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Estudo: O Sermão do Monte</w:t>
      </w:r>
    </w:p>
    <w:p>
      <w:pPr>
        <w:jc w:val="center"/>
      </w:pPr>
      <w:r>
        <w:rPr>
          <w:i/>
        </w:rPr>
        <w:t>Um estudo sobre os ensinamentos de Jesus registrados em Mateus 5-7</w:t>
      </w:r>
    </w:p>
    <w:p/>
    <w:p>
      <w:pPr>
        <w:pStyle w:val="Heading1"/>
      </w:pPr>
      <w:r>
        <w:t>Introdução ao Sermão do Monte</w:t>
      </w:r>
    </w:p>
    <w:p>
      <w:r>
        <w:t xml:space="preserve">O Sermão do Monte é considerado o mais importante discurso de Jesus Cristo. </w:t>
      </w:r>
      <w:r>
        <w:rPr>
          <w:b/>
        </w:rPr>
        <w:t>Encontrado em Mateus 5-7</w:t>
      </w:r>
      <w:r>
        <w:t>, este sermão contém os princípios fundamentais do Reino de Deus.</w:t>
      </w:r>
    </w:p>
    <w:p>
      <w:r>
        <w:t>Jesus subiu ao monte e, vendo as multidões, assentou-se. Seus discípulos aproximaram-se dele, e ele começou a ensiná-los.</w:t>
      </w:r>
    </w:p>
    <w:p>
      <w:pPr>
        <w:pStyle w:val="ListBullet"/>
      </w:pPr>
      <w:r>
        <w:t>O sermão aborda:</w:t>
      </w:r>
    </w:p>
    <w:p>
      <w:pPr>
        <w:pStyle w:val="ListBullet"/>
      </w:pPr>
      <w:r>
        <w:t>As Bem-aventuranças (Mateus 5:3-12)</w:t>
      </w:r>
    </w:p>
    <w:p>
      <w:pPr>
        <w:pStyle w:val="ListBullet"/>
      </w:pPr>
      <w:r>
        <w:t>Sal da terra e luz do mundo (Mateus 5:13-16)</w:t>
      </w:r>
    </w:p>
    <w:p>
      <w:pPr>
        <w:pStyle w:val="ListBullet"/>
      </w:pPr>
      <w:r>
        <w:t>A Lei e os Profetas (Mateus 5:17-48)</w:t>
      </w:r>
    </w:p>
    <w:p>
      <w:pPr>
        <w:pStyle w:val="ListBullet"/>
      </w:pPr>
      <w:r>
        <w:t>Oração e jejum (Mateus 6:1-18)</w:t>
      </w:r>
    </w:p>
    <w:p>
      <w:pPr>
        <w:pStyle w:val="ListBullet"/>
      </w:pPr>
      <w:r>
        <w:t>Tesouros no céu (Mateus 6:19-34)</w:t>
      </w:r>
    </w:p>
    <w:p>
      <w:pPr>
        <w:pStyle w:val="ListBullet"/>
      </w:pPr>
      <w:r>
        <w:t>Não julgueis (Mateus 7:1-6)</w:t>
      </w:r>
    </w:p>
    <w:p>
      <w:pPr>
        <w:pStyle w:val="ListBullet"/>
      </w:pPr>
      <w:r>
        <w:t>Pedi e será dado (Mateus 7:7-12)</w:t>
      </w:r>
    </w:p>
    <w:p>
      <w:pPr>
        <w:pStyle w:val="Heading1"/>
      </w:pPr>
      <w:r>
        <w:t>As Bem-aventuranças</w:t>
      </w:r>
    </w:p>
    <w:p>
      <w:r>
        <w:t>As Bem-aventuranças são nove declarações de bênçãos pronunciadas por Jesus no início do Sermão do Monte. Cada uma começa com "Bem-aventurados..." (em grego: μακάριοι - makarioi).</w:t>
      </w:r>
    </w:p>
    <w:p>
      <w:pPr>
        <w:pStyle w:val="Heading2"/>
      </w:pPr>
      <w:r>
        <w:t>Texto Bíblico (Mateus 5:3-12)</w:t>
      </w:r>
    </w:p>
    <w:p>
      <w:r>
        <w:rPr>
          <w:b/>
          <w:color w:val="0064B4"/>
        </w:rPr>
        <w:t xml:space="preserve">3 </w:t>
      </w:r>
      <w:r>
        <w:t>Bem-aventurados os pobres de espírito, porque deles é o Reino dos céus.</w:t>
      </w:r>
    </w:p>
    <w:p>
      <w:r>
        <w:rPr>
          <w:b/>
          <w:color w:val="0064B4"/>
        </w:rPr>
        <w:t xml:space="preserve">4 </w:t>
      </w:r>
      <w:r>
        <w:t>Bem-aventurados os que choram, porque serão consolados.</w:t>
      </w:r>
    </w:p>
    <w:p>
      <w:r>
        <w:rPr>
          <w:b/>
          <w:color w:val="0064B4"/>
        </w:rPr>
        <w:t xml:space="preserve">5 </w:t>
      </w:r>
      <w:r>
        <w:t>Bem-aventurados os mansos, porque herdarão a terra.</w:t>
      </w:r>
    </w:p>
    <w:p>
      <w:r>
        <w:rPr>
          <w:b/>
          <w:color w:val="0064B4"/>
        </w:rPr>
        <w:t xml:space="preserve">6 </w:t>
      </w:r>
      <w:r>
        <w:t>Bem-aventurados os que têm fome e sede de justiça, porque serão fartos.</w:t>
      </w:r>
    </w:p>
    <w:p>
      <w:r>
        <w:rPr>
          <w:b/>
          <w:color w:val="0064B4"/>
        </w:rPr>
        <w:t xml:space="preserve">7 </w:t>
      </w:r>
      <w:r>
        <w:t>Bem-aventurados os misericordiosos, porque alcançarão misericórdia.</w:t>
      </w:r>
    </w:p>
    <w:p>
      <w:r>
        <w:rPr>
          <w:b/>
          <w:color w:val="0064B4"/>
        </w:rPr>
        <w:t xml:space="preserve">8 </w:t>
      </w:r>
      <w:r>
        <w:t>Bem-aventurados os limpos de coração, porque verão a Deus.</w:t>
      </w:r>
    </w:p>
    <w:p>
      <w:r>
        <w:rPr>
          <w:b/>
          <w:color w:val="0064B4"/>
        </w:rPr>
        <w:t xml:space="preserve">9 </w:t>
      </w:r>
      <w:r>
        <w:t>Bem-aventurados os pacificadores, porque serão chamados filhos de Deus.</w:t>
      </w:r>
    </w:p>
    <w:p>
      <w:r>
        <w:rPr>
          <w:b/>
          <w:color w:val="0064B4"/>
        </w:rPr>
        <w:t xml:space="preserve">10 </w:t>
      </w:r>
      <w:r>
        <w:t>Bem-aventurados os perseguidos por causa da justiça, porque deles é o Reino dos céus.</w:t>
      </w:r>
    </w:p>
    <w:p>
      <w:pPr>
        <w:pStyle w:val="Heading1"/>
      </w:pPr>
      <w:r>
        <w:t>Sal da Terra e Luz do Mundo</w:t>
      </w:r>
    </w:p>
    <w:p>
      <w:r>
        <w:t>Após as Bem-aventuranças, Jesus usa duas metáforas poderosas para descrever a missão dos seus discípulos no mundo.</w:t>
      </w:r>
    </w:p>
    <w:p>
      <w:pPr>
        <w:pStyle w:val="Heading2"/>
      </w:pPr>
      <w:r>
        <w:t>Sal da Terra (Mateus 5:13)</w:t>
      </w:r>
    </w:p>
    <w:p>
      <w:r>
        <w:rPr>
          <w:i/>
        </w:rPr>
        <w:t>"Vós sois o sal da terra; e, se o sal for insípido, com que se há de salgar? Para nada mais presta, senão para se lançar fora e ser pisado pelos homens."</w:t>
      </w:r>
    </w:p>
    <w:p>
      <w:r>
        <w:t>O sal era usado para preservar alimentos e dar sabor. Da mesma forma, os cristãos devem preservar os valores do Reino e trazer "sabor" à sociedade através de seu testemunho.</w:t>
      </w:r>
    </w:p>
    <w:p>
      <w:pPr>
        <w:pStyle w:val="Heading2"/>
      </w:pPr>
      <w:r>
        <w:t>Luz do Mundo (Mateus 5:14-16)</w:t>
      </w:r>
    </w:p>
    <w:p>
      <w:r>
        <w:rPr>
          <w:i/>
        </w:rPr>
        <w:t>"Vós sois a luz do mundo; não se pode esconder uma cidade edificada sobre um monte."</w:t>
      </w:r>
    </w:p>
    <w:p>
      <w:r>
        <w:t>A luz representa a verdade e a presença de Deus. Os discípulos são chamados a iluminar um mundo em trevas, não escondendo sua fé, mas deixando-a brilhar para que outros vejam e glorifiquem a Deus.</w:t>
      </w:r>
    </w:p>
    <w:p>
      <w:pPr>
        <w:pStyle w:val="Heading1"/>
      </w:pPr>
      <w:r>
        <w:t>A Oração do Pai Nosso</w:t>
      </w:r>
    </w:p>
    <w:p>
      <w:r>
        <w:t>Em Mateus 6:9-13, Jesus ensina seus discípulos como orar, dando-lhes um modelo de oração conhecido como "Pai Nosso" ou "Oração do Senhor".</w:t>
      </w:r>
    </w:p>
    <w:p>
      <w:pPr>
        <w:pStyle w:val="Heading2"/>
      </w:pPr>
      <w:r>
        <w:t>Estrutura da Oração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Parte da Oração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Pai nosso que estás nos céus</w:t>
            </w:r>
          </w:p>
        </w:tc>
        <w:tc>
          <w:tcPr>
            <w:tcW w:type="dxa" w:w="4320"/>
          </w:tcPr>
          <w:p>
            <w:r>
              <w:t>Relacionamento íntimo com Deus</w:t>
            </w:r>
          </w:p>
        </w:tc>
      </w:tr>
      <w:tr>
        <w:tc>
          <w:tcPr>
            <w:tcW w:type="dxa" w:w="4320"/>
          </w:tcPr>
          <w:p>
            <w:r>
              <w:t>Santificado seja o teu nome</w:t>
            </w:r>
          </w:p>
        </w:tc>
        <w:tc>
          <w:tcPr>
            <w:tcW w:type="dxa" w:w="4320"/>
          </w:tcPr>
          <w:p>
            <w:r>
              <w:t>Adoração e reverência</w:t>
            </w:r>
          </w:p>
        </w:tc>
      </w:tr>
      <w:tr>
        <w:tc>
          <w:tcPr>
            <w:tcW w:type="dxa" w:w="4320"/>
          </w:tcPr>
          <w:p>
            <w:r>
              <w:t>Venha o teu Reino</w:t>
            </w:r>
          </w:p>
        </w:tc>
        <w:tc>
          <w:tcPr>
            <w:tcW w:type="dxa" w:w="4320"/>
          </w:tcPr>
          <w:p>
            <w:r>
              <w:t>Submissão à vontade de Deus</w:t>
            </w:r>
          </w:p>
        </w:tc>
      </w:tr>
      <w:tr>
        <w:tc>
          <w:tcPr>
            <w:tcW w:type="dxa" w:w="4320"/>
          </w:tcPr>
          <w:p>
            <w:r>
              <w:t>O pão nosso de cada dia</w:t>
            </w:r>
          </w:p>
        </w:tc>
        <w:tc>
          <w:tcPr>
            <w:tcW w:type="dxa" w:w="4320"/>
          </w:tcPr>
          <w:p>
            <w:r>
              <w:t>Dependência diária de Deus</w:t>
            </w:r>
          </w:p>
        </w:tc>
      </w:tr>
      <w:tr>
        <w:tc>
          <w:tcPr>
            <w:tcW w:type="dxa" w:w="4320"/>
          </w:tcPr>
          <w:p>
            <w:r>
              <w:t>Perdoa as nossas dívidas</w:t>
            </w:r>
          </w:p>
        </w:tc>
        <w:tc>
          <w:tcPr>
            <w:tcW w:type="dxa" w:w="4320"/>
          </w:tcPr>
          <w:p>
            <w:r>
              <w:t>Confissão e perdão</w:t>
            </w:r>
          </w:p>
        </w:tc>
      </w:tr>
      <w:tr>
        <w:tc>
          <w:tcPr>
            <w:tcW w:type="dxa" w:w="4320"/>
          </w:tcPr>
          <w:p>
            <w:r>
              <w:t>Livra-nos do mal</w:t>
            </w:r>
          </w:p>
        </w:tc>
        <w:tc>
          <w:tcPr>
            <w:tcW w:type="dxa" w:w="4320"/>
          </w:tcPr>
          <w:p>
            <w:r>
              <w:t>Proteção espiritual</w:t>
            </w:r>
          </w:p>
        </w:tc>
      </w:tr>
    </w:tbl>
    <w:p>
      <w:pPr>
        <w:pStyle w:val="Heading1"/>
      </w:pPr>
      <w:r>
        <w:t>Aplicação Prática</w:t>
      </w:r>
    </w:p>
    <w:p>
      <w:r>
        <w:t>O Sermão do Monte não é apenas um conjunto de ideais elevados, mas um chamado à transformação prática de vida. Considere estas aplicações:</w:t>
      </w:r>
    </w:p>
    <w:p>
      <w:r>
        <w:t>1. Examine seu coração à luz das Bem-aventuranças</w:t>
      </w:r>
    </w:p>
    <w:p>
      <w:r>
        <w:t>2. Seja sal e luz em seu ambiente de trabalho e família</w:t>
      </w:r>
    </w:p>
    <w:p>
      <w:r>
        <w:t>3. Pratique a oração do Pai Nosso diariamente</w:t>
      </w:r>
    </w:p>
    <w:p>
      <w:r>
        <w:t>4. Busque primeiro o Reino de Deus (Mateus 6:33)</w:t>
      </w:r>
    </w:p>
    <w:p>
      <w:r>
        <w:t>5. Construa sua vida sobre a rocha - as palavras de Jesus (Mateus 7:24-27)</w:t>
      </w:r>
    </w:p>
    <w:p/>
    <w:p>
      <w:pPr>
        <w:jc w:val="center"/>
      </w:pPr>
      <w:r>
        <w:rPr>
          <w:b/>
        </w:rPr>
        <w:t>"Buscai primeiro o Reino de Deus e a sua justiça, e todas estas coisas vos serão acrescentadas."</w:t>
      </w:r>
    </w:p>
    <w:p>
      <w:pPr>
        <w:jc w:val="center"/>
      </w:pPr>
      <w:r>
        <w:t>— Mateus 6:33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