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51122" w14:textId="05509D17" w:rsidR="00A05B60" w:rsidRDefault="00BF6F11">
      <w:r>
        <w:t>Execuções dos desenvolvimentos:</w:t>
      </w:r>
    </w:p>
    <w:p w14:paraId="34072459" w14:textId="70AD820C" w:rsidR="00BF6F11" w:rsidRDefault="00BF6F11" w:rsidP="00BF6F11">
      <w:r w:rsidRPr="00BF6F11">
        <w:drawing>
          <wp:inline distT="0" distB="0" distL="0" distR="0" wp14:anchorId="3CA8D52E" wp14:editId="52FDC828">
            <wp:extent cx="5400040" cy="3084195"/>
            <wp:effectExtent l="0" t="0" r="0" b="1905"/>
            <wp:docPr id="1855213943" name="Imagem 2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213943" name="Imagem 2" descr="Interface gráfica do usuári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B8060" w14:textId="5325D239" w:rsidR="00BF6F11" w:rsidRDefault="00BF6F11" w:rsidP="00BF6F11">
      <w:r w:rsidRPr="00BF6F11">
        <w:drawing>
          <wp:inline distT="0" distB="0" distL="0" distR="0" wp14:anchorId="6CFEC3F9" wp14:editId="5EB91BDB">
            <wp:extent cx="5400040" cy="3197860"/>
            <wp:effectExtent l="0" t="0" r="0" b="2540"/>
            <wp:docPr id="85269475" name="Imagem 1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9475" name="Imagem 1" descr="Gráfico, Gráfico de barras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E2E5" w14:textId="7E13769C" w:rsidR="00BF6F11" w:rsidRDefault="00BF6F11" w:rsidP="00BF6F11">
      <w:r w:rsidRPr="00BF6F11">
        <w:lastRenderedPageBreak/>
        <w:drawing>
          <wp:inline distT="0" distB="0" distL="0" distR="0" wp14:anchorId="4BBA35A8" wp14:editId="466AF93C">
            <wp:extent cx="5400040" cy="3838755"/>
            <wp:effectExtent l="0" t="0" r="0" b="9525"/>
            <wp:docPr id="1445644235" name="Imagem 1" descr="Interface gráfica do usuári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644235" name="Imagem 1" descr="Interface gráfica do usuário, Tabel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4618" cy="384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D985" w14:textId="01240BC5" w:rsidR="00BF6F11" w:rsidRDefault="00BF6F11" w:rsidP="00BF6F11">
      <w:r w:rsidRPr="00BF6F11">
        <w:drawing>
          <wp:inline distT="0" distB="0" distL="0" distR="0" wp14:anchorId="5EE441B5" wp14:editId="74BA98F6">
            <wp:extent cx="5400040" cy="4744528"/>
            <wp:effectExtent l="0" t="0" r="0" b="0"/>
            <wp:docPr id="148591599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15992" name="Imagem 1" descr="Interface gráfica do usuário, Text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4260" cy="474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72A4" w14:textId="755BFD23" w:rsidR="00BF6F11" w:rsidRDefault="00BF6F11" w:rsidP="00BF6F11">
      <w:r w:rsidRPr="00BF6F11">
        <w:lastRenderedPageBreak/>
        <w:drawing>
          <wp:inline distT="0" distB="0" distL="0" distR="0" wp14:anchorId="650B212C" wp14:editId="698BFBF6">
            <wp:extent cx="5399977" cy="4028536"/>
            <wp:effectExtent l="0" t="0" r="0" b="0"/>
            <wp:docPr id="875772665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72665" name="Imagem 1" descr="Interface gráfica do usuári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1692" cy="405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0D9A" w14:textId="77777777" w:rsidR="00BF6F11" w:rsidRDefault="00BF6F11" w:rsidP="00BF6F11"/>
    <w:p w14:paraId="40C6E28E" w14:textId="16B5740B" w:rsidR="00BF6F11" w:rsidRDefault="00BF6F11" w:rsidP="00BF6F11">
      <w:r w:rsidRPr="00BF6F11">
        <w:drawing>
          <wp:inline distT="0" distB="0" distL="0" distR="0" wp14:anchorId="4A317634" wp14:editId="1B7B91BF">
            <wp:extent cx="5399355" cy="4244196"/>
            <wp:effectExtent l="0" t="0" r="0" b="4445"/>
            <wp:docPr id="308574405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74405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3190" cy="425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B94C" w14:textId="77777777" w:rsidR="003E2F69" w:rsidRDefault="003E2F69" w:rsidP="00BF6F11"/>
    <w:p w14:paraId="747F68D9" w14:textId="592DC760" w:rsidR="003E2F69" w:rsidRDefault="00995BBE" w:rsidP="00BF6F11">
      <w:r w:rsidRPr="00995BBE">
        <w:lastRenderedPageBreak/>
        <w:drawing>
          <wp:inline distT="0" distB="0" distL="0" distR="0" wp14:anchorId="4C469BCB" wp14:editId="46C20859">
            <wp:extent cx="6390640" cy="5854700"/>
            <wp:effectExtent l="0" t="0" r="0" b="0"/>
            <wp:docPr id="19004605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605" name="Imagem 1" descr="Interface gráfica do usuário, Texto, Aplicativ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585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EA45" w14:textId="77777777" w:rsidR="00BF6F11" w:rsidRDefault="00BF6F11" w:rsidP="00BF6F11"/>
    <w:p w14:paraId="4919401C" w14:textId="77777777" w:rsidR="00BF6F11" w:rsidRPr="00BF6F11" w:rsidRDefault="00BF6F11" w:rsidP="00BF6F11"/>
    <w:p w14:paraId="27E1FCE2" w14:textId="77777777" w:rsidR="00BF6F11" w:rsidRDefault="00BF6F11"/>
    <w:sectPr w:rsidR="00BF6F11" w:rsidSect="00BF6F11">
      <w:footerReference w:type="even" r:id="rId13"/>
      <w:footerReference w:type="default" r:id="rId14"/>
      <w:footerReference w:type="first" r:id="rId15"/>
      <w:pgSz w:w="11906" w:h="16838"/>
      <w:pgMar w:top="1417" w:right="849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45778E" w14:textId="77777777" w:rsidR="00BF6F11" w:rsidRDefault="00BF6F11" w:rsidP="00BF6F11">
      <w:pPr>
        <w:spacing w:after="0" w:line="240" w:lineRule="auto"/>
      </w:pPr>
      <w:r>
        <w:separator/>
      </w:r>
    </w:p>
  </w:endnote>
  <w:endnote w:type="continuationSeparator" w:id="0">
    <w:p w14:paraId="40504EED" w14:textId="77777777" w:rsidR="00BF6F11" w:rsidRDefault="00BF6F11" w:rsidP="00BF6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6AA47" w14:textId="099F02D3" w:rsidR="00BF6F11" w:rsidRDefault="00BF6F1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3C15A5" wp14:editId="1BAB3D7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44170"/>
              <wp:effectExtent l="0" t="0" r="3175" b="0"/>
              <wp:wrapNone/>
              <wp:docPr id="837691593" name="Caixa de Texto 4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44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2E209FF" w14:textId="64A66228" w:rsidR="00BF6F11" w:rsidRPr="00BF6F11" w:rsidRDefault="00BF6F11" w:rsidP="00BF6F11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BF6F11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3C15A5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alt="PÚBLICA" style="position:absolute;margin-left:0;margin-top:0;width:53.75pt;height:27.1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72E209FF" w14:textId="64A66228" w:rsidR="00BF6F11" w:rsidRPr="00BF6F11" w:rsidRDefault="00BF6F11" w:rsidP="00BF6F11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BF6F11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6325B" w14:textId="43E62520" w:rsidR="00BF6F11" w:rsidRDefault="00BF6F1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F2B1D0E" wp14:editId="63D73AF5">
              <wp:simplePos x="629728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44170"/>
              <wp:effectExtent l="0" t="0" r="3175" b="0"/>
              <wp:wrapNone/>
              <wp:docPr id="1688202215" name="Caixa de Texto 5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44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E7F582" w14:textId="0EC26342" w:rsidR="00BF6F11" w:rsidRPr="00BF6F11" w:rsidRDefault="00BF6F11" w:rsidP="00BF6F11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BF6F11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2B1D0E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alt="PÚBLICA" style="position:absolute;margin-left:0;margin-top:0;width:53.75pt;height:27.1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65E7F582" w14:textId="0EC26342" w:rsidR="00BF6F11" w:rsidRPr="00BF6F11" w:rsidRDefault="00BF6F11" w:rsidP="00BF6F11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BF6F11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53472" w14:textId="2B9CBB81" w:rsidR="00BF6F11" w:rsidRDefault="00BF6F11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D205A7" wp14:editId="7280BAB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82625" cy="344170"/>
              <wp:effectExtent l="0" t="0" r="3175" b="0"/>
              <wp:wrapNone/>
              <wp:docPr id="75129054" name="Caixa de Texto 3" descr="PÚBLIC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5" cy="344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27DF07" w14:textId="0CA3ED35" w:rsidR="00BF6F11" w:rsidRPr="00BF6F11" w:rsidRDefault="00BF6F11" w:rsidP="00BF6F11">
                          <w:pPr>
                            <w:spacing w:after="0"/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</w:pPr>
                          <w:r w:rsidRPr="00BF6F11">
                            <w:rPr>
                              <w:rFonts w:ascii="Trebuchet MS" w:eastAsia="Trebuchet MS" w:hAnsi="Trebuchet MS" w:cs="Trebuchet MS"/>
                              <w:noProof/>
                              <w:color w:val="737373"/>
                              <w:sz w:val="18"/>
                              <w:szCs w:val="18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D205A7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alt="PÚBLICA" style="position:absolute;margin-left:0;margin-top:0;width:53.75pt;height:27.1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5827DF07" w14:textId="0CA3ED35" w:rsidR="00BF6F11" w:rsidRPr="00BF6F11" w:rsidRDefault="00BF6F11" w:rsidP="00BF6F11">
                    <w:pPr>
                      <w:spacing w:after="0"/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</w:pPr>
                    <w:r w:rsidRPr="00BF6F11">
                      <w:rPr>
                        <w:rFonts w:ascii="Trebuchet MS" w:eastAsia="Trebuchet MS" w:hAnsi="Trebuchet MS" w:cs="Trebuchet MS"/>
                        <w:noProof/>
                        <w:color w:val="737373"/>
                        <w:sz w:val="18"/>
                        <w:szCs w:val="18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B8E38F" w14:textId="77777777" w:rsidR="00BF6F11" w:rsidRDefault="00BF6F11" w:rsidP="00BF6F11">
      <w:pPr>
        <w:spacing w:after="0" w:line="240" w:lineRule="auto"/>
      </w:pPr>
      <w:r>
        <w:separator/>
      </w:r>
    </w:p>
  </w:footnote>
  <w:footnote w:type="continuationSeparator" w:id="0">
    <w:p w14:paraId="6B234BFF" w14:textId="77777777" w:rsidR="00BF6F11" w:rsidRDefault="00BF6F11" w:rsidP="00BF6F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11"/>
    <w:rsid w:val="003E2F69"/>
    <w:rsid w:val="005F41D2"/>
    <w:rsid w:val="00995BBE"/>
    <w:rsid w:val="009B05F5"/>
    <w:rsid w:val="00A05B60"/>
    <w:rsid w:val="00B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C929D"/>
  <w15:chartTrackingRefBased/>
  <w15:docId w15:val="{EBFA39DE-DD3A-42B0-A10D-E0388ADAD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6F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6F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6F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6F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6F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6F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6F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6F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6F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6F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6F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6F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6F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6F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6F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6F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6F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6F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6F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6F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6F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6F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6F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6F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6F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6F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6F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6F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6F11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BF6F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6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140b9f7d-8e3a-482f-9702-4b7ffc40985a}" enabled="1" method="Privileged" siteId="{5b6f6241-9a57-4be4-8e50-1dfa72e79a5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Gonçalves Moreira - PrestServ</dc:creator>
  <cp:keywords/>
  <dc:description/>
  <cp:lastModifiedBy>Fabio Gonçalves Moreira - PrestServ</cp:lastModifiedBy>
  <cp:revision>3</cp:revision>
  <dcterms:created xsi:type="dcterms:W3CDTF">2025-08-26T02:02:00Z</dcterms:created>
  <dcterms:modified xsi:type="dcterms:W3CDTF">2025-08-26T02:09:00Z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47a60de,31ee28c9,649febe7</vt:lpwstr>
  </property>
  <property fmtid="{D5CDD505-2E9C-101B-9397-08002B2CF9AE}" pid="3" name="ClassificationContentMarkingFooterFontProps">
    <vt:lpwstr>#737373,9,Trebuchet MS</vt:lpwstr>
  </property>
  <property fmtid="{D5CDD505-2E9C-101B-9397-08002B2CF9AE}" pid="4" name="ClassificationContentMarkingFooterText">
    <vt:lpwstr>PÚBLICA</vt:lpwstr>
  </property>
</Properties>
</file>