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8460CC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10</w:t>
      </w:r>
      <w:r w:rsidR="005A1269">
        <w:rPr>
          <w:rFonts w:ascii="Georgia" w:hAnsi="Georgia"/>
          <w:sz w:val="32"/>
          <w:szCs w:val="32"/>
        </w:rPr>
        <w:t xml:space="preserve"> – </w:t>
      </w:r>
      <w:r w:rsidR="00694BD5">
        <w:rPr>
          <w:rFonts w:ascii="Georgia" w:hAnsi="Georgia"/>
          <w:sz w:val="32"/>
          <w:szCs w:val="32"/>
        </w:rPr>
        <w:t>Clarion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Utilizar a arquitetura cognitiva Clarion para controlar uma criatura artificial no ambiente virtual WordServer3D (WS3D) através de implementação de um aplicativo utilizando linguagem de programação C# para execução em ambiente .Net ou Mono.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Serão implementados dois testes:</w:t>
      </w:r>
    </w:p>
    <w:p w:rsidR="001735A9" w:rsidRPr="001735A9" w:rsidRDefault="001735A9" w:rsidP="001735A9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1735A9">
        <w:rPr>
          <w:rFonts w:ascii="Georgia" w:hAnsi="Georgia"/>
        </w:rPr>
        <w:t>Teste 1: Através da Clarion, será criada de uma criatura no WS3D que irá executar a coleta de jóias no ambiente de simulação de acordo com uma especificação prévia de quantidades e cores. Ao final do processo de coleta a criatura será deslocada para um posição determinada de entrega das jóias (Delivery Spot), conven</w:t>
      </w:r>
      <w:r w:rsidR="001409D8">
        <w:rPr>
          <w:rFonts w:ascii="Georgia" w:hAnsi="Georgia"/>
        </w:rPr>
        <w:t>cionada na origem do ambiente (0</w:t>
      </w:r>
      <w:r w:rsidRPr="001735A9">
        <w:rPr>
          <w:rFonts w:ascii="Georgia" w:hAnsi="Georgia"/>
        </w:rPr>
        <w:t>,0).</w:t>
      </w:r>
    </w:p>
    <w:p w:rsidR="001735A9" w:rsidRPr="001735A9" w:rsidRDefault="001735A9" w:rsidP="001735A9">
      <w:pPr>
        <w:pStyle w:val="ListParagraph"/>
        <w:numPr>
          <w:ilvl w:val="0"/>
          <w:numId w:val="29"/>
        </w:numPr>
        <w:rPr>
          <w:rFonts w:ascii="Georgia" w:hAnsi="Georgia"/>
        </w:rPr>
      </w:pPr>
      <w:r w:rsidRPr="001735A9">
        <w:rPr>
          <w:rFonts w:ascii="Georgia" w:hAnsi="Georgia"/>
        </w:rPr>
        <w:t>Teste 2: Será executada uma competição entre a criatura descrita acima e uma segunda criatura controlada pela arquitetura cognitiva Soar.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Para execução dos dois testes, serão providos scripts nos sistemas operacionais Linux e Windows: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proofErr w:type="gramStart"/>
      <w:r w:rsidRPr="001735A9">
        <w:rPr>
          <w:rFonts w:ascii="Georgia" w:hAnsi="Georgia"/>
          <w:lang w:val="en-US"/>
        </w:rPr>
        <w:t>run-test1.sh</w:t>
      </w:r>
      <w:proofErr w:type="gramEnd"/>
      <w:r w:rsidRPr="001735A9">
        <w:rPr>
          <w:rFonts w:ascii="Georgia" w:hAnsi="Georgia"/>
          <w:lang w:val="en-US"/>
        </w:rPr>
        <w:t xml:space="preserve"> / run-test1.bat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proofErr w:type="gramStart"/>
      <w:r w:rsidRPr="001735A9">
        <w:rPr>
          <w:rFonts w:ascii="Georgia" w:hAnsi="Georgia"/>
          <w:lang w:val="en-US"/>
        </w:rPr>
        <w:t>run-test2.sh</w:t>
      </w:r>
      <w:proofErr w:type="gramEnd"/>
      <w:r w:rsidRPr="001735A9">
        <w:rPr>
          <w:rFonts w:ascii="Georgia" w:hAnsi="Georgia"/>
          <w:lang w:val="en-US"/>
        </w:rPr>
        <w:t xml:space="preserve"> / run-test2.bat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Descrição da implementação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>
        <w:rPr>
          <w:rFonts w:ascii="Georgia" w:hAnsi="Georgia"/>
        </w:rPr>
        <w:t>ao código fonte do DemoClarion.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 estratégia para implementação seguiu o modelo do ClarionDemo. Regras condicionais no top level do ACS foram definidas, com o uso de níveis de ativação para os inputs do ambiente.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O algoritmo empregado para a busca das jóias implementa as seguintes regras: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Computar inicialmente a quantidade de jóias-objetivo de acordo com a entrada do leaflet menos a quantidade de jóias no knapsack para posterior processamento.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Examinar o ambiente próximo à posição da criatura. Se for percebida a presença de jóias ou comidas próximas à criatura (distância menor de 31 unidades), executar a ação de coleta.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Examinar o ambiente distante da criatura. Caso jóias distantes façam parte do objetivo, direcionar a criatura para a jóia.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Caso a criatura esteja com a quantidade de combustível abaixo de 40 unidades e um ítem de comida esteja presente no campo visual distante, direcionar a criatura para a comida.</w:t>
      </w:r>
    </w:p>
    <w:p w:rsidR="001735A9" w:rsidRP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t>Caso nenhuma das situações acima ocorra, instruir a criatura a permanecer parada  girando no próprio eixo até que apareçam novas entidades em seu campo visual.</w:t>
      </w:r>
    </w:p>
    <w:p w:rsidR="001735A9" w:rsidRDefault="001735A9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 w:rsidRPr="001735A9">
        <w:rPr>
          <w:rFonts w:ascii="Georgia" w:hAnsi="Georgia"/>
        </w:rPr>
        <w:lastRenderedPageBreak/>
        <w:t>Quando o objetivo final de jóias coletadas for atingido, direcionar a criatura para as coordenadas do delivery spot (por convenção em (0,0)).</w:t>
      </w:r>
    </w:p>
    <w:p w:rsidR="008460CC" w:rsidRPr="001735A9" w:rsidRDefault="008460CC" w:rsidP="001735A9">
      <w:pPr>
        <w:pStyle w:val="ListParagraph"/>
        <w:numPr>
          <w:ilvl w:val="0"/>
          <w:numId w:val="30"/>
        </w:numPr>
        <w:rPr>
          <w:rFonts w:ascii="Georgia" w:hAnsi="Georgia"/>
        </w:rPr>
      </w:pPr>
      <w:r>
        <w:rPr>
          <w:rFonts w:ascii="Georgia" w:hAnsi="Georgia"/>
        </w:rPr>
        <w:t>Quando a criatura estiver posicionada próxima ao delivery spot, executar a entrega das jóias.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Foram assim realizadas as seguintes alterações no código da classe ClarionAge</w:t>
      </w:r>
      <w:r>
        <w:rPr>
          <w:rFonts w:ascii="Georgia" w:hAnsi="Georgia"/>
        </w:rPr>
        <w:t>nt, no arquivo ClarionAgent.cs:</w:t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 xml:space="preserve">1. Adição </w:t>
      </w:r>
      <w:r>
        <w:rPr>
          <w:rFonts w:ascii="Georgia" w:hAnsi="Georgia"/>
          <w:b/>
        </w:rPr>
        <w:t>de novas ações para a criatura: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Foram adicionadas as ações de direcionamento até entidades (GO_TO</w:t>
      </w:r>
      <w:r w:rsidR="008460CC">
        <w:rPr>
          <w:rFonts w:ascii="Georgia" w:hAnsi="Georgia"/>
        </w:rPr>
        <w:t>, GO_TO_DELIVER</w:t>
      </w:r>
      <w:r w:rsidRPr="001735A9">
        <w:rPr>
          <w:rFonts w:ascii="Georgia" w:hAnsi="Georgia"/>
        </w:rPr>
        <w:t>), coleta (GET), busca no ambiente (WANDER) e entrega das jóias (DELIVER).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public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enum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</w:t>
      </w:r>
      <w:proofErr w:type="spellEnd"/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DO_NOTHING,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ROTATE_CLOCKWISE,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GO_TO_JEWEL,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GO_TO_FOOD,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b/>
          <w:sz w:val="16"/>
          <w:szCs w:val="16"/>
          <w:highlight w:val="lightGray"/>
          <w:lang w:val="en-US"/>
        </w:rPr>
        <w:t>GET_JEWEL,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GET_FOOD,</w:t>
      </w:r>
    </w:p>
    <w:p w:rsidR="001735A9" w:rsidRDefault="001735A9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WANDER,</w:t>
      </w:r>
    </w:p>
    <w:p w:rsidR="008460CC" w:rsidRPr="001735A9" w:rsidRDefault="008460CC" w:rsidP="001735A9">
      <w:pPr>
        <w:spacing w:after="0" w:line="240" w:lineRule="auto"/>
        <w:rPr>
          <w:rFonts w:ascii="Roboto Mono" w:hAnsi="Roboto Mono"/>
          <w:b/>
          <w:sz w:val="16"/>
          <w:szCs w:val="16"/>
          <w:highlight w:val="lightGray"/>
        </w:rPr>
      </w:pPr>
      <w:r>
        <w:rPr>
          <w:rFonts w:ascii="Roboto Mono" w:hAnsi="Roboto Mono"/>
          <w:b/>
          <w:sz w:val="16"/>
          <w:szCs w:val="16"/>
          <w:highlight w:val="lightGray"/>
        </w:rPr>
        <w:t>GO_TO_DELIVER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735A9">
        <w:rPr>
          <w:rFonts w:ascii="Roboto Mono" w:hAnsi="Roboto Mono"/>
          <w:b/>
          <w:sz w:val="16"/>
          <w:szCs w:val="16"/>
          <w:highlight w:val="lightGray"/>
        </w:rPr>
        <w:t>DELIVER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</w:rPr>
      </w:pPr>
      <w:r w:rsidRPr="001735A9">
        <w:rPr>
          <w:rFonts w:ascii="Roboto Mono" w:hAnsi="Roboto Mono"/>
          <w:sz w:val="16"/>
          <w:szCs w:val="16"/>
          <w:highlight w:val="lightGray"/>
        </w:rPr>
        <w:t>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2. Adição de novas constantes para valor</w:t>
      </w:r>
      <w:r>
        <w:rPr>
          <w:rFonts w:ascii="Georgia" w:hAnsi="Georgia"/>
          <w:b/>
        </w:rPr>
        <w:t>es nos pares de dimensão-valor: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DIMENSION_JEWEL_AHEAD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DIMENSION_JEWEL_AWAY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DIMENSION_FOOD_AHEAD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DIMENSION_FOOD_AWAY = "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8460CC" w:rsidRPr="008460CC" w:rsidRDefault="008460CC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String DIMENSION_ALL_JEWELS_COLLECTED = "</w:t>
      </w:r>
      <w:proofErr w:type="spell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AllJewelsCollected</w:t>
      </w:r>
      <w:proofErr w:type="spell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";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 xml:space="preserve">3. Adição de constantes para os níveis de ativação </w:t>
      </w:r>
      <w:r>
        <w:rPr>
          <w:rFonts w:ascii="Georgia" w:hAnsi="Georgia"/>
          <w:b/>
        </w:rPr>
        <w:t>das entradas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CREATURE_CAN_DELIVER_ACT_VAL = 1.0;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ALL_JEWELS_COLLECTED_ACT_VAL = 0.9;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JEWEL_AHEAD_ACT_VAL = 0.8;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JEWEL_AWAY_ACT_VAL = 0.7;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FOOD_AHEAD_ACT_VAL = 0.6;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FOOD_AWAY_ACT_VAL = 0.5;</w:t>
      </w:r>
    </w:p>
    <w:p w:rsidR="008460CC" w:rsidRPr="008460CC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WALL_AHEAD_ACT_VAL = 0.3;</w:t>
      </w:r>
    </w:p>
    <w:p w:rsidR="004C27D9" w:rsidRDefault="008460CC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double MIN_ACT_VAL = 0.0;</w:t>
      </w:r>
      <w:r w:rsidR="001735A9"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</w:p>
    <w:p w:rsidR="001735A9" w:rsidRPr="008460CC" w:rsidRDefault="001735A9" w:rsidP="008460CC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8460CC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4. Adição de pares de dimensão-valor para d</w:t>
      </w:r>
      <w:r>
        <w:rPr>
          <w:rFonts w:ascii="Georgia" w:hAnsi="Georgia"/>
          <w:b/>
        </w:rPr>
        <w:t>escrever os objetos do ambiente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Para a simulação do WS3D, os pares relevantes são a presença de jóias e comidas na proximidade ou à distância da criatura.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inputJewelAhead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inputFoodAhead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inputJewelAway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inputFoodAway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inputAllJewelsCollected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DimensionValuePair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inputCreatureCanDeliver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  <w:r w:rsidRPr="001735A9">
        <w:rPr>
          <w:rFonts w:ascii="Georgia" w:hAnsi="Georgia"/>
          <w:lang w:val="en-US"/>
        </w:rPr>
        <w:t xml:space="preserve">     </w:t>
      </w:r>
    </w:p>
    <w:p w:rsidR="001409D8" w:rsidRPr="008460CC" w:rsidRDefault="001409D8">
      <w:pPr>
        <w:rPr>
          <w:rFonts w:ascii="Georgia" w:hAnsi="Georgia"/>
          <w:b/>
          <w:lang w:val="en-US"/>
        </w:rPr>
      </w:pPr>
      <w:r w:rsidRPr="008460CC">
        <w:rPr>
          <w:rFonts w:ascii="Georgia" w:hAnsi="Georgia"/>
          <w:b/>
          <w:lang w:val="en-US"/>
        </w:rPr>
        <w:br w:type="page"/>
      </w: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lastRenderedPageBreak/>
        <w:t xml:space="preserve">5. Adição de ações sobre o ambiente a </w:t>
      </w:r>
      <w:r>
        <w:rPr>
          <w:rFonts w:ascii="Georgia" w:hAnsi="Georgia"/>
          <w:b/>
        </w:rPr>
        <w:t>serem executados pela criatura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outputGetJewel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outputGetFood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outputWander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outputGoToDeliverySpot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private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ExternalActionChunk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outputDoDelivery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rPr>
          <w:rFonts w:ascii="Georgia" w:hAnsi="Georgia"/>
          <w:lang w:val="en-US"/>
        </w:rPr>
      </w:pP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  <w:b/>
        </w:rPr>
        <w:t>6. Adição de interfaces com o WS3D para execução de ações externas no método</w:t>
      </w:r>
      <w:r w:rsidRPr="001735A9">
        <w:rPr>
          <w:rFonts w:ascii="Georgia" w:hAnsi="Georgia"/>
        </w:rPr>
        <w:t xml:space="preserve"> </w:t>
      </w:r>
      <w:r w:rsidRPr="001735A9">
        <w:rPr>
          <w:rFonts w:ascii="Georgia" w:hAnsi="Georgia"/>
          <w:b/>
        </w:rPr>
        <w:t>processSelectedActions()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CreatureActions.GET_JEWEL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worldServer.SendSackIt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jewelToGet.Name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CreatureActions.GET_FOOD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worldServer.SendEatIt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foodToGet.Name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CreatureActions.GO_TO_JEWEL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</w:t>
      </w:r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Server.SendSetGoTo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, 2, 2</w:t>
      </w: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jewelToGoTo.X1, jewelToGoTo.Y1);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reak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CreatureActions.GO_TO_FOOD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</w:t>
      </w:r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ver.SendSetGoTo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="004C27D9">
        <w:rPr>
          <w:rFonts w:ascii="Roboto Mono" w:hAnsi="Roboto Mono"/>
          <w:sz w:val="16"/>
          <w:szCs w:val="16"/>
          <w:highlight w:val="lightGray"/>
          <w:lang w:val="en-US"/>
        </w:rPr>
        <w:t>, 2, 2</w:t>
      </w: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foodToGoTo.X1, foodToGoTo.Y1);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CreatureActions.WANDER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, 2, -2, 2);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CreatureActions.GO_TO_DELIVER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Send creature to the delivery spot.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worldServer.SendSetAngle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, 0, 0,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prad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worldServer.SendSetGoTo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2, 2, deliverySpot.X1, deliverySpot.Y1);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C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reatureActions.DELIVER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// Deliver jewels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leaflet1Id);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leaflet2Id);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worldServer.SendDeliver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, leaflet3Id);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worldServer.SendStopCreature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creatureId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Delete the Agent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Abort(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true);</w:t>
      </w:r>
    </w:p>
    <w:p w:rsidR="001735A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b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reak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1735A9" w:rsidRPr="001735A9" w:rsidRDefault="001735A9" w:rsidP="001735A9">
      <w:pPr>
        <w:rPr>
          <w:rFonts w:ascii="Georgia" w:hAnsi="Georgia"/>
          <w:b/>
        </w:rPr>
      </w:pPr>
      <w:r w:rsidRPr="001735A9">
        <w:rPr>
          <w:rFonts w:ascii="Georgia" w:hAnsi="Georgia"/>
          <w:b/>
        </w:rPr>
        <w:t>7. Alterações no mét</w:t>
      </w:r>
      <w:r>
        <w:rPr>
          <w:rFonts w:ascii="Georgia" w:hAnsi="Georgia"/>
          <w:b/>
        </w:rPr>
        <w:t>odo prepareSensoryInformation()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Este é o método principal para a implementação da lógica de níveis de ativação. As seguintes </w:t>
      </w:r>
      <w:r>
        <w:rPr>
          <w:rFonts w:ascii="Georgia" w:hAnsi="Georgia"/>
        </w:rPr>
        <w:t>alterações foram implementadas: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>
        <w:rPr>
          <w:rFonts w:ascii="Georgia" w:hAnsi="Georgia"/>
        </w:rPr>
        <w:t>I</w:t>
      </w:r>
      <w:r w:rsidRPr="001735A9">
        <w:rPr>
          <w:rFonts w:ascii="Georgia" w:hAnsi="Georgia"/>
        </w:rPr>
        <w:t>mplementação do método updateSackAndTarget, que agrega as quantidades de jóias por cor que ainda precisam ser coletadas pela criatura.</w:t>
      </w:r>
    </w:p>
    <w:p w:rsidR="001735A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Sack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sack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Update leaflets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n = 0;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("Red");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("Green");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("Blue");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("Yellow");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("Magenta");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+=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l.getRequired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("White");</w:t>
      </w:r>
    </w:p>
    <w:p w:rsidR="004C27D9" w:rsidRPr="004C27D9" w:rsidRDefault="004C27D9" w:rsidP="004C27D9">
      <w:pPr>
        <w:spacing w:after="0" w:line="240" w:lineRule="auto"/>
        <w:ind w:firstLine="70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(n == 0) {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leaflet1Id =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l.leafletID.ToString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} else if (n == 1) {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leaflet2Id =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l.leafletID.ToString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} else {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leaflet3Id =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l.leafletID.ToString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4C27D9" w:rsidRPr="001735A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ab/>
        <w:t>}</w:t>
      </w:r>
    </w:p>
    <w:p w:rsidR="001735A9" w:rsidRPr="008460CC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 w:rsidRPr="008460CC">
        <w:rPr>
          <w:rFonts w:ascii="Roboto Mono" w:hAnsi="Roboto Mono"/>
          <w:sz w:val="16"/>
          <w:szCs w:val="16"/>
          <w:highlight w:val="lightGray"/>
        </w:rPr>
        <w:t>mind.updateLeaflet(n, l);</w:t>
      </w:r>
    </w:p>
    <w:p w:rsidR="001735A9" w:rsidRPr="008460CC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8460CC">
        <w:rPr>
          <w:rFonts w:ascii="Roboto Mono" w:hAnsi="Roboto Mono"/>
          <w:sz w:val="16"/>
          <w:szCs w:val="16"/>
          <w:highlight w:val="lightGray"/>
        </w:rPr>
        <w:t xml:space="preserve">       n++;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worldServer.IsConnected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worldServer.SendGetSack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("0");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sack.red_crystal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sack.green_crystal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sack.blue_crystal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sack.yellow_crystal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-=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sack.magenta_crystal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targetWhite -= sack.white_crystal;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>Return sack;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detecção de entidades próximas à criatura, configurando níveis de ativação: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Loop through the list of things in the environment.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First, handle close objects.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(Thing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listOfThings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Thing is close to the creature, so change activation values accordingly.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&lt;= 50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!=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switch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Thing.CATEGORY_BRICK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wallAheadActivationValue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WALL_AHEAD_ACT_VAL;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jewelToGet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thing;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Thing.categoryPFOOD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Thing.CATEGORY_NPFOOD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4C27D9" w:rsidRPr="001735A9" w:rsidRDefault="004C27D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r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Thing.CATEGORY_FOOD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foodAheadActivationValue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FOOD_AHEAD_ACT_VAL;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foodToGet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thing;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default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: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lastRenderedPageBreak/>
        <w:t>Implementação de lógica para detecção de jóias no ambiente para completar a coleta especificada na leaflet. Uma lógica similar foi implementada para coleta de comida.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// Look now for the closest jewel to go to.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IEnumerable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&lt;Thing&gt; jewels =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listOfThings.Where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 =&gt;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item.CategoryId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==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Thing.CATEGORY_JEWEL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50));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jewels.Any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IEnumerable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&lt;Thing&gt;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orderedJewels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jewels.OrderBy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item =&gt;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item.DistanceToCreature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Boolean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foundJewel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false;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foreach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(Thing jewel in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orderedJewels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// Check if the jewel is required, otherwise skip.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((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("Red")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"Green")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"Blue")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"Yellow")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"Magenta")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 ||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(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jewel.Material.Color.Equals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"White") &amp;&amp;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&gt; 0))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{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jewelAwayActivationValue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JEWEL_AWAY_ACT_VAL;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jewelToGoTo</w:t>
      </w:r>
      <w:proofErr w:type="spellEnd"/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= jewel;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// </w:t>
      </w:r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Found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one jewel as target, no need to keep looking.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"Jewel to go to: " +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jewel.Name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"Jewel color: " + </w:t>
      </w:r>
      <w:proofErr w:type="spellStart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jewel.Material.Color</w:t>
      </w:r>
      <w:proofErr w:type="spellEnd"/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break;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 xml:space="preserve">  }</w:t>
      </w:r>
    </w:p>
    <w:p w:rsidR="001735A9" w:rsidRPr="001735A9" w:rsidRDefault="001735A9" w:rsidP="001735A9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1735A9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Implementação de lógica para detectar que a coleção de jóias foi finalizada: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4C27D9">
        <w:rPr>
          <w:rFonts w:ascii="Roboto Mono" w:hAnsi="Roboto Mono"/>
          <w:sz w:val="16"/>
          <w:szCs w:val="16"/>
          <w:highlight w:val="lightGray"/>
        </w:rPr>
        <w:t xml:space="preserve">// </w:t>
      </w:r>
      <w:proofErr w:type="gramStart"/>
      <w:r w:rsidRPr="004C27D9">
        <w:rPr>
          <w:rFonts w:ascii="Roboto Mono" w:hAnsi="Roboto Mono"/>
          <w:sz w:val="16"/>
          <w:szCs w:val="16"/>
          <w:highlight w:val="lightGray"/>
        </w:rPr>
        <w:t>Verify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</w:rPr>
        <w:t xml:space="preserve"> if all collection of jewels is done.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proofErr w:type="gramStart"/>
      <w:r w:rsidRPr="004C27D9">
        <w:rPr>
          <w:rFonts w:ascii="Roboto Mono" w:hAnsi="Roboto Mono"/>
          <w:sz w:val="16"/>
          <w:szCs w:val="16"/>
          <w:highlight w:val="lightGray"/>
        </w:rPr>
        <w:t>i</w:t>
      </w:r>
      <w:r w:rsidRPr="004C27D9">
        <w:rPr>
          <w:rFonts w:ascii="Roboto Mono" w:hAnsi="Roboto Mono"/>
          <w:sz w:val="16"/>
          <w:szCs w:val="16"/>
          <w:highlight w:val="lightGray"/>
        </w:rPr>
        <w:t>f</w:t>
      </w:r>
      <w:proofErr w:type="gramEnd"/>
      <w:r w:rsidRPr="004C27D9">
        <w:rPr>
          <w:rFonts w:ascii="Roboto Mono" w:hAnsi="Roboto Mono"/>
          <w:sz w:val="16"/>
          <w:szCs w:val="16"/>
          <w:highlight w:val="lightGray"/>
        </w:rPr>
        <w:t xml:space="preserve"> (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</w:rPr>
        <w:t>targetRed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</w:rPr>
        <w:t xml:space="preserve"> &lt;= 0 &amp;&amp;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</w:rPr>
        <w:t>targetGreen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</w:rPr>
        <w:t xml:space="preserve"> &lt;= 0 &amp;&amp;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</w:rPr>
        <w:t>targetBlue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</w:rPr>
        <w:t xml:space="preserve"> &lt;= 0 &amp;&amp;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4C27D9">
        <w:rPr>
          <w:rFonts w:ascii="Roboto Mono" w:hAnsi="Roboto Mono"/>
          <w:sz w:val="16"/>
          <w:szCs w:val="16"/>
          <w:highlight w:val="lightGray"/>
        </w:rPr>
        <w:t xml:space="preserve">    </w:t>
      </w: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</w:rPr>
        <w:t>targetYellow</w:t>
      </w:r>
      <w:proofErr w:type="spellEnd"/>
      <w:proofErr w:type="gramEnd"/>
      <w:r w:rsidRPr="004C27D9">
        <w:rPr>
          <w:rFonts w:ascii="Roboto Mono" w:hAnsi="Roboto Mono"/>
          <w:sz w:val="16"/>
          <w:szCs w:val="16"/>
          <w:highlight w:val="lightGray"/>
        </w:rPr>
        <w:t xml:space="preserve"> &lt;= 0 &amp;&amp;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</w:rPr>
        <w:t>targetMagenta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</w:rPr>
        <w:t xml:space="preserve"> &lt;= 0 &amp;&amp;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</w:rPr>
        <w:t>targetWhite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</w:rPr>
        <w:t xml:space="preserve"> &lt;= 0)</w:t>
      </w:r>
    </w:p>
    <w:p w:rsidR="004C27D9" w:rsidRPr="004C27D9" w:rsidRDefault="004C27D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4C27D9">
        <w:rPr>
          <w:rFonts w:ascii="Roboto Mono" w:hAnsi="Roboto Mono"/>
          <w:sz w:val="16"/>
          <w:szCs w:val="16"/>
          <w:highlight w:val="lightGray"/>
        </w:rPr>
        <w:t>{</w:t>
      </w:r>
    </w:p>
    <w:p w:rsidR="004C27D9" w:rsidRPr="004C27D9" w:rsidRDefault="004C27D9" w:rsidP="004C27D9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allJewelsCollectedActivationValue</w:t>
      </w:r>
      <w:proofErr w:type="spellEnd"/>
      <w:proofErr w:type="gram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= ALL_JEWELS_COLLECTED_ACT_VAL; 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 xml:space="preserve">     </w:t>
      </w:r>
      <w:proofErr w:type="spellStart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Console.WriteLine</w:t>
      </w:r>
      <w:proofErr w:type="spellEnd"/>
      <w:r w:rsidRPr="004C27D9">
        <w:rPr>
          <w:rFonts w:ascii="Roboto Mono" w:hAnsi="Roboto Mono"/>
          <w:sz w:val="16"/>
          <w:szCs w:val="16"/>
          <w:highlight w:val="lightGray"/>
          <w:lang w:val="en-US"/>
        </w:rPr>
        <w:t>("Go to delivery, all items collected");</w:t>
      </w:r>
    </w:p>
    <w:p w:rsidR="001735A9" w:rsidRPr="008460CC" w:rsidRDefault="001735A9" w:rsidP="004C27D9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8460CC">
        <w:rPr>
          <w:rFonts w:ascii="Roboto Mono" w:hAnsi="Roboto Mono"/>
          <w:sz w:val="16"/>
          <w:szCs w:val="16"/>
          <w:highlight w:val="lightGray"/>
        </w:rPr>
        <w:t>}</w:t>
      </w:r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Foi possível simular a coleta das jóias com sucesso pela criatura controlada pela Clarion, assim como executar uma competição entre a Clarion e o SOAR.</w:t>
      </w:r>
    </w:p>
    <w:p w:rsidR="004C27D9" w:rsidRPr="001735A9" w:rsidRDefault="004C27D9" w:rsidP="001735A9">
      <w:pPr>
        <w:rPr>
          <w:rFonts w:ascii="Georgia" w:hAnsi="Georgia"/>
        </w:rPr>
      </w:pPr>
    </w:p>
    <w:p w:rsidR="001735A9" w:rsidRPr="005F7104" w:rsidRDefault="005F7104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Dificuldades Encontradas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Algumas dificuldades foram encontradas ao lo</w:t>
      </w:r>
      <w:r>
        <w:rPr>
          <w:rFonts w:ascii="Georgia" w:hAnsi="Georgia"/>
        </w:rPr>
        <w:t>ngo da implementação do código: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Execução no ambiente Windows não é trivial, necessitando alterar segmentos da classe principal para carregar DLLs em caminhos apropriados.</w:t>
      </w:r>
      <w:r w:rsidR="004C27D9">
        <w:rPr>
          <w:rFonts w:ascii="Georgia" w:hAnsi="Georgia"/>
        </w:rPr>
        <w:t xml:space="preserve"> Para execução nos ambientes Windows e Linux, é preciso manter pastas separadas com binários para cada sistema operacional.</w:t>
      </w:r>
    </w:p>
    <w:p w:rsidR="001735A9" w:rsidRPr="001735A9" w:rsidRDefault="001735A9" w:rsidP="001735A9">
      <w:pPr>
        <w:pStyle w:val="ListParagraph"/>
        <w:numPr>
          <w:ilvl w:val="0"/>
          <w:numId w:val="31"/>
        </w:numPr>
        <w:rPr>
          <w:rFonts w:ascii="Georgia" w:hAnsi="Georgia"/>
        </w:rPr>
      </w:pPr>
      <w:r w:rsidRPr="001735A9">
        <w:rPr>
          <w:rFonts w:ascii="Georgia" w:hAnsi="Georgia"/>
        </w:rPr>
        <w:t>Instabilidade da comunicação com WS3D, provocando alg</w:t>
      </w:r>
      <w:r w:rsidR="007A1F81">
        <w:rPr>
          <w:rFonts w:ascii="Georgia" w:hAnsi="Georgia"/>
        </w:rPr>
        <w:t>uns crashes no ambiente Windows.</w:t>
      </w:r>
      <w:r w:rsidR="004C27D9">
        <w:rPr>
          <w:rFonts w:ascii="Georgia" w:hAnsi="Georgia"/>
        </w:rPr>
        <w:t xml:space="preserve"> Nota-se que os mesmos crashes não ocorrem no Linux.</w:t>
      </w:r>
      <w:bookmarkStart w:id="0" w:name="_GoBack"/>
      <w:bookmarkEnd w:id="0"/>
    </w:p>
    <w:p w:rsidR="001735A9" w:rsidRPr="001735A9" w:rsidRDefault="001735A9" w:rsidP="001735A9">
      <w:pPr>
        <w:rPr>
          <w:rFonts w:ascii="Georgia" w:hAnsi="Georgia"/>
        </w:rPr>
      </w:pPr>
    </w:p>
    <w:p w:rsidR="001735A9" w:rsidRPr="005F7104" w:rsidRDefault="005F7104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Futuras Melhorias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>Algumas melhorias na implementação pode</w:t>
      </w:r>
      <w:r w:rsidR="005F7104">
        <w:rPr>
          <w:rFonts w:ascii="Georgia" w:hAnsi="Georgia"/>
        </w:rPr>
        <w:t>riam ser realizadas, tais como:</w:t>
      </w:r>
    </w:p>
    <w:p w:rsidR="005B1652" w:rsidRDefault="001735A9" w:rsidP="005B1652">
      <w:pPr>
        <w:pStyle w:val="ListParagraph"/>
        <w:numPr>
          <w:ilvl w:val="0"/>
          <w:numId w:val="32"/>
        </w:numPr>
        <w:rPr>
          <w:rFonts w:ascii="Georgia" w:hAnsi="Georgia"/>
        </w:rPr>
      </w:pPr>
      <w:r w:rsidRPr="005F7104">
        <w:rPr>
          <w:rFonts w:ascii="Georgia" w:hAnsi="Georgia"/>
        </w:rPr>
        <w:t>Detecção de proximidade de outras criaturas, para as situações de competição.</w:t>
      </w:r>
    </w:p>
    <w:p w:rsidR="00AE775D" w:rsidRPr="005B1652" w:rsidRDefault="005B1652" w:rsidP="005B1652">
      <w:pPr>
        <w:pStyle w:val="ListParagraph"/>
        <w:numPr>
          <w:ilvl w:val="0"/>
          <w:numId w:val="32"/>
        </w:numPr>
        <w:rPr>
          <w:rFonts w:ascii="Georgia" w:hAnsi="Georgia"/>
        </w:rPr>
      </w:pPr>
      <w:r>
        <w:rPr>
          <w:rFonts w:ascii="Georgia" w:hAnsi="Georgia"/>
        </w:rPr>
        <w:t xml:space="preserve">A criatura ocasionalmente não consegue detectar entidades próximas </w:t>
      </w:r>
      <w:r w:rsidR="001735A9" w:rsidRPr="005B1652">
        <w:rPr>
          <w:rFonts w:ascii="Georgia" w:hAnsi="Georgia"/>
        </w:rPr>
        <w:t>provavelmente devid</w:t>
      </w:r>
      <w:r>
        <w:rPr>
          <w:rFonts w:ascii="Georgia" w:hAnsi="Georgia"/>
        </w:rPr>
        <w:t xml:space="preserve">o ao ângulo de visão, </w:t>
      </w:r>
      <w:r w:rsidR="001735A9" w:rsidRPr="005B1652">
        <w:rPr>
          <w:rFonts w:ascii="Georgia" w:hAnsi="Georgia"/>
        </w:rPr>
        <w:t>criando situações de travamento de movimentação.</w:t>
      </w:r>
      <w:r>
        <w:rPr>
          <w:rFonts w:ascii="Georgia" w:hAnsi="Georgia"/>
        </w:rPr>
        <w:t xml:space="preserve"> Para resolver este problema, seria necessário ajustar a distância máxima de coleta.</w:t>
      </w:r>
    </w:p>
    <w:sectPr w:rsidR="00AE775D" w:rsidRPr="005B165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B9D" w:rsidRDefault="00B02B9D" w:rsidP="00D0400C">
      <w:pPr>
        <w:spacing w:after="0" w:line="240" w:lineRule="auto"/>
      </w:pPr>
      <w:r>
        <w:separator/>
      </w:r>
    </w:p>
  </w:endnote>
  <w:endnote w:type="continuationSeparator" w:id="0">
    <w:p w:rsidR="00B02B9D" w:rsidRDefault="00B02B9D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7D9" w:rsidRPr="004C27D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694BD5">
          <w:rPr>
            <w:color w:val="7F7F7F" w:themeColor="background1" w:themeShade="7F"/>
            <w:spacing w:val="60"/>
          </w:rPr>
          <w:t>Aula 9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B9D" w:rsidRDefault="00B02B9D" w:rsidP="00D0400C">
      <w:pPr>
        <w:spacing w:after="0" w:line="240" w:lineRule="auto"/>
      </w:pPr>
      <w:r>
        <w:separator/>
      </w:r>
    </w:p>
  </w:footnote>
  <w:footnote w:type="continuationSeparator" w:id="0">
    <w:p w:rsidR="00B02B9D" w:rsidRDefault="00B02B9D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26"/>
  </w:num>
  <w:num w:numId="5">
    <w:abstractNumId w:val="15"/>
  </w:num>
  <w:num w:numId="6">
    <w:abstractNumId w:val="1"/>
  </w:num>
  <w:num w:numId="7">
    <w:abstractNumId w:val="6"/>
  </w:num>
  <w:num w:numId="8">
    <w:abstractNumId w:val="13"/>
  </w:num>
  <w:num w:numId="9">
    <w:abstractNumId w:val="8"/>
  </w:num>
  <w:num w:numId="10">
    <w:abstractNumId w:val="2"/>
  </w:num>
  <w:num w:numId="11">
    <w:abstractNumId w:val="20"/>
  </w:num>
  <w:num w:numId="12">
    <w:abstractNumId w:val="31"/>
  </w:num>
  <w:num w:numId="13">
    <w:abstractNumId w:val="27"/>
  </w:num>
  <w:num w:numId="14">
    <w:abstractNumId w:val="21"/>
  </w:num>
  <w:num w:numId="15">
    <w:abstractNumId w:val="3"/>
  </w:num>
  <w:num w:numId="16">
    <w:abstractNumId w:val="10"/>
  </w:num>
  <w:num w:numId="17">
    <w:abstractNumId w:val="18"/>
  </w:num>
  <w:num w:numId="18">
    <w:abstractNumId w:val="25"/>
  </w:num>
  <w:num w:numId="19">
    <w:abstractNumId w:val="4"/>
  </w:num>
  <w:num w:numId="20">
    <w:abstractNumId w:val="23"/>
  </w:num>
  <w:num w:numId="21">
    <w:abstractNumId w:val="30"/>
  </w:num>
  <w:num w:numId="22">
    <w:abstractNumId w:val="24"/>
  </w:num>
  <w:num w:numId="23">
    <w:abstractNumId w:val="5"/>
  </w:num>
  <w:num w:numId="24">
    <w:abstractNumId w:val="7"/>
  </w:num>
  <w:num w:numId="25">
    <w:abstractNumId w:val="0"/>
  </w:num>
  <w:num w:numId="26">
    <w:abstractNumId w:val="9"/>
  </w:num>
  <w:num w:numId="27">
    <w:abstractNumId w:val="16"/>
  </w:num>
  <w:num w:numId="28">
    <w:abstractNumId w:val="11"/>
  </w:num>
  <w:num w:numId="29">
    <w:abstractNumId w:val="28"/>
  </w:num>
  <w:num w:numId="30">
    <w:abstractNumId w:val="29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735A9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2AB4"/>
    <w:rsid w:val="00C857AF"/>
    <w:rsid w:val="00CA6B0E"/>
    <w:rsid w:val="00CB4D22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B4F7-54C3-4580-9CEA-D29C1703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6395</TotalTime>
  <Pages>6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27</cp:revision>
  <cp:lastPrinted>2018-05-16T21:57:00Z</cp:lastPrinted>
  <dcterms:created xsi:type="dcterms:W3CDTF">2018-04-23T00:17:00Z</dcterms:created>
  <dcterms:modified xsi:type="dcterms:W3CDTF">2018-05-22T10:50:00Z</dcterms:modified>
</cp:coreProperties>
</file>