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skfxqecg5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Guia Prático para Definir o Fluxo do Chatbot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serve para </w:t>
      </w:r>
      <w:r w:rsidDel="00000000" w:rsidR="00000000" w:rsidRPr="00000000">
        <w:rPr>
          <w:b w:val="1"/>
          <w:bCs w:val="1"/>
          <w:rtl w:val="0"/>
        </w:rPr>
        <w:t xml:space="preserve">coletar todas as informações necessárias para a criação do chatbot na plataforma</w:t>
      </w:r>
      <w:r w:rsidDel="00000000" w:rsidR="00000000" w:rsidRPr="00000000">
        <w:rPr>
          <w:rtl w:val="0"/>
        </w:rPr>
        <w:t xml:space="preserve">, com foco em: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Mensagens exibidas ao usuário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Opções numéricas / botões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Decisões de fluxo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Encaminhamento final (fila, atendente ou pipeline)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este guia não trata de regras de negócio nem decisões estratégicas. Essas já foram definidas nos materiais de onboarding.</w:t>
        <w:br w:type="textWrapping"/>
        <w:t xml:space="preserve">Aqui o foco é </w:t>
      </w:r>
      <w:r w:rsidDel="00000000" w:rsidR="00000000" w:rsidRPr="00000000">
        <w:rPr>
          <w:b w:val="1"/>
          <w:bCs w:val="1"/>
          <w:rtl w:val="0"/>
        </w:rPr>
        <w:t xml:space="preserve">como o fluxo acontece na prática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wcsg977sh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do Chatbot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Descreva, de forma direta, o que este chatbot faz.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Exemplos: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Direcionar o cliente para o setor correto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Coletar informações iniciais antes do atendimento humano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dúvidas simples e escalar quando necessário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ureuwfttt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Contexto Inicial do Atendimento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l7ctaifml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Mensagem inicial (primeiro contato)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Escreva </w:t>
      </w:r>
      <w:r w:rsidDel="00000000" w:rsidR="00000000" w:rsidRPr="00000000">
        <w:rPr>
          <w:b w:val="1"/>
          <w:bCs w:val="1"/>
          <w:rtl w:val="0"/>
        </w:rPr>
        <w:t xml:space="preserve">exatamente como o texto deve aparecer</w:t>
      </w:r>
      <w:r w:rsidDel="00000000" w:rsidR="00000000" w:rsidRPr="00000000">
        <w:rPr>
          <w:rtl w:val="0"/>
        </w:rPr>
        <w:t xml:space="preserve"> para o usuário.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Olá!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assistente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[EMPRESA].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ajudar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hoje?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Se houver mais de uma variação de mensagem, descreva.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v5n5mf4o5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Menu Inicial (Opções)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Defina as opções apresentadas ao usuário.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lv979d6jr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Formato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Opções numéricas ou botões?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pode digitar texto livre?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78aj7zbdn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1️⃣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2️⃣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3️⃣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Para cada opção, preencha:</w:t>
      </w:r>
    </w:p>
    <w:tbl>
      <w:tblPr>
        <w:tblStyle w:val="Table1"/>
        <w:tblW w:w="4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925"/>
        <w:gridCol w:w="1880"/>
        <w:tblGridChange w:id="0">
          <w:tblGrid>
            <w:gridCol w:w="890"/>
            <w:gridCol w:w="1925"/>
            <w:gridCol w:w="1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Texto exibido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onde vai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Falar com vendas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Fluxo Vendas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Suporte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Fluxo Suporte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Financeiro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Fluxo Financeiro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obihgcqug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Fluxo Detalhado por Caminho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Repita esta seção </w:t>
      </w:r>
      <w:r w:rsidDel="00000000" w:rsidR="00000000" w:rsidRPr="00000000">
        <w:rPr>
          <w:b w:val="1"/>
          <w:bCs w:val="1"/>
          <w:rtl w:val="0"/>
        </w:rPr>
        <w:t xml:space="preserve">para cada caminho principal do chatbot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zqvq9yozd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Fluxo: [Nome do Fluxo]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u9nqbhi21qx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 do fluxo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em uma frase o que este fluxo resolve.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g1t001t2x3j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Mensagens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as mensagens </w:t>
      </w:r>
      <w:r w:rsidDel="00000000" w:rsidR="00000000" w:rsidRPr="00000000">
        <w:rPr>
          <w:b w:val="1"/>
          <w:bCs w:val="1"/>
          <w:rtl w:val="0"/>
        </w:rPr>
        <w:t xml:space="preserve">na ordem exata</w:t>
      </w:r>
      <w:r w:rsidDel="00000000" w:rsidR="00000000" w:rsidRPr="00000000">
        <w:rPr>
          <w:rtl w:val="0"/>
        </w:rPr>
        <w:t xml:space="preserve"> em que devem aparecer.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e8czzk4jfwx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Perguntas ao usuário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pergunta: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Texto exato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resposta (texto, número, botão)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onde será salvo (se aplicável)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Pergunta: Qual é o seu nome?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Tipo: Texto livre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em: nome_cliente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b1yoapgrv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Decisões e Condições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Descreva </w:t>
      </w:r>
      <w:r w:rsidDel="00000000" w:rsidR="00000000" w:rsidRPr="00000000">
        <w:rPr>
          <w:b w:val="1"/>
          <w:bCs w:val="1"/>
          <w:rtl w:val="0"/>
        </w:rPr>
        <w:t xml:space="preserve">qual decisão o chatbot deve tomar com base na resposta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resposta = "1" → continuar no fluxo atual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resposta = "2" → transferir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não responder → repetir pergunta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usuário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escolher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opção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seguir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etapa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escolher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opção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encerrar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nn8wes6hk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Encaminhamento Final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é onde o fluxo termina.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final possível, informe: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encaminhamento: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Atendimento humano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Fila específica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Pipeline / Kanban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Destino: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Nome da fila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Nome do atendente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Etapa do pipeline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hqqkvpohf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Encaminhar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etapa: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u4wuglvyn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Mensagem de Transição ou Encerramento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exibido ao usuário antes da transferência ou finalização.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Perfeito!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encaminhar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atendente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4odlxish9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Observações Técnicas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chatbot </w:t>
      </w:r>
      <w:r w:rsidDel="00000000" w:rsidR="00000000" w:rsidRPr="00000000">
        <w:rPr>
          <w:b w:val="1"/>
          <w:bCs w:val="1"/>
          <w:rtl w:val="0"/>
        </w:rPr>
        <w:t xml:space="preserve">não interpreta mídias enviadas pelo cliente</w:t>
      </w:r>
      <w:r w:rsidDel="00000000" w:rsidR="00000000" w:rsidRPr="00000000">
        <w:rPr>
          <w:rtl w:val="0"/>
        </w:rPr>
        <w:t xml:space="preserve"> (áudios, imagens, vídeos ou documentos).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o cliente envie qualquer mídia, o chatbot </w:t>
      </w:r>
      <w:r w:rsidDel="00000000" w:rsidR="00000000" w:rsidRPr="00000000">
        <w:rPr>
          <w:b w:val="1"/>
          <w:bCs w:val="1"/>
          <w:rtl w:val="0"/>
        </w:rPr>
        <w:t xml:space="preserve">não extrai informações do conteúdo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0207qio6t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Capacidades Permitidas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Pode </w:t>
      </w:r>
      <w:r w:rsidDel="00000000" w:rsidR="00000000" w:rsidRPr="00000000">
        <w:rPr>
          <w:b w:val="1"/>
          <w:bCs w:val="1"/>
          <w:rtl w:val="0"/>
        </w:rPr>
        <w:t xml:space="preserve">enviar mensagens de texto</w:t>
      </w:r>
      <w:r w:rsidDel="00000000" w:rsidR="00000000" w:rsidRPr="00000000">
        <w:rPr>
          <w:rtl w:val="0"/>
        </w:rPr>
        <w:t xml:space="preserve"> previamente definidas.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</w:t>
      </w:r>
      <w:r w:rsidDel="00000000" w:rsidR="00000000" w:rsidRPr="00000000">
        <w:rPr>
          <w:b w:val="1"/>
          <w:bCs w:val="1"/>
          <w:rtl w:val="0"/>
        </w:rPr>
        <w:t xml:space="preserve">enviar imagens e vídeos</w:t>
      </w:r>
      <w:r w:rsidDel="00000000" w:rsidR="00000000" w:rsidRPr="00000000">
        <w:rPr>
          <w:rtl w:val="0"/>
        </w:rPr>
        <w:t xml:space="preserve"> informativos previamente configurados.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apresentar </w:t>
      </w:r>
      <w:r w:rsidDel="00000000" w:rsidR="00000000" w:rsidRPr="00000000">
        <w:rPr>
          <w:b w:val="1"/>
          <w:bCs w:val="1"/>
          <w:rtl w:val="0"/>
        </w:rPr>
        <w:t xml:space="preserve">opções numéricas ou botões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</w:t>
      </w:r>
      <w:r w:rsidDel="00000000" w:rsidR="00000000" w:rsidRPr="00000000">
        <w:rPr>
          <w:b w:val="1"/>
          <w:bCs w:val="1"/>
          <w:rtl w:val="0"/>
        </w:rPr>
        <w:t xml:space="preserve">coletar informações via texto</w:t>
      </w:r>
      <w:r w:rsidDel="00000000" w:rsidR="00000000" w:rsidRPr="00000000">
        <w:rPr>
          <w:rtl w:val="0"/>
        </w:rPr>
        <w:t xml:space="preserve"> e armazenar em campos definidos.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</w:t>
      </w:r>
      <w:r w:rsidDel="00000000" w:rsidR="00000000" w:rsidRPr="00000000">
        <w:rPr>
          <w:b w:val="1"/>
          <w:bCs w:val="1"/>
          <w:rtl w:val="0"/>
        </w:rPr>
        <w:t xml:space="preserve">transferir o atendimento</w:t>
      </w:r>
      <w:r w:rsidDel="00000000" w:rsidR="00000000" w:rsidRPr="00000000">
        <w:rPr>
          <w:rtl w:val="0"/>
        </w:rPr>
        <w:t xml:space="preserve"> para humano, fila ou pipeline conforme o fluxo.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gz3lrx8m6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Observação Final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Este guia existe para </w:t>
      </w:r>
      <w:r w:rsidDel="00000000" w:rsidR="00000000" w:rsidRPr="00000000">
        <w:rPr>
          <w:b w:val="1"/>
          <w:bCs w:val="1"/>
          <w:rtl w:val="0"/>
        </w:rPr>
        <w:t xml:space="preserve">evitar retrabalho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Quanto mais específico, melhor será o chatbot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fluxo será ajustado após testes reais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Chatbot bom é fluxo claro, não texto bonito.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