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Copyright (C) 2015 Surfacingx    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software; you can redistribute it and/or modify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Foundation; either version 2, or (at your option)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any later version.                                    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See the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You should have received a copy of the GNU General Public License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along with XBMC; see the file COPYING.  If not, write to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675 Mass Ave, Cambridge, MA 02139, USA.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http://www.gnu.org/copyleft/gpl.html                 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xbmcgui, urllib, sys, time, uservar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wizard as wiz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ADDONTITLE     = uservar.ADDONTITLE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COLOR1         = uservar.COLOR1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COLOR2         = uservar.COLOR2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urllib.URLopener.version = 'Mozilla/5.0 (Windows NT 6.1) AppleWebKit/537.36 (KHTML, like Gecko) Chrome/35.0.1916.153 Safari/537.36 SE 2.X MetaSr 1.0'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download(url, dest, dp = None):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dp: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 = xbmcgui.DialogProgress()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dp.create(ADDONTITLE ,"Downloading Content",' ', ' 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dp.update(0)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start_time=time.time()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urllib.urlretrieve(url, dest, lambda nb, bs, fs: _pbhook(nb, bs, fs, dp, start_time))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_pbhook(numblocks, blocksize, filesize, dp, start_time):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percent = min(numblocks * blocksize * 100 / filesize, 100)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currently_downloaded = float(numblocks) * blocksize / (1024 * 1024)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kbps_speed = numblocks * blocksize / (time.time() - start_time)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kbps_speed &gt; 0 and not percent == 100: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eta = (filesize - numblocks * blocksize) / kbps_speed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eta = 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kbps_speed = kbps_speed / 1024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type_speed = 'KB'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kbps_speed &gt;= 1024: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kbps_speed = kbps_speed / 1024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type_speed = 'MB'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 = float(filesize) / (1024 * 1024)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mbs = '[COLOR %s][B]Size:[/B] [COLOR %s]%.02f[/COLOR] MB of [COLOR %s]%.02f[/COLOR] MB[/COLOR]' % (COLOR2, COLOR1, currently_downloaded, COLOR1, total)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   = '[COLOR %s][B]Speed:[/B] [COLOR %s]%.02f [/COLOR]%s/s ' % (COLOR2, COLOR1, kbps_speed, type_speed)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  += '[B]ETA:[/B] [COLOR '+COLOR1+']%02d:%02d[/COLOR][/COLOR]' % divmod(eta, 60)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dp.update(percent, '', mbs, 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Exception, 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wiz.log("ERROR Downloading: %s" % str(e), xbmc.LOGERROR)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pass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dp.iscanceled():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dp.close()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wiz.LogNotify("[COLOR %s]%s[/COLOR]" % (COLOR1, ADDONTITLE), "[COLOR %s]Download Cancelled[/COLOR]" % COLOR2)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sys.exit()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