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83F" w:rsidRDefault="00DA283F" w:rsidP="00DA283F">
      <w:pPr>
        <w:pStyle w:val="Heading1"/>
        <w:shd w:val="clear" w:color="auto" w:fill="F7F7F7"/>
        <w:rPr>
          <w:rFonts w:ascii="Arial" w:hAnsi="Arial" w:cs="Arial"/>
          <w:lang w:val="en-US"/>
        </w:rPr>
      </w:pPr>
      <w:r>
        <w:rPr>
          <w:rFonts w:ascii="Arial" w:hAnsi="Arial" w:cs="Arial"/>
          <w:lang w:val="en-US"/>
        </w:rPr>
        <w:t>Hawthorn</w:t>
      </w:r>
    </w:p>
    <w:p w:rsidR="00DA283F" w:rsidRDefault="00DA283F" w:rsidP="00DA283F">
      <w:pPr>
        <w:pStyle w:val="Heading2"/>
        <w:shd w:val="clear" w:color="auto" w:fill="F7F7F7"/>
        <w:rPr>
          <w:rFonts w:ascii="Arial" w:hAnsi="Arial" w:cs="Arial"/>
          <w:lang w:val="en-US"/>
        </w:rPr>
      </w:pPr>
      <w:proofErr w:type="spellStart"/>
      <w:r>
        <w:rPr>
          <w:rFonts w:ascii="Arial" w:hAnsi="Arial" w:cs="Arial"/>
          <w:lang w:val="en-US"/>
        </w:rPr>
        <w:t>Sceach</w:t>
      </w:r>
      <w:proofErr w:type="spellEnd"/>
      <w:r>
        <w:rPr>
          <w:rFonts w:ascii="Arial" w:hAnsi="Arial" w:cs="Arial"/>
          <w:lang w:val="en-US"/>
        </w:rPr>
        <w:t xml:space="preserve"> </w:t>
      </w:r>
      <w:proofErr w:type="spellStart"/>
      <w:proofErr w:type="gramStart"/>
      <w:r>
        <w:rPr>
          <w:rFonts w:ascii="Arial" w:hAnsi="Arial" w:cs="Arial"/>
          <w:lang w:val="en-US"/>
        </w:rPr>
        <w:t>gheal</w:t>
      </w:r>
      <w:proofErr w:type="spellEnd"/>
      <w:proofErr w:type="gramEnd"/>
      <w:r>
        <w:rPr>
          <w:rFonts w:ascii="Arial" w:hAnsi="Arial" w:cs="Arial"/>
          <w:lang w:val="en-US"/>
        </w:rPr>
        <w:br/>
        <w:t>(</w:t>
      </w:r>
      <w:proofErr w:type="spellStart"/>
      <w:r>
        <w:rPr>
          <w:rFonts w:ascii="Arial" w:hAnsi="Arial" w:cs="Arial"/>
          <w:lang w:val="en-US"/>
        </w:rPr>
        <w:t>Crataegus</w:t>
      </w:r>
      <w:proofErr w:type="spellEnd"/>
      <w:r>
        <w:rPr>
          <w:rFonts w:ascii="Arial" w:hAnsi="Arial" w:cs="Arial"/>
          <w:lang w:val="en-US"/>
        </w:rPr>
        <w:t xml:space="preserve"> </w:t>
      </w:r>
      <w:proofErr w:type="spellStart"/>
      <w:r>
        <w:rPr>
          <w:rFonts w:ascii="Arial" w:hAnsi="Arial" w:cs="Arial"/>
          <w:lang w:val="en-US"/>
        </w:rPr>
        <w:t>monogyna</w:t>
      </w:r>
      <w:proofErr w:type="spellEnd"/>
      <w:r>
        <w:rPr>
          <w:rFonts w:ascii="Arial" w:hAnsi="Arial" w:cs="Arial"/>
          <w:lang w:val="en-US"/>
        </w:rPr>
        <w:t>)</w:t>
      </w:r>
    </w:p>
    <w:p w:rsidR="00DA283F" w:rsidRDefault="00DA283F" w:rsidP="00DA283F">
      <w:pPr>
        <w:pStyle w:val="NormalWeb"/>
        <w:shd w:val="clear" w:color="auto" w:fill="F7F7F7"/>
        <w:rPr>
          <w:rFonts w:ascii="Arial" w:hAnsi="Arial" w:cs="Arial"/>
          <w:lang w:val="en-US"/>
        </w:rPr>
      </w:pPr>
      <w:r>
        <w:rPr>
          <w:rFonts w:ascii="Arial" w:hAnsi="Arial" w:cs="Arial"/>
          <w:lang w:val="en-US"/>
        </w:rPr>
        <w:t xml:space="preserve">Hawthorn or white thorn was planted in hedges throughout our countryside. Its sweet smelling ‘May’ blossom is a feature in that month, and in autumn and winter the deep red haws </w:t>
      </w:r>
      <w:proofErr w:type="spellStart"/>
      <w:r>
        <w:rPr>
          <w:rFonts w:ascii="Arial" w:hAnsi="Arial" w:cs="Arial"/>
          <w:lang w:val="en-US"/>
        </w:rPr>
        <w:t>colour</w:t>
      </w:r>
      <w:proofErr w:type="spellEnd"/>
      <w:r>
        <w:rPr>
          <w:rFonts w:ascii="Arial" w:hAnsi="Arial" w:cs="Arial"/>
          <w:lang w:val="en-US"/>
        </w:rPr>
        <w:t xml:space="preserve"> the bare twigs. They are among the berries most </w:t>
      </w:r>
      <w:proofErr w:type="spellStart"/>
      <w:r>
        <w:rPr>
          <w:rFonts w:ascii="Arial" w:hAnsi="Arial" w:cs="Arial"/>
          <w:lang w:val="en-US"/>
        </w:rPr>
        <w:t>favoured</w:t>
      </w:r>
      <w:proofErr w:type="spellEnd"/>
      <w:r>
        <w:rPr>
          <w:rFonts w:ascii="Arial" w:hAnsi="Arial" w:cs="Arial"/>
          <w:lang w:val="en-US"/>
        </w:rPr>
        <w:t xml:space="preserve"> by birds. Only untrimmed hawthorn can flower and fruit freely, but hedges have to be cut to keep them stock proof. Hawthorn hedges may be trimmed regularly, or left for several years and then laid by cutting part way through the main stems and laying these horizontally through the hedge. Even old hawthorn hedges will regenerate if trunks are cut back to base and left to sprout again, but these must be fenced off so that farm livestock cannot reach the tasty young shoots and eat them. Like many other shrubs, hawthorn also grows in woodland where there is enough light – in open glades, along ‘rides’ through the woodland, or along the edge. A single tree may be left in a field as a ‘fairy thorn’, especially where there may be an archaeological site.</w:t>
      </w:r>
    </w:p>
    <w:p w:rsidR="00A040B2" w:rsidRDefault="00A040B2"/>
    <w:p w:rsidR="00A040B2" w:rsidRDefault="00A040B2"/>
    <w:p w:rsidR="00A040B2" w:rsidRDefault="00A040B2" w:rsidP="00A040B2">
      <w:pPr>
        <w:rPr>
          <w:sz w:val="28"/>
          <w:szCs w:val="28"/>
        </w:rPr>
      </w:pPr>
      <w:r>
        <w:rPr>
          <w:sz w:val="28"/>
          <w:szCs w:val="28"/>
        </w:rPr>
        <w:t xml:space="preserve">Mature tree – </w:t>
      </w:r>
    </w:p>
    <w:p w:rsidR="0033132F" w:rsidRDefault="0033132F" w:rsidP="00A040B2">
      <w:pPr>
        <w:rPr>
          <w:sz w:val="28"/>
          <w:szCs w:val="28"/>
        </w:rPr>
      </w:pPr>
      <w:r>
        <w:rPr>
          <w:noProof/>
          <w:sz w:val="28"/>
          <w:szCs w:val="28"/>
          <w:lang w:eastAsia="en-IE"/>
        </w:rPr>
        <w:drawing>
          <wp:anchor distT="0" distB="0" distL="114300" distR="114300" simplePos="0" relativeHeight="251669504" behindDoc="0" locked="0" layoutInCell="1" allowOverlap="1">
            <wp:simplePos x="914400" y="6029325"/>
            <wp:positionH relativeFrom="margin">
              <wp:align>center</wp:align>
            </wp:positionH>
            <wp:positionV relativeFrom="margin">
              <wp:align>bottom</wp:align>
            </wp:positionV>
            <wp:extent cx="4340967" cy="307657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on_hawthorn mature.jpg"/>
                    <pic:cNvPicPr/>
                  </pic:nvPicPr>
                  <pic:blipFill>
                    <a:blip r:embed="rId5">
                      <a:extLst>
                        <a:ext uri="{28A0092B-C50C-407E-A947-70E740481C1C}">
                          <a14:useLocalDpi xmlns:a14="http://schemas.microsoft.com/office/drawing/2010/main" val="0"/>
                        </a:ext>
                      </a:extLst>
                    </a:blip>
                    <a:stretch>
                      <a:fillRect/>
                    </a:stretch>
                  </pic:blipFill>
                  <pic:spPr>
                    <a:xfrm>
                      <a:off x="0" y="0"/>
                      <a:ext cx="4340967" cy="3076575"/>
                    </a:xfrm>
                    <a:prstGeom prst="rect">
                      <a:avLst/>
                    </a:prstGeom>
                  </pic:spPr>
                </pic:pic>
              </a:graphicData>
            </a:graphic>
          </wp:anchor>
        </w:drawing>
      </w:r>
    </w:p>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33132F" w:rsidRDefault="0033132F"/>
    <w:p w:rsidR="0033132F" w:rsidRDefault="0033132F"/>
    <w:p w:rsidR="00A040B2" w:rsidRDefault="00A040B2"/>
    <w:p w:rsidR="00A040B2" w:rsidRDefault="00A040B2"/>
    <w:p w:rsidR="004F6CEF" w:rsidRDefault="004F6CEF" w:rsidP="00C50811">
      <w:pPr>
        <w:widowControl w:val="0"/>
        <w:rPr>
          <w:rFonts w:ascii="Bell MT" w:hAnsi="Bell MT"/>
          <w:b/>
          <w:bCs/>
          <w:sz w:val="28"/>
          <w:szCs w:val="28"/>
        </w:rPr>
      </w:pPr>
    </w:p>
    <w:p w:rsidR="00C50811" w:rsidRDefault="00C50811" w:rsidP="00C50811">
      <w:pPr>
        <w:widowControl w:val="0"/>
        <w:rPr>
          <w:rFonts w:ascii="Bell MT" w:hAnsi="Bell MT"/>
          <w:b/>
          <w:bCs/>
          <w:sz w:val="28"/>
          <w:szCs w:val="28"/>
        </w:rPr>
      </w:pPr>
      <w:r>
        <w:rPr>
          <w:rFonts w:ascii="Bell MT" w:hAnsi="Bell MT"/>
          <w:b/>
          <w:bCs/>
          <w:sz w:val="28"/>
          <w:szCs w:val="28"/>
        </w:rPr>
        <w:t>Flowers and Fruit</w:t>
      </w:r>
    </w:p>
    <w:p w:rsidR="00586383" w:rsidRPr="00586383" w:rsidRDefault="00586383" w:rsidP="00586383">
      <w:pPr>
        <w:widowControl w:val="0"/>
        <w:spacing w:after="120" w:line="360" w:lineRule="auto"/>
        <w:rPr>
          <w:rFonts w:ascii="Bell MT" w:eastAsia="Times New Roman" w:hAnsi="Bell MT" w:cs="Times New Roman"/>
          <w:color w:val="000000"/>
          <w:kern w:val="28"/>
          <w:sz w:val="24"/>
          <w:szCs w:val="24"/>
          <w:lang w:eastAsia="en-IE"/>
          <w14:cntxtAlts/>
        </w:rPr>
      </w:pPr>
      <w:r w:rsidRPr="00586383">
        <w:rPr>
          <w:rFonts w:ascii="Bell MT" w:eastAsia="Times New Roman" w:hAnsi="Bell MT" w:cs="Times New Roman"/>
          <w:color w:val="000000"/>
          <w:kern w:val="28"/>
          <w:sz w:val="24"/>
          <w:szCs w:val="24"/>
          <w:lang w:eastAsia="en-IE"/>
          <w14:cntxtAlts/>
        </w:rPr>
        <w:t xml:space="preserve">Hawthorn flowers in early </w:t>
      </w:r>
      <w:proofErr w:type="gramStart"/>
      <w:r w:rsidRPr="00586383">
        <w:rPr>
          <w:rFonts w:ascii="Bell MT" w:eastAsia="Times New Roman" w:hAnsi="Bell MT" w:cs="Times New Roman"/>
          <w:color w:val="000000"/>
          <w:kern w:val="28"/>
          <w:sz w:val="24"/>
          <w:szCs w:val="24"/>
          <w:lang w:eastAsia="en-IE"/>
          <w14:cntxtAlts/>
        </w:rPr>
        <w:t>Spring</w:t>
      </w:r>
      <w:proofErr w:type="gramEnd"/>
      <w:r w:rsidRPr="00586383">
        <w:rPr>
          <w:rFonts w:ascii="Bell MT" w:eastAsia="Times New Roman" w:hAnsi="Bell MT" w:cs="Times New Roman"/>
          <w:color w:val="000000"/>
          <w:kern w:val="28"/>
          <w:sz w:val="24"/>
          <w:szCs w:val="24"/>
          <w:lang w:eastAsia="en-IE"/>
          <w14:cntxtAlts/>
        </w:rPr>
        <w:t>, this is known as ‘May Blossom’. The tree or bush is covered with a profusion of small, white flowers.</w:t>
      </w:r>
      <w:r w:rsidRPr="00586383">
        <w:rPr>
          <w:rFonts w:ascii="Bell MT" w:eastAsia="Times New Roman" w:hAnsi="Bell MT" w:cs="Times New Roman"/>
          <w:color w:val="000000"/>
          <w:kern w:val="28"/>
          <w:sz w:val="24"/>
          <w:szCs w:val="24"/>
          <w:lang w:eastAsia="en-IE"/>
          <w14:cntxtAlts/>
        </w:rPr>
        <w:br/>
        <w:t>In the autumn, the flowers form 1cm long dark red berry-like fruits known as ‘</w:t>
      </w:r>
      <w:r w:rsidRPr="00586383">
        <w:rPr>
          <w:rFonts w:ascii="Bell MT" w:eastAsia="Times New Roman" w:hAnsi="Bell MT" w:cs="Times New Roman"/>
          <w:b/>
          <w:bCs/>
          <w:i/>
          <w:iCs/>
          <w:color w:val="000000"/>
          <w:kern w:val="28"/>
          <w:sz w:val="24"/>
          <w:szCs w:val="24"/>
          <w:lang w:eastAsia="en-IE"/>
          <w14:cntxtAlts/>
        </w:rPr>
        <w:t>haws’</w:t>
      </w:r>
      <w:r w:rsidRPr="00586383">
        <w:rPr>
          <w:rFonts w:ascii="Bell MT" w:eastAsia="Times New Roman" w:hAnsi="Bell MT" w:cs="Times New Roman"/>
          <w:color w:val="000000"/>
          <w:kern w:val="28"/>
          <w:sz w:val="24"/>
          <w:szCs w:val="24"/>
          <w:lang w:eastAsia="en-IE"/>
          <w14:cntxtAlts/>
        </w:rPr>
        <w:t>.  These can be used for jelly or jam making.</w:t>
      </w:r>
    </w:p>
    <w:p w:rsidR="00C50811" w:rsidRPr="00586383" w:rsidRDefault="00586383" w:rsidP="00586383">
      <w:pPr>
        <w:widowControl w:val="0"/>
        <w:spacing w:after="120" w:line="285" w:lineRule="auto"/>
        <w:rPr>
          <w:rFonts w:ascii="Calibri" w:eastAsia="Times New Roman" w:hAnsi="Calibri" w:cs="Times New Roman"/>
          <w:color w:val="000000"/>
          <w:kern w:val="28"/>
          <w:sz w:val="20"/>
          <w:szCs w:val="20"/>
          <w:lang w:val="en-GB" w:eastAsia="en-IE"/>
          <w14:cntxtAlts/>
        </w:rPr>
      </w:pPr>
      <w:r w:rsidRPr="00586383">
        <w:rPr>
          <w:rFonts w:ascii="Calibri" w:eastAsia="Times New Roman" w:hAnsi="Calibri" w:cs="Times New Roman"/>
          <w:color w:val="000000"/>
          <w:kern w:val="28"/>
          <w:sz w:val="20"/>
          <w:szCs w:val="20"/>
          <w:lang w:val="en-GB" w:eastAsia="en-IE"/>
          <w14:cntxtAlts/>
        </w:rPr>
        <w:t> </w:t>
      </w:r>
    </w:p>
    <w:p w:rsidR="00A040B2" w:rsidRPr="00D31E0B" w:rsidRDefault="00D31E0B">
      <w:pPr>
        <w:rPr>
          <w:sz w:val="24"/>
          <w:szCs w:val="24"/>
        </w:rPr>
      </w:pPr>
      <w:r>
        <w:t xml:space="preserve">                                    </w:t>
      </w:r>
      <w:r w:rsidRPr="00D31E0B">
        <w:rPr>
          <w:sz w:val="24"/>
          <w:szCs w:val="24"/>
        </w:rPr>
        <w:t xml:space="preserve"> Flower</w:t>
      </w:r>
    </w:p>
    <w:p w:rsidR="00A040B2" w:rsidRDefault="00586383">
      <w:r>
        <w:rPr>
          <w:noProof/>
          <w:lang w:eastAsia="en-IE"/>
        </w:rPr>
        <w:drawing>
          <wp:inline distT="0" distB="0" distL="0" distR="0">
            <wp:extent cx="3228975" cy="24219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ATAEGUS_MONOGYNA_-_flow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8625" cy="2459151"/>
                    </a:xfrm>
                    <a:prstGeom prst="rect">
                      <a:avLst/>
                    </a:prstGeom>
                  </pic:spPr>
                </pic:pic>
              </a:graphicData>
            </a:graphic>
          </wp:inline>
        </w:drawing>
      </w:r>
    </w:p>
    <w:p w:rsidR="00A040B2" w:rsidRDefault="00A040B2"/>
    <w:p w:rsidR="00586383" w:rsidRDefault="00586383"/>
    <w:p w:rsidR="00586383" w:rsidRPr="00D31E0B" w:rsidRDefault="00D31E0B">
      <w:pPr>
        <w:rPr>
          <w:sz w:val="24"/>
          <w:szCs w:val="24"/>
        </w:rPr>
      </w:pPr>
      <w:r>
        <w:t xml:space="preserve">                                              </w:t>
      </w:r>
      <w:r w:rsidRPr="00D31E0B">
        <w:rPr>
          <w:sz w:val="24"/>
          <w:szCs w:val="24"/>
        </w:rPr>
        <w:t>Fruit</w:t>
      </w:r>
      <w:bookmarkStart w:id="0" w:name="_GoBack"/>
      <w:bookmarkEnd w:id="0"/>
    </w:p>
    <w:p w:rsidR="00586383" w:rsidRDefault="00586383">
      <w:r>
        <w:rPr>
          <w:noProof/>
          <w:lang w:eastAsia="en-IE"/>
        </w:rPr>
        <w:drawing>
          <wp:inline distT="0" distB="0" distL="0" distR="0">
            <wp:extent cx="3314455" cy="24860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24px-Crataegus_monogyna_ fru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1891" cy="2521604"/>
                    </a:xfrm>
                    <a:prstGeom prst="rect">
                      <a:avLst/>
                    </a:prstGeom>
                  </pic:spPr>
                </pic:pic>
              </a:graphicData>
            </a:graphic>
          </wp:inline>
        </w:drawing>
      </w:r>
    </w:p>
    <w:p w:rsidR="00A040B2" w:rsidRDefault="00A040B2"/>
    <w:p w:rsidR="00A040B2" w:rsidRDefault="00A040B2"/>
    <w:p w:rsidR="004F6CEF" w:rsidRDefault="004F6CEF"/>
    <w:p w:rsidR="00A040B2" w:rsidRDefault="00A040B2"/>
    <w:p w:rsidR="00C50811" w:rsidRPr="00C50811" w:rsidRDefault="00C50811" w:rsidP="00C50811">
      <w:pPr>
        <w:pStyle w:val="Heading3"/>
        <w:widowControl w:val="0"/>
        <w:spacing w:after="120" w:line="360" w:lineRule="auto"/>
        <w:rPr>
          <w:rFonts w:ascii="Bell MT" w:hAnsi="Bell MT"/>
          <w:b/>
          <w:bCs/>
          <w:color w:val="292929"/>
          <w:sz w:val="28"/>
          <w:szCs w:val="28"/>
        </w:rPr>
      </w:pPr>
      <w:r w:rsidRPr="00C50811">
        <w:rPr>
          <w:rFonts w:ascii="Bell MT" w:hAnsi="Bell MT"/>
          <w:b/>
          <w:bCs/>
          <w:color w:val="292929"/>
          <w:sz w:val="28"/>
          <w:szCs w:val="28"/>
        </w:rPr>
        <w:lastRenderedPageBreak/>
        <w:t xml:space="preserve">Bark </w:t>
      </w:r>
    </w:p>
    <w:p w:rsidR="00586383" w:rsidRPr="00586383" w:rsidRDefault="00586383" w:rsidP="00586383">
      <w:pPr>
        <w:pStyle w:val="Heading3"/>
        <w:widowControl w:val="0"/>
        <w:spacing w:after="120" w:line="360" w:lineRule="auto"/>
        <w:rPr>
          <w:rFonts w:ascii="Bell MT" w:hAnsi="Bell MT"/>
          <w:color w:val="auto"/>
        </w:rPr>
      </w:pPr>
      <w:r w:rsidRPr="00586383">
        <w:rPr>
          <w:rFonts w:ascii="Bell MT" w:hAnsi="Bell MT"/>
          <w:color w:val="auto"/>
        </w:rPr>
        <w:t xml:space="preserve">The bark is brown with occasional orange cracks, sometimes green algae may be found along the </w:t>
      </w:r>
      <w:r w:rsidRPr="00586383">
        <w:rPr>
          <w:rFonts w:ascii="Bell MT" w:hAnsi="Bell MT"/>
          <w:color w:val="auto"/>
        </w:rPr>
        <w:t xml:space="preserve">bark. </w:t>
      </w:r>
      <w:r>
        <w:rPr>
          <w:rFonts w:ascii="Bell MT" w:hAnsi="Bell MT"/>
          <w:color w:val="auto"/>
        </w:rPr>
        <w:t xml:space="preserve">The </w:t>
      </w:r>
      <w:r w:rsidRPr="00586383">
        <w:rPr>
          <w:rFonts w:ascii="Bell MT" w:hAnsi="Bell MT"/>
          <w:color w:val="auto"/>
        </w:rPr>
        <w:t xml:space="preserve">younger twigs have spikes or thorns along them – hence its name! </w:t>
      </w:r>
    </w:p>
    <w:p w:rsidR="00586383" w:rsidRDefault="00586383" w:rsidP="00586383">
      <w:pPr>
        <w:widowControl w:val="0"/>
        <w:rPr>
          <w:rFonts w:ascii="Calibri" w:hAnsi="Calibri"/>
          <w:sz w:val="20"/>
          <w:szCs w:val="20"/>
          <w:lang w:val="en-GB"/>
        </w:rPr>
      </w:pPr>
      <w:r>
        <w:rPr>
          <w:lang w:val="en-GB"/>
        </w:rPr>
        <w:t> </w:t>
      </w:r>
    </w:p>
    <w:p w:rsidR="002563C0" w:rsidRDefault="002563C0" w:rsidP="00C50811">
      <w:pPr>
        <w:widowControl w:val="0"/>
        <w:rPr>
          <w:lang w:val="en-GB"/>
        </w:rPr>
      </w:pPr>
    </w:p>
    <w:p w:rsidR="002563C0" w:rsidRDefault="002563C0" w:rsidP="00C50811">
      <w:pPr>
        <w:widowControl w:val="0"/>
        <w:rPr>
          <w:lang w:val="en-GB"/>
        </w:rPr>
      </w:pPr>
    </w:p>
    <w:p w:rsidR="002563C0" w:rsidRDefault="00586383" w:rsidP="00C50811">
      <w:pPr>
        <w:widowControl w:val="0"/>
        <w:rPr>
          <w:lang w:val="en-GB"/>
        </w:rPr>
      </w:pPr>
      <w:r>
        <w:rPr>
          <w:rFonts w:ascii="Times New Roman" w:hAnsi="Times New Roman"/>
          <w:noProof/>
          <w:sz w:val="24"/>
          <w:szCs w:val="24"/>
          <w:lang w:eastAsia="en-IE"/>
        </w:rPr>
        <w:drawing>
          <wp:anchor distT="0" distB="0" distL="114300" distR="114300" simplePos="0" relativeHeight="251671552" behindDoc="0" locked="0" layoutInCell="1" allowOverlap="1" wp14:anchorId="55A4660E" wp14:editId="1EEC0247">
            <wp:simplePos x="0" y="0"/>
            <wp:positionH relativeFrom="column">
              <wp:posOffset>-600075</wp:posOffset>
            </wp:positionH>
            <wp:positionV relativeFrom="paragraph">
              <wp:posOffset>333375</wp:posOffset>
            </wp:positionV>
            <wp:extent cx="2675494" cy="2800350"/>
            <wp:effectExtent l="0" t="0" r="0" b="0"/>
            <wp:wrapNone/>
            <wp:docPr id="17" name="Picture 17" descr="hawtho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wthorn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622" cy="280571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Mature Bark</w:t>
      </w:r>
      <w:r>
        <w:rPr>
          <w:rFonts w:ascii="Times New Roman" w:hAnsi="Times New Roman"/>
          <w:noProof/>
          <w:sz w:val="24"/>
          <w:szCs w:val="24"/>
          <w:lang w:eastAsia="en-IE"/>
        </w:rPr>
        <w:t xml:space="preserve"> </w:t>
      </w:r>
    </w:p>
    <w:p w:rsidR="002563C0" w:rsidRDefault="002563C0" w:rsidP="00C50811">
      <w:pPr>
        <w:widowControl w:val="0"/>
        <w:rPr>
          <w:lang w:val="en-GB"/>
        </w:rPr>
      </w:pPr>
    </w:p>
    <w:p w:rsidR="002563C0" w:rsidRDefault="002563C0" w:rsidP="00C50811">
      <w:pPr>
        <w:widowControl w:val="0"/>
        <w:rPr>
          <w:lang w:val="en-GB"/>
        </w:rPr>
      </w:pPr>
    </w:p>
    <w:p w:rsidR="002563C0" w:rsidRDefault="002563C0" w:rsidP="00C50811">
      <w:pPr>
        <w:widowControl w:val="0"/>
        <w:rPr>
          <w:lang w:val="en-GB"/>
        </w:rPr>
      </w:pPr>
    </w:p>
    <w:p w:rsidR="002563C0" w:rsidRDefault="002563C0" w:rsidP="00C50811">
      <w:pPr>
        <w:widowControl w:val="0"/>
        <w:rPr>
          <w:lang w:val="en-GB"/>
        </w:rPr>
      </w:pPr>
    </w:p>
    <w:p w:rsidR="002563C0" w:rsidRDefault="002563C0"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2563C0" w:rsidP="00C50811">
      <w:pPr>
        <w:widowControl w:val="0"/>
        <w:rPr>
          <w:lang w:val="en-GB"/>
        </w:rPr>
      </w:pPr>
      <w:r>
        <w:rPr>
          <w:lang w:val="en-GB"/>
        </w:rPr>
        <w:t xml:space="preserve">           </w:t>
      </w:r>
    </w:p>
    <w:p w:rsidR="00A040B2" w:rsidRDefault="00586383" w:rsidP="00C50811">
      <w:pPr>
        <w:widowControl w:val="0"/>
        <w:rPr>
          <w:lang w:val="en-GB"/>
        </w:rPr>
      </w:pPr>
      <w:r>
        <w:rPr>
          <w:lang w:val="en-GB"/>
        </w:rPr>
        <w:t xml:space="preserve">                                                                                     Young twig with spine</w:t>
      </w:r>
    </w:p>
    <w:p w:rsidR="00A040B2" w:rsidRDefault="00586383" w:rsidP="00C50811">
      <w:pPr>
        <w:widowControl w:val="0"/>
        <w:rPr>
          <w:lang w:val="en-GB"/>
        </w:rPr>
      </w:pPr>
      <w:r>
        <w:rPr>
          <w:noProof/>
          <w:lang w:eastAsia="en-IE"/>
        </w:rPr>
        <w:drawing>
          <wp:anchor distT="0" distB="0" distL="114300" distR="114300" simplePos="0" relativeHeight="251672576" behindDoc="0" locked="0" layoutInCell="1" allowOverlap="1" wp14:anchorId="00D9BC17" wp14:editId="3C117D00">
            <wp:simplePos x="0" y="0"/>
            <wp:positionH relativeFrom="margin">
              <wp:align>right</wp:align>
            </wp:positionH>
            <wp:positionV relativeFrom="margin">
              <wp:posOffset>5995670</wp:posOffset>
            </wp:positionV>
            <wp:extent cx="3825240" cy="2868930"/>
            <wp:effectExtent l="0" t="0" r="381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ataegus_monogyna_bud_spi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5240" cy="2868930"/>
                    </a:xfrm>
                    <a:prstGeom prst="rect">
                      <a:avLst/>
                    </a:prstGeom>
                  </pic:spPr>
                </pic:pic>
              </a:graphicData>
            </a:graphic>
            <wp14:sizeRelH relativeFrom="margin">
              <wp14:pctWidth>0</wp14:pctWidth>
            </wp14:sizeRelH>
            <wp14:sizeRelV relativeFrom="margin">
              <wp14:pctHeight>0</wp14:pctHeight>
            </wp14:sizeRelV>
          </wp:anchor>
        </w:drawing>
      </w: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C50811" w:rsidRPr="00C50811" w:rsidRDefault="00C50811" w:rsidP="00C50811">
      <w:pPr>
        <w:pStyle w:val="Heading3"/>
        <w:widowControl w:val="0"/>
        <w:spacing w:after="120" w:line="356" w:lineRule="exact"/>
        <w:rPr>
          <w:rFonts w:ascii="Bell MT" w:hAnsi="Bell MT"/>
          <w:b/>
          <w:bCs/>
          <w:color w:val="292929"/>
          <w:sz w:val="28"/>
          <w:szCs w:val="28"/>
        </w:rPr>
      </w:pPr>
      <w:r w:rsidRPr="00C50811">
        <w:rPr>
          <w:rFonts w:ascii="Bell MT" w:hAnsi="Bell MT"/>
          <w:b/>
          <w:bCs/>
          <w:color w:val="292929"/>
          <w:sz w:val="28"/>
          <w:szCs w:val="28"/>
        </w:rPr>
        <w:t>Leaves</w:t>
      </w:r>
    </w:p>
    <w:p w:rsidR="00586383" w:rsidRPr="00586383" w:rsidRDefault="00586383" w:rsidP="00586383">
      <w:pPr>
        <w:widowControl w:val="0"/>
        <w:spacing w:after="120" w:line="360" w:lineRule="auto"/>
        <w:rPr>
          <w:rFonts w:ascii="Bell MT" w:eastAsia="Times New Roman" w:hAnsi="Bell MT" w:cs="Times New Roman"/>
          <w:color w:val="000000"/>
          <w:kern w:val="28"/>
          <w:sz w:val="24"/>
          <w:szCs w:val="24"/>
          <w:lang w:eastAsia="en-IE"/>
          <w14:cntxtAlts/>
        </w:rPr>
      </w:pPr>
      <w:r w:rsidRPr="00586383">
        <w:rPr>
          <w:rFonts w:ascii="Bell MT" w:eastAsia="Times New Roman" w:hAnsi="Bell MT" w:cs="Times New Roman"/>
          <w:color w:val="000000"/>
          <w:kern w:val="28"/>
          <w:sz w:val="24"/>
          <w:szCs w:val="24"/>
          <w:lang w:eastAsia="en-IE"/>
          <w14:cntxtAlts/>
        </w:rPr>
        <w:t xml:space="preserve">Simple leaves that are roughly as broad as they are long. They are small and deeply lobed, so that each leaf almost looks divided. </w:t>
      </w:r>
    </w:p>
    <w:p w:rsidR="00586383" w:rsidRPr="00586383" w:rsidRDefault="00586383" w:rsidP="00586383">
      <w:pPr>
        <w:widowControl w:val="0"/>
        <w:spacing w:after="120" w:line="285" w:lineRule="auto"/>
        <w:rPr>
          <w:rFonts w:ascii="Calibri" w:eastAsia="Times New Roman" w:hAnsi="Calibri" w:cs="Times New Roman"/>
          <w:color w:val="000000"/>
          <w:kern w:val="28"/>
          <w:sz w:val="20"/>
          <w:szCs w:val="20"/>
          <w:lang w:val="en-GB" w:eastAsia="en-IE"/>
          <w14:cntxtAlts/>
        </w:rPr>
      </w:pPr>
      <w:r w:rsidRPr="00586383">
        <w:rPr>
          <w:rFonts w:ascii="Calibri" w:eastAsia="Times New Roman" w:hAnsi="Calibri" w:cs="Times New Roman"/>
          <w:color w:val="000000"/>
          <w:kern w:val="28"/>
          <w:sz w:val="20"/>
          <w:szCs w:val="20"/>
          <w:lang w:val="en-GB" w:eastAsia="en-IE"/>
          <w14:cntxtAlts/>
        </w:rPr>
        <w:t> </w:t>
      </w:r>
    </w:p>
    <w:p w:rsidR="00E3709F" w:rsidRDefault="00586383">
      <w:pPr>
        <w:rPr>
          <w:sz w:val="28"/>
          <w:szCs w:val="28"/>
        </w:rPr>
      </w:pPr>
      <w:r>
        <w:rPr>
          <w:noProof/>
          <w:sz w:val="28"/>
          <w:szCs w:val="28"/>
          <w:lang w:eastAsia="en-IE"/>
        </w:rPr>
        <w:drawing>
          <wp:inline distT="0" distB="0" distL="0" distR="0">
            <wp:extent cx="5201920" cy="38963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24px-Eenstijlige_meidoorn_(Crataegus_monogyna_branch).jpg"/>
                    <pic:cNvPicPr/>
                  </pic:nvPicPr>
                  <pic:blipFill>
                    <a:blip r:embed="rId10">
                      <a:extLst>
                        <a:ext uri="{28A0092B-C50C-407E-A947-70E740481C1C}">
                          <a14:useLocalDpi xmlns:a14="http://schemas.microsoft.com/office/drawing/2010/main" val="0"/>
                        </a:ext>
                      </a:extLst>
                    </a:blip>
                    <a:stretch>
                      <a:fillRect/>
                    </a:stretch>
                  </pic:blipFill>
                  <pic:spPr>
                    <a:xfrm>
                      <a:off x="0" y="0"/>
                      <a:ext cx="5201920" cy="3896360"/>
                    </a:xfrm>
                    <a:prstGeom prst="rect">
                      <a:avLst/>
                    </a:prstGeom>
                  </pic:spPr>
                </pic:pic>
              </a:graphicData>
            </a:graphic>
          </wp:inline>
        </w:drawing>
      </w:r>
    </w:p>
    <w:p w:rsidR="002563C0" w:rsidRDefault="002563C0">
      <w:pPr>
        <w:rPr>
          <w:sz w:val="28"/>
          <w:szCs w:val="28"/>
        </w:rPr>
      </w:pPr>
    </w:p>
    <w:p w:rsidR="008D0702" w:rsidRDefault="008D0702">
      <w:pPr>
        <w:rPr>
          <w:sz w:val="28"/>
          <w:szCs w:val="28"/>
        </w:rPr>
      </w:pPr>
    </w:p>
    <w:p w:rsidR="008D0702" w:rsidRDefault="008D070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8D0702" w:rsidRDefault="008D0702">
      <w:pPr>
        <w:rPr>
          <w:sz w:val="28"/>
          <w:szCs w:val="28"/>
        </w:rPr>
      </w:pPr>
      <w:r w:rsidRPr="008D0702">
        <w:rPr>
          <w:sz w:val="28"/>
          <w:szCs w:val="28"/>
        </w:rPr>
        <w:t>Botanical Illustration</w:t>
      </w:r>
    </w:p>
    <w:p w:rsidR="00770AD3" w:rsidRDefault="00770AD3">
      <w:pPr>
        <w:rPr>
          <w:sz w:val="28"/>
          <w:szCs w:val="28"/>
        </w:rPr>
      </w:pPr>
    </w:p>
    <w:p w:rsidR="00322763" w:rsidRDefault="00D31E0B">
      <w:pPr>
        <w:rPr>
          <w:sz w:val="28"/>
          <w:szCs w:val="28"/>
        </w:rPr>
      </w:pPr>
      <w:r>
        <w:rPr>
          <w:noProof/>
          <w:sz w:val="28"/>
          <w:szCs w:val="28"/>
          <w:lang w:eastAsia="en-IE"/>
        </w:rPr>
        <w:drawing>
          <wp:inline distT="0" distB="0" distL="0" distR="0">
            <wp:extent cx="4419600" cy="65777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tanical illustra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5914" cy="6587107"/>
                    </a:xfrm>
                    <a:prstGeom prst="rect">
                      <a:avLst/>
                    </a:prstGeom>
                  </pic:spPr>
                </pic:pic>
              </a:graphicData>
            </a:graphic>
          </wp:inline>
        </w:drawing>
      </w:r>
    </w:p>
    <w:p w:rsidR="001D39C7" w:rsidRDefault="001D39C7" w:rsidP="00A040B2">
      <w:pPr>
        <w:pStyle w:val="Bibliography"/>
      </w:pPr>
    </w:p>
    <w:p w:rsidR="001D39C7" w:rsidRPr="00C50811" w:rsidRDefault="001D39C7">
      <w:pPr>
        <w:rPr>
          <w:sz w:val="28"/>
          <w:szCs w:val="28"/>
        </w:rPr>
      </w:pPr>
    </w:p>
    <w:sectPr w:rsidR="001D39C7" w:rsidRPr="00C50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A9"/>
    <w:rsid w:val="000A5AA4"/>
    <w:rsid w:val="001D39C7"/>
    <w:rsid w:val="002038A9"/>
    <w:rsid w:val="00203B8C"/>
    <w:rsid w:val="002563C0"/>
    <w:rsid w:val="00322763"/>
    <w:rsid w:val="0033132F"/>
    <w:rsid w:val="00497C52"/>
    <w:rsid w:val="004F6CEF"/>
    <w:rsid w:val="00580E48"/>
    <w:rsid w:val="00586383"/>
    <w:rsid w:val="00770AD3"/>
    <w:rsid w:val="00770F43"/>
    <w:rsid w:val="008D0702"/>
    <w:rsid w:val="00A040B2"/>
    <w:rsid w:val="00AE3D8F"/>
    <w:rsid w:val="00C50811"/>
    <w:rsid w:val="00D31E0B"/>
    <w:rsid w:val="00DA283F"/>
    <w:rsid w:val="00E370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9D038-E28B-4DF1-B2E8-48C26D8D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09F"/>
    <w:pPr>
      <w:spacing w:before="100" w:beforeAutospacing="1" w:after="100" w:afterAutospacing="1" w:line="288" w:lineRule="atLeast"/>
      <w:outlineLvl w:val="0"/>
    </w:pPr>
    <w:rPr>
      <w:rFonts w:ascii="Times New Roman" w:eastAsia="Times New Roman" w:hAnsi="Times New Roman" w:cs="Times New Roman"/>
      <w:b/>
      <w:bCs/>
      <w:color w:val="58595B"/>
      <w:kern w:val="36"/>
      <w:sz w:val="53"/>
      <w:szCs w:val="53"/>
      <w:lang w:eastAsia="en-IE"/>
    </w:rPr>
  </w:style>
  <w:style w:type="paragraph" w:styleId="Heading2">
    <w:name w:val="heading 2"/>
    <w:basedOn w:val="Normal"/>
    <w:link w:val="Heading2Char"/>
    <w:uiPriority w:val="9"/>
    <w:qFormat/>
    <w:rsid w:val="00E3709F"/>
    <w:pPr>
      <w:spacing w:before="100" w:beforeAutospacing="1" w:after="100" w:afterAutospacing="1" w:line="336" w:lineRule="atLeast"/>
      <w:outlineLvl w:val="1"/>
    </w:pPr>
    <w:rPr>
      <w:rFonts w:ascii="Times New Roman" w:eastAsia="Times New Roman" w:hAnsi="Times New Roman" w:cs="Times New Roman"/>
      <w:color w:val="808184"/>
      <w:sz w:val="50"/>
      <w:szCs w:val="50"/>
      <w:lang w:eastAsia="en-IE"/>
    </w:rPr>
  </w:style>
  <w:style w:type="paragraph" w:styleId="Heading3">
    <w:name w:val="heading 3"/>
    <w:basedOn w:val="Normal"/>
    <w:next w:val="Normal"/>
    <w:link w:val="Heading3Char"/>
    <w:uiPriority w:val="9"/>
    <w:semiHidden/>
    <w:unhideWhenUsed/>
    <w:qFormat/>
    <w:rsid w:val="00C508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9F"/>
    <w:rPr>
      <w:rFonts w:ascii="Times New Roman" w:eastAsia="Times New Roman" w:hAnsi="Times New Roman" w:cs="Times New Roman"/>
      <w:b/>
      <w:bCs/>
      <w:color w:val="58595B"/>
      <w:kern w:val="36"/>
      <w:sz w:val="53"/>
      <w:szCs w:val="53"/>
      <w:lang w:eastAsia="en-IE"/>
    </w:rPr>
  </w:style>
  <w:style w:type="character" w:customStyle="1" w:styleId="Heading2Char">
    <w:name w:val="Heading 2 Char"/>
    <w:basedOn w:val="DefaultParagraphFont"/>
    <w:link w:val="Heading2"/>
    <w:uiPriority w:val="9"/>
    <w:rsid w:val="00E3709F"/>
    <w:rPr>
      <w:rFonts w:ascii="Times New Roman" w:eastAsia="Times New Roman" w:hAnsi="Times New Roman" w:cs="Times New Roman"/>
      <w:color w:val="808184"/>
      <w:sz w:val="50"/>
      <w:szCs w:val="50"/>
      <w:lang w:eastAsia="en-IE"/>
    </w:rPr>
  </w:style>
  <w:style w:type="paragraph" w:styleId="NormalWeb">
    <w:name w:val="Normal (Web)"/>
    <w:basedOn w:val="Normal"/>
    <w:uiPriority w:val="99"/>
    <w:semiHidden/>
    <w:unhideWhenUsed/>
    <w:rsid w:val="00E3709F"/>
    <w:pPr>
      <w:spacing w:before="100" w:beforeAutospacing="1" w:after="100" w:afterAutospacing="1" w:line="336" w:lineRule="atLeast"/>
    </w:pPr>
    <w:rPr>
      <w:rFonts w:ascii="Times New Roman" w:eastAsia="Times New Roman" w:hAnsi="Times New Roman" w:cs="Times New Roman"/>
      <w:color w:val="4C4C4C"/>
      <w:sz w:val="24"/>
      <w:szCs w:val="24"/>
      <w:lang w:eastAsia="en-IE"/>
    </w:rPr>
  </w:style>
  <w:style w:type="character" w:customStyle="1" w:styleId="Heading3Char">
    <w:name w:val="Heading 3 Char"/>
    <w:basedOn w:val="DefaultParagraphFont"/>
    <w:link w:val="Heading3"/>
    <w:uiPriority w:val="9"/>
    <w:semiHidden/>
    <w:rsid w:val="00C5081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1D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9643">
      <w:bodyDiv w:val="1"/>
      <w:marLeft w:val="0"/>
      <w:marRight w:val="0"/>
      <w:marTop w:val="0"/>
      <w:marBottom w:val="0"/>
      <w:divBdr>
        <w:top w:val="none" w:sz="0" w:space="0" w:color="auto"/>
        <w:left w:val="none" w:sz="0" w:space="0" w:color="auto"/>
        <w:bottom w:val="none" w:sz="0" w:space="0" w:color="auto"/>
        <w:right w:val="none" w:sz="0" w:space="0" w:color="auto"/>
      </w:divBdr>
    </w:div>
    <w:div w:id="519466621">
      <w:bodyDiv w:val="1"/>
      <w:marLeft w:val="0"/>
      <w:marRight w:val="0"/>
      <w:marTop w:val="0"/>
      <w:marBottom w:val="0"/>
      <w:divBdr>
        <w:top w:val="none" w:sz="0" w:space="0" w:color="auto"/>
        <w:left w:val="none" w:sz="0" w:space="0" w:color="auto"/>
        <w:bottom w:val="none" w:sz="0" w:space="0" w:color="auto"/>
        <w:right w:val="none" w:sz="0" w:space="0" w:color="auto"/>
      </w:divBdr>
    </w:div>
    <w:div w:id="578367466">
      <w:bodyDiv w:val="1"/>
      <w:marLeft w:val="0"/>
      <w:marRight w:val="0"/>
      <w:marTop w:val="0"/>
      <w:marBottom w:val="0"/>
      <w:divBdr>
        <w:top w:val="none" w:sz="0" w:space="0" w:color="auto"/>
        <w:left w:val="none" w:sz="0" w:space="0" w:color="auto"/>
        <w:bottom w:val="none" w:sz="0" w:space="0" w:color="auto"/>
        <w:right w:val="none" w:sz="0" w:space="0" w:color="auto"/>
      </w:divBdr>
      <w:divsChild>
        <w:div w:id="485977924">
          <w:marLeft w:val="0"/>
          <w:marRight w:val="0"/>
          <w:marTop w:val="0"/>
          <w:marBottom w:val="0"/>
          <w:divBdr>
            <w:top w:val="none" w:sz="0" w:space="0" w:color="auto"/>
            <w:left w:val="none" w:sz="0" w:space="0" w:color="auto"/>
            <w:bottom w:val="none" w:sz="0" w:space="0" w:color="auto"/>
            <w:right w:val="none" w:sz="0" w:space="0" w:color="auto"/>
          </w:divBdr>
          <w:divsChild>
            <w:div w:id="123430303">
              <w:marLeft w:val="0"/>
              <w:marRight w:val="0"/>
              <w:marTop w:val="0"/>
              <w:marBottom w:val="0"/>
              <w:divBdr>
                <w:top w:val="none" w:sz="0" w:space="0" w:color="auto"/>
                <w:left w:val="none" w:sz="0" w:space="0" w:color="auto"/>
                <w:bottom w:val="none" w:sz="0" w:space="0" w:color="auto"/>
                <w:right w:val="none" w:sz="0" w:space="0" w:color="auto"/>
              </w:divBdr>
              <w:divsChild>
                <w:div w:id="1720203955">
                  <w:marLeft w:val="0"/>
                  <w:marRight w:val="0"/>
                  <w:marTop w:val="0"/>
                  <w:marBottom w:val="0"/>
                  <w:divBdr>
                    <w:top w:val="none" w:sz="0" w:space="0" w:color="auto"/>
                    <w:left w:val="none" w:sz="0" w:space="0" w:color="auto"/>
                    <w:bottom w:val="none" w:sz="0" w:space="0" w:color="auto"/>
                    <w:right w:val="none" w:sz="0" w:space="0" w:color="auto"/>
                  </w:divBdr>
                  <w:divsChild>
                    <w:div w:id="1559588928">
                      <w:marLeft w:val="0"/>
                      <w:marRight w:val="0"/>
                      <w:marTop w:val="0"/>
                      <w:marBottom w:val="0"/>
                      <w:divBdr>
                        <w:top w:val="none" w:sz="0" w:space="0" w:color="auto"/>
                        <w:left w:val="none" w:sz="0" w:space="0" w:color="auto"/>
                        <w:bottom w:val="none" w:sz="0" w:space="0" w:color="auto"/>
                        <w:right w:val="none" w:sz="0" w:space="0" w:color="auto"/>
                      </w:divBdr>
                      <w:divsChild>
                        <w:div w:id="948777106">
                          <w:marLeft w:val="0"/>
                          <w:marRight w:val="900"/>
                          <w:marTop w:val="0"/>
                          <w:marBottom w:val="0"/>
                          <w:divBdr>
                            <w:top w:val="none" w:sz="0" w:space="0" w:color="auto"/>
                            <w:left w:val="none" w:sz="0" w:space="0" w:color="auto"/>
                            <w:bottom w:val="none" w:sz="0" w:space="0" w:color="auto"/>
                            <w:right w:val="none" w:sz="0" w:space="0" w:color="auto"/>
                          </w:divBdr>
                          <w:divsChild>
                            <w:div w:id="1951282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782052">
      <w:bodyDiv w:val="1"/>
      <w:marLeft w:val="0"/>
      <w:marRight w:val="0"/>
      <w:marTop w:val="0"/>
      <w:marBottom w:val="0"/>
      <w:divBdr>
        <w:top w:val="none" w:sz="0" w:space="0" w:color="auto"/>
        <w:left w:val="none" w:sz="0" w:space="0" w:color="auto"/>
        <w:bottom w:val="none" w:sz="0" w:space="0" w:color="auto"/>
        <w:right w:val="none" w:sz="0" w:space="0" w:color="auto"/>
      </w:divBdr>
    </w:div>
    <w:div w:id="694574214">
      <w:bodyDiv w:val="1"/>
      <w:marLeft w:val="0"/>
      <w:marRight w:val="0"/>
      <w:marTop w:val="0"/>
      <w:marBottom w:val="0"/>
      <w:divBdr>
        <w:top w:val="none" w:sz="0" w:space="0" w:color="auto"/>
        <w:left w:val="none" w:sz="0" w:space="0" w:color="auto"/>
        <w:bottom w:val="none" w:sz="0" w:space="0" w:color="auto"/>
        <w:right w:val="none" w:sz="0" w:space="0" w:color="auto"/>
      </w:divBdr>
    </w:div>
    <w:div w:id="873032517">
      <w:bodyDiv w:val="1"/>
      <w:marLeft w:val="0"/>
      <w:marRight w:val="0"/>
      <w:marTop w:val="0"/>
      <w:marBottom w:val="0"/>
      <w:divBdr>
        <w:top w:val="none" w:sz="0" w:space="0" w:color="auto"/>
        <w:left w:val="none" w:sz="0" w:space="0" w:color="auto"/>
        <w:bottom w:val="none" w:sz="0" w:space="0" w:color="auto"/>
        <w:right w:val="none" w:sz="0" w:space="0" w:color="auto"/>
      </w:divBdr>
    </w:div>
    <w:div w:id="900365741">
      <w:bodyDiv w:val="1"/>
      <w:marLeft w:val="0"/>
      <w:marRight w:val="0"/>
      <w:marTop w:val="0"/>
      <w:marBottom w:val="0"/>
      <w:divBdr>
        <w:top w:val="none" w:sz="0" w:space="0" w:color="auto"/>
        <w:left w:val="none" w:sz="0" w:space="0" w:color="auto"/>
        <w:bottom w:val="none" w:sz="0" w:space="0" w:color="auto"/>
        <w:right w:val="none" w:sz="0" w:space="0" w:color="auto"/>
      </w:divBdr>
      <w:divsChild>
        <w:div w:id="1928886051">
          <w:marLeft w:val="0"/>
          <w:marRight w:val="0"/>
          <w:marTop w:val="0"/>
          <w:marBottom w:val="0"/>
          <w:divBdr>
            <w:top w:val="none" w:sz="0" w:space="0" w:color="auto"/>
            <w:left w:val="none" w:sz="0" w:space="0" w:color="auto"/>
            <w:bottom w:val="none" w:sz="0" w:space="0" w:color="auto"/>
            <w:right w:val="none" w:sz="0" w:space="0" w:color="auto"/>
          </w:divBdr>
          <w:divsChild>
            <w:div w:id="630550872">
              <w:marLeft w:val="0"/>
              <w:marRight w:val="0"/>
              <w:marTop w:val="0"/>
              <w:marBottom w:val="0"/>
              <w:divBdr>
                <w:top w:val="none" w:sz="0" w:space="0" w:color="auto"/>
                <w:left w:val="none" w:sz="0" w:space="0" w:color="auto"/>
                <w:bottom w:val="none" w:sz="0" w:space="0" w:color="auto"/>
                <w:right w:val="none" w:sz="0" w:space="0" w:color="auto"/>
              </w:divBdr>
              <w:divsChild>
                <w:div w:id="1373189051">
                  <w:marLeft w:val="0"/>
                  <w:marRight w:val="0"/>
                  <w:marTop w:val="0"/>
                  <w:marBottom w:val="0"/>
                  <w:divBdr>
                    <w:top w:val="none" w:sz="0" w:space="0" w:color="auto"/>
                    <w:left w:val="none" w:sz="0" w:space="0" w:color="auto"/>
                    <w:bottom w:val="none" w:sz="0" w:space="0" w:color="auto"/>
                    <w:right w:val="none" w:sz="0" w:space="0" w:color="auto"/>
                  </w:divBdr>
                  <w:divsChild>
                    <w:div w:id="7174765">
                      <w:marLeft w:val="0"/>
                      <w:marRight w:val="0"/>
                      <w:marTop w:val="0"/>
                      <w:marBottom w:val="0"/>
                      <w:divBdr>
                        <w:top w:val="none" w:sz="0" w:space="0" w:color="auto"/>
                        <w:left w:val="none" w:sz="0" w:space="0" w:color="auto"/>
                        <w:bottom w:val="none" w:sz="0" w:space="0" w:color="auto"/>
                        <w:right w:val="none" w:sz="0" w:space="0" w:color="auto"/>
                      </w:divBdr>
                      <w:divsChild>
                        <w:div w:id="870993588">
                          <w:marLeft w:val="0"/>
                          <w:marRight w:val="900"/>
                          <w:marTop w:val="0"/>
                          <w:marBottom w:val="0"/>
                          <w:divBdr>
                            <w:top w:val="none" w:sz="0" w:space="0" w:color="auto"/>
                            <w:left w:val="none" w:sz="0" w:space="0" w:color="auto"/>
                            <w:bottom w:val="none" w:sz="0" w:space="0" w:color="auto"/>
                            <w:right w:val="none" w:sz="0" w:space="0" w:color="auto"/>
                          </w:divBdr>
                          <w:divsChild>
                            <w:div w:id="12136934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563971">
      <w:bodyDiv w:val="1"/>
      <w:marLeft w:val="0"/>
      <w:marRight w:val="0"/>
      <w:marTop w:val="0"/>
      <w:marBottom w:val="0"/>
      <w:divBdr>
        <w:top w:val="none" w:sz="0" w:space="0" w:color="auto"/>
        <w:left w:val="none" w:sz="0" w:space="0" w:color="auto"/>
        <w:bottom w:val="none" w:sz="0" w:space="0" w:color="auto"/>
        <w:right w:val="none" w:sz="0" w:space="0" w:color="auto"/>
      </w:divBdr>
    </w:div>
    <w:div w:id="1118111601">
      <w:bodyDiv w:val="1"/>
      <w:marLeft w:val="0"/>
      <w:marRight w:val="0"/>
      <w:marTop w:val="0"/>
      <w:marBottom w:val="0"/>
      <w:divBdr>
        <w:top w:val="none" w:sz="0" w:space="0" w:color="auto"/>
        <w:left w:val="none" w:sz="0" w:space="0" w:color="auto"/>
        <w:bottom w:val="none" w:sz="0" w:space="0" w:color="auto"/>
        <w:right w:val="none" w:sz="0" w:space="0" w:color="auto"/>
      </w:divBdr>
    </w:div>
    <w:div w:id="1393501168">
      <w:bodyDiv w:val="1"/>
      <w:marLeft w:val="0"/>
      <w:marRight w:val="0"/>
      <w:marTop w:val="0"/>
      <w:marBottom w:val="0"/>
      <w:divBdr>
        <w:top w:val="none" w:sz="0" w:space="0" w:color="auto"/>
        <w:left w:val="none" w:sz="0" w:space="0" w:color="auto"/>
        <w:bottom w:val="none" w:sz="0" w:space="0" w:color="auto"/>
        <w:right w:val="none" w:sz="0" w:space="0" w:color="auto"/>
      </w:divBdr>
    </w:div>
    <w:div w:id="1413502984">
      <w:bodyDiv w:val="1"/>
      <w:marLeft w:val="0"/>
      <w:marRight w:val="0"/>
      <w:marTop w:val="0"/>
      <w:marBottom w:val="0"/>
      <w:divBdr>
        <w:top w:val="none" w:sz="0" w:space="0" w:color="auto"/>
        <w:left w:val="none" w:sz="0" w:space="0" w:color="auto"/>
        <w:bottom w:val="none" w:sz="0" w:space="0" w:color="auto"/>
        <w:right w:val="none" w:sz="0" w:space="0" w:color="auto"/>
      </w:divBdr>
    </w:div>
    <w:div w:id="1452938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8723">
          <w:marLeft w:val="0"/>
          <w:marRight w:val="0"/>
          <w:marTop w:val="0"/>
          <w:marBottom w:val="0"/>
          <w:divBdr>
            <w:top w:val="none" w:sz="0" w:space="0" w:color="auto"/>
            <w:left w:val="none" w:sz="0" w:space="0" w:color="auto"/>
            <w:bottom w:val="none" w:sz="0" w:space="0" w:color="auto"/>
            <w:right w:val="none" w:sz="0" w:space="0" w:color="auto"/>
          </w:divBdr>
          <w:divsChild>
            <w:div w:id="882794231">
              <w:marLeft w:val="0"/>
              <w:marRight w:val="0"/>
              <w:marTop w:val="0"/>
              <w:marBottom w:val="0"/>
              <w:divBdr>
                <w:top w:val="none" w:sz="0" w:space="0" w:color="auto"/>
                <w:left w:val="none" w:sz="0" w:space="0" w:color="auto"/>
                <w:bottom w:val="none" w:sz="0" w:space="0" w:color="auto"/>
                <w:right w:val="none" w:sz="0" w:space="0" w:color="auto"/>
              </w:divBdr>
              <w:divsChild>
                <w:div w:id="379209260">
                  <w:marLeft w:val="0"/>
                  <w:marRight w:val="0"/>
                  <w:marTop w:val="0"/>
                  <w:marBottom w:val="0"/>
                  <w:divBdr>
                    <w:top w:val="none" w:sz="0" w:space="0" w:color="auto"/>
                    <w:left w:val="none" w:sz="0" w:space="0" w:color="auto"/>
                    <w:bottom w:val="none" w:sz="0" w:space="0" w:color="auto"/>
                    <w:right w:val="none" w:sz="0" w:space="0" w:color="auto"/>
                  </w:divBdr>
                  <w:divsChild>
                    <w:div w:id="789973076">
                      <w:marLeft w:val="0"/>
                      <w:marRight w:val="0"/>
                      <w:marTop w:val="0"/>
                      <w:marBottom w:val="0"/>
                      <w:divBdr>
                        <w:top w:val="none" w:sz="0" w:space="0" w:color="auto"/>
                        <w:left w:val="none" w:sz="0" w:space="0" w:color="auto"/>
                        <w:bottom w:val="none" w:sz="0" w:space="0" w:color="auto"/>
                        <w:right w:val="none" w:sz="0" w:space="0" w:color="auto"/>
                      </w:divBdr>
                      <w:divsChild>
                        <w:div w:id="2115054466">
                          <w:marLeft w:val="0"/>
                          <w:marRight w:val="900"/>
                          <w:marTop w:val="0"/>
                          <w:marBottom w:val="0"/>
                          <w:divBdr>
                            <w:top w:val="none" w:sz="0" w:space="0" w:color="auto"/>
                            <w:left w:val="none" w:sz="0" w:space="0" w:color="auto"/>
                            <w:bottom w:val="none" w:sz="0" w:space="0" w:color="auto"/>
                            <w:right w:val="none" w:sz="0" w:space="0" w:color="auto"/>
                          </w:divBdr>
                          <w:divsChild>
                            <w:div w:id="8814764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87705">
      <w:bodyDiv w:val="1"/>
      <w:marLeft w:val="0"/>
      <w:marRight w:val="0"/>
      <w:marTop w:val="0"/>
      <w:marBottom w:val="0"/>
      <w:divBdr>
        <w:top w:val="none" w:sz="0" w:space="0" w:color="auto"/>
        <w:left w:val="none" w:sz="0" w:space="0" w:color="auto"/>
        <w:bottom w:val="none" w:sz="0" w:space="0" w:color="auto"/>
        <w:right w:val="none" w:sz="0" w:space="0" w:color="auto"/>
      </w:divBdr>
    </w:div>
    <w:div w:id="1831748170">
      <w:bodyDiv w:val="1"/>
      <w:marLeft w:val="0"/>
      <w:marRight w:val="0"/>
      <w:marTop w:val="0"/>
      <w:marBottom w:val="0"/>
      <w:divBdr>
        <w:top w:val="none" w:sz="0" w:space="0" w:color="auto"/>
        <w:left w:val="none" w:sz="0" w:space="0" w:color="auto"/>
        <w:bottom w:val="none" w:sz="0" w:space="0" w:color="auto"/>
        <w:right w:val="none" w:sz="0" w:space="0" w:color="auto"/>
      </w:divBdr>
    </w:div>
    <w:div w:id="1927688660">
      <w:bodyDiv w:val="1"/>
      <w:marLeft w:val="0"/>
      <w:marRight w:val="0"/>
      <w:marTop w:val="0"/>
      <w:marBottom w:val="0"/>
      <w:divBdr>
        <w:top w:val="none" w:sz="0" w:space="0" w:color="auto"/>
        <w:left w:val="none" w:sz="0" w:space="0" w:color="auto"/>
        <w:bottom w:val="none" w:sz="0" w:space="0" w:color="auto"/>
        <w:right w:val="none" w:sz="0" w:space="0" w:color="auto"/>
      </w:divBdr>
    </w:div>
    <w:div w:id="19941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Nat16</b:Tag>
    <b:SourceType>InternetSite</b:SourceType>
    <b:Guid>{1C6DC6BB-3F30-49E7-B3C6-28607C6219BF}</b:Guid>
    <b:Title>Native Species - Alder</b:Title>
    <b:InternetSiteTitle>Tree Council of Ireland</b:InternetSiteTitle>
    <b:URL>http://treecouncil.ie/project/alder/</b:URL>
    <b:YearAccessed>2016</b:YearAccessed>
    <b:MonthAccessed>March</b:MonthAccessed>
    <b:DayAccessed>1</b:DayAccessed>
    <b:RefOrder>1</b:RefOrder>
  </b:Source>
  <b:Source>
    <b:Tag>Aln16</b:Tag>
    <b:SourceType>InternetSite</b:SourceType>
    <b:Guid>{9139D303-AC7B-4CDE-BF08-314E41B82769}</b:Guid>
    <b:Title>Alnus glutinosa</b:Title>
    <b:YearAccessed>2016</b:YearAccessed>
    <b:MonthAccessed>March</b:MonthAccessed>
    <b:DayAccessed>1</b:DayAccessed>
    <b:URL>https://commons.wikimedia.org/wiki/Alnus_glutinosa</b:URL>
    <b:InternetSiteTitle>WikiMedia Commons</b:InternetSiteTitle>
    <b:RefOrder>2</b:RefOrder>
  </b:Source>
</b:Sources>
</file>

<file path=customXml/itemProps1.xml><?xml version="1.0" encoding="utf-8"?>
<ds:datastoreItem xmlns:ds="http://schemas.openxmlformats.org/officeDocument/2006/customXml" ds:itemID="{D4895CC4-5EC7-4EF2-B255-EF869E7A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FITZPATRICK - Student</dc:creator>
  <cp:keywords/>
  <dc:description/>
  <cp:lastModifiedBy>CHRIS FITZPATRICK - Student</cp:lastModifiedBy>
  <cp:revision>2</cp:revision>
  <dcterms:created xsi:type="dcterms:W3CDTF">2016-04-06T10:06:00Z</dcterms:created>
  <dcterms:modified xsi:type="dcterms:W3CDTF">2016-04-06T10:06:00Z</dcterms:modified>
</cp:coreProperties>
</file>