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b w:val="1"/>
          <w:bCs w:val="1"/>
        </w:rPr>
      </w:pPr>
      <w:r w:rsidDel="00000000" w:rsidR="00000000" w:rsidRPr="00000000">
        <w:rPr>
          <w:b w:val="1"/>
          <w:bCs w:val="1"/>
          <w:rtl w:val="0"/>
        </w:rPr>
        <w:t xml:space="preserve">Fundo Câmara Municipal de São Carlos - Série de Livros de Atas da Câmara Municipal de São Carlos/SP, a partir da 1ª sessão realizada na casa em 1865 - Link de acesso: </w:t>
      </w:r>
      <w:hyperlink r:id="rId6">
        <w:r w:rsidDel="00000000" w:rsidR="00000000" w:rsidRPr="00000000">
          <w:rPr>
            <w:b w:val="1"/>
            <w:bCs w:val="1"/>
            <w:color w:val="1155cc"/>
            <w:u w:val="single"/>
            <w:rtl w:val="0"/>
          </w:rPr>
          <w:t xml:space="preserve">7.BR FPMSC FUN CAM LDL - Livro de Registro de Leis n° 1, 1… | Flickr</w:t>
        </w:r>
      </w:hyperlink>
      <w:r w:rsidDel="00000000" w:rsidR="00000000" w:rsidRPr="00000000">
        <w:rPr>
          <w:b w:val="1"/>
          <w:bCs w:val="1"/>
          <w:rtl w:val="0"/>
        </w:rPr>
        <w:t xml:space="preserve"> </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5.BR FPMSC FUN CAM LDL - Livro de Registro de Leis n° 1, 1892 - 1894. Página 3.-5</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Termo de abertura</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Servirá este livro para os registros das Leis Municipais, cujas folhas pelo cidadão Presidente da Comarca não numeradas e rubricadas. Eu Joaquim Augusto Ribeiro de Souza, secretario o escrevi. S. Carlos do Pinhal</w:t>
      </w:r>
    </w:p>
    <w:p w:rsidR="00000000" w:rsidDel="00000000" w:rsidP="00000000" w:rsidRDefault="00000000" w:rsidRPr="00000000" w14:paraId="00000008">
      <w:pPr>
        <w:jc w:val="both"/>
        <w:rPr/>
      </w:pPr>
      <w:r w:rsidDel="00000000" w:rsidR="00000000" w:rsidRPr="00000000">
        <w:rPr>
          <w:rtl w:val="0"/>
        </w:rPr>
        <w:t xml:space="preserve">1º de Outubro de 1892</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Jm P Gonçalves Braga</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b w:val="1"/>
          <w:bCs w:val="1"/>
          <w:rtl w:val="0"/>
        </w:rPr>
        <w:t xml:space="preserve">6.BR FPMSC FUN CAM LDL - Livro de Registro de Leis n° 1, 1892 - 1984. Página 4.-6</w:t>
      </w:r>
    </w:p>
    <w:p w:rsidR="00000000" w:rsidDel="00000000" w:rsidP="00000000" w:rsidRDefault="00000000" w:rsidRPr="00000000" w14:paraId="0000002E">
      <w:pPr>
        <w:jc w:val="both"/>
        <w:rPr>
          <w:b w:val="1"/>
          <w:bCs w:val="1"/>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Lei Nº 1.</w:t>
      </w:r>
    </w:p>
    <w:p w:rsidR="00000000" w:rsidDel="00000000" w:rsidP="00000000" w:rsidRDefault="00000000" w:rsidRPr="00000000" w14:paraId="00000030">
      <w:pPr>
        <w:jc w:val="both"/>
        <w:rPr/>
      </w:pPr>
      <w:r w:rsidDel="00000000" w:rsidR="00000000" w:rsidRPr="00000000">
        <w:rPr>
          <w:rtl w:val="0"/>
        </w:rPr>
        <w:t xml:space="preserve">Regimento interno da Camara Municipal de São Carlos do Pinhal, organisado de acordo com o artigo 9º do Regulamento que baixou com o Decreto nº 86 de 29 de junho de 1892 e approvado em sessão de 30 de setembro de 1892.</w:t>
      </w:r>
    </w:p>
    <w:p w:rsidR="00000000" w:rsidDel="00000000" w:rsidP="00000000" w:rsidRDefault="00000000" w:rsidRPr="00000000" w14:paraId="00000031">
      <w:pPr>
        <w:jc w:val="center"/>
        <w:rPr/>
      </w:pPr>
      <w:r w:rsidDel="00000000" w:rsidR="00000000" w:rsidRPr="00000000">
        <w:rPr>
          <w:rtl w:val="0"/>
        </w:rPr>
        <w:t xml:space="preserve">Capitulo 1º</w:t>
      </w:r>
    </w:p>
    <w:p w:rsidR="00000000" w:rsidDel="00000000" w:rsidP="00000000" w:rsidRDefault="00000000" w:rsidRPr="00000000" w14:paraId="00000032">
      <w:pPr>
        <w:jc w:val="both"/>
        <w:rPr/>
      </w:pPr>
      <w:r w:rsidDel="00000000" w:rsidR="00000000" w:rsidRPr="00000000">
        <w:rPr>
          <w:rtl w:val="0"/>
        </w:rPr>
        <w:t xml:space="preserve">Da forma do reconhecimento dos vereadores</w:t>
      </w:r>
    </w:p>
    <w:p w:rsidR="00000000" w:rsidDel="00000000" w:rsidP="00000000" w:rsidRDefault="00000000" w:rsidRPr="00000000" w14:paraId="00000033">
      <w:pPr>
        <w:jc w:val="center"/>
        <w:rPr/>
      </w:pPr>
      <w:r w:rsidDel="00000000" w:rsidR="00000000" w:rsidRPr="00000000">
        <w:rPr>
          <w:rtl w:val="0"/>
        </w:rPr>
        <w:t xml:space="preserve">Artigo 1º</w:t>
      </w:r>
    </w:p>
    <w:p w:rsidR="00000000" w:rsidDel="00000000" w:rsidP="00000000" w:rsidRDefault="00000000" w:rsidRPr="00000000" w14:paraId="00000034">
      <w:pPr>
        <w:jc w:val="both"/>
        <w:rPr/>
      </w:pPr>
      <w:r w:rsidDel="00000000" w:rsidR="00000000" w:rsidRPr="00000000">
        <w:rPr>
          <w:rtl w:val="0"/>
        </w:rPr>
        <w:t xml:space="preserve">Reunidos os cidadãos eleitos vereadores, em sua primeira sessão procederão ao reconhecimento dos membros do Governo Municipal de acordo com o edital da Junta Municipal.</w:t>
      </w:r>
    </w:p>
    <w:p w:rsidR="00000000" w:rsidDel="00000000" w:rsidP="00000000" w:rsidRDefault="00000000" w:rsidRPr="00000000" w14:paraId="00000035">
      <w:pPr>
        <w:jc w:val="both"/>
        <w:rPr/>
      </w:pPr>
      <w:r w:rsidDel="00000000" w:rsidR="00000000" w:rsidRPr="00000000">
        <w:rPr>
          <w:rtl w:val="0"/>
        </w:rPr>
        <w:t xml:space="preserve">§1º No caso de recesso eleitoral, os vereadores de cuja eleição não tiver havido recesso aguardarão a decisão do Tribunal competente para procederem ao reconhecimento do membro aos membros do Governo Municipal que tiverem de servir.</w:t>
      </w:r>
    </w:p>
    <w:p w:rsidR="00000000" w:rsidDel="00000000" w:rsidP="00000000" w:rsidRDefault="00000000" w:rsidRPr="00000000" w14:paraId="00000036">
      <w:pPr>
        <w:jc w:val="center"/>
        <w:rPr/>
      </w:pPr>
      <w:r w:rsidDel="00000000" w:rsidR="00000000" w:rsidRPr="00000000">
        <w:rPr>
          <w:rtl w:val="0"/>
        </w:rPr>
        <w:t xml:space="preserve">Capitulo 2º</w:t>
      </w:r>
    </w:p>
    <w:p w:rsidR="00000000" w:rsidDel="00000000" w:rsidP="00000000" w:rsidRDefault="00000000" w:rsidRPr="00000000" w14:paraId="00000037">
      <w:pPr>
        <w:jc w:val="both"/>
        <w:rPr/>
      </w:pPr>
      <w:r w:rsidDel="00000000" w:rsidR="00000000" w:rsidRPr="00000000">
        <w:rPr>
          <w:rtl w:val="0"/>
        </w:rPr>
        <w:t xml:space="preserve">Da eleição do Presidente e Vice-Presidente</w:t>
      </w:r>
    </w:p>
    <w:p w:rsidR="00000000" w:rsidDel="00000000" w:rsidP="00000000" w:rsidRDefault="00000000" w:rsidRPr="00000000" w14:paraId="00000038">
      <w:pPr>
        <w:jc w:val="center"/>
        <w:rPr/>
      </w:pPr>
      <w:r w:rsidDel="00000000" w:rsidR="00000000" w:rsidRPr="00000000">
        <w:rPr>
          <w:rtl w:val="0"/>
        </w:rPr>
        <w:t xml:space="preserve">Artigo 2º</w:t>
      </w:r>
    </w:p>
    <w:p w:rsidR="00000000" w:rsidDel="00000000" w:rsidP="00000000" w:rsidRDefault="00000000" w:rsidRPr="00000000" w14:paraId="00000039">
      <w:pPr>
        <w:jc w:val="both"/>
        <w:rPr/>
      </w:pPr>
      <w:r w:rsidDel="00000000" w:rsidR="00000000" w:rsidRPr="00000000">
        <w:rPr>
          <w:rtl w:val="0"/>
        </w:rPr>
        <w:t xml:space="preserve">Feito o reconhecimento de que fala o artigo 1ª se procederá a eleição do Presidente, Vice-Presidente da Camara, por escrutinio secreto, e maneira de votos presentes, em cedulas diversas.</w:t>
      </w:r>
    </w:p>
    <w:p w:rsidR="00000000" w:rsidDel="00000000" w:rsidP="00000000" w:rsidRDefault="00000000" w:rsidRPr="00000000" w14:paraId="0000003A">
      <w:pPr>
        <w:jc w:val="both"/>
        <w:rPr/>
      </w:pPr>
      <w:r w:rsidDel="00000000" w:rsidR="00000000" w:rsidRPr="00000000">
        <w:rPr>
          <w:rtl w:val="0"/>
        </w:rPr>
        <w:t xml:space="preserve">§1º No caso de empate, se procederá a sorteio</w:t>
      </w:r>
    </w:p>
    <w:p w:rsidR="00000000" w:rsidDel="00000000" w:rsidP="00000000" w:rsidRDefault="00000000" w:rsidRPr="00000000" w14:paraId="0000003B">
      <w:pPr>
        <w:jc w:val="both"/>
        <w:rPr/>
      </w:pPr>
      <w:r w:rsidDel="00000000" w:rsidR="00000000" w:rsidRPr="00000000">
        <w:rPr>
          <w:rtl w:val="0"/>
        </w:rPr>
        <w:t xml:space="preserve">§ 2º O Presidente e Vice-Presidente eleitos, prestarão o compromisso de bem servir as funções de seu cargo, defendendo a Constituição Federal,  a do Estado e as leis municipaes.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b w:val="1"/>
          <w:bCs w:val="1"/>
        </w:rPr>
      </w:pPr>
      <w:r w:rsidDel="00000000" w:rsidR="00000000" w:rsidRPr="00000000">
        <w:rPr>
          <w:b w:val="1"/>
          <w:bCs w:val="1"/>
          <w:sz w:val="21"/>
          <w:szCs w:val="21"/>
          <w:rtl w:val="0"/>
        </w:rPr>
        <w:t xml:space="preserve">7.BR FPMSC FUN CAM LDL - Livro de Registro de Leis n° 1, 1892 - 1984. Página 5.-7</w:t>
      </w:r>
      <w:r w:rsidDel="00000000" w:rsidR="00000000" w:rsidRPr="00000000">
        <w:rPr>
          <w:b w:val="1"/>
          <w:bCs w:val="1"/>
          <w:rtl w:val="0"/>
        </w:rPr>
        <w:t xml:space="preserve"> </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 3º O Vice-Presidente é o natural substituto do Presidente</w:t>
      </w:r>
    </w:p>
    <w:p w:rsidR="00000000" w:rsidDel="00000000" w:rsidP="00000000" w:rsidRDefault="00000000" w:rsidRPr="00000000" w14:paraId="00000055">
      <w:pPr>
        <w:jc w:val="both"/>
        <w:rPr/>
      </w:pPr>
      <w:r w:rsidDel="00000000" w:rsidR="00000000" w:rsidRPr="00000000">
        <w:rPr>
          <w:rtl w:val="0"/>
        </w:rPr>
        <w:t xml:space="preserve">§ 4º Substituem ao Vice-Presidente os demais Vereadores na ordem de sua votação. Em caso de empate servirá o mais velho.</w:t>
      </w:r>
    </w:p>
    <w:p w:rsidR="00000000" w:rsidDel="00000000" w:rsidP="00000000" w:rsidRDefault="00000000" w:rsidRPr="00000000" w14:paraId="00000056">
      <w:pPr>
        <w:jc w:val="center"/>
        <w:rPr/>
      </w:pPr>
      <w:r w:rsidDel="00000000" w:rsidR="00000000" w:rsidRPr="00000000">
        <w:rPr>
          <w:rtl w:val="0"/>
        </w:rPr>
        <w:t xml:space="preserve">Capitulo 3º</w:t>
      </w:r>
    </w:p>
    <w:p w:rsidR="00000000" w:rsidDel="00000000" w:rsidP="00000000" w:rsidRDefault="00000000" w:rsidRPr="00000000" w14:paraId="00000057">
      <w:pPr>
        <w:jc w:val="both"/>
        <w:rPr/>
      </w:pPr>
      <w:r w:rsidDel="00000000" w:rsidR="00000000" w:rsidRPr="00000000">
        <w:rPr>
          <w:rtl w:val="0"/>
        </w:rPr>
        <w:t xml:space="preserve">Da ordem dos trabalhos</w:t>
      </w:r>
    </w:p>
    <w:p w:rsidR="00000000" w:rsidDel="00000000" w:rsidP="00000000" w:rsidRDefault="00000000" w:rsidRPr="00000000" w14:paraId="00000058">
      <w:pPr>
        <w:jc w:val="center"/>
        <w:rPr/>
      </w:pPr>
      <w:r w:rsidDel="00000000" w:rsidR="00000000" w:rsidRPr="00000000">
        <w:rPr>
          <w:rtl w:val="0"/>
        </w:rPr>
        <w:t xml:space="preserve">Artigo 3º</w:t>
      </w:r>
    </w:p>
    <w:p w:rsidR="00000000" w:rsidDel="00000000" w:rsidP="00000000" w:rsidRDefault="00000000" w:rsidRPr="00000000" w14:paraId="00000059">
      <w:pPr>
        <w:jc w:val="both"/>
        <w:rPr/>
      </w:pPr>
      <w:r w:rsidDel="00000000" w:rsidR="00000000" w:rsidRPr="00000000">
        <w:rPr>
          <w:rtl w:val="0"/>
        </w:rPr>
        <w:t xml:space="preserve">No dia marcado para as sessões de reunião os Vereadores no salão principal da municipalidade, as onze horas da manhã, e havendo meio legal, o presidente assumindo o seu lugar, que é a cadeira da sessão dos trabalhos, dará principio as sessões pelas palavras:-Está aberta a sessão.</w:t>
      </w:r>
    </w:p>
    <w:p w:rsidR="00000000" w:rsidDel="00000000" w:rsidP="00000000" w:rsidRDefault="00000000" w:rsidRPr="00000000" w14:paraId="0000005A">
      <w:pPr>
        <w:jc w:val="center"/>
        <w:rPr/>
      </w:pPr>
      <w:r w:rsidDel="00000000" w:rsidR="00000000" w:rsidRPr="00000000">
        <w:rPr>
          <w:rtl w:val="0"/>
        </w:rPr>
        <w:t xml:space="preserve">Artigo 4º</w:t>
      </w:r>
    </w:p>
    <w:p w:rsidR="00000000" w:rsidDel="00000000" w:rsidP="00000000" w:rsidRDefault="00000000" w:rsidRPr="00000000" w14:paraId="0000005B">
      <w:pPr>
        <w:jc w:val="both"/>
        <w:rPr/>
      </w:pPr>
      <w:r w:rsidDel="00000000" w:rsidR="00000000" w:rsidRPr="00000000">
        <w:rPr>
          <w:rtl w:val="0"/>
        </w:rPr>
        <w:t xml:space="preserve">As sessões deixarão o tempo maximo de quatro horas. Terminada a sessão, o presidente encerrará os trabalhos pelas palavras:-Está encerrada a sessão.</w:t>
      </w:r>
    </w:p>
    <w:p w:rsidR="00000000" w:rsidDel="00000000" w:rsidP="00000000" w:rsidRDefault="00000000" w:rsidRPr="00000000" w14:paraId="0000005C">
      <w:pPr>
        <w:jc w:val="center"/>
        <w:rPr/>
      </w:pPr>
      <w:r w:rsidDel="00000000" w:rsidR="00000000" w:rsidRPr="00000000">
        <w:rPr>
          <w:rtl w:val="0"/>
        </w:rPr>
        <w:t xml:space="preserve">Artigo 5º</w:t>
      </w:r>
    </w:p>
    <w:p w:rsidR="00000000" w:rsidDel="00000000" w:rsidP="00000000" w:rsidRDefault="00000000" w:rsidRPr="00000000" w14:paraId="0000005D">
      <w:pPr>
        <w:jc w:val="both"/>
        <w:rPr/>
      </w:pPr>
      <w:r w:rsidDel="00000000" w:rsidR="00000000" w:rsidRPr="00000000">
        <w:rPr>
          <w:rtl w:val="0"/>
        </w:rPr>
        <w:t xml:space="preserve">Aberta a sessão, o presidente declarará a materia em discussão, manterá a ordem durante os trabalhos, dando a palavra ao que primeiro a pedir, fazendo observar a decencia e a civilidade ante os vereadores e os espectadores.</w:t>
      </w:r>
    </w:p>
    <w:p w:rsidR="00000000" w:rsidDel="00000000" w:rsidP="00000000" w:rsidRDefault="00000000" w:rsidRPr="00000000" w14:paraId="0000005E">
      <w:pPr>
        <w:jc w:val="both"/>
        <w:rPr/>
      </w:pPr>
      <w:r w:rsidDel="00000000" w:rsidR="00000000" w:rsidRPr="00000000">
        <w:rPr>
          <w:rtl w:val="0"/>
        </w:rPr>
        <w:t xml:space="preserve">§1º No recinto dos trabalhos é vedado o ingresso a pessoa que não pertença a corporação municipal.</w:t>
      </w:r>
    </w:p>
    <w:p w:rsidR="00000000" w:rsidDel="00000000" w:rsidP="00000000" w:rsidRDefault="00000000" w:rsidRPr="00000000" w14:paraId="0000005F">
      <w:pPr>
        <w:jc w:val="both"/>
        <w:rPr/>
      </w:pPr>
      <w:r w:rsidDel="00000000" w:rsidR="00000000" w:rsidRPr="00000000">
        <w:rPr>
          <w:rtl w:val="0"/>
        </w:rPr>
        <w:t xml:space="preserve">§2º Os espectadores não podem intervir aos debates por qualquer forma, e nem dar signaes de approvação em desacordos, sob pena de serem observados, e expulsos da sala, em caso de reincidencia. </w:t>
      </w:r>
    </w:p>
    <w:p w:rsidR="00000000" w:rsidDel="00000000" w:rsidP="00000000" w:rsidRDefault="00000000" w:rsidRPr="00000000" w14:paraId="00000060">
      <w:pPr>
        <w:jc w:val="both"/>
        <w:rPr/>
      </w:pPr>
      <w:r w:rsidDel="00000000" w:rsidR="00000000" w:rsidRPr="00000000">
        <w:rPr>
          <w:rtl w:val="0"/>
        </w:rPr>
        <w:t xml:space="preserve">Artigo 6º</w:t>
      </w:r>
    </w:p>
    <w:p w:rsidR="00000000" w:rsidDel="00000000" w:rsidP="00000000" w:rsidRDefault="00000000" w:rsidRPr="00000000" w14:paraId="00000061">
      <w:pPr>
        <w:jc w:val="both"/>
        <w:rPr/>
      </w:pPr>
      <w:r w:rsidDel="00000000" w:rsidR="00000000" w:rsidRPr="00000000">
        <w:rPr>
          <w:rtl w:val="0"/>
        </w:rPr>
        <w:t xml:space="preserve">Ao Presidente incube: -</w:t>
      </w:r>
    </w:p>
    <w:p w:rsidR="00000000" w:rsidDel="00000000" w:rsidP="00000000" w:rsidRDefault="00000000" w:rsidRPr="00000000" w14:paraId="00000062">
      <w:pPr>
        <w:jc w:val="both"/>
        <w:rPr/>
      </w:pPr>
      <w:r w:rsidDel="00000000" w:rsidR="00000000" w:rsidRPr="00000000">
        <w:rPr>
          <w:rtl w:val="0"/>
        </w:rPr>
        <w:t xml:space="preserve">§1º Chamar a ordem, até ter voses, o vereador que</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b w:val="1"/>
          <w:bCs w:val="1"/>
        </w:rPr>
      </w:pPr>
      <w:r w:rsidDel="00000000" w:rsidR="00000000" w:rsidRPr="00000000">
        <w:rPr>
          <w:b w:val="1"/>
          <w:bCs w:val="1"/>
          <w:rtl w:val="0"/>
        </w:rPr>
        <w:t xml:space="preserve">8.BR FPMSC FUN CAM LDL - Livro de Registro de Leis n° 1, 1892 - 1984. Página 6.-8</w:t>
      </w:r>
    </w:p>
    <w:p w:rsidR="00000000" w:rsidDel="00000000" w:rsidP="00000000" w:rsidRDefault="00000000" w:rsidRPr="00000000" w14:paraId="00000077">
      <w:pPr>
        <w:jc w:val="both"/>
        <w:rPr>
          <w:b w:val="1"/>
          <w:bCs w:val="1"/>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que não se prostrar com a devida decencia e civilidade convidar o vereador no corrente a retirar palavras improprias que tiver que proferir e suspender a sessão, que se tornar tumultuosa.</w:t>
      </w:r>
    </w:p>
    <w:p w:rsidR="00000000" w:rsidDel="00000000" w:rsidP="00000000" w:rsidRDefault="00000000" w:rsidRPr="00000000" w14:paraId="00000079">
      <w:pPr>
        <w:jc w:val="both"/>
        <w:rPr/>
      </w:pPr>
      <w:r w:rsidDel="00000000" w:rsidR="00000000" w:rsidRPr="00000000">
        <w:rPr>
          <w:rtl w:val="0"/>
        </w:rPr>
        <w:t xml:space="preserve">§2º Requisitar praça publica, em casos extremos, para manter a ordem entre os espectadores dentro do edificio da Camara, e durante as sessões.</w:t>
      </w:r>
    </w:p>
    <w:p w:rsidR="00000000" w:rsidDel="00000000" w:rsidP="00000000" w:rsidRDefault="00000000" w:rsidRPr="00000000" w14:paraId="0000007A">
      <w:pPr>
        <w:jc w:val="center"/>
        <w:rPr/>
      </w:pPr>
      <w:r w:rsidDel="00000000" w:rsidR="00000000" w:rsidRPr="00000000">
        <w:rPr>
          <w:rtl w:val="0"/>
        </w:rPr>
        <w:t xml:space="preserve">Artigo 7º</w:t>
      </w:r>
    </w:p>
    <w:p w:rsidR="00000000" w:rsidDel="00000000" w:rsidP="00000000" w:rsidRDefault="00000000" w:rsidRPr="00000000" w14:paraId="0000007B">
      <w:pPr>
        <w:jc w:val="both"/>
        <w:rPr/>
      </w:pPr>
      <w:r w:rsidDel="00000000" w:rsidR="00000000" w:rsidRPr="00000000">
        <w:rPr>
          <w:rtl w:val="0"/>
        </w:rPr>
        <w:t xml:space="preserve">A qualquer vereador é licito propor, marcar e discutir o que lhe parecer conveniente ao desempenho de suas funcções e attribuições.</w:t>
      </w:r>
    </w:p>
    <w:p w:rsidR="00000000" w:rsidDel="00000000" w:rsidP="00000000" w:rsidRDefault="00000000" w:rsidRPr="00000000" w14:paraId="0000007C">
      <w:pPr>
        <w:jc w:val="both"/>
        <w:rPr/>
      </w:pPr>
      <w:r w:rsidDel="00000000" w:rsidR="00000000" w:rsidRPr="00000000">
        <w:rPr>
          <w:rtl w:val="0"/>
        </w:rPr>
        <w:t xml:space="preserve">§1º As propostas en marcações serão sempre por escripto, datadas e assignadas, e no caso de serem rejeitadas só poderão de novo aparecer em tres sessões consecutivas.</w:t>
      </w:r>
    </w:p>
    <w:p w:rsidR="00000000" w:rsidDel="00000000" w:rsidP="00000000" w:rsidRDefault="00000000" w:rsidRPr="00000000" w14:paraId="0000007D">
      <w:pPr>
        <w:jc w:val="both"/>
        <w:rPr/>
      </w:pPr>
      <w:r w:rsidDel="00000000" w:rsidR="00000000" w:rsidRPr="00000000">
        <w:rPr>
          <w:rtl w:val="0"/>
        </w:rPr>
        <w:t xml:space="preserve">§2º Apresentada a proposta en marcação será pelo Presidente posta em Discussão e encerrada esta em votação.</w:t>
      </w:r>
    </w:p>
    <w:p w:rsidR="00000000" w:rsidDel="00000000" w:rsidP="00000000" w:rsidRDefault="00000000" w:rsidRPr="00000000" w14:paraId="0000007E">
      <w:pPr>
        <w:jc w:val="both"/>
        <w:rPr/>
      </w:pPr>
      <w:r w:rsidDel="00000000" w:rsidR="00000000" w:rsidRPr="00000000">
        <w:rPr>
          <w:rtl w:val="0"/>
        </w:rPr>
        <w:t xml:space="preserve">§3º No caso de empate será a votação adiada para a sessão seguinte (Lei art. 11- Reg. art. 7º) Em caso de segundo empate, ao presidente caberá o voto de qualidade.</w:t>
      </w:r>
    </w:p>
    <w:p w:rsidR="00000000" w:rsidDel="00000000" w:rsidP="00000000" w:rsidRDefault="00000000" w:rsidRPr="00000000" w14:paraId="0000007F">
      <w:pPr>
        <w:jc w:val="both"/>
        <w:rPr/>
      </w:pPr>
      <w:r w:rsidDel="00000000" w:rsidR="00000000" w:rsidRPr="00000000">
        <w:rPr>
          <w:rtl w:val="0"/>
        </w:rPr>
        <w:t xml:space="preserve">§4º O secretario que estará junto à mesa dos trabalhos, durante a sessão, tomará os necessarios apontamentos para lavrar acta circunstanciada do ocorrido.</w:t>
      </w:r>
    </w:p>
    <w:p w:rsidR="00000000" w:rsidDel="00000000" w:rsidP="00000000" w:rsidRDefault="00000000" w:rsidRPr="00000000" w14:paraId="00000080">
      <w:pPr>
        <w:jc w:val="center"/>
        <w:rPr/>
      </w:pPr>
      <w:r w:rsidDel="00000000" w:rsidR="00000000" w:rsidRPr="00000000">
        <w:rPr>
          <w:rtl w:val="0"/>
        </w:rPr>
        <w:t xml:space="preserve">Artigo 8º</w:t>
      </w:r>
    </w:p>
    <w:p w:rsidR="00000000" w:rsidDel="00000000" w:rsidP="00000000" w:rsidRDefault="00000000" w:rsidRPr="00000000" w14:paraId="00000081">
      <w:pPr>
        <w:jc w:val="both"/>
        <w:rPr/>
      </w:pPr>
      <w:r w:rsidDel="00000000" w:rsidR="00000000" w:rsidRPr="00000000">
        <w:rPr>
          <w:rtl w:val="0"/>
        </w:rPr>
        <w:t xml:space="preserve">A votação nos trabalhos municipais será secreta, em regra, mas poderá ser nominal o requerimento de algum vereador e com approvação da Camara.</w:t>
      </w:r>
    </w:p>
    <w:p w:rsidR="00000000" w:rsidDel="00000000" w:rsidP="00000000" w:rsidRDefault="00000000" w:rsidRPr="00000000" w14:paraId="00000082">
      <w:pPr>
        <w:jc w:val="center"/>
        <w:rPr/>
      </w:pPr>
      <w:r w:rsidDel="00000000" w:rsidR="00000000" w:rsidRPr="00000000">
        <w:rPr>
          <w:rtl w:val="0"/>
        </w:rPr>
        <w:t xml:space="preserve">Artigo 9º</w:t>
      </w:r>
    </w:p>
    <w:p w:rsidR="00000000" w:rsidDel="00000000" w:rsidP="00000000" w:rsidRDefault="00000000" w:rsidRPr="00000000" w14:paraId="00000083">
      <w:pPr>
        <w:jc w:val="both"/>
        <w:rPr/>
      </w:pPr>
      <w:r w:rsidDel="00000000" w:rsidR="00000000" w:rsidRPr="00000000">
        <w:rPr>
          <w:rtl w:val="0"/>
        </w:rPr>
        <w:t xml:space="preserve">As actas dos trabalhos serão sempre discutidas, approvadas, e assignadas nas ssesões seguintes,</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b w:val="1"/>
          <w:bCs w:val="1"/>
        </w:rPr>
      </w:pPr>
      <w:r w:rsidDel="00000000" w:rsidR="00000000" w:rsidRPr="00000000">
        <w:rPr>
          <w:b w:val="1"/>
          <w:bCs w:val="1"/>
          <w:rtl w:val="0"/>
        </w:rPr>
        <w:t xml:space="preserve">9.BR FPMSC FUN CAM LDL - Livro de Registro de Leis n° 1, 1892 - 1984. Página 7.-9</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excepto as das sessões extraordinarias que serão lavradas e assignadas na mesma sessão.</w:t>
      </w:r>
    </w:p>
    <w:p w:rsidR="00000000" w:rsidDel="00000000" w:rsidP="00000000" w:rsidRDefault="00000000" w:rsidRPr="00000000" w14:paraId="0000009D">
      <w:pPr>
        <w:jc w:val="center"/>
        <w:rPr/>
      </w:pPr>
      <w:r w:rsidDel="00000000" w:rsidR="00000000" w:rsidRPr="00000000">
        <w:rPr>
          <w:rtl w:val="0"/>
        </w:rPr>
        <w:t xml:space="preserve">Artigo 10º</w:t>
      </w:r>
    </w:p>
    <w:p w:rsidR="00000000" w:rsidDel="00000000" w:rsidP="00000000" w:rsidRDefault="00000000" w:rsidRPr="00000000" w14:paraId="0000009E">
      <w:pPr>
        <w:jc w:val="both"/>
        <w:rPr/>
      </w:pPr>
      <w:r w:rsidDel="00000000" w:rsidR="00000000" w:rsidRPr="00000000">
        <w:rPr>
          <w:rtl w:val="0"/>
        </w:rPr>
        <w:t xml:space="preserve">As actas tomarão a denominação das sessões:- ordinarias e extraordinarias.</w:t>
      </w:r>
    </w:p>
    <w:p w:rsidR="00000000" w:rsidDel="00000000" w:rsidP="00000000" w:rsidRDefault="00000000" w:rsidRPr="00000000" w14:paraId="0000009F">
      <w:pPr>
        <w:jc w:val="center"/>
        <w:rPr/>
      </w:pPr>
      <w:r w:rsidDel="00000000" w:rsidR="00000000" w:rsidRPr="00000000">
        <w:rPr>
          <w:rtl w:val="0"/>
        </w:rPr>
        <w:t xml:space="preserve">Artigo 11º</w:t>
      </w:r>
    </w:p>
    <w:p w:rsidR="00000000" w:rsidDel="00000000" w:rsidP="00000000" w:rsidRDefault="00000000" w:rsidRPr="00000000" w14:paraId="000000A0">
      <w:pPr>
        <w:jc w:val="both"/>
        <w:rPr/>
      </w:pPr>
      <w:r w:rsidDel="00000000" w:rsidR="00000000" w:rsidRPr="00000000">
        <w:rPr>
          <w:rtl w:val="0"/>
        </w:rPr>
        <w:t xml:space="preserve">Os trabalhos das sessões dividem se em “Expediente” e “Ordem do dia”. O expediente comprehende:-respostas a officios, despachos em petições e em geral actos que não dependam de discussão. A “Ordem do dia” comprehende:- apresentação e discussão de propostas e indicações, discussão de pareceres, juramento e posse a autoridades e funcionarios publicos e mais assumptos desta naturesa.</w:t>
      </w:r>
    </w:p>
    <w:p w:rsidR="00000000" w:rsidDel="00000000" w:rsidP="00000000" w:rsidRDefault="00000000" w:rsidRPr="00000000" w14:paraId="000000A1">
      <w:pPr>
        <w:jc w:val="both"/>
        <w:rPr/>
      </w:pPr>
      <w:r w:rsidDel="00000000" w:rsidR="00000000" w:rsidRPr="00000000">
        <w:rPr>
          <w:rtl w:val="0"/>
        </w:rPr>
        <w:t xml:space="preserve">§1º As petições serão despachadas depois de assinadas as comissões competentes e qualquer funcionario municipal, que deva esclarecer a hypothese.</w:t>
      </w:r>
    </w:p>
    <w:p w:rsidR="00000000" w:rsidDel="00000000" w:rsidP="00000000" w:rsidRDefault="00000000" w:rsidRPr="00000000" w14:paraId="000000A2">
      <w:pPr>
        <w:jc w:val="center"/>
        <w:rPr/>
      </w:pPr>
      <w:r w:rsidDel="00000000" w:rsidR="00000000" w:rsidRPr="00000000">
        <w:rPr>
          <w:rtl w:val="0"/>
        </w:rPr>
        <w:t xml:space="preserve">Artigo 12º</w:t>
      </w:r>
    </w:p>
    <w:p w:rsidR="00000000" w:rsidDel="00000000" w:rsidP="00000000" w:rsidRDefault="00000000" w:rsidRPr="00000000" w14:paraId="000000A3">
      <w:pPr>
        <w:jc w:val="both"/>
        <w:rPr/>
      </w:pPr>
      <w:r w:rsidDel="00000000" w:rsidR="00000000" w:rsidRPr="00000000">
        <w:rPr>
          <w:rtl w:val="0"/>
        </w:rPr>
        <w:t xml:space="preserve">A Camara tera as seguintes comissões permanentes, provendo ainda crear as que foram preciso para assumptos officiaes e extraordinarios: Comissão de Fasenda, de Obras Politicas, de Justiça e votacção, de Saude Publica.</w:t>
      </w:r>
    </w:p>
    <w:p w:rsidR="00000000" w:rsidDel="00000000" w:rsidP="00000000" w:rsidRDefault="00000000" w:rsidRPr="00000000" w14:paraId="000000A4">
      <w:pPr>
        <w:jc w:val="both"/>
        <w:rPr/>
      </w:pPr>
      <w:r w:rsidDel="00000000" w:rsidR="00000000" w:rsidRPr="00000000">
        <w:rPr>
          <w:rtl w:val="0"/>
        </w:rPr>
        <w:t xml:space="preserve">§1º Cada comissão terá pelo menos dois membros e seu mandato durará um anno.</w:t>
      </w:r>
    </w:p>
    <w:p w:rsidR="00000000" w:rsidDel="00000000" w:rsidP="00000000" w:rsidRDefault="00000000" w:rsidRPr="00000000" w14:paraId="000000A5">
      <w:pPr>
        <w:jc w:val="center"/>
        <w:rPr/>
      </w:pPr>
      <w:r w:rsidDel="00000000" w:rsidR="00000000" w:rsidRPr="00000000">
        <w:rPr>
          <w:rtl w:val="0"/>
        </w:rPr>
        <w:t xml:space="preserve">Artigo 13º</w:t>
      </w:r>
    </w:p>
    <w:p w:rsidR="00000000" w:rsidDel="00000000" w:rsidP="00000000" w:rsidRDefault="00000000" w:rsidRPr="00000000" w14:paraId="000000A6">
      <w:pPr>
        <w:jc w:val="both"/>
        <w:rPr/>
      </w:pPr>
      <w:r w:rsidDel="00000000" w:rsidR="00000000" w:rsidRPr="00000000">
        <w:rPr>
          <w:rtl w:val="0"/>
        </w:rPr>
        <w:t xml:space="preserve">Ao Vereador é licito pedir licença à Camara para ausentar-se por tempo determinado, fundamentando, porém, o seu pedido. Concedida a licença será convidado o supplente que tiver de servir no impedimento do vereador auzente</w:t>
      </w:r>
    </w:p>
    <w:p w:rsidR="00000000" w:rsidDel="00000000" w:rsidP="00000000" w:rsidRDefault="00000000" w:rsidRPr="00000000" w14:paraId="000000A7">
      <w:pPr>
        <w:jc w:val="center"/>
        <w:rPr/>
      </w:pPr>
      <w:r w:rsidDel="00000000" w:rsidR="00000000" w:rsidRPr="00000000">
        <w:rPr>
          <w:rtl w:val="0"/>
        </w:rPr>
        <w:t xml:space="preserve">Artigo 14º</w:t>
      </w:r>
    </w:p>
    <w:p w:rsidR="00000000" w:rsidDel="00000000" w:rsidP="00000000" w:rsidRDefault="00000000" w:rsidRPr="00000000" w14:paraId="000000A8">
      <w:pPr>
        <w:jc w:val="both"/>
        <w:rPr/>
      </w:pPr>
      <w:r w:rsidDel="00000000" w:rsidR="00000000" w:rsidRPr="00000000">
        <w:rPr>
          <w:rtl w:val="0"/>
        </w:rPr>
        <w:t xml:space="preserve">Em caso de suspeição, ou de interesse de ascen-</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10.BR FPMSC FUN CAM LDL - Livro de Registro de Leis n° 1, 1892 - 1984. Página 8.-10</w:t>
      </w:r>
    </w:p>
    <w:p w:rsidR="00000000" w:rsidDel="00000000" w:rsidP="00000000" w:rsidRDefault="00000000" w:rsidRPr="00000000" w14:paraId="000000C0">
      <w:pPr>
        <w:jc w:val="both"/>
        <w:rPr>
          <w:b w:val="1"/>
          <w:bCs w:val="1"/>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dentes, descendentes, sogro e genro, irmãos e cunhados, durante o cunhadio, tio e sobrinho e socios da mesma firma, o vereador a quem a hypothese interessar não poderá votar.</w:t>
      </w:r>
    </w:p>
    <w:p w:rsidR="00000000" w:rsidDel="00000000" w:rsidP="00000000" w:rsidRDefault="00000000" w:rsidRPr="00000000" w14:paraId="000000C2">
      <w:pPr>
        <w:jc w:val="center"/>
        <w:rPr/>
      </w:pPr>
      <w:r w:rsidDel="00000000" w:rsidR="00000000" w:rsidRPr="00000000">
        <w:rPr>
          <w:rtl w:val="0"/>
        </w:rPr>
        <w:t xml:space="preserve">Artigo 15º</w:t>
      </w:r>
    </w:p>
    <w:p w:rsidR="00000000" w:rsidDel="00000000" w:rsidP="00000000" w:rsidRDefault="00000000" w:rsidRPr="00000000" w14:paraId="000000C3">
      <w:pPr>
        <w:jc w:val="both"/>
        <w:rPr/>
      </w:pPr>
      <w:r w:rsidDel="00000000" w:rsidR="00000000" w:rsidRPr="00000000">
        <w:rPr>
          <w:rtl w:val="0"/>
        </w:rPr>
        <w:t xml:space="preserve">Aos vereadores que, com causa justificada, faltarem a duas sessões consecutivas, bem como dos supplentes convocados que não comparecerem, será imposta, pelo Presidente a multa de dez mil reais (10:000) Reg. artº 6º §4º). O Presidente quando tiver de discutir qualquer assumpto ou apresentar e defender indicação será, passará a presidencia o seu imediato.</w:t>
      </w:r>
    </w:p>
    <w:p w:rsidR="00000000" w:rsidDel="00000000" w:rsidP="00000000" w:rsidRDefault="00000000" w:rsidRPr="00000000" w14:paraId="000000C4">
      <w:pPr>
        <w:jc w:val="center"/>
        <w:rPr/>
      </w:pPr>
      <w:r w:rsidDel="00000000" w:rsidR="00000000" w:rsidRPr="00000000">
        <w:rPr>
          <w:rtl w:val="0"/>
        </w:rPr>
        <w:t xml:space="preserve">Capitulo 4º</w:t>
      </w:r>
    </w:p>
    <w:p w:rsidR="00000000" w:rsidDel="00000000" w:rsidP="00000000" w:rsidRDefault="00000000" w:rsidRPr="00000000" w14:paraId="000000C5">
      <w:pPr>
        <w:jc w:val="both"/>
        <w:rPr/>
      </w:pPr>
      <w:r w:rsidDel="00000000" w:rsidR="00000000" w:rsidRPr="00000000">
        <w:rPr>
          <w:rtl w:val="0"/>
        </w:rPr>
        <w:t xml:space="preserve">Do numero das sessões</w:t>
      </w:r>
    </w:p>
    <w:p w:rsidR="00000000" w:rsidDel="00000000" w:rsidP="00000000" w:rsidRDefault="00000000" w:rsidRPr="00000000" w14:paraId="000000C6">
      <w:pPr>
        <w:jc w:val="center"/>
        <w:rPr/>
      </w:pPr>
      <w:r w:rsidDel="00000000" w:rsidR="00000000" w:rsidRPr="00000000">
        <w:rPr>
          <w:rtl w:val="0"/>
        </w:rPr>
        <w:t xml:space="preserve">Artigo 16º</w:t>
      </w:r>
    </w:p>
    <w:p w:rsidR="00000000" w:rsidDel="00000000" w:rsidP="00000000" w:rsidRDefault="00000000" w:rsidRPr="00000000" w14:paraId="000000C7">
      <w:pPr>
        <w:jc w:val="both"/>
        <w:rPr/>
      </w:pPr>
      <w:r w:rsidDel="00000000" w:rsidR="00000000" w:rsidRPr="00000000">
        <w:rPr>
          <w:rtl w:val="0"/>
        </w:rPr>
        <w:t xml:space="preserve">A Camara municipal fará em cada anno seis sessões ordinarias, de dois em dois meses, nos primeiros dias uteis de Outubro, Dezembro, Fevereiro, Abril, Junho e Agosto que durarão os dias necessarios, nunca menos de tres.</w:t>
      </w:r>
    </w:p>
    <w:p w:rsidR="00000000" w:rsidDel="00000000" w:rsidP="00000000" w:rsidRDefault="00000000" w:rsidRPr="00000000" w14:paraId="000000C8">
      <w:pPr>
        <w:jc w:val="center"/>
        <w:rPr/>
      </w:pPr>
      <w:r w:rsidDel="00000000" w:rsidR="00000000" w:rsidRPr="00000000">
        <w:rPr>
          <w:rtl w:val="0"/>
        </w:rPr>
        <w:t xml:space="preserve">Artigo 17º</w:t>
      </w:r>
    </w:p>
    <w:p w:rsidR="00000000" w:rsidDel="00000000" w:rsidP="00000000" w:rsidRDefault="00000000" w:rsidRPr="00000000" w14:paraId="000000C9">
      <w:pPr>
        <w:jc w:val="both"/>
        <w:rPr/>
      </w:pPr>
      <w:r w:rsidDel="00000000" w:rsidR="00000000" w:rsidRPr="00000000">
        <w:rPr>
          <w:rtl w:val="0"/>
        </w:rPr>
        <w:t xml:space="preserve">Haverá em cada anno tantas sessões extra-ordinarias quantas forem exigidas pelo bem municipal.</w:t>
      </w:r>
    </w:p>
    <w:p w:rsidR="00000000" w:rsidDel="00000000" w:rsidP="00000000" w:rsidRDefault="00000000" w:rsidRPr="00000000" w14:paraId="000000CA">
      <w:pPr>
        <w:jc w:val="both"/>
        <w:rPr/>
      </w:pPr>
      <w:r w:rsidDel="00000000" w:rsidR="00000000" w:rsidRPr="00000000">
        <w:rPr>
          <w:rtl w:val="0"/>
        </w:rPr>
        <w:t xml:space="preserve">§1º As sessões extraordinarias serão come-cadas pelo Presidente e sempre por ordem superior, iniciativa do proprio presidente com o Requerimento do Intendente. Em qualquer caso o presidente declarará o motivo da convocação.</w:t>
      </w:r>
    </w:p>
    <w:p w:rsidR="00000000" w:rsidDel="00000000" w:rsidP="00000000" w:rsidRDefault="00000000" w:rsidRPr="00000000" w14:paraId="000000CB">
      <w:pPr>
        <w:jc w:val="center"/>
        <w:rPr/>
      </w:pPr>
      <w:r w:rsidDel="00000000" w:rsidR="00000000" w:rsidRPr="00000000">
        <w:rPr>
          <w:rtl w:val="0"/>
        </w:rPr>
        <w:t xml:space="preserve">Disposições geraes.</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b w:val="1"/>
          <w:bCs w:val="1"/>
        </w:rPr>
      </w:pPr>
      <w:r w:rsidDel="00000000" w:rsidR="00000000" w:rsidRPr="00000000">
        <w:rPr>
          <w:b w:val="1"/>
          <w:bCs w:val="1"/>
          <w:rtl w:val="0"/>
        </w:rPr>
        <w:t xml:space="preserve">11.BR FPMSC FUN CAM LDL - Livro de Registro de Leis n° 1, 1892 - 1984. Página 9.-11</w:t>
      </w:r>
    </w:p>
    <w:p w:rsidR="00000000" w:rsidDel="00000000" w:rsidP="00000000" w:rsidRDefault="00000000" w:rsidRPr="00000000" w14:paraId="000000E4">
      <w:pPr>
        <w:jc w:val="both"/>
        <w:rPr>
          <w:b w:val="1"/>
          <w:bCs w:val="1"/>
        </w:rPr>
      </w:pPr>
      <w:r w:rsidDel="00000000" w:rsidR="00000000" w:rsidRPr="00000000">
        <w:rPr>
          <w:rtl w:val="0"/>
        </w:rPr>
      </w:r>
    </w:p>
    <w:p w:rsidR="00000000" w:rsidDel="00000000" w:rsidP="00000000" w:rsidRDefault="00000000" w:rsidRPr="00000000" w14:paraId="000000E5">
      <w:pPr>
        <w:jc w:val="center"/>
        <w:rPr/>
      </w:pPr>
      <w:r w:rsidDel="00000000" w:rsidR="00000000" w:rsidRPr="00000000">
        <w:rPr>
          <w:rtl w:val="0"/>
        </w:rPr>
        <w:t xml:space="preserve">Artigo 18º</w:t>
      </w:r>
    </w:p>
    <w:p w:rsidR="00000000" w:rsidDel="00000000" w:rsidP="00000000" w:rsidRDefault="00000000" w:rsidRPr="00000000" w14:paraId="000000E6">
      <w:pPr>
        <w:jc w:val="both"/>
        <w:rPr/>
      </w:pPr>
      <w:r w:rsidDel="00000000" w:rsidR="00000000" w:rsidRPr="00000000">
        <w:rPr>
          <w:rtl w:val="0"/>
        </w:rPr>
        <w:t xml:space="preserve">Os casos omissos neste regimento serão regulados pelo disposto no Dec de 15 de janeiro de 1890, na Lei nº 16 de 13 de Novembro de 1891, no Reg. de 29 de junho de 1892 (Dec nº 86) e mais legislação em vigor. SãoCarlos do Pinhal, 30 de setembro de 1892. Joaquim Jose Gonçalves Braga. Augusto de Souza Franco. Dr. Joaquim Rodrigues Oliveira. Elias Camargo Penteado. Joaquim Vaz do Amaral Carvalho. Alas Ferreira da Silva Cabral. Eugenio Andrade Egas.</w:t>
      </w:r>
    </w:p>
    <w:p w:rsidR="00000000" w:rsidDel="00000000" w:rsidP="00000000" w:rsidRDefault="00000000" w:rsidRPr="00000000" w14:paraId="000000E7">
      <w:pPr>
        <w:jc w:val="both"/>
        <w:rPr/>
      </w:pPr>
      <w:r w:rsidDel="00000000" w:rsidR="00000000" w:rsidRPr="00000000">
        <w:rPr>
          <w:rtl w:val="0"/>
        </w:rPr>
        <w:t xml:space="preserve">E eu Joaquim Augusto Ribeiro de Souza, secretario o presente registro foi  que vai confirmar o original ao qual me reporto e dou fé: S. Carlos do Pinhal 30 de setembro de 1892. Joaquim Augusto Ribeiro de Souza.</w:t>
      </w:r>
    </w:p>
    <w:p w:rsidR="00000000" w:rsidDel="00000000" w:rsidP="00000000" w:rsidRDefault="00000000" w:rsidRPr="00000000" w14:paraId="000000E8">
      <w:pPr>
        <w:jc w:val="center"/>
        <w:rPr/>
      </w:pPr>
      <w:r w:rsidDel="00000000" w:rsidR="00000000" w:rsidRPr="00000000">
        <w:rPr>
          <w:rtl w:val="0"/>
        </w:rPr>
        <w:t xml:space="preserve">Lei Nº 2º</w:t>
      </w:r>
    </w:p>
    <w:p w:rsidR="00000000" w:rsidDel="00000000" w:rsidP="00000000" w:rsidRDefault="00000000" w:rsidRPr="00000000" w14:paraId="000000E9">
      <w:pPr>
        <w:jc w:val="both"/>
        <w:rPr/>
      </w:pPr>
      <w:r w:rsidDel="00000000" w:rsidR="00000000" w:rsidRPr="00000000">
        <w:rPr>
          <w:rtl w:val="0"/>
        </w:rPr>
        <w:t xml:space="preserve">A Camara de São Carlos do Pinhal resolve:</w:t>
      </w:r>
    </w:p>
    <w:p w:rsidR="00000000" w:rsidDel="00000000" w:rsidP="00000000" w:rsidRDefault="00000000" w:rsidRPr="00000000" w14:paraId="000000EA">
      <w:pPr>
        <w:jc w:val="both"/>
        <w:rPr/>
      </w:pPr>
      <w:r w:rsidDel="00000000" w:rsidR="00000000" w:rsidRPr="00000000">
        <w:rPr>
          <w:rtl w:val="0"/>
        </w:rPr>
        <w:t xml:space="preserve">Artigo 1º A Camara Municipal garante à Empresa Cia Electrica a reserva liquida annual de 6% sobre seu capital de cento e sessenta contos de reis (160:000:000) que foi efectivamente empregado na instalação da iluminação publica e particular desta cidade.</w:t>
      </w:r>
    </w:p>
    <w:p w:rsidR="00000000" w:rsidDel="00000000" w:rsidP="00000000" w:rsidRDefault="00000000" w:rsidRPr="00000000" w14:paraId="000000EB">
      <w:pPr>
        <w:jc w:val="both"/>
        <w:rPr/>
      </w:pPr>
      <w:r w:rsidDel="00000000" w:rsidR="00000000" w:rsidRPr="00000000">
        <w:rPr>
          <w:rtl w:val="0"/>
        </w:rPr>
        <w:t xml:space="preserve">§1º A reserva garantida pela Camara começará a vigorar da data da instalação official da iluminação publica e particular.</w:t>
      </w:r>
    </w:p>
    <w:p w:rsidR="00000000" w:rsidDel="00000000" w:rsidP="00000000" w:rsidRDefault="00000000" w:rsidRPr="00000000" w14:paraId="000000EC">
      <w:pPr>
        <w:jc w:val="both"/>
        <w:rPr/>
      </w:pPr>
      <w:r w:rsidDel="00000000" w:rsidR="00000000" w:rsidRPr="00000000">
        <w:rPr>
          <w:rtl w:val="0"/>
        </w:rPr>
        <w:t xml:space="preserve">Artigo 2º Prevalece para os efeitos de Direito o contrato celebrado pela municipalidade em 22 de Abril de 1890.</w:t>
      </w:r>
    </w:p>
    <w:p w:rsidR="00000000" w:rsidDel="00000000" w:rsidP="00000000" w:rsidRDefault="00000000" w:rsidRPr="00000000" w14:paraId="000000ED">
      <w:pPr>
        <w:jc w:val="both"/>
        <w:rPr/>
      </w:pPr>
      <w:r w:rsidDel="00000000" w:rsidR="00000000" w:rsidRPr="00000000">
        <w:rPr>
          <w:rtl w:val="0"/>
        </w:rPr>
        <w:t xml:space="preserve">§1º A clausula 10º do referido contracto fica assim substituída:-Clausula 10ª A Empresa fica obrigada a augmentar o numero de</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b w:val="1"/>
          <w:bCs w:val="1"/>
        </w:rPr>
      </w:pPr>
      <w:r w:rsidDel="00000000" w:rsidR="00000000" w:rsidRPr="00000000">
        <w:rPr>
          <w:b w:val="1"/>
          <w:bCs w:val="1"/>
          <w:rtl w:val="0"/>
        </w:rPr>
        <w:t xml:space="preserve">12.BR FPMSC FUN CAM LDL - Livro de Registro de Leis n° 1, 1892 - 1984. Página 10.-12</w:t>
      </w:r>
    </w:p>
    <w:p w:rsidR="00000000" w:rsidDel="00000000" w:rsidP="00000000" w:rsidRDefault="00000000" w:rsidRPr="00000000" w14:paraId="00000106">
      <w:pPr>
        <w:jc w:val="both"/>
        <w:rPr>
          <w:b w:val="1"/>
          <w:bCs w:val="1"/>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lampadas quando a Camara a exigir, precisando aviso à mesma com seis meses, pelo menos, de antecedencia, uma vez que o numero de lampadas exigir não exceda a capacidade e função das dynamos, caso em que se obriga a notificar dentro do praso de doze meses contados da data do anno, não podendo elle ter logar antes de ser inaugurada e acceita a illuminação constante do presente contracto.</w:t>
      </w:r>
    </w:p>
    <w:p w:rsidR="00000000" w:rsidDel="00000000" w:rsidP="00000000" w:rsidRDefault="00000000" w:rsidRPr="00000000" w14:paraId="00000108">
      <w:pPr>
        <w:jc w:val="both"/>
        <w:rPr/>
      </w:pPr>
      <w:r w:rsidDel="00000000" w:rsidR="00000000" w:rsidRPr="00000000">
        <w:rPr>
          <w:rtl w:val="0"/>
        </w:rPr>
        <w:t xml:space="preserve">§2º A clausula 18ª do contracto fica assim substituida: Clausula 18ª Se o desarranjo que ocasionar a interrupção da luz durar mais  de quinze dias, poderá a Camara rescindir o contracto, salvo caso de força mais que será resolvida por arbitros profissionaes nomeados pela firma de direito.</w:t>
      </w:r>
    </w:p>
    <w:p w:rsidR="00000000" w:rsidDel="00000000" w:rsidP="00000000" w:rsidRDefault="00000000" w:rsidRPr="00000000" w14:paraId="00000109">
      <w:pPr>
        <w:jc w:val="both"/>
        <w:rPr/>
      </w:pPr>
      <w:r w:rsidDel="00000000" w:rsidR="00000000" w:rsidRPr="00000000">
        <w:rPr>
          <w:rtl w:val="0"/>
        </w:rPr>
        <w:t xml:space="preserve">§3º A clausula 16ª fica assim:- A empresa deverá ter sempre em deposito o numero de lampadas necessario para substituir immediatamente qualquer lampada que se queime, se inutilise e se apague, sob pena de pagar dez mil reis de multa abatida nas prestações normaes por lampada que estiver apagada duas noites consecutivas, salvo caso de força maior a juiso de fiscal profissional da Camara.</w:t>
      </w:r>
    </w:p>
    <w:p w:rsidR="00000000" w:rsidDel="00000000" w:rsidP="00000000" w:rsidRDefault="00000000" w:rsidRPr="00000000" w14:paraId="0000010A">
      <w:pPr>
        <w:jc w:val="both"/>
        <w:rPr/>
      </w:pPr>
      <w:r w:rsidDel="00000000" w:rsidR="00000000" w:rsidRPr="00000000">
        <w:rPr>
          <w:rtl w:val="0"/>
        </w:rPr>
        <w:t xml:space="preserve">§4º A clausula 14ª ficará deste modo: - Na expressão “iluminação publica” - fica comprehendida a iluminação da casa da Camara com seis lampadas e da Cadeia com igual numero, distribuidos de accordo com a mesma Camara.</w:t>
      </w:r>
    </w:p>
    <w:p w:rsidR="00000000" w:rsidDel="00000000" w:rsidP="00000000" w:rsidRDefault="00000000" w:rsidRPr="00000000" w14:paraId="0000010B">
      <w:pPr>
        <w:jc w:val="both"/>
        <w:rPr/>
      </w:pPr>
      <w:r w:rsidDel="00000000" w:rsidR="00000000" w:rsidRPr="00000000">
        <w:rPr>
          <w:rtl w:val="0"/>
        </w:rPr>
        <w:t xml:space="preserve">§5º A Clausula 20ª ficará assim:- A Empresa será obrigada a instalar e inaugurar a iluminação da cidade da data desta leia a seis meses</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b w:val="1"/>
          <w:bCs w:val="1"/>
        </w:rPr>
      </w:pPr>
      <w:r w:rsidDel="00000000" w:rsidR="00000000" w:rsidRPr="00000000">
        <w:rPr>
          <w:b w:val="1"/>
          <w:bCs w:val="1"/>
          <w:rtl w:val="0"/>
        </w:rPr>
        <w:t xml:space="preserve">13.BR FPMSC FUN CAM LDL - Livro de Registro de Leis n° 1, 1892 - 1984. Página 11.-13</w:t>
      </w:r>
    </w:p>
    <w:p w:rsidR="00000000" w:rsidDel="00000000" w:rsidP="00000000" w:rsidRDefault="00000000" w:rsidRPr="00000000" w14:paraId="00000127">
      <w:pPr>
        <w:jc w:val="both"/>
        <w:rPr>
          <w:b w:val="1"/>
          <w:bCs w:val="1"/>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no maximo, sob pena de pagar por cada semana que exceder do praso, duzentos mil reis de multa, salvo caso de força maior justificado.</w:t>
      </w:r>
    </w:p>
    <w:p w:rsidR="00000000" w:rsidDel="00000000" w:rsidP="00000000" w:rsidRDefault="00000000" w:rsidRPr="00000000" w14:paraId="00000129">
      <w:pPr>
        <w:jc w:val="both"/>
        <w:rPr/>
      </w:pPr>
      <w:r w:rsidDel="00000000" w:rsidR="00000000" w:rsidRPr="00000000">
        <w:rPr>
          <w:rtl w:val="0"/>
        </w:rPr>
        <w:t xml:space="preserve">Artigo 3º A Camara, por quem a represente, fiscalizará como julgar conveniente, a escripturação da Empreza na parte que se relacionar com a conta de seus lucros e perdas.</w:t>
      </w:r>
    </w:p>
    <w:p w:rsidR="00000000" w:rsidDel="00000000" w:rsidP="00000000" w:rsidRDefault="00000000" w:rsidRPr="00000000" w14:paraId="0000012A">
      <w:pPr>
        <w:jc w:val="both"/>
        <w:rPr/>
      </w:pPr>
      <w:r w:rsidDel="00000000" w:rsidR="00000000" w:rsidRPr="00000000">
        <w:rPr>
          <w:rtl w:val="0"/>
        </w:rPr>
        <w:t xml:space="preserve">Artigo 4º Na renda da Empresa se comprehenderá todo e qualquer resultado que lhe advier do emprego de força electrica motora produsida em suas usinas.</w:t>
      </w:r>
    </w:p>
    <w:p w:rsidR="00000000" w:rsidDel="00000000" w:rsidP="00000000" w:rsidRDefault="00000000" w:rsidRPr="00000000" w14:paraId="0000012B">
      <w:pPr>
        <w:jc w:val="both"/>
        <w:rPr/>
      </w:pPr>
      <w:r w:rsidDel="00000000" w:rsidR="00000000" w:rsidRPr="00000000">
        <w:rPr>
          <w:rtl w:val="0"/>
        </w:rPr>
        <w:t xml:space="preserve">Artigo 5º Revogam se as Disposições em contrario. São Carlos do Pinhal 11 de Novembro de 1892. Joaquim Jm Gonçalves Braga. Adão Ferreira da Silva Cabral. Eugenio Andrade Egas. Hermam Von Pulkamo. Joaquim Vaz do Amaral Carvalho. Elias de Camargo Penteado. Dr. Joaquim Rodrigues Siqueira. Eu Joaquim Augusto Rib de Souza, Secretario o presente registro fiz que vai conforme o original ao qual me reporto e de que dou fé. São Carlos do Pinhal 11 Novembro 1892. Joaquim Augusto Ribeiro.</w:t>
      </w:r>
    </w:p>
    <w:p w:rsidR="00000000" w:rsidDel="00000000" w:rsidP="00000000" w:rsidRDefault="00000000" w:rsidRPr="00000000" w14:paraId="0000012C">
      <w:pPr>
        <w:jc w:val="center"/>
        <w:rPr/>
      </w:pPr>
      <w:r w:rsidDel="00000000" w:rsidR="00000000" w:rsidRPr="00000000">
        <w:rPr>
          <w:rtl w:val="0"/>
        </w:rPr>
        <w:t xml:space="preserve">Lei Nº 3. </w:t>
      </w:r>
    </w:p>
    <w:p w:rsidR="00000000" w:rsidDel="00000000" w:rsidP="00000000" w:rsidRDefault="00000000" w:rsidRPr="00000000" w14:paraId="0000012D">
      <w:pPr>
        <w:jc w:val="both"/>
        <w:rPr/>
      </w:pPr>
      <w:r w:rsidDel="00000000" w:rsidR="00000000" w:rsidRPr="00000000">
        <w:rPr>
          <w:rtl w:val="0"/>
        </w:rPr>
        <w:t xml:space="preserve">A Camara municipal de São Carlos do Pinhal resolve:</w:t>
      </w:r>
    </w:p>
    <w:p w:rsidR="00000000" w:rsidDel="00000000" w:rsidP="00000000" w:rsidRDefault="00000000" w:rsidRPr="00000000" w14:paraId="0000012E">
      <w:pPr>
        <w:jc w:val="both"/>
        <w:rPr/>
      </w:pPr>
      <w:r w:rsidDel="00000000" w:rsidR="00000000" w:rsidRPr="00000000">
        <w:rPr>
          <w:rtl w:val="0"/>
        </w:rPr>
        <w:t xml:space="preserve">Artigo 1º Fica declarado caduco o contracto feito pela Intendencia com os Senhores Malfatti e Hygino para o abastecimento d’agua e exgostos à cidade de São Carlos do Pinhal.</w:t>
      </w:r>
    </w:p>
    <w:p w:rsidR="00000000" w:rsidDel="00000000" w:rsidP="00000000" w:rsidRDefault="00000000" w:rsidRPr="00000000" w14:paraId="0000012F">
      <w:pPr>
        <w:jc w:val="both"/>
        <w:rPr/>
      </w:pPr>
      <w:r w:rsidDel="00000000" w:rsidR="00000000" w:rsidRPr="00000000">
        <w:rPr>
          <w:rtl w:val="0"/>
        </w:rPr>
        <w:t xml:space="preserve">Artigo 2º Revogam se as reposições em contrário.</w:t>
      </w:r>
    </w:p>
    <w:p w:rsidR="00000000" w:rsidDel="00000000" w:rsidP="00000000" w:rsidRDefault="00000000" w:rsidRPr="00000000" w14:paraId="00000130">
      <w:pPr>
        <w:jc w:val="both"/>
        <w:rPr/>
      </w:pPr>
      <w:r w:rsidDel="00000000" w:rsidR="00000000" w:rsidRPr="00000000">
        <w:rPr>
          <w:rtl w:val="0"/>
        </w:rPr>
        <w:t xml:space="preserve">São Carlos do Pinhal 21 de janeiro de 1893. Joaquim Jm Gonçalves Braga. Approvada em sessão 21 de janeiro de 1893 - Gonçalves Braga. Registre-se</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b w:val="1"/>
          <w:bCs w:val="1"/>
        </w:rPr>
      </w:pPr>
      <w:r w:rsidDel="00000000" w:rsidR="00000000" w:rsidRPr="00000000">
        <w:rPr>
          <w:b w:val="1"/>
          <w:bCs w:val="1"/>
          <w:rtl w:val="0"/>
        </w:rPr>
        <w:t xml:space="preserve">14.BR FPMSC FUN CAM LDL - Livro de Registro de Leis n° 1, 1892 - 1984. Página 12.-14</w:t>
      </w:r>
    </w:p>
    <w:p w:rsidR="00000000" w:rsidDel="00000000" w:rsidP="00000000" w:rsidRDefault="00000000" w:rsidRPr="00000000" w14:paraId="00000149">
      <w:pPr>
        <w:jc w:val="both"/>
        <w:rPr>
          <w:b w:val="1"/>
          <w:bCs w:val="1"/>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e cumpra-se. O Intendente a faça publicar e executar. Gonçalves Braga. Eu joaquim Augusto Ribeiro de Souza, o perante registro foi segundo o original ao qual me reporto e do que dou fe: GAugusto.</w:t>
      </w:r>
    </w:p>
    <w:p w:rsidR="00000000" w:rsidDel="00000000" w:rsidP="00000000" w:rsidRDefault="00000000" w:rsidRPr="00000000" w14:paraId="0000014B">
      <w:pPr>
        <w:jc w:val="center"/>
        <w:rPr/>
      </w:pPr>
      <w:r w:rsidDel="00000000" w:rsidR="00000000" w:rsidRPr="00000000">
        <w:rPr>
          <w:rtl w:val="0"/>
        </w:rPr>
        <w:t xml:space="preserve">Lei Nº 4</w:t>
      </w:r>
    </w:p>
    <w:p w:rsidR="00000000" w:rsidDel="00000000" w:rsidP="00000000" w:rsidRDefault="00000000" w:rsidRPr="00000000" w14:paraId="0000014C">
      <w:pPr>
        <w:jc w:val="both"/>
        <w:rPr/>
      </w:pPr>
      <w:r w:rsidDel="00000000" w:rsidR="00000000" w:rsidRPr="00000000">
        <w:rPr>
          <w:rtl w:val="0"/>
        </w:rPr>
        <w:t xml:space="preserve">A Camara municipal de São Carlos do Pinhal resolve:</w:t>
      </w:r>
    </w:p>
    <w:p w:rsidR="00000000" w:rsidDel="00000000" w:rsidP="00000000" w:rsidRDefault="00000000" w:rsidRPr="00000000" w14:paraId="0000014D">
      <w:pPr>
        <w:jc w:val="both"/>
        <w:rPr/>
      </w:pPr>
      <w:r w:rsidDel="00000000" w:rsidR="00000000" w:rsidRPr="00000000">
        <w:rPr>
          <w:rtl w:val="0"/>
        </w:rPr>
        <w:t xml:space="preserve">Artigo 1º A Municipalidade mantem a concessão feita a Manoel Cabral dos Santos para assentar postes para linhas telephonicas nas ruas e praças da cidade e no municipio de São Carlos do Pinhal.</w:t>
      </w:r>
    </w:p>
    <w:p w:rsidR="00000000" w:rsidDel="00000000" w:rsidP="00000000" w:rsidRDefault="00000000" w:rsidRPr="00000000" w14:paraId="0000014E">
      <w:pPr>
        <w:jc w:val="both"/>
        <w:rPr/>
      </w:pPr>
      <w:r w:rsidDel="00000000" w:rsidR="00000000" w:rsidRPr="00000000">
        <w:rPr>
          <w:rtl w:val="0"/>
        </w:rPr>
        <w:t xml:space="preserve">Paragrapho unico - A municipalidade reserva-se o direito de cassar essa concessão e opportunamente a regulamentará, nos termos da lei.</w:t>
      </w:r>
    </w:p>
    <w:p w:rsidR="00000000" w:rsidDel="00000000" w:rsidP="00000000" w:rsidRDefault="00000000" w:rsidRPr="00000000" w14:paraId="0000014F">
      <w:pPr>
        <w:jc w:val="both"/>
        <w:rPr/>
      </w:pPr>
      <w:r w:rsidDel="00000000" w:rsidR="00000000" w:rsidRPr="00000000">
        <w:rPr>
          <w:rtl w:val="0"/>
        </w:rPr>
        <w:t xml:space="preserve">Artigo 2º Tendo em consideração o bem publico municipal e a urgencia da instalação da iluminação electrica n’esta cidade, a municipalidade determina que dentro de trinta dias contados da data de publicação desta lei, o empresario das linhas telephonicas mude os postes de sua empresa a fim de que a Companhia Luz Eléctrica, sem embaraço, possa colocar os seus de acordo com as alterações feitas na planta primitiva.</w:t>
      </w:r>
    </w:p>
    <w:p w:rsidR="00000000" w:rsidDel="00000000" w:rsidP="00000000" w:rsidRDefault="00000000" w:rsidRPr="00000000" w14:paraId="00000150">
      <w:pPr>
        <w:jc w:val="both"/>
        <w:rPr/>
      </w:pPr>
      <w:r w:rsidDel="00000000" w:rsidR="00000000" w:rsidRPr="00000000">
        <w:rPr>
          <w:rtl w:val="0"/>
        </w:rPr>
        <w:t xml:space="preserve">Paragrapho unico. A mudança das partes das linhas telephonicas será feita pelo respectivo empresario mediante indenisação por parte da Camara. Essa indenisação será arbitrada em juiso, na forma da lei.</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b w:val="1"/>
          <w:bCs w:val="1"/>
        </w:rPr>
      </w:pPr>
      <w:r w:rsidDel="00000000" w:rsidR="00000000" w:rsidRPr="00000000">
        <w:rPr>
          <w:b w:val="1"/>
          <w:bCs w:val="1"/>
          <w:rtl w:val="0"/>
        </w:rPr>
        <w:t xml:space="preserve">15.BR FPMSC FUN CAM LDL - Livro de Registro de Leis n° 1, 1892 - 1984. Página 13.-15</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t xml:space="preserve">Artigo 3º Revogam se as disposições em contrario. São Carlos do Pinhal 21 de Fevereiro de 1893. Joaquim Jm. Gonçalves Braga, Eugenio Augusto Egas, U. Rutthamos, Adão Ferreira da Silva Cabral, Joaquim Vaz do Amaral Carvalho, Elias de Camargo Penteado, Dr. Joaquim Rodrigues Siqueira. Approvada Registre-se e Cumpra-se. S. Carlos do Pinhal 1893. Gonçalves Braga. Eu Joaquim Augusto Ribeiro Souza, secretario o presente registro fis segundo o original ao qual me representa e de que dou fé. JAugusto.</w:t>
      </w:r>
    </w:p>
    <w:p w:rsidR="00000000" w:rsidDel="00000000" w:rsidP="00000000" w:rsidRDefault="00000000" w:rsidRPr="00000000" w14:paraId="0000016E">
      <w:pPr>
        <w:jc w:val="both"/>
        <w:rPr/>
      </w:pPr>
      <w:r w:rsidDel="00000000" w:rsidR="00000000" w:rsidRPr="00000000">
        <w:rPr>
          <w:rtl w:val="0"/>
        </w:rPr>
        <w:t xml:space="preserve">Lei Nº 5</w:t>
      </w:r>
    </w:p>
    <w:p w:rsidR="00000000" w:rsidDel="00000000" w:rsidP="00000000" w:rsidRDefault="00000000" w:rsidRPr="00000000" w14:paraId="0000016F">
      <w:pPr>
        <w:jc w:val="center"/>
        <w:rPr/>
      </w:pPr>
      <w:r w:rsidDel="00000000" w:rsidR="00000000" w:rsidRPr="00000000">
        <w:rPr>
          <w:rtl w:val="0"/>
        </w:rPr>
        <w:t xml:space="preserve">Codigo de Posturas</w:t>
      </w:r>
    </w:p>
    <w:p w:rsidR="00000000" w:rsidDel="00000000" w:rsidP="00000000" w:rsidRDefault="00000000" w:rsidRPr="00000000" w14:paraId="00000170">
      <w:pPr>
        <w:jc w:val="center"/>
        <w:rPr/>
      </w:pPr>
      <w:r w:rsidDel="00000000" w:rsidR="00000000" w:rsidRPr="00000000">
        <w:rPr>
          <w:rtl w:val="0"/>
        </w:rPr>
        <w:t xml:space="preserve">Titulo 1º Dezembro 5 de 1893 =</w:t>
      </w:r>
    </w:p>
    <w:p w:rsidR="00000000" w:rsidDel="00000000" w:rsidP="00000000" w:rsidRDefault="00000000" w:rsidRPr="00000000" w14:paraId="00000171">
      <w:pPr>
        <w:jc w:val="center"/>
        <w:rPr/>
      </w:pPr>
      <w:r w:rsidDel="00000000" w:rsidR="00000000" w:rsidRPr="00000000">
        <w:rPr>
          <w:rtl w:val="0"/>
        </w:rPr>
        <w:t xml:space="preserve">Economia Municipal</w:t>
      </w:r>
    </w:p>
    <w:p w:rsidR="00000000" w:rsidDel="00000000" w:rsidP="00000000" w:rsidRDefault="00000000" w:rsidRPr="00000000" w14:paraId="00000172">
      <w:pPr>
        <w:jc w:val="center"/>
        <w:rPr/>
      </w:pPr>
      <w:r w:rsidDel="00000000" w:rsidR="00000000" w:rsidRPr="00000000">
        <w:rPr>
          <w:rtl w:val="0"/>
        </w:rPr>
        <w:t xml:space="preserve">Capitulo 1º</w:t>
      </w:r>
    </w:p>
    <w:p w:rsidR="00000000" w:rsidDel="00000000" w:rsidP="00000000" w:rsidRDefault="00000000" w:rsidRPr="00000000" w14:paraId="00000173">
      <w:pPr>
        <w:jc w:val="center"/>
        <w:rPr/>
      </w:pPr>
      <w:r w:rsidDel="00000000" w:rsidR="00000000" w:rsidRPr="00000000">
        <w:rPr>
          <w:rtl w:val="0"/>
        </w:rPr>
        <w:t xml:space="preserve">Perimetro da cidade, alinhamento, nivelamento, edificação</w:t>
      </w:r>
    </w:p>
    <w:p w:rsidR="00000000" w:rsidDel="00000000" w:rsidP="00000000" w:rsidRDefault="00000000" w:rsidRPr="00000000" w14:paraId="00000174">
      <w:pPr>
        <w:jc w:val="center"/>
        <w:rPr/>
      </w:pPr>
      <w:r w:rsidDel="00000000" w:rsidR="00000000" w:rsidRPr="00000000">
        <w:rPr>
          <w:rtl w:val="0"/>
        </w:rPr>
        <w:t xml:space="preserve">__________</w:t>
      </w:r>
    </w:p>
    <w:p w:rsidR="00000000" w:rsidDel="00000000" w:rsidP="00000000" w:rsidRDefault="00000000" w:rsidRPr="00000000" w14:paraId="00000175">
      <w:pPr>
        <w:jc w:val="both"/>
        <w:rPr/>
      </w:pPr>
      <w:r w:rsidDel="00000000" w:rsidR="00000000" w:rsidRPr="00000000">
        <w:rPr>
          <w:rtl w:val="0"/>
        </w:rPr>
        <w:t xml:space="preserve">Artigo 1º Em quanto não se fiser regular tombamento do patrimonio de São Carlos do Pinhal, o perimetro da cidade de S. Carlos do Pinhal compreenderá a área contidas nos limites tidos actualmente como divisas para os efeitos do imposto predial. As propriedades particulares e situação de servidão en uso publico adjacentes ao patrimonio serão regidas pelas Disposições que a ellas se refe-rem expressamente e, em todo o caso, ficarão sujeitas as dispostas taxas no presente codigo.</w:t>
      </w:r>
    </w:p>
    <w:p w:rsidR="00000000" w:rsidDel="00000000" w:rsidP="00000000" w:rsidRDefault="00000000" w:rsidRPr="00000000" w14:paraId="00000176">
      <w:pPr>
        <w:jc w:val="both"/>
        <w:rPr/>
      </w:pPr>
      <w:r w:rsidDel="00000000" w:rsidR="00000000" w:rsidRPr="00000000">
        <w:rPr>
          <w:rtl w:val="0"/>
        </w:rPr>
        <w:t xml:space="preserve">Artigo 2º Nenhum edificio, alicerce, calçamento, acesso ou trabalho que dependa de movimento de terra, será feito em frente das ruas ou praças da cidade ou suburbios sem previo alinhamento e nivelamento do arruador da Camara Municipal e licença para depositar</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b w:val="1"/>
          <w:bCs w:val="1"/>
        </w:rPr>
      </w:pPr>
      <w:r w:rsidDel="00000000" w:rsidR="00000000" w:rsidRPr="00000000">
        <w:rPr>
          <w:b w:val="1"/>
          <w:bCs w:val="1"/>
          <w:rtl w:val="0"/>
        </w:rPr>
        <w:t xml:space="preserve">16.BR FPMSC FUN CAM LDL - Livro de Registro de Leis n° 1, 1892 - 1984. Página 14.-16</w:t>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t xml:space="preserve">na rua ou praça os materiais necessarios, mediante o pagamento de dez mil reis por mes.</w:t>
      </w:r>
    </w:p>
    <w:p w:rsidR="00000000" w:rsidDel="00000000" w:rsidP="00000000" w:rsidRDefault="00000000" w:rsidRPr="00000000" w14:paraId="0000018F">
      <w:pPr>
        <w:jc w:val="both"/>
        <w:rPr/>
      </w:pPr>
      <w:r w:rsidDel="00000000" w:rsidR="00000000" w:rsidRPr="00000000">
        <w:rPr>
          <w:rtl w:val="0"/>
        </w:rPr>
        <w:t xml:space="preserve">Multa de quarenta mil reis no primeiro e vinte mil reis no segundo caso com obrigação de faser cessar a infracção.</w:t>
      </w:r>
    </w:p>
    <w:p w:rsidR="00000000" w:rsidDel="00000000" w:rsidP="00000000" w:rsidRDefault="00000000" w:rsidRPr="00000000" w14:paraId="00000190">
      <w:pPr>
        <w:jc w:val="both"/>
        <w:rPr/>
      </w:pPr>
      <w:r w:rsidDel="00000000" w:rsidR="00000000" w:rsidRPr="00000000">
        <w:rPr>
          <w:rtl w:val="0"/>
        </w:rPr>
        <w:t xml:space="preserve">Paragrafo unico: - Cada andaime pagará des mil reis por semestre. No talão de alinhamento e nivelamento se incluirá o imposto para andaimes e materiaes.</w:t>
      </w:r>
    </w:p>
    <w:p w:rsidR="00000000" w:rsidDel="00000000" w:rsidP="00000000" w:rsidRDefault="00000000" w:rsidRPr="00000000" w14:paraId="00000191">
      <w:pPr>
        <w:jc w:val="both"/>
        <w:rPr/>
      </w:pPr>
      <w:r w:rsidDel="00000000" w:rsidR="00000000" w:rsidRPr="00000000">
        <w:rPr>
          <w:rtl w:val="0"/>
        </w:rPr>
        <w:t xml:space="preserve">Artigo 3º As casas que se construirem ou se reedificarem na cidade e suburbios terão pelo menos, quatro metros e quarenta centimetros de altura na frente, até a linha do telhado, en, sendo sobraes, oito metros e oitenta centimetros, na frente, mas podendo ter o pavimento terreo menos de quatro metros e quarenta centimentros. Quando taes edificações tenham de ficar para dentro do alinhamento, entre a construcção reconstrucção e este alinhamento medeará o espaço de quatro metros e quarenta centimetros, pelo menos, devendo ser  convenientemente murado ou gradeado no alinhamento da rua, sobre nos lugares onde forem permitidas as cercas com que poderão ser feitos os respectivos fechos.</w:t>
      </w:r>
    </w:p>
    <w:p w:rsidR="00000000" w:rsidDel="00000000" w:rsidP="00000000" w:rsidRDefault="00000000" w:rsidRPr="00000000" w14:paraId="00000192">
      <w:pPr>
        <w:jc w:val="both"/>
        <w:rPr/>
      </w:pPr>
      <w:r w:rsidDel="00000000" w:rsidR="00000000" w:rsidRPr="00000000">
        <w:rPr>
          <w:rtl w:val="0"/>
        </w:rPr>
        <w:t xml:space="preserve">§1ª Ficam prohibidas as cercas nas ruas e praças servidas pela luz electrica. Multa de um mil reis por cada metro, a lei da obrigação de ser removido o objecto da infração.</w:t>
      </w:r>
    </w:p>
    <w:p w:rsidR="00000000" w:rsidDel="00000000" w:rsidP="00000000" w:rsidRDefault="00000000" w:rsidRPr="00000000" w14:paraId="00000193">
      <w:pPr>
        <w:jc w:val="both"/>
        <w:rPr/>
      </w:pPr>
      <w:r w:rsidDel="00000000" w:rsidR="00000000" w:rsidRPr="00000000">
        <w:rPr>
          <w:rtl w:val="0"/>
        </w:rPr>
        <w:t xml:space="preserve">§2º As portas e janellas das casas que se construirem ou reconstruirão na cidade ou suburbios, terão as seguintes dimensões minimas: as portas dois metros e sessenta centimetros de altura por</w:t>
      </w:r>
    </w:p>
    <w:sectPr>
      <w:pgSz w:h="16838" w:w="11906" w:orient="portrait"/>
      <w:pgMar w:bottom="1417.3228346456694" w:top="1417.3228346456694"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lickr.com/photos/acervodigitalfotograficofpmsc/52766222189/in/album-72177720306945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