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5D" w:rsidRPr="00AD7809" w:rsidRDefault="00270109">
      <w:pPr>
        <w:rPr>
          <w:rFonts w:ascii="Segoe UI" w:hAnsi="Segoe UI" w:cs="Segoe UI"/>
          <w:sz w:val="24"/>
          <w:szCs w:val="24"/>
        </w:rPr>
      </w:pPr>
      <w:r w:rsidRPr="00AD7809">
        <w:rPr>
          <w:rFonts w:ascii="Segoe UI" w:hAnsi="Segoe UI" w:cs="Segoe UI"/>
          <w:noProof/>
          <w:sz w:val="24"/>
          <w:szCs w:val="24"/>
        </w:rPr>
        <mc:AlternateContent>
          <mc:Choice Requires="wps">
            <w:drawing>
              <wp:inline distT="0" distB="0" distL="0" distR="0">
                <wp:extent cx="304800" cy="304800"/>
                <wp:effectExtent l="0" t="0" r="0" b="0"/>
                <wp:docPr id="1" name="Rectangle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388FA" id="Rectangle 1"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jfvA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8sY3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C7C1D" w:rsidRPr="00AD7809" w:rsidRDefault="008A4B0C" w:rsidP="008A4B0C">
      <w:pPr>
        <w:jc w:val="center"/>
        <w:rPr>
          <w:rFonts w:ascii="Segoe UI" w:hAnsi="Segoe UI" w:cs="Segoe UI"/>
          <w:sz w:val="24"/>
          <w:szCs w:val="24"/>
        </w:rPr>
      </w:pPr>
      <w:r w:rsidRPr="00AD7809">
        <w:rPr>
          <w:rFonts w:ascii="Segoe UI" w:hAnsi="Segoe UI" w:cs="Segoe UI"/>
          <w:noProof/>
          <w:sz w:val="24"/>
          <w:szCs w:val="24"/>
        </w:rPr>
        <w:drawing>
          <wp:inline distT="0" distB="0" distL="0" distR="0" wp14:anchorId="30EBFD39" wp14:editId="4C089C2C">
            <wp:extent cx="4816929" cy="2709523"/>
            <wp:effectExtent l="0" t="0" r="3175" b="0"/>
            <wp:docPr id="7" name="Picture 6" descr="Graphical user interface&#10;&#10;Description automatically generated">
              <a:extLst xmlns:a="http://schemas.openxmlformats.org/drawingml/2006/main">
                <a:ext uri="{FF2B5EF4-FFF2-40B4-BE49-F238E27FC236}">
                  <a16:creationId xmlns:a16="http://schemas.microsoft.com/office/drawing/2014/main" id="{14E2948D-E801-6C69-89A7-E8F28956F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a:extLst>
                        <a:ext uri="{FF2B5EF4-FFF2-40B4-BE49-F238E27FC236}">
                          <a16:creationId xmlns:a16="http://schemas.microsoft.com/office/drawing/2014/main" id="{14E2948D-E801-6C69-89A7-E8F28956F73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3191" cy="2724295"/>
                    </a:xfrm>
                    <a:prstGeom prst="rect">
                      <a:avLst/>
                    </a:prstGeom>
                  </pic:spPr>
                </pic:pic>
              </a:graphicData>
            </a:graphic>
          </wp:inline>
        </w:drawing>
      </w:r>
    </w:p>
    <w:p w:rsidR="00EC7C1D" w:rsidRDefault="008A4B0C">
      <w:pPr>
        <w:rPr>
          <w:rFonts w:ascii="Segoe UI" w:hAnsi="Segoe UI" w:cs="Segoe UI"/>
          <w:sz w:val="24"/>
          <w:szCs w:val="24"/>
        </w:rPr>
      </w:pPr>
      <w:r w:rsidRPr="00AD7809">
        <w:rPr>
          <w:rFonts w:ascii="Segoe UI" w:hAnsi="Segoe UI" w:cs="Segoe UI"/>
          <w:b/>
          <w:sz w:val="24"/>
          <w:szCs w:val="24"/>
        </w:rPr>
        <w:t>Team Members:</w:t>
      </w:r>
      <w:r w:rsidR="00AD7809" w:rsidRPr="00AD7809">
        <w:rPr>
          <w:rFonts w:ascii="Segoe UI" w:hAnsi="Segoe UI" w:cs="Segoe UI"/>
          <w:sz w:val="24"/>
          <w:szCs w:val="24"/>
        </w:rPr>
        <w:t xml:space="preserve"> Fabio Marcullo De Lima,</w:t>
      </w:r>
      <w:r w:rsidRPr="00AD7809">
        <w:rPr>
          <w:rFonts w:ascii="Segoe UI" w:hAnsi="Segoe UI" w:cs="Segoe UI"/>
          <w:sz w:val="24"/>
          <w:szCs w:val="24"/>
        </w:rPr>
        <w:t xml:space="preserve"> Bruna Câmara, </w:t>
      </w:r>
      <w:r w:rsidR="00AD7809" w:rsidRPr="00AD7809">
        <w:rPr>
          <w:rFonts w:ascii="Segoe UI" w:hAnsi="Segoe UI" w:cs="Segoe UI"/>
          <w:sz w:val="24"/>
          <w:szCs w:val="24"/>
        </w:rPr>
        <w:t xml:space="preserve">Annbell Nakigozi, Yamileth Cova, Rahiq Osman and Joseph </w:t>
      </w:r>
      <w:proofErr w:type="gramStart"/>
      <w:r w:rsidR="00AD7809" w:rsidRPr="00AD7809">
        <w:rPr>
          <w:rFonts w:ascii="Segoe UI" w:hAnsi="Segoe UI" w:cs="Segoe UI"/>
          <w:sz w:val="24"/>
          <w:szCs w:val="24"/>
        </w:rPr>
        <w:t xml:space="preserve">Arambula </w:t>
      </w:r>
      <w:r w:rsidR="00F36C0F">
        <w:rPr>
          <w:rFonts w:ascii="Segoe UI" w:hAnsi="Segoe UI" w:cs="Segoe UI"/>
          <w:sz w:val="24"/>
          <w:szCs w:val="24"/>
        </w:rPr>
        <w:t>.</w:t>
      </w:r>
      <w:proofErr w:type="gramEnd"/>
    </w:p>
    <w:p w:rsidR="00AD7809" w:rsidRDefault="00AD7809">
      <w:pPr>
        <w:rPr>
          <w:rFonts w:ascii="Segoe UI" w:hAnsi="Segoe UI" w:cs="Segoe UI"/>
          <w:sz w:val="24"/>
          <w:szCs w:val="24"/>
        </w:rPr>
      </w:pPr>
    </w:p>
    <w:p w:rsidR="00AD7809" w:rsidRPr="00AD7809" w:rsidRDefault="00AD7809">
      <w:pPr>
        <w:rPr>
          <w:rFonts w:ascii="Segoe UI" w:hAnsi="Segoe UI" w:cs="Segoe UI"/>
          <w:sz w:val="24"/>
          <w:szCs w:val="24"/>
        </w:rPr>
      </w:pPr>
    </w:p>
    <w:p w:rsidR="00EC7C1D" w:rsidRPr="009D4699" w:rsidRDefault="005931A8" w:rsidP="00126AF7">
      <w:pPr>
        <w:jc w:val="center"/>
        <w:rPr>
          <w:rFonts w:ascii="Segoe UI" w:hAnsi="Segoe UI" w:cs="Segoe UI"/>
          <w:b/>
          <w:sz w:val="48"/>
          <w:szCs w:val="48"/>
        </w:rPr>
      </w:pPr>
      <w:r w:rsidRPr="009D4699">
        <w:rPr>
          <w:rFonts w:ascii="Segoe UI" w:hAnsi="Segoe UI" w:cs="Segoe UI"/>
          <w:b/>
          <w:sz w:val="48"/>
          <w:szCs w:val="48"/>
        </w:rPr>
        <w:t>CLIMATE ACTION GOAL</w:t>
      </w:r>
      <w:r w:rsidR="008A4B0C" w:rsidRPr="009D4699">
        <w:rPr>
          <w:rFonts w:ascii="Segoe UI" w:hAnsi="Segoe UI" w:cs="Segoe UI"/>
          <w:b/>
          <w:sz w:val="48"/>
          <w:szCs w:val="48"/>
        </w:rPr>
        <w:t>S – REPORT</w:t>
      </w:r>
    </w:p>
    <w:p w:rsidR="008A4B0C" w:rsidRPr="009D4699" w:rsidRDefault="008A4B0C">
      <w:pPr>
        <w:rPr>
          <w:rFonts w:ascii="Segoe UI" w:hAnsi="Segoe UI" w:cs="Segoe UI"/>
          <w:b/>
          <w:sz w:val="24"/>
          <w:szCs w:val="24"/>
          <w:u w:val="single"/>
        </w:rPr>
      </w:pPr>
    </w:p>
    <w:p w:rsidR="00BB6820" w:rsidRPr="009D4699" w:rsidRDefault="005931A8" w:rsidP="009D4699">
      <w:pPr>
        <w:rPr>
          <w:rFonts w:ascii="Segoe UI" w:hAnsi="Segoe UI" w:cs="Segoe UI"/>
          <w:b/>
          <w:sz w:val="48"/>
          <w:szCs w:val="48"/>
        </w:rPr>
      </w:pPr>
      <w:r w:rsidRPr="009D4699">
        <w:rPr>
          <w:rFonts w:ascii="Segoe UI" w:hAnsi="Segoe UI" w:cs="Segoe UI"/>
          <w:b/>
          <w:sz w:val="48"/>
          <w:szCs w:val="48"/>
        </w:rPr>
        <w:t>Executive Summary</w:t>
      </w:r>
    </w:p>
    <w:p w:rsidR="00BB6820" w:rsidRDefault="009D4699" w:rsidP="00BB6820">
      <w:pPr>
        <w:rPr>
          <w:rFonts w:ascii="Segoe UI" w:hAnsi="Segoe UI" w:cs="Segoe UI"/>
          <w:sz w:val="24"/>
          <w:szCs w:val="24"/>
        </w:rPr>
      </w:pPr>
      <w:r w:rsidRPr="009D4699">
        <w:rPr>
          <w:rFonts w:ascii="Segoe UI" w:hAnsi="Segoe UI" w:cs="Segoe UI"/>
          <w:b/>
          <w:sz w:val="24"/>
          <w:szCs w:val="24"/>
        </w:rPr>
        <w:t>Introduction:</w:t>
      </w:r>
      <w:r>
        <w:rPr>
          <w:rFonts w:ascii="Segoe UI" w:hAnsi="Segoe UI" w:cs="Segoe UI"/>
          <w:sz w:val="24"/>
          <w:szCs w:val="24"/>
        </w:rPr>
        <w:t xml:space="preserve"> </w:t>
      </w:r>
      <w:r w:rsidR="00BB6820" w:rsidRPr="00BB6820">
        <w:rPr>
          <w:rFonts w:ascii="Segoe UI" w:hAnsi="Segoe UI" w:cs="Segoe UI"/>
          <w:sz w:val="24"/>
          <w:szCs w:val="24"/>
        </w:rPr>
        <w:t>In June 1992, at the Earth Summit in Rio de Janeiro, Brazil, more than 178 countries adopted Agenda 21, a comprehensive plan of action to build a global partnership for sustainable development to improve human lives and protect the environment.</w:t>
      </w:r>
      <w:r w:rsidR="00BE7F3F">
        <w:rPr>
          <w:rFonts w:ascii="Segoe UI" w:hAnsi="Segoe UI" w:cs="Segoe UI"/>
          <w:sz w:val="24"/>
          <w:szCs w:val="24"/>
        </w:rPr>
        <w:t xml:space="preserve"> Progress of these targets is tracked by </w:t>
      </w:r>
      <w:r w:rsidR="00DE55D4">
        <w:rPr>
          <w:rFonts w:ascii="Segoe UI" w:hAnsi="Segoe UI" w:cs="Segoe UI"/>
          <w:sz w:val="24"/>
          <w:szCs w:val="24"/>
        </w:rPr>
        <w:t xml:space="preserve">the </w:t>
      </w:r>
      <w:r w:rsidR="00BE7F3F">
        <w:rPr>
          <w:rFonts w:ascii="Segoe UI" w:hAnsi="Segoe UI" w:cs="Segoe UI"/>
          <w:sz w:val="24"/>
          <w:szCs w:val="24"/>
        </w:rPr>
        <w:t>unique indicators</w:t>
      </w:r>
      <w:r w:rsidR="00DE55D4">
        <w:rPr>
          <w:rFonts w:ascii="Segoe UI" w:hAnsi="Segoe UI" w:cs="Segoe UI"/>
          <w:sz w:val="24"/>
          <w:szCs w:val="24"/>
        </w:rPr>
        <w:t xml:space="preserve">. </w:t>
      </w:r>
    </w:p>
    <w:p w:rsidR="00793D1E" w:rsidRDefault="009D4699" w:rsidP="00123992">
      <w:pPr>
        <w:rPr>
          <w:rFonts w:ascii="Segoe UI" w:hAnsi="Segoe UI" w:cs="Segoe UI"/>
          <w:sz w:val="24"/>
          <w:szCs w:val="24"/>
        </w:rPr>
      </w:pPr>
      <w:r w:rsidRPr="009D4699">
        <w:rPr>
          <w:rFonts w:ascii="Segoe UI" w:hAnsi="Segoe UI" w:cs="Segoe UI"/>
          <w:b/>
          <w:sz w:val="24"/>
          <w:szCs w:val="24"/>
        </w:rPr>
        <w:t>Objective:</w:t>
      </w:r>
      <w:r>
        <w:rPr>
          <w:rFonts w:ascii="Segoe UI" w:hAnsi="Segoe UI" w:cs="Segoe UI"/>
          <w:sz w:val="24"/>
          <w:szCs w:val="24"/>
        </w:rPr>
        <w:t xml:space="preserve"> </w:t>
      </w:r>
      <w:r w:rsidR="00BB6820" w:rsidRPr="00BB6820">
        <w:rPr>
          <w:rFonts w:ascii="Segoe UI" w:hAnsi="Segoe UI" w:cs="Segoe UI"/>
          <w:sz w:val="24"/>
          <w:szCs w:val="24"/>
        </w:rPr>
        <w:t>This project aims to highlight</w:t>
      </w:r>
      <w:r w:rsidR="00BB6820">
        <w:rPr>
          <w:rFonts w:ascii="Segoe UI" w:hAnsi="Segoe UI" w:cs="Segoe UI"/>
          <w:sz w:val="24"/>
          <w:szCs w:val="24"/>
        </w:rPr>
        <w:t xml:space="preserve"> SDG 13,</w:t>
      </w:r>
      <w:r w:rsidR="00BB6820" w:rsidRPr="00BB6820">
        <w:rPr>
          <w:rFonts w:ascii="Segoe UI" w:hAnsi="Segoe UI" w:cs="Segoe UI"/>
          <w:sz w:val="24"/>
          <w:szCs w:val="24"/>
        </w:rPr>
        <w:t xml:space="preserve"> the global climate action goal s</w:t>
      </w:r>
      <w:r w:rsidR="00BB6820">
        <w:rPr>
          <w:rFonts w:ascii="Segoe UI" w:hAnsi="Segoe UI" w:cs="Segoe UI"/>
          <w:sz w:val="24"/>
          <w:szCs w:val="24"/>
        </w:rPr>
        <w:t xml:space="preserve">et by the UN in 1992 and </w:t>
      </w:r>
      <w:r w:rsidR="00B042E5">
        <w:rPr>
          <w:rFonts w:ascii="Segoe UI" w:hAnsi="Segoe UI" w:cs="Segoe UI"/>
          <w:sz w:val="24"/>
          <w:szCs w:val="24"/>
        </w:rPr>
        <w:t>analyzing the development of this goal</w:t>
      </w:r>
      <w:r w:rsidR="00BB6820" w:rsidRPr="00BB6820">
        <w:rPr>
          <w:rFonts w:ascii="Segoe UI" w:hAnsi="Segoe UI" w:cs="Segoe UI"/>
          <w:sz w:val="24"/>
          <w:szCs w:val="24"/>
        </w:rPr>
        <w:t xml:space="preserve"> by Canada as a country</w:t>
      </w:r>
      <w:r w:rsidR="00BB6820">
        <w:rPr>
          <w:rFonts w:ascii="Segoe UI" w:hAnsi="Segoe UI" w:cs="Segoe UI"/>
          <w:sz w:val="24"/>
          <w:szCs w:val="24"/>
        </w:rPr>
        <w:t xml:space="preserve"> between the years 1992 and 2020</w:t>
      </w:r>
      <w:r w:rsidR="00BB6820" w:rsidRPr="00BB6820">
        <w:rPr>
          <w:rFonts w:ascii="Segoe UI" w:hAnsi="Segoe UI" w:cs="Segoe UI"/>
          <w:sz w:val="24"/>
          <w:szCs w:val="24"/>
        </w:rPr>
        <w:t>, in o</w:t>
      </w:r>
      <w:r w:rsidR="00B042E5">
        <w:rPr>
          <w:rFonts w:ascii="Segoe UI" w:hAnsi="Segoe UI" w:cs="Segoe UI"/>
          <w:sz w:val="24"/>
          <w:szCs w:val="24"/>
        </w:rPr>
        <w:t>rder to understand whether this goal is</w:t>
      </w:r>
      <w:r w:rsidR="00BB6820" w:rsidRPr="00BB6820">
        <w:rPr>
          <w:rFonts w:ascii="Segoe UI" w:hAnsi="Segoe UI" w:cs="Segoe UI"/>
          <w:sz w:val="24"/>
          <w:szCs w:val="24"/>
        </w:rPr>
        <w:t xml:space="preserve"> being achieved by the Government of Canada an</w:t>
      </w:r>
      <w:r w:rsidR="00B042E5">
        <w:rPr>
          <w:rFonts w:ascii="Segoe UI" w:hAnsi="Segoe UI" w:cs="Segoe UI"/>
          <w:sz w:val="24"/>
          <w:szCs w:val="24"/>
        </w:rPr>
        <w:t>d for each province separately.</w:t>
      </w:r>
    </w:p>
    <w:p w:rsidR="00E87BE4" w:rsidRDefault="00E87BE4" w:rsidP="00123992">
      <w:pPr>
        <w:rPr>
          <w:rFonts w:ascii="Segoe UI" w:hAnsi="Segoe UI" w:cs="Segoe UI"/>
          <w:sz w:val="24"/>
          <w:szCs w:val="24"/>
        </w:rPr>
      </w:pPr>
    </w:p>
    <w:p w:rsidR="00E87BE4" w:rsidRPr="00123992" w:rsidRDefault="00E87BE4" w:rsidP="00123992">
      <w:pPr>
        <w:rPr>
          <w:rFonts w:ascii="Segoe UI" w:hAnsi="Segoe UI" w:cs="Segoe UI"/>
          <w:sz w:val="24"/>
          <w:szCs w:val="24"/>
        </w:rPr>
      </w:pPr>
    </w:p>
    <w:p w:rsidR="00912888" w:rsidRPr="002A05CA" w:rsidRDefault="005931A8" w:rsidP="009D4699">
      <w:pPr>
        <w:rPr>
          <w:rFonts w:ascii="Segoe UI" w:hAnsi="Segoe UI" w:cs="Segoe UI"/>
          <w:b/>
          <w:sz w:val="48"/>
          <w:szCs w:val="48"/>
        </w:rPr>
      </w:pPr>
      <w:r w:rsidRPr="002A05CA">
        <w:rPr>
          <w:rFonts w:ascii="Segoe UI" w:hAnsi="Segoe UI" w:cs="Segoe UI"/>
          <w:b/>
          <w:sz w:val="48"/>
          <w:szCs w:val="48"/>
        </w:rPr>
        <w:lastRenderedPageBreak/>
        <w:t xml:space="preserve">Data sources </w:t>
      </w:r>
    </w:p>
    <w:p w:rsidR="00B34A52" w:rsidRDefault="006B439D" w:rsidP="00660A56">
      <w:pPr>
        <w:spacing w:line="256" w:lineRule="auto"/>
        <w:rPr>
          <w:rFonts w:ascii="Segoe UI" w:hAnsi="Segoe UI" w:cs="Segoe UI"/>
          <w:sz w:val="24"/>
          <w:szCs w:val="24"/>
        </w:rPr>
      </w:pPr>
      <w:r w:rsidRPr="00C31648">
        <w:rPr>
          <w:rFonts w:ascii="Segoe UI" w:hAnsi="Segoe UI" w:cs="Segoe UI"/>
          <w:sz w:val="24"/>
          <w:szCs w:val="24"/>
        </w:rPr>
        <w:t xml:space="preserve">This project used </w:t>
      </w:r>
      <w:r w:rsidR="00E87BE4" w:rsidRPr="00C31648">
        <w:rPr>
          <w:rFonts w:ascii="Segoe UI" w:hAnsi="Segoe UI" w:cs="Segoe UI"/>
          <w:sz w:val="24"/>
          <w:szCs w:val="24"/>
        </w:rPr>
        <w:t xml:space="preserve">the </w:t>
      </w:r>
      <w:r w:rsidR="00157D4C">
        <w:rPr>
          <w:rFonts w:ascii="Segoe UI" w:hAnsi="Segoe UI" w:cs="Segoe UI"/>
          <w:sz w:val="24"/>
          <w:szCs w:val="24"/>
        </w:rPr>
        <w:t xml:space="preserve">database </w:t>
      </w:r>
      <w:r w:rsidR="00C31648" w:rsidRPr="00C31648">
        <w:rPr>
          <w:rFonts w:ascii="Segoe UI" w:hAnsi="Segoe UI" w:cs="Segoe UI"/>
          <w:sz w:val="24"/>
          <w:szCs w:val="24"/>
        </w:rPr>
        <w:t xml:space="preserve">CSV files below to create datasets regarding the </w:t>
      </w:r>
      <w:r w:rsidR="00C31648">
        <w:rPr>
          <w:rFonts w:ascii="Segoe UI" w:hAnsi="Segoe UI" w:cs="Segoe UI"/>
          <w:sz w:val="24"/>
          <w:szCs w:val="24"/>
        </w:rPr>
        <w:t xml:space="preserve">trends overtime based on </w:t>
      </w:r>
      <w:r w:rsidR="00C31648" w:rsidRPr="00C31648">
        <w:rPr>
          <w:rFonts w:ascii="Segoe UI" w:hAnsi="Segoe UI" w:cs="Segoe UI"/>
          <w:sz w:val="24"/>
          <w:szCs w:val="24"/>
        </w:rPr>
        <w:t>Greenhouse gas emissions</w:t>
      </w:r>
      <w:r w:rsidR="00C31648">
        <w:rPr>
          <w:rFonts w:ascii="Segoe UI" w:hAnsi="Segoe UI" w:cs="Segoe UI"/>
          <w:sz w:val="24"/>
          <w:szCs w:val="24"/>
        </w:rPr>
        <w:t xml:space="preserve"> </w:t>
      </w:r>
      <w:r w:rsidR="00B34A52">
        <w:rPr>
          <w:rFonts w:ascii="Segoe UI" w:hAnsi="Segoe UI" w:cs="Segoe UI"/>
          <w:sz w:val="24"/>
          <w:szCs w:val="24"/>
        </w:rPr>
        <w:t>for</w:t>
      </w:r>
      <w:r w:rsidR="00157D4C">
        <w:rPr>
          <w:rFonts w:ascii="Segoe UI" w:hAnsi="Segoe UI" w:cs="Segoe UI"/>
          <w:sz w:val="24"/>
          <w:szCs w:val="24"/>
        </w:rPr>
        <w:t xml:space="preserve"> the UN and Canada’s</w:t>
      </w:r>
      <w:r w:rsidR="00C31648">
        <w:rPr>
          <w:rFonts w:ascii="Segoe UI" w:hAnsi="Segoe UI" w:cs="Segoe UI"/>
          <w:sz w:val="24"/>
          <w:szCs w:val="24"/>
        </w:rPr>
        <w:t xml:space="preserve"> </w:t>
      </w:r>
      <w:r w:rsidR="00BE7F3F">
        <w:rPr>
          <w:rFonts w:ascii="Segoe UI" w:hAnsi="Segoe UI" w:cs="Segoe UI"/>
          <w:sz w:val="24"/>
          <w:szCs w:val="24"/>
        </w:rPr>
        <w:t>provinces</w:t>
      </w:r>
      <w:r w:rsidR="00157D4C">
        <w:rPr>
          <w:rFonts w:ascii="Segoe UI" w:hAnsi="Segoe UI" w:cs="Segoe UI"/>
          <w:sz w:val="24"/>
          <w:szCs w:val="24"/>
        </w:rPr>
        <w:t xml:space="preserve"> and industries</w:t>
      </w:r>
      <w:r w:rsidR="00BE7F3F">
        <w:rPr>
          <w:rFonts w:ascii="Segoe UI" w:hAnsi="Segoe UI" w:cs="Segoe UI"/>
          <w:sz w:val="24"/>
          <w:szCs w:val="24"/>
        </w:rPr>
        <w:t>.</w:t>
      </w:r>
      <w:r w:rsidR="008862EC">
        <w:rPr>
          <w:rFonts w:ascii="Segoe UI" w:hAnsi="Segoe UI" w:cs="Segoe UI"/>
          <w:sz w:val="24"/>
          <w:szCs w:val="24"/>
        </w:rPr>
        <w:t xml:space="preserve"> </w:t>
      </w:r>
      <w:r w:rsidR="00CE21A6">
        <w:rPr>
          <w:rFonts w:ascii="Segoe UI" w:hAnsi="Segoe UI" w:cs="Segoe UI"/>
          <w:sz w:val="24"/>
          <w:szCs w:val="24"/>
        </w:rPr>
        <w:t>We</w:t>
      </w:r>
      <w:r w:rsidR="00157D4C">
        <w:rPr>
          <w:rFonts w:ascii="Segoe UI" w:hAnsi="Segoe UI" w:cs="Segoe UI"/>
          <w:sz w:val="24"/>
          <w:szCs w:val="24"/>
        </w:rPr>
        <w:t xml:space="preserve"> also used the</w:t>
      </w:r>
      <w:r w:rsidR="00181193">
        <w:rPr>
          <w:rFonts w:ascii="Segoe UI" w:hAnsi="Segoe UI" w:cs="Segoe UI"/>
          <w:sz w:val="24"/>
          <w:szCs w:val="24"/>
        </w:rPr>
        <w:t xml:space="preserve"> </w:t>
      </w:r>
      <w:r w:rsidR="00450B91">
        <w:rPr>
          <w:rFonts w:ascii="Segoe UI" w:hAnsi="Segoe UI" w:cs="Segoe UI"/>
          <w:sz w:val="24"/>
          <w:szCs w:val="24"/>
        </w:rPr>
        <w:t xml:space="preserve">weather </w:t>
      </w:r>
      <w:r w:rsidR="00181193">
        <w:rPr>
          <w:rFonts w:ascii="Segoe UI" w:hAnsi="Segoe UI" w:cs="Segoe UI"/>
          <w:sz w:val="24"/>
          <w:szCs w:val="24"/>
        </w:rPr>
        <w:t>API CSV</w:t>
      </w:r>
      <w:r w:rsidR="00B34A52">
        <w:rPr>
          <w:rFonts w:ascii="Segoe UI" w:hAnsi="Segoe UI" w:cs="Segoe UI"/>
          <w:sz w:val="24"/>
          <w:szCs w:val="24"/>
        </w:rPr>
        <w:t xml:space="preserve"> </w:t>
      </w:r>
      <w:r w:rsidR="00157D4C">
        <w:rPr>
          <w:rFonts w:ascii="Segoe UI" w:hAnsi="Segoe UI" w:cs="Segoe UI"/>
          <w:sz w:val="24"/>
          <w:szCs w:val="24"/>
        </w:rPr>
        <w:t>to create</w:t>
      </w:r>
      <w:r w:rsidR="008862EC">
        <w:rPr>
          <w:rFonts w:ascii="Segoe UI" w:hAnsi="Segoe UI" w:cs="Segoe UI"/>
          <w:sz w:val="24"/>
          <w:szCs w:val="24"/>
        </w:rPr>
        <w:t xml:space="preserve"> </w:t>
      </w:r>
      <w:r w:rsidR="00B34A52">
        <w:rPr>
          <w:rFonts w:ascii="Segoe UI" w:hAnsi="Segoe UI" w:cs="Segoe UI"/>
          <w:sz w:val="24"/>
          <w:szCs w:val="24"/>
        </w:rPr>
        <w:t>t</w:t>
      </w:r>
      <w:r w:rsidR="00157D4C">
        <w:rPr>
          <w:rFonts w:ascii="Segoe UI" w:hAnsi="Segoe UI" w:cs="Segoe UI"/>
          <w:sz w:val="24"/>
          <w:szCs w:val="24"/>
        </w:rPr>
        <w:t xml:space="preserve">he </w:t>
      </w:r>
      <w:r w:rsidR="00181193">
        <w:rPr>
          <w:rFonts w:ascii="Segoe UI" w:hAnsi="Segoe UI" w:cs="Segoe UI"/>
          <w:sz w:val="24"/>
          <w:szCs w:val="24"/>
        </w:rPr>
        <w:t>temperature dataset</w:t>
      </w:r>
      <w:r w:rsidR="008862EC">
        <w:rPr>
          <w:rFonts w:ascii="Segoe UI" w:hAnsi="Segoe UI" w:cs="Segoe UI"/>
          <w:sz w:val="24"/>
          <w:szCs w:val="24"/>
        </w:rPr>
        <w:t xml:space="preserve"> showing</w:t>
      </w:r>
      <w:r w:rsidR="00157D4C">
        <w:rPr>
          <w:rFonts w:ascii="Segoe UI" w:hAnsi="Segoe UI" w:cs="Segoe UI"/>
          <w:sz w:val="24"/>
          <w:szCs w:val="24"/>
        </w:rPr>
        <w:t xml:space="preserve"> the</w:t>
      </w:r>
      <w:r w:rsidR="00B34A52">
        <w:rPr>
          <w:rFonts w:ascii="Segoe UI" w:hAnsi="Segoe UI" w:cs="Segoe UI"/>
          <w:sz w:val="24"/>
          <w:szCs w:val="24"/>
        </w:rPr>
        <w:t xml:space="preserve"> </w:t>
      </w:r>
      <w:r w:rsidR="00181193">
        <w:rPr>
          <w:rFonts w:ascii="Segoe UI" w:hAnsi="Segoe UI" w:cs="Segoe UI"/>
          <w:sz w:val="24"/>
          <w:szCs w:val="24"/>
        </w:rPr>
        <w:t xml:space="preserve">temperature </w:t>
      </w:r>
      <w:r w:rsidR="00B34A52">
        <w:rPr>
          <w:rFonts w:ascii="Segoe UI" w:hAnsi="Segoe UI" w:cs="Segoe UI"/>
          <w:sz w:val="24"/>
          <w:szCs w:val="24"/>
        </w:rPr>
        <w:t xml:space="preserve">trends </w:t>
      </w:r>
      <w:r w:rsidR="00157D4C">
        <w:rPr>
          <w:rFonts w:ascii="Segoe UI" w:hAnsi="Segoe UI" w:cs="Segoe UI"/>
          <w:sz w:val="24"/>
          <w:szCs w:val="24"/>
        </w:rPr>
        <w:t xml:space="preserve">overtime per season </w:t>
      </w:r>
      <w:r w:rsidR="00450B91">
        <w:rPr>
          <w:rFonts w:ascii="Segoe UI" w:hAnsi="Segoe UI" w:cs="Segoe UI"/>
          <w:sz w:val="24"/>
          <w:szCs w:val="24"/>
        </w:rPr>
        <w:t>for</w:t>
      </w:r>
      <w:r w:rsidR="00B34A52">
        <w:rPr>
          <w:rFonts w:ascii="Segoe UI" w:hAnsi="Segoe UI" w:cs="Segoe UI"/>
          <w:sz w:val="24"/>
          <w:szCs w:val="24"/>
        </w:rPr>
        <w:t xml:space="preserve"> the </w:t>
      </w:r>
      <w:r w:rsidR="00450B91">
        <w:rPr>
          <w:rFonts w:ascii="Segoe UI" w:hAnsi="Segoe UI" w:cs="Segoe UI"/>
          <w:sz w:val="24"/>
          <w:szCs w:val="24"/>
        </w:rPr>
        <w:t>different provinces</w:t>
      </w:r>
      <w:r w:rsidR="00157D4C">
        <w:rPr>
          <w:rFonts w:ascii="Segoe UI" w:hAnsi="Segoe UI" w:cs="Segoe UI"/>
          <w:sz w:val="24"/>
          <w:szCs w:val="24"/>
        </w:rPr>
        <w:t xml:space="preserve"> based on GHC and temperature. </w:t>
      </w:r>
    </w:p>
    <w:p w:rsidR="00E87BE4" w:rsidRDefault="00B34A52" w:rsidP="00660A56">
      <w:pPr>
        <w:spacing w:line="256" w:lineRule="auto"/>
        <w:rPr>
          <w:rFonts w:ascii="Segoe UI" w:hAnsi="Segoe UI" w:cs="Segoe UI"/>
          <w:sz w:val="24"/>
          <w:szCs w:val="24"/>
        </w:rPr>
      </w:pPr>
      <w:r>
        <w:rPr>
          <w:rFonts w:ascii="Segoe UI" w:hAnsi="Segoe UI" w:cs="Segoe UI"/>
          <w:sz w:val="24"/>
          <w:szCs w:val="24"/>
        </w:rPr>
        <w:t xml:space="preserve"> </w:t>
      </w:r>
      <w:r w:rsidR="00BE7F3F">
        <w:rPr>
          <w:rFonts w:ascii="Segoe UI" w:hAnsi="Segoe UI" w:cs="Segoe UI"/>
          <w:sz w:val="24"/>
          <w:szCs w:val="24"/>
        </w:rPr>
        <w:t xml:space="preserve">The CSV files </w:t>
      </w:r>
      <w:r w:rsidR="00BE7F3F" w:rsidRPr="00F72BB5">
        <w:rPr>
          <w:rFonts w:ascii="Segoe UI" w:hAnsi="Segoe UI" w:cs="Segoe UI"/>
          <w:color w:val="000000" w:themeColor="text1"/>
          <w:sz w:val="24"/>
          <w:szCs w:val="24"/>
        </w:rPr>
        <w:t xml:space="preserve">solely focus on </w:t>
      </w:r>
      <w:r w:rsidR="00411137" w:rsidRPr="00F72BB5">
        <w:rPr>
          <w:rFonts w:ascii="Segoe UI" w:hAnsi="Segoe UI" w:cs="Segoe UI"/>
          <w:color w:val="000000" w:themeColor="text1"/>
          <w:sz w:val="24"/>
          <w:szCs w:val="24"/>
        </w:rPr>
        <w:t xml:space="preserve">SDG 13.2 </w:t>
      </w:r>
      <w:r w:rsidR="00415D93" w:rsidRPr="00F72BB5">
        <w:rPr>
          <w:rFonts w:ascii="Segoe UI" w:hAnsi="Segoe UI" w:cs="Segoe UI"/>
          <w:color w:val="000000" w:themeColor="text1"/>
          <w:sz w:val="24"/>
          <w:szCs w:val="24"/>
        </w:rPr>
        <w:t>.2</w:t>
      </w:r>
      <w:r w:rsidR="00415D93">
        <w:rPr>
          <w:rFonts w:ascii="Segoe UI" w:hAnsi="Segoe UI" w:cs="Segoe UI"/>
          <w:sz w:val="24"/>
          <w:szCs w:val="24"/>
        </w:rPr>
        <w:t>” Total Greenhouse emissions per year</w:t>
      </w:r>
      <w:r w:rsidR="008862EC">
        <w:rPr>
          <w:rFonts w:ascii="Segoe UI" w:hAnsi="Segoe UI" w:cs="Segoe UI"/>
          <w:sz w:val="24"/>
          <w:szCs w:val="24"/>
        </w:rPr>
        <w:t>.</w:t>
      </w:r>
      <w:r w:rsidR="00415D93">
        <w:rPr>
          <w:rFonts w:ascii="Segoe UI" w:hAnsi="Segoe UI" w:cs="Segoe UI"/>
          <w:sz w:val="24"/>
          <w:szCs w:val="24"/>
        </w:rPr>
        <w:t>”</w:t>
      </w:r>
    </w:p>
    <w:p w:rsidR="00C31648" w:rsidRPr="00C31648" w:rsidRDefault="00660A56" w:rsidP="007F1E89">
      <w:pPr>
        <w:pStyle w:val="ListParagraph"/>
        <w:numPr>
          <w:ilvl w:val="0"/>
          <w:numId w:val="5"/>
        </w:numPr>
        <w:spacing w:line="256" w:lineRule="auto"/>
        <w:rPr>
          <w:rFonts w:ascii="Segoe UI" w:hAnsi="Segoe UI" w:cs="Segoe UI"/>
        </w:rPr>
      </w:pPr>
      <w:r w:rsidRPr="00C31648">
        <w:rPr>
          <w:rFonts w:ascii="Segoe UI" w:hAnsi="Segoe UI" w:cs="Segoe UI"/>
          <w:sz w:val="24"/>
          <w:szCs w:val="24"/>
        </w:rPr>
        <w:t>UN Database</w:t>
      </w:r>
      <w:r w:rsidR="002A05CA" w:rsidRPr="00C31648">
        <w:rPr>
          <w:rFonts w:ascii="Segoe UI" w:hAnsi="Segoe UI" w:cs="Segoe UI"/>
          <w:sz w:val="24"/>
          <w:szCs w:val="24"/>
        </w:rPr>
        <w:t xml:space="preserve"> for</w:t>
      </w:r>
      <w:r w:rsidR="007517EC" w:rsidRPr="00C31648">
        <w:rPr>
          <w:rFonts w:ascii="Segoe UI" w:hAnsi="Segoe UI" w:cs="Segoe UI"/>
          <w:sz w:val="24"/>
          <w:szCs w:val="24"/>
        </w:rPr>
        <w:t xml:space="preserve"> the UN goals CSV </w:t>
      </w:r>
      <w:r w:rsidR="002A05CA" w:rsidRPr="00C31648">
        <w:rPr>
          <w:rFonts w:ascii="Segoe UI" w:hAnsi="Segoe UI" w:cs="Segoe UI"/>
          <w:sz w:val="24"/>
          <w:szCs w:val="24"/>
        </w:rPr>
        <w:t xml:space="preserve">file </w:t>
      </w:r>
    </w:p>
    <w:p w:rsidR="00660A56" w:rsidRPr="00C31648" w:rsidRDefault="00660A56" w:rsidP="007F1E89">
      <w:pPr>
        <w:pStyle w:val="ListParagraph"/>
        <w:numPr>
          <w:ilvl w:val="0"/>
          <w:numId w:val="5"/>
        </w:numPr>
        <w:spacing w:line="256" w:lineRule="auto"/>
        <w:rPr>
          <w:rFonts w:ascii="Segoe UI" w:hAnsi="Segoe UI" w:cs="Segoe UI"/>
        </w:rPr>
      </w:pPr>
      <w:r w:rsidRPr="00C31648">
        <w:rPr>
          <w:rFonts w:ascii="Segoe UI" w:hAnsi="Segoe UI" w:cs="Segoe UI"/>
          <w:sz w:val="24"/>
          <w:szCs w:val="24"/>
        </w:rPr>
        <w:t>Canada Database</w:t>
      </w:r>
      <w:r w:rsidR="00E87BE4" w:rsidRPr="00C31648">
        <w:rPr>
          <w:rFonts w:ascii="Segoe UI" w:hAnsi="Segoe UI" w:cs="Segoe UI"/>
          <w:sz w:val="24"/>
          <w:szCs w:val="24"/>
        </w:rPr>
        <w:t xml:space="preserve"> for Canada</w:t>
      </w:r>
      <w:r w:rsidR="002A05CA" w:rsidRPr="00C31648">
        <w:rPr>
          <w:rFonts w:ascii="Segoe UI" w:hAnsi="Segoe UI" w:cs="Segoe UI"/>
          <w:sz w:val="24"/>
          <w:szCs w:val="24"/>
        </w:rPr>
        <w:t xml:space="preserve"> </w:t>
      </w:r>
      <w:r w:rsidR="00D10AEF">
        <w:rPr>
          <w:rFonts w:ascii="Segoe UI" w:hAnsi="Segoe UI" w:cs="Segoe UI"/>
          <w:sz w:val="24"/>
          <w:szCs w:val="24"/>
        </w:rPr>
        <w:t>Economic sectors CSV file and</w:t>
      </w:r>
      <w:r w:rsidR="00C31648" w:rsidRPr="00C31648">
        <w:rPr>
          <w:rFonts w:ascii="Segoe UI" w:hAnsi="Segoe UI" w:cs="Segoe UI"/>
          <w:sz w:val="24"/>
          <w:szCs w:val="24"/>
        </w:rPr>
        <w:t xml:space="preserve"> </w:t>
      </w:r>
      <w:r w:rsidR="007517EC" w:rsidRPr="00C31648">
        <w:rPr>
          <w:rFonts w:ascii="Segoe UI" w:hAnsi="Segoe UI" w:cs="Segoe UI"/>
          <w:sz w:val="24"/>
          <w:szCs w:val="24"/>
        </w:rPr>
        <w:t xml:space="preserve">Provinces </w:t>
      </w:r>
      <w:r w:rsidR="002A05CA" w:rsidRPr="00C31648">
        <w:rPr>
          <w:rFonts w:ascii="Segoe UI" w:hAnsi="Segoe UI" w:cs="Segoe UI"/>
          <w:sz w:val="24"/>
          <w:szCs w:val="24"/>
        </w:rPr>
        <w:t xml:space="preserve">Economic </w:t>
      </w:r>
      <w:r w:rsidR="00C31648" w:rsidRPr="00C31648">
        <w:rPr>
          <w:rFonts w:ascii="Segoe UI" w:hAnsi="Segoe UI" w:cs="Segoe UI"/>
          <w:sz w:val="24"/>
          <w:szCs w:val="24"/>
        </w:rPr>
        <w:t xml:space="preserve">sector </w:t>
      </w:r>
      <w:r w:rsidR="00E87BE4" w:rsidRPr="00C31648">
        <w:rPr>
          <w:rFonts w:ascii="Segoe UI" w:hAnsi="Segoe UI" w:cs="Segoe UI"/>
          <w:sz w:val="24"/>
          <w:szCs w:val="24"/>
        </w:rPr>
        <w:t>CSV</w:t>
      </w:r>
      <w:r w:rsidR="00C31648" w:rsidRPr="00C31648">
        <w:rPr>
          <w:rFonts w:ascii="Segoe UI" w:hAnsi="Segoe UI" w:cs="Segoe UI"/>
          <w:sz w:val="24"/>
          <w:szCs w:val="24"/>
        </w:rPr>
        <w:t xml:space="preserve"> </w:t>
      </w:r>
      <w:r w:rsidR="003F3D3C" w:rsidRPr="00C31648">
        <w:rPr>
          <w:rFonts w:ascii="Segoe UI" w:hAnsi="Segoe UI" w:cs="Segoe UI"/>
          <w:sz w:val="24"/>
          <w:szCs w:val="24"/>
        </w:rPr>
        <w:t>file.</w:t>
      </w:r>
    </w:p>
    <w:p w:rsidR="00E87BE4" w:rsidRPr="003D4F61" w:rsidRDefault="00E87BE4" w:rsidP="00E87BE4">
      <w:pPr>
        <w:pStyle w:val="ListParagraph"/>
        <w:numPr>
          <w:ilvl w:val="0"/>
          <w:numId w:val="5"/>
        </w:numPr>
        <w:spacing w:line="256" w:lineRule="auto"/>
        <w:rPr>
          <w:rFonts w:ascii="Segoe UI" w:hAnsi="Segoe UI" w:cs="Segoe UI"/>
        </w:rPr>
      </w:pPr>
      <w:r>
        <w:rPr>
          <w:rFonts w:ascii="Segoe UI" w:hAnsi="Segoe UI" w:cs="Segoe UI"/>
          <w:sz w:val="24"/>
          <w:szCs w:val="24"/>
        </w:rPr>
        <w:t>Kaggle CSV file.</w:t>
      </w:r>
    </w:p>
    <w:p w:rsidR="003D4F61" w:rsidRDefault="003D4F61" w:rsidP="003D4F61">
      <w:pPr>
        <w:pStyle w:val="ListParagraph"/>
        <w:spacing w:line="256" w:lineRule="auto"/>
        <w:ind w:left="360"/>
        <w:rPr>
          <w:rFonts w:ascii="Segoe UI" w:hAnsi="Segoe UI" w:cs="Segoe UI"/>
          <w:sz w:val="24"/>
          <w:szCs w:val="24"/>
        </w:rPr>
      </w:pPr>
    </w:p>
    <w:p w:rsidR="003D4F61" w:rsidRPr="00E87BE4" w:rsidRDefault="003D4F61" w:rsidP="003D4F61">
      <w:pPr>
        <w:pStyle w:val="ListParagraph"/>
        <w:spacing w:line="256" w:lineRule="auto"/>
        <w:ind w:left="360"/>
        <w:rPr>
          <w:rFonts w:ascii="Segoe UI" w:hAnsi="Segoe UI" w:cs="Segoe UI"/>
        </w:rPr>
      </w:pPr>
    </w:p>
    <w:p w:rsidR="001D75FD" w:rsidRPr="00E87BE4" w:rsidRDefault="005931A8" w:rsidP="00E87BE4">
      <w:pPr>
        <w:rPr>
          <w:rFonts w:ascii="Segoe UI" w:hAnsi="Segoe UI" w:cs="Segoe UI"/>
          <w:b/>
          <w:sz w:val="48"/>
          <w:szCs w:val="48"/>
        </w:rPr>
      </w:pPr>
      <w:r w:rsidRPr="00E87BE4">
        <w:rPr>
          <w:rFonts w:ascii="Segoe UI" w:hAnsi="Segoe UI" w:cs="Segoe UI"/>
          <w:b/>
          <w:sz w:val="48"/>
          <w:szCs w:val="48"/>
        </w:rPr>
        <w:t>Data Cleaning and Exploration</w:t>
      </w:r>
    </w:p>
    <w:p w:rsidR="001D75FD" w:rsidRDefault="001D75FD" w:rsidP="00777328">
      <w:pPr>
        <w:rPr>
          <w:rFonts w:ascii="Segoe UI" w:eastAsia="Times New Roman" w:hAnsi="Segoe UI" w:cs="Segoe UI"/>
          <w:bCs/>
          <w:color w:val="1F2328"/>
          <w:sz w:val="24"/>
          <w:szCs w:val="24"/>
        </w:rPr>
      </w:pPr>
      <w:r w:rsidRPr="001D75FD">
        <w:rPr>
          <w:rFonts w:ascii="Segoe UI" w:eastAsia="Times New Roman" w:hAnsi="Segoe UI" w:cs="Segoe UI"/>
          <w:bCs/>
          <w:color w:val="1F2328"/>
          <w:sz w:val="24"/>
          <w:szCs w:val="24"/>
        </w:rPr>
        <w:t>The data collected was transformed in order to analyze and visualize with Python</w:t>
      </w:r>
      <w:r>
        <w:rPr>
          <w:rFonts w:ascii="Segoe UI" w:eastAsia="Times New Roman" w:hAnsi="Segoe UI" w:cs="Segoe UI"/>
          <w:bCs/>
          <w:color w:val="1F2328"/>
          <w:sz w:val="24"/>
          <w:szCs w:val="24"/>
        </w:rPr>
        <w:t xml:space="preserve"> using the following techniques:</w:t>
      </w:r>
    </w:p>
    <w:p w:rsidR="001D75FD" w:rsidRPr="001D75FD" w:rsidRDefault="00912888" w:rsidP="001D75FD">
      <w:pPr>
        <w:pStyle w:val="ListParagraph"/>
        <w:numPr>
          <w:ilvl w:val="0"/>
          <w:numId w:val="6"/>
        </w:numPr>
        <w:rPr>
          <w:rFonts w:ascii="Segoe UI" w:eastAsia="Times New Roman" w:hAnsi="Segoe UI" w:cs="Segoe UI"/>
          <w:bCs/>
          <w:color w:val="1F2328"/>
          <w:sz w:val="24"/>
          <w:szCs w:val="24"/>
        </w:rPr>
      </w:pPr>
      <w:r w:rsidRPr="009B0569">
        <w:rPr>
          <w:rFonts w:ascii="Segoe UI" w:eastAsia="Times New Roman" w:hAnsi="Segoe UI" w:cs="Segoe UI"/>
          <w:b/>
          <w:bCs/>
          <w:color w:val="1F2328"/>
          <w:sz w:val="24"/>
          <w:szCs w:val="24"/>
        </w:rPr>
        <w:t>Pandas Process</w:t>
      </w:r>
      <w:r w:rsidR="0064201C">
        <w:rPr>
          <w:rFonts w:ascii="Segoe UI" w:eastAsia="Times New Roman" w:hAnsi="Segoe UI" w:cs="Segoe UI"/>
          <w:color w:val="1F2328"/>
          <w:sz w:val="24"/>
          <w:szCs w:val="24"/>
        </w:rPr>
        <w:t xml:space="preserve">: </w:t>
      </w:r>
      <w:r w:rsidRPr="001D75FD">
        <w:rPr>
          <w:rFonts w:ascii="Segoe UI" w:eastAsia="Times New Roman" w:hAnsi="Segoe UI" w:cs="Segoe UI"/>
          <w:color w:val="1F2328"/>
          <w:sz w:val="24"/>
          <w:szCs w:val="24"/>
        </w:rPr>
        <w:t>With Pandas, we read the CSV file</w:t>
      </w:r>
      <w:r w:rsidR="0064201C">
        <w:rPr>
          <w:rFonts w:ascii="Segoe UI" w:eastAsia="Times New Roman" w:hAnsi="Segoe UI" w:cs="Segoe UI"/>
          <w:color w:val="1F2328"/>
          <w:sz w:val="24"/>
          <w:szCs w:val="24"/>
        </w:rPr>
        <w:t>s</w:t>
      </w:r>
      <w:r w:rsidR="007841BC">
        <w:rPr>
          <w:rFonts w:ascii="Segoe UI" w:eastAsia="Times New Roman" w:hAnsi="Segoe UI" w:cs="Segoe UI"/>
          <w:color w:val="1F2328"/>
          <w:sz w:val="24"/>
          <w:szCs w:val="24"/>
        </w:rPr>
        <w:t xml:space="preserve">, </w:t>
      </w:r>
      <w:r w:rsidR="00EC26A4">
        <w:rPr>
          <w:rFonts w:ascii="Segoe UI" w:eastAsia="Times New Roman" w:hAnsi="Segoe UI" w:cs="Segoe UI"/>
          <w:color w:val="1F2328"/>
          <w:sz w:val="24"/>
          <w:szCs w:val="24"/>
        </w:rPr>
        <w:t xml:space="preserve">parsed conditions using the loc function, </w:t>
      </w:r>
      <w:r w:rsidR="007841BC">
        <w:rPr>
          <w:rFonts w:ascii="Segoe UI" w:eastAsia="Times New Roman" w:hAnsi="Segoe UI" w:cs="Segoe UI"/>
          <w:color w:val="1F2328"/>
          <w:sz w:val="24"/>
          <w:szCs w:val="24"/>
        </w:rPr>
        <w:t xml:space="preserve">transposed the data, </w:t>
      </w:r>
      <w:r w:rsidR="00EC26A4">
        <w:rPr>
          <w:rFonts w:ascii="Segoe UI" w:eastAsia="Times New Roman" w:hAnsi="Segoe UI" w:cs="Segoe UI"/>
          <w:color w:val="1F2328"/>
          <w:sz w:val="24"/>
          <w:szCs w:val="24"/>
        </w:rPr>
        <w:t>used the groupby function to filter the industries and provinces</w:t>
      </w:r>
      <w:r w:rsidR="007841BC">
        <w:rPr>
          <w:rFonts w:ascii="Segoe UI" w:eastAsia="Times New Roman" w:hAnsi="Segoe UI" w:cs="Segoe UI"/>
          <w:color w:val="1F2328"/>
          <w:sz w:val="24"/>
          <w:szCs w:val="24"/>
        </w:rPr>
        <w:t>, calculated the measures of central tendency using the aggregate function</w:t>
      </w:r>
      <w:r w:rsidR="00EC26A4">
        <w:rPr>
          <w:rFonts w:ascii="Segoe UI" w:eastAsia="Times New Roman" w:hAnsi="Segoe UI" w:cs="Segoe UI"/>
          <w:color w:val="1F2328"/>
          <w:sz w:val="24"/>
          <w:szCs w:val="24"/>
        </w:rPr>
        <w:t xml:space="preserve"> and also computed statistics for the provinces and industries. </w:t>
      </w:r>
      <w:r w:rsidR="007841BC">
        <w:rPr>
          <w:rFonts w:ascii="Segoe UI" w:eastAsia="Times New Roman" w:hAnsi="Segoe UI" w:cs="Segoe UI"/>
          <w:color w:val="1F2328"/>
          <w:sz w:val="24"/>
          <w:szCs w:val="24"/>
        </w:rPr>
        <w:t xml:space="preserve"> </w:t>
      </w:r>
      <w:r w:rsidR="00346D13">
        <w:rPr>
          <w:rFonts w:ascii="Segoe UI" w:eastAsia="Times New Roman" w:hAnsi="Segoe UI" w:cs="Segoe UI"/>
          <w:color w:val="1F2328"/>
          <w:sz w:val="24"/>
          <w:szCs w:val="24"/>
        </w:rPr>
        <w:t>We also calculated the average temperature changes for the different seasons in Quebec, Alberta and Ontario.</w:t>
      </w:r>
    </w:p>
    <w:p w:rsidR="00CB372C" w:rsidRPr="00CB372C" w:rsidRDefault="00912888" w:rsidP="001D75FD">
      <w:pPr>
        <w:pStyle w:val="ListParagraph"/>
        <w:numPr>
          <w:ilvl w:val="0"/>
          <w:numId w:val="6"/>
        </w:numPr>
        <w:rPr>
          <w:rFonts w:ascii="Segoe UI" w:eastAsia="Times New Roman" w:hAnsi="Segoe UI" w:cs="Segoe UI"/>
          <w:bCs/>
          <w:color w:val="1F2328"/>
          <w:sz w:val="24"/>
          <w:szCs w:val="24"/>
        </w:rPr>
      </w:pPr>
      <w:r w:rsidRPr="009B0569">
        <w:rPr>
          <w:rFonts w:ascii="Segoe UI" w:eastAsia="Times New Roman" w:hAnsi="Segoe UI" w:cs="Segoe UI"/>
          <w:b/>
          <w:bCs/>
          <w:color w:val="1F2328"/>
          <w:sz w:val="24"/>
          <w:szCs w:val="24"/>
        </w:rPr>
        <w:t>Matplotlib Process</w:t>
      </w:r>
      <w:r w:rsidR="0064201C">
        <w:rPr>
          <w:rFonts w:ascii="Segoe UI" w:eastAsia="Times New Roman" w:hAnsi="Segoe UI" w:cs="Segoe UI"/>
          <w:bCs/>
          <w:color w:val="1F2328"/>
          <w:sz w:val="24"/>
          <w:szCs w:val="24"/>
        </w:rPr>
        <w:t>:</w:t>
      </w:r>
      <w:r w:rsidRPr="001D75FD">
        <w:rPr>
          <w:rFonts w:ascii="Segoe UI" w:eastAsia="Times New Roman" w:hAnsi="Segoe UI" w:cs="Segoe UI"/>
          <w:color w:val="1F2328"/>
          <w:sz w:val="24"/>
          <w:szCs w:val="24"/>
        </w:rPr>
        <w:t xml:space="preserve"> Using the previously created PANDAS </w:t>
      </w:r>
      <w:r w:rsidR="009B0569" w:rsidRPr="001D75FD">
        <w:rPr>
          <w:rFonts w:ascii="Segoe UI" w:eastAsia="Times New Roman" w:hAnsi="Segoe UI" w:cs="Segoe UI"/>
          <w:color w:val="1F2328"/>
          <w:sz w:val="24"/>
          <w:szCs w:val="24"/>
        </w:rPr>
        <w:t>data frames</w:t>
      </w:r>
      <w:r w:rsidR="009B0569">
        <w:rPr>
          <w:rFonts w:ascii="Segoe UI" w:eastAsia="Times New Roman" w:hAnsi="Segoe UI" w:cs="Segoe UI"/>
          <w:color w:val="1F2328"/>
          <w:sz w:val="24"/>
          <w:szCs w:val="24"/>
        </w:rPr>
        <w:t>,</w:t>
      </w:r>
      <w:r w:rsidR="00EF576C">
        <w:rPr>
          <w:rFonts w:ascii="Segoe UI" w:eastAsia="Times New Roman" w:hAnsi="Segoe UI" w:cs="Segoe UI"/>
          <w:color w:val="1F2328"/>
          <w:sz w:val="24"/>
          <w:szCs w:val="24"/>
        </w:rPr>
        <w:t xml:space="preserve"> we created </w:t>
      </w:r>
      <w:r w:rsidR="001C5D96">
        <w:rPr>
          <w:rFonts w:ascii="Segoe UI" w:eastAsia="Times New Roman" w:hAnsi="Segoe UI" w:cs="Segoe UI"/>
          <w:color w:val="1F2328"/>
          <w:sz w:val="24"/>
          <w:szCs w:val="24"/>
        </w:rPr>
        <w:t xml:space="preserve">additional </w:t>
      </w:r>
      <w:r w:rsidR="00EF576C">
        <w:rPr>
          <w:rFonts w:ascii="Segoe UI" w:eastAsia="Times New Roman" w:hAnsi="Segoe UI" w:cs="Segoe UI"/>
          <w:color w:val="1F2328"/>
          <w:sz w:val="24"/>
          <w:szCs w:val="24"/>
        </w:rPr>
        <w:t>layers to parse specific data</w:t>
      </w:r>
      <w:r w:rsidR="001C5D96">
        <w:rPr>
          <w:rFonts w:ascii="Segoe UI" w:eastAsia="Times New Roman" w:hAnsi="Segoe UI" w:cs="Segoe UI"/>
          <w:color w:val="1F2328"/>
          <w:sz w:val="24"/>
          <w:szCs w:val="24"/>
        </w:rPr>
        <w:t xml:space="preserve"> and this included addition of supplemental groupby functions to organize this data. Once the data was organized we were able to create</w:t>
      </w:r>
      <w:r w:rsidR="00346D13">
        <w:rPr>
          <w:rFonts w:ascii="Segoe UI" w:eastAsia="Times New Roman" w:hAnsi="Segoe UI" w:cs="Segoe UI"/>
          <w:color w:val="1F2328"/>
          <w:sz w:val="24"/>
          <w:szCs w:val="24"/>
        </w:rPr>
        <w:t xml:space="preserve"> line and </w:t>
      </w:r>
      <w:r w:rsidR="001C5D96">
        <w:rPr>
          <w:rFonts w:ascii="Segoe UI" w:eastAsia="Times New Roman" w:hAnsi="Segoe UI" w:cs="Segoe UI"/>
          <w:color w:val="1F2328"/>
          <w:sz w:val="24"/>
          <w:szCs w:val="24"/>
        </w:rPr>
        <w:t xml:space="preserve">stacked bar </w:t>
      </w:r>
      <w:r w:rsidR="00346D13">
        <w:rPr>
          <w:rFonts w:ascii="Segoe UI" w:eastAsia="Times New Roman" w:hAnsi="Segoe UI" w:cs="Segoe UI"/>
          <w:color w:val="1F2328"/>
          <w:sz w:val="24"/>
          <w:szCs w:val="24"/>
        </w:rPr>
        <w:t>graphs using pyplot.</w:t>
      </w:r>
    </w:p>
    <w:p w:rsidR="00A56611" w:rsidRPr="003D4F61" w:rsidRDefault="00912888" w:rsidP="001D75FD">
      <w:pPr>
        <w:pStyle w:val="ListParagraph"/>
        <w:numPr>
          <w:ilvl w:val="0"/>
          <w:numId w:val="6"/>
        </w:numPr>
        <w:rPr>
          <w:rFonts w:ascii="Segoe UI" w:eastAsia="Times New Roman" w:hAnsi="Segoe UI" w:cs="Segoe UI"/>
          <w:bCs/>
          <w:color w:val="1F2328"/>
          <w:sz w:val="24"/>
          <w:szCs w:val="24"/>
        </w:rPr>
      </w:pPr>
      <w:r w:rsidRPr="00F72BB5">
        <w:rPr>
          <w:rFonts w:ascii="Segoe UI" w:eastAsia="Times New Roman" w:hAnsi="Segoe UI" w:cs="Segoe UI"/>
          <w:b/>
          <w:bCs/>
          <w:color w:val="1F2328"/>
          <w:sz w:val="24"/>
          <w:szCs w:val="24"/>
        </w:rPr>
        <w:t>API Process</w:t>
      </w:r>
      <w:r w:rsidR="0064201C" w:rsidRPr="00F72BB5">
        <w:rPr>
          <w:rFonts w:ascii="Segoe UI" w:eastAsia="Times New Roman" w:hAnsi="Segoe UI" w:cs="Segoe UI"/>
          <w:bCs/>
          <w:color w:val="1F2328"/>
          <w:sz w:val="24"/>
          <w:szCs w:val="24"/>
        </w:rPr>
        <w:t>:</w:t>
      </w:r>
      <w:r w:rsidR="00346D13">
        <w:rPr>
          <w:rFonts w:ascii="Segoe UI" w:eastAsia="Times New Roman" w:hAnsi="Segoe UI" w:cs="Segoe UI"/>
          <w:color w:val="1F2328"/>
          <w:sz w:val="24"/>
          <w:szCs w:val="24"/>
        </w:rPr>
        <w:t> The dataset includes Canada temperature that contains climate changes in the</w:t>
      </w:r>
      <w:r w:rsidR="00DE13F6">
        <w:rPr>
          <w:rFonts w:ascii="Segoe UI" w:eastAsia="Times New Roman" w:hAnsi="Segoe UI" w:cs="Segoe UI"/>
          <w:color w:val="1F2328"/>
          <w:sz w:val="24"/>
          <w:szCs w:val="24"/>
        </w:rPr>
        <w:t xml:space="preserve"> different provinces over a</w:t>
      </w:r>
      <w:r w:rsidR="00346D13">
        <w:rPr>
          <w:rFonts w:ascii="Segoe UI" w:eastAsia="Times New Roman" w:hAnsi="Segoe UI" w:cs="Segoe UI"/>
          <w:color w:val="1F2328"/>
          <w:sz w:val="24"/>
          <w:szCs w:val="24"/>
        </w:rPr>
        <w:t xml:space="preserve"> period of time from 1989 </w:t>
      </w:r>
      <w:r w:rsidR="00DE13F6">
        <w:rPr>
          <w:rFonts w:ascii="Segoe UI" w:eastAsia="Times New Roman" w:hAnsi="Segoe UI" w:cs="Segoe UI"/>
          <w:color w:val="1F2328"/>
          <w:sz w:val="24"/>
          <w:szCs w:val="24"/>
        </w:rPr>
        <w:t>–</w:t>
      </w:r>
      <w:r w:rsidR="00346D13">
        <w:rPr>
          <w:rFonts w:ascii="Segoe UI" w:eastAsia="Times New Roman" w:hAnsi="Segoe UI" w:cs="Segoe UI"/>
          <w:color w:val="1F2328"/>
          <w:sz w:val="24"/>
          <w:szCs w:val="24"/>
        </w:rPr>
        <w:t xml:space="preserve"> 2017</w:t>
      </w:r>
      <w:r w:rsidR="00DE13F6">
        <w:rPr>
          <w:rFonts w:ascii="Segoe UI" w:eastAsia="Times New Roman" w:hAnsi="Segoe UI" w:cs="Segoe UI"/>
          <w:color w:val="1F2328"/>
          <w:sz w:val="24"/>
          <w:szCs w:val="24"/>
        </w:rPr>
        <w:t>.</w:t>
      </w:r>
      <w:r w:rsidR="0048677B">
        <w:rPr>
          <w:rFonts w:ascii="Segoe UI" w:eastAsia="Times New Roman" w:hAnsi="Segoe UI" w:cs="Segoe UI"/>
          <w:color w:val="1F2328"/>
          <w:sz w:val="24"/>
          <w:szCs w:val="24"/>
        </w:rPr>
        <w:t xml:space="preserve"> We</w:t>
      </w:r>
      <w:r w:rsidR="00DE13F6">
        <w:rPr>
          <w:rFonts w:ascii="Segoe UI" w:eastAsia="Times New Roman" w:hAnsi="Segoe UI" w:cs="Segoe UI"/>
          <w:color w:val="1F2328"/>
          <w:sz w:val="24"/>
          <w:szCs w:val="24"/>
        </w:rPr>
        <w:t xml:space="preserve"> </w:t>
      </w:r>
      <w:r w:rsidR="0048677B">
        <w:rPr>
          <w:rFonts w:ascii="Segoe UI" w:eastAsia="Times New Roman" w:hAnsi="Segoe UI" w:cs="Segoe UI"/>
          <w:color w:val="1F2328"/>
          <w:sz w:val="24"/>
          <w:szCs w:val="24"/>
        </w:rPr>
        <w:t>parsed conditions using the loc</w:t>
      </w:r>
      <w:r w:rsidR="00F72BB5">
        <w:rPr>
          <w:rFonts w:ascii="Segoe UI" w:eastAsia="Times New Roman" w:hAnsi="Segoe UI" w:cs="Segoe UI"/>
          <w:color w:val="1F2328"/>
          <w:sz w:val="24"/>
          <w:szCs w:val="24"/>
        </w:rPr>
        <w:t xml:space="preserve"> function</w:t>
      </w:r>
      <w:r w:rsidR="0048677B">
        <w:rPr>
          <w:rFonts w:ascii="Segoe UI" w:eastAsia="Times New Roman" w:hAnsi="Segoe UI" w:cs="Segoe UI"/>
          <w:color w:val="1F2328"/>
          <w:sz w:val="24"/>
          <w:szCs w:val="24"/>
        </w:rPr>
        <w:t>. The</w:t>
      </w:r>
      <w:r w:rsidR="00DE13F6">
        <w:rPr>
          <w:rFonts w:ascii="Segoe UI" w:eastAsia="Times New Roman" w:hAnsi="Segoe UI" w:cs="Segoe UI"/>
          <w:color w:val="1F2328"/>
          <w:sz w:val="24"/>
          <w:szCs w:val="24"/>
        </w:rPr>
        <w:t xml:space="preserve"> dataset was </w:t>
      </w:r>
      <w:r w:rsidR="0048677B">
        <w:rPr>
          <w:rFonts w:ascii="Segoe UI" w:eastAsia="Times New Roman" w:hAnsi="Segoe UI" w:cs="Segoe UI"/>
          <w:color w:val="1F2328"/>
          <w:sz w:val="24"/>
          <w:szCs w:val="24"/>
        </w:rPr>
        <w:t xml:space="preserve">also grouped </w:t>
      </w:r>
      <w:r w:rsidR="003A6836">
        <w:rPr>
          <w:rFonts w:ascii="Segoe UI" w:eastAsia="Times New Roman" w:hAnsi="Segoe UI" w:cs="Segoe UI"/>
          <w:color w:val="1F2328"/>
          <w:sz w:val="24"/>
          <w:szCs w:val="24"/>
        </w:rPr>
        <w:t xml:space="preserve">and </w:t>
      </w:r>
      <w:r w:rsidR="00DE13F6">
        <w:rPr>
          <w:rFonts w:ascii="Segoe UI" w:eastAsia="Times New Roman" w:hAnsi="Segoe UI" w:cs="Segoe UI"/>
          <w:color w:val="1F2328"/>
          <w:sz w:val="24"/>
          <w:szCs w:val="24"/>
        </w:rPr>
        <w:t>sorted</w:t>
      </w:r>
      <w:r w:rsidR="003A6836">
        <w:rPr>
          <w:rFonts w:ascii="Segoe UI" w:eastAsia="Times New Roman" w:hAnsi="Segoe UI" w:cs="Segoe UI"/>
          <w:color w:val="1F2328"/>
          <w:sz w:val="24"/>
          <w:szCs w:val="24"/>
        </w:rPr>
        <w:t xml:space="preserve"> </w:t>
      </w:r>
      <w:r w:rsidR="00DE13F6">
        <w:rPr>
          <w:rFonts w:ascii="Segoe UI" w:eastAsia="Times New Roman" w:hAnsi="Segoe UI" w:cs="Segoe UI"/>
          <w:color w:val="1F2328"/>
          <w:sz w:val="24"/>
          <w:szCs w:val="24"/>
        </w:rPr>
        <w:t>based on the</w:t>
      </w:r>
      <w:r w:rsidR="0048677B">
        <w:rPr>
          <w:rFonts w:ascii="Segoe UI" w:eastAsia="Times New Roman" w:hAnsi="Segoe UI" w:cs="Segoe UI"/>
          <w:color w:val="1F2328"/>
          <w:sz w:val="24"/>
          <w:szCs w:val="24"/>
        </w:rPr>
        <w:t xml:space="preserve"> season’s</w:t>
      </w:r>
      <w:r w:rsidR="00DE13F6">
        <w:rPr>
          <w:rFonts w:ascii="Segoe UI" w:eastAsia="Times New Roman" w:hAnsi="Segoe UI" w:cs="Segoe UI"/>
          <w:color w:val="1F2328"/>
          <w:sz w:val="24"/>
          <w:szCs w:val="24"/>
        </w:rPr>
        <w:t xml:space="preserve"> average temperature</w:t>
      </w:r>
      <w:r w:rsidR="000933DC">
        <w:rPr>
          <w:rFonts w:ascii="Segoe UI" w:eastAsia="Times New Roman" w:hAnsi="Segoe UI" w:cs="Segoe UI"/>
          <w:color w:val="1F2328"/>
          <w:sz w:val="24"/>
          <w:szCs w:val="24"/>
        </w:rPr>
        <w:t xml:space="preserve"> and GHC emissions</w:t>
      </w:r>
      <w:r w:rsidR="00DE13F6">
        <w:rPr>
          <w:rFonts w:ascii="Segoe UI" w:eastAsia="Times New Roman" w:hAnsi="Segoe UI" w:cs="Segoe UI"/>
          <w:color w:val="1F2328"/>
          <w:sz w:val="24"/>
          <w:szCs w:val="24"/>
        </w:rPr>
        <w:t xml:space="preserve"> </w:t>
      </w:r>
      <w:r w:rsidR="0048677B">
        <w:rPr>
          <w:rFonts w:ascii="Segoe UI" w:eastAsia="Times New Roman" w:hAnsi="Segoe UI" w:cs="Segoe UI"/>
          <w:color w:val="1F2328"/>
          <w:sz w:val="24"/>
          <w:szCs w:val="24"/>
        </w:rPr>
        <w:t xml:space="preserve">in </w:t>
      </w:r>
      <w:r w:rsidR="00F72BB5">
        <w:rPr>
          <w:rFonts w:ascii="Segoe UI" w:eastAsia="Times New Roman" w:hAnsi="Segoe UI" w:cs="Segoe UI"/>
          <w:color w:val="1F2328"/>
          <w:sz w:val="24"/>
          <w:szCs w:val="24"/>
        </w:rPr>
        <w:t xml:space="preserve">the </w:t>
      </w:r>
      <w:r w:rsidR="003D4F61">
        <w:rPr>
          <w:rFonts w:ascii="Segoe UI" w:eastAsia="Times New Roman" w:hAnsi="Segoe UI" w:cs="Segoe UI"/>
          <w:color w:val="1F2328"/>
          <w:sz w:val="24"/>
          <w:szCs w:val="24"/>
        </w:rPr>
        <w:t>different provinces</w:t>
      </w:r>
      <w:r w:rsidR="0026649B">
        <w:rPr>
          <w:rFonts w:ascii="Segoe UI" w:eastAsia="Times New Roman" w:hAnsi="Segoe UI" w:cs="Segoe UI"/>
          <w:color w:val="1F2328"/>
          <w:sz w:val="24"/>
          <w:szCs w:val="24"/>
        </w:rPr>
        <w:t>.</w:t>
      </w:r>
      <w:r w:rsidR="00DE13F6">
        <w:rPr>
          <w:rFonts w:ascii="Segoe UI" w:eastAsia="Times New Roman" w:hAnsi="Segoe UI" w:cs="Segoe UI"/>
          <w:color w:val="1F2328"/>
          <w:sz w:val="24"/>
          <w:szCs w:val="24"/>
        </w:rPr>
        <w:t xml:space="preserve"> </w:t>
      </w:r>
    </w:p>
    <w:p w:rsidR="003D4F61" w:rsidRDefault="003D4F61" w:rsidP="003D4F61">
      <w:pPr>
        <w:rPr>
          <w:rFonts w:ascii="Segoe UI" w:eastAsia="Times New Roman" w:hAnsi="Segoe UI" w:cs="Segoe UI"/>
          <w:bCs/>
          <w:color w:val="1F2328"/>
          <w:sz w:val="24"/>
          <w:szCs w:val="24"/>
        </w:rPr>
      </w:pPr>
    </w:p>
    <w:p w:rsidR="003D4F61" w:rsidRPr="003D4F61" w:rsidRDefault="003D4F61" w:rsidP="003D4F61">
      <w:pPr>
        <w:rPr>
          <w:rFonts w:ascii="Segoe UI" w:eastAsia="Times New Roman" w:hAnsi="Segoe UI" w:cs="Segoe UI"/>
          <w:bCs/>
          <w:color w:val="1F2328"/>
          <w:sz w:val="24"/>
          <w:szCs w:val="24"/>
        </w:rPr>
      </w:pPr>
    </w:p>
    <w:p w:rsidR="009E200C" w:rsidRPr="00805D0F" w:rsidRDefault="00693450" w:rsidP="00D67E9E">
      <w:pPr>
        <w:shd w:val="clear" w:color="auto" w:fill="FFFFFF"/>
        <w:spacing w:after="240" w:line="240" w:lineRule="auto"/>
        <w:rPr>
          <w:rFonts w:ascii="Segoe UI" w:eastAsia="Times New Roman" w:hAnsi="Segoe UI" w:cs="Segoe UI"/>
          <w:b/>
          <w:color w:val="1F2328"/>
          <w:sz w:val="26"/>
          <w:szCs w:val="26"/>
        </w:rPr>
      </w:pPr>
      <w:r w:rsidRPr="00805D0F">
        <w:rPr>
          <w:rFonts w:ascii="Segoe UI" w:eastAsia="Times New Roman" w:hAnsi="Segoe UI" w:cs="Segoe UI"/>
          <w:b/>
          <w:color w:val="1F2328"/>
          <w:sz w:val="26"/>
          <w:szCs w:val="26"/>
        </w:rPr>
        <w:lastRenderedPageBreak/>
        <w:t>Insights we had while exploring the data</w:t>
      </w:r>
      <w:r w:rsidR="00CA45B9" w:rsidRPr="00805D0F">
        <w:rPr>
          <w:rFonts w:ascii="Segoe UI" w:eastAsia="Times New Roman" w:hAnsi="Segoe UI" w:cs="Segoe UI"/>
          <w:b/>
          <w:color w:val="1F2328"/>
          <w:sz w:val="26"/>
          <w:szCs w:val="26"/>
        </w:rPr>
        <w:t xml:space="preserve"> </w:t>
      </w:r>
    </w:p>
    <w:p w:rsidR="00F72BB5" w:rsidRPr="007331D7" w:rsidRDefault="00CA45B9" w:rsidP="007331D7">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sidRPr="0067265F">
        <w:rPr>
          <w:rFonts w:ascii="Segoe UI" w:eastAsia="Times New Roman" w:hAnsi="Segoe UI" w:cs="Segoe UI"/>
          <w:color w:val="1F2328"/>
          <w:sz w:val="24"/>
          <w:szCs w:val="24"/>
        </w:rPr>
        <w:t xml:space="preserve">Covid19 </w:t>
      </w:r>
      <w:r w:rsidR="00820D2F" w:rsidRPr="0067265F">
        <w:rPr>
          <w:rFonts w:ascii="Segoe UI" w:eastAsia="Times New Roman" w:hAnsi="Segoe UI" w:cs="Segoe UI"/>
          <w:color w:val="1F2328"/>
          <w:sz w:val="24"/>
          <w:szCs w:val="24"/>
        </w:rPr>
        <w:t>pandemic. We</w:t>
      </w:r>
      <w:r w:rsidR="007E643F" w:rsidRPr="0067265F">
        <w:rPr>
          <w:rFonts w:ascii="Segoe UI" w:eastAsia="Times New Roman" w:hAnsi="Segoe UI" w:cs="Segoe UI"/>
          <w:color w:val="1F2328"/>
          <w:sz w:val="24"/>
          <w:szCs w:val="24"/>
        </w:rPr>
        <w:t xml:space="preserve"> were surprised that the </w:t>
      </w:r>
      <w:r w:rsidRPr="0067265F">
        <w:rPr>
          <w:rFonts w:ascii="Segoe UI" w:eastAsia="Times New Roman" w:hAnsi="Segoe UI" w:cs="Segoe UI"/>
          <w:color w:val="1F2328"/>
          <w:sz w:val="24"/>
          <w:szCs w:val="24"/>
        </w:rPr>
        <w:t xml:space="preserve">UN targets were not tracked in 2020 during the pandemic There was also a significant </w:t>
      </w:r>
      <w:r w:rsidR="005139A9" w:rsidRPr="0067265F">
        <w:rPr>
          <w:rFonts w:ascii="Segoe UI" w:eastAsia="Times New Roman" w:hAnsi="Segoe UI" w:cs="Segoe UI"/>
          <w:color w:val="1F2328"/>
          <w:sz w:val="24"/>
          <w:szCs w:val="24"/>
        </w:rPr>
        <w:t>reduction</w:t>
      </w:r>
      <w:r w:rsidRPr="0067265F">
        <w:rPr>
          <w:rFonts w:ascii="Segoe UI" w:eastAsia="Times New Roman" w:hAnsi="Segoe UI" w:cs="Segoe UI"/>
          <w:color w:val="1F2328"/>
          <w:sz w:val="24"/>
          <w:szCs w:val="24"/>
        </w:rPr>
        <w:t xml:space="preserve"> in the emissions of C02 in Canada </w:t>
      </w:r>
      <w:r w:rsidR="00AE532F" w:rsidRPr="0067265F">
        <w:rPr>
          <w:rFonts w:ascii="Segoe UI" w:eastAsia="Times New Roman" w:hAnsi="Segoe UI" w:cs="Segoe UI"/>
          <w:color w:val="1F2328"/>
          <w:sz w:val="24"/>
          <w:szCs w:val="24"/>
        </w:rPr>
        <w:t xml:space="preserve">and all the industries </w:t>
      </w:r>
      <w:r w:rsidRPr="0067265F">
        <w:rPr>
          <w:rFonts w:ascii="Segoe UI" w:eastAsia="Times New Roman" w:hAnsi="Segoe UI" w:cs="Segoe UI"/>
          <w:color w:val="1F2328"/>
          <w:sz w:val="24"/>
          <w:szCs w:val="24"/>
        </w:rPr>
        <w:t xml:space="preserve">in 2020. </w:t>
      </w:r>
    </w:p>
    <w:p w:rsidR="007E643F" w:rsidRDefault="00AE532F" w:rsidP="00693450">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GHC emissions have increased over the years as the lowest emissions were registered in the early </w:t>
      </w:r>
      <w:r w:rsidR="005075AE">
        <w:rPr>
          <w:rFonts w:ascii="Segoe UI" w:eastAsia="Times New Roman" w:hAnsi="Segoe UI" w:cs="Segoe UI"/>
          <w:color w:val="1F2328"/>
          <w:sz w:val="24"/>
          <w:szCs w:val="24"/>
        </w:rPr>
        <w:t xml:space="preserve">nineties across the board. </w:t>
      </w:r>
    </w:p>
    <w:p w:rsidR="007331D7" w:rsidRDefault="0034551F" w:rsidP="007331D7">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Industry Analysis</w:t>
      </w:r>
      <w:r w:rsidR="00EF7BB0">
        <w:rPr>
          <w:rFonts w:ascii="Segoe UI" w:eastAsia="Times New Roman" w:hAnsi="Segoe UI" w:cs="Segoe UI"/>
          <w:color w:val="1F2328"/>
          <w:sz w:val="24"/>
          <w:szCs w:val="24"/>
        </w:rPr>
        <w:t>;</w:t>
      </w:r>
      <w:r w:rsidR="007331D7">
        <w:rPr>
          <w:rFonts w:ascii="Segoe UI" w:eastAsia="Times New Roman" w:hAnsi="Segoe UI" w:cs="Segoe UI"/>
          <w:color w:val="1F2328"/>
          <w:sz w:val="24"/>
          <w:szCs w:val="24"/>
        </w:rPr>
        <w:t xml:space="preserve"> Oil and Gas, Electricity and Transport Industries contribute more than 50% of the tot</w:t>
      </w:r>
      <w:r w:rsidR="004D2431">
        <w:rPr>
          <w:rFonts w:ascii="Segoe UI" w:eastAsia="Times New Roman" w:hAnsi="Segoe UI" w:cs="Segoe UI"/>
          <w:color w:val="1F2328"/>
          <w:sz w:val="24"/>
          <w:szCs w:val="24"/>
        </w:rPr>
        <w:t>al emissions in Canada and this</w:t>
      </w:r>
      <w:r w:rsidR="007331D7">
        <w:rPr>
          <w:rFonts w:ascii="Segoe UI" w:eastAsia="Times New Roman" w:hAnsi="Segoe UI" w:cs="Segoe UI"/>
          <w:color w:val="1F2328"/>
          <w:sz w:val="24"/>
          <w:szCs w:val="24"/>
        </w:rPr>
        <w:t xml:space="preserve"> guided our focus of analysis on these three major industries.</w:t>
      </w:r>
    </w:p>
    <w:p w:rsidR="00C46B6C" w:rsidRDefault="00EF7BB0" w:rsidP="009C4E7F">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Provincial</w:t>
      </w:r>
      <w:r w:rsidR="00C46B6C">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Analysis;</w:t>
      </w:r>
    </w:p>
    <w:p w:rsidR="00C46B6C" w:rsidRPr="00C46B6C" w:rsidRDefault="00C46B6C" w:rsidP="00C46B6C">
      <w:pPr>
        <w:pStyle w:val="ListParagraph"/>
        <w:numPr>
          <w:ilvl w:val="0"/>
          <w:numId w:val="12"/>
        </w:numPr>
        <w:shd w:val="clear" w:color="auto" w:fill="FFFFFF"/>
        <w:spacing w:after="240" w:line="240" w:lineRule="auto"/>
        <w:rPr>
          <w:rFonts w:ascii="Segoe UI" w:eastAsia="Times New Roman" w:hAnsi="Segoe UI" w:cs="Segoe UI"/>
          <w:color w:val="1F2328"/>
          <w:sz w:val="24"/>
          <w:szCs w:val="24"/>
        </w:rPr>
      </w:pPr>
      <w:r w:rsidRPr="003B21B4">
        <w:rPr>
          <w:rFonts w:ascii="Segoe UI" w:eastAsia="Times New Roman" w:hAnsi="Segoe UI" w:cs="Segoe UI"/>
          <w:color w:val="1F2328"/>
          <w:sz w:val="24"/>
          <w:szCs w:val="24"/>
        </w:rPr>
        <w:t xml:space="preserve">Population has a big impact on the levels of emissions realized in a given region. </w:t>
      </w:r>
      <w:r w:rsidR="007331D7">
        <w:rPr>
          <w:rFonts w:ascii="Segoe UI" w:eastAsia="Times New Roman" w:hAnsi="Segoe UI" w:cs="Segoe UI"/>
          <w:color w:val="1F2328"/>
          <w:sz w:val="24"/>
          <w:szCs w:val="24"/>
        </w:rPr>
        <w:t>The</w:t>
      </w:r>
      <w:r>
        <w:rPr>
          <w:rFonts w:ascii="Segoe UI" w:eastAsia="Times New Roman" w:hAnsi="Segoe UI" w:cs="Segoe UI"/>
          <w:color w:val="1F2328"/>
          <w:sz w:val="24"/>
          <w:szCs w:val="24"/>
        </w:rPr>
        <w:t xml:space="preserve"> </w:t>
      </w:r>
      <w:r w:rsidRPr="003B21B4">
        <w:rPr>
          <w:rFonts w:ascii="Segoe UI" w:eastAsia="Times New Roman" w:hAnsi="Segoe UI" w:cs="Segoe UI"/>
          <w:color w:val="1F2328"/>
          <w:sz w:val="24"/>
          <w:szCs w:val="24"/>
        </w:rPr>
        <w:t>Less</w:t>
      </w:r>
      <w:r>
        <w:rPr>
          <w:rFonts w:ascii="Segoe UI" w:eastAsia="Times New Roman" w:hAnsi="Segoe UI" w:cs="Segoe UI"/>
          <w:color w:val="1F2328"/>
          <w:sz w:val="24"/>
          <w:szCs w:val="24"/>
        </w:rPr>
        <w:t>er</w:t>
      </w:r>
      <w:r w:rsidRPr="003B21B4">
        <w:rPr>
          <w:rFonts w:ascii="Segoe UI" w:eastAsia="Times New Roman" w:hAnsi="Segoe UI" w:cs="Segoe UI"/>
          <w:color w:val="1F2328"/>
          <w:sz w:val="24"/>
          <w:szCs w:val="24"/>
        </w:rPr>
        <w:t xml:space="preserve"> populated regions registered low levels of emissions as opposed to the densely populated regions that exhibited high levels of emissions. </w:t>
      </w:r>
    </w:p>
    <w:p w:rsidR="00441469" w:rsidRPr="00271EE6" w:rsidRDefault="009C4E7F" w:rsidP="00271EE6">
      <w:pPr>
        <w:pStyle w:val="ListParagraph"/>
        <w:numPr>
          <w:ilvl w:val="0"/>
          <w:numId w:val="12"/>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Ontario,</w:t>
      </w:r>
      <w:r w:rsidR="005075AE">
        <w:rPr>
          <w:rFonts w:ascii="Segoe UI" w:eastAsia="Times New Roman" w:hAnsi="Segoe UI" w:cs="Segoe UI"/>
          <w:color w:val="1F2328"/>
          <w:sz w:val="24"/>
          <w:szCs w:val="24"/>
        </w:rPr>
        <w:t xml:space="preserve"> Quebec and </w:t>
      </w:r>
      <w:r w:rsidR="00555217">
        <w:rPr>
          <w:rFonts w:ascii="Segoe UI" w:eastAsia="Times New Roman" w:hAnsi="Segoe UI" w:cs="Segoe UI"/>
          <w:color w:val="1F2328"/>
          <w:sz w:val="24"/>
          <w:szCs w:val="24"/>
        </w:rPr>
        <w:t>Alberta regions</w:t>
      </w:r>
      <w:r w:rsidR="005075AE">
        <w:rPr>
          <w:rFonts w:ascii="Segoe UI" w:eastAsia="Times New Roman" w:hAnsi="Segoe UI" w:cs="Segoe UI"/>
          <w:color w:val="1F2328"/>
          <w:sz w:val="24"/>
          <w:szCs w:val="24"/>
        </w:rPr>
        <w:t xml:space="preserve"> contribute more than 50% of the total emissions in Canada and this also guided our focus of analysis on these three major provinces. </w:t>
      </w:r>
      <w:r w:rsidR="00C46B6C" w:rsidRPr="0034551F">
        <w:rPr>
          <w:rFonts w:ascii="Segoe UI" w:eastAsia="Times New Roman" w:hAnsi="Segoe UI" w:cs="Segoe UI"/>
          <w:color w:val="1F2328"/>
          <w:sz w:val="24"/>
          <w:szCs w:val="24"/>
        </w:rPr>
        <w:t xml:space="preserve">  </w:t>
      </w:r>
    </w:p>
    <w:p w:rsidR="00441469" w:rsidRPr="001F38E0" w:rsidRDefault="00E64EEE" w:rsidP="00805D0F">
      <w:pPr>
        <w:shd w:val="clear" w:color="auto" w:fill="FFFFFF"/>
        <w:spacing w:after="240" w:line="240" w:lineRule="auto"/>
        <w:rPr>
          <w:rFonts w:ascii="Segoe UI" w:eastAsia="Times New Roman" w:hAnsi="Segoe UI" w:cs="Segoe UI"/>
          <w:b/>
          <w:color w:val="1F2328"/>
          <w:sz w:val="24"/>
          <w:szCs w:val="24"/>
        </w:rPr>
      </w:pPr>
      <w:r w:rsidRPr="00271EE6">
        <w:rPr>
          <w:rFonts w:ascii="Segoe UI" w:eastAsia="Times New Roman" w:hAnsi="Segoe UI" w:cs="Segoe UI"/>
          <w:b/>
          <w:color w:val="1F2328"/>
          <w:sz w:val="24"/>
          <w:szCs w:val="24"/>
        </w:rPr>
        <w:t>Challenges</w:t>
      </w:r>
      <w:r w:rsidR="00805D0F" w:rsidRPr="00271EE6">
        <w:rPr>
          <w:rFonts w:ascii="Segoe UI" w:eastAsia="Times New Roman" w:hAnsi="Segoe UI" w:cs="Segoe UI"/>
          <w:b/>
          <w:color w:val="1F2328"/>
          <w:sz w:val="24"/>
          <w:szCs w:val="24"/>
        </w:rPr>
        <w:t xml:space="preserve"> encountered while exploring that data </w:t>
      </w:r>
    </w:p>
    <w:p w:rsidR="00BC2DE2" w:rsidRPr="00BC2DE2" w:rsidRDefault="00BC2DE2" w:rsidP="00BC2DE2">
      <w:pPr>
        <w:pStyle w:val="ListParagraph"/>
        <w:numPr>
          <w:ilvl w:val="0"/>
          <w:numId w:val="10"/>
        </w:numPr>
        <w:shd w:val="clear" w:color="auto" w:fill="FFFFFF"/>
        <w:spacing w:after="240" w:line="240" w:lineRule="auto"/>
        <w:rPr>
          <w:rFonts w:ascii="Segoe UI" w:eastAsia="Times New Roman" w:hAnsi="Segoe UI" w:cs="Segoe UI"/>
          <w:color w:val="1F2328"/>
          <w:sz w:val="24"/>
          <w:szCs w:val="24"/>
        </w:rPr>
      </w:pPr>
      <w:r w:rsidRPr="00BC2DE2">
        <w:rPr>
          <w:rFonts w:ascii="Segoe UI" w:eastAsia="Times New Roman" w:hAnsi="Segoe UI" w:cs="Segoe UI"/>
          <w:color w:val="1F2328"/>
          <w:sz w:val="24"/>
          <w:szCs w:val="24"/>
        </w:rPr>
        <w:t>For Canada GHG Emissions per Province and Territory, the Northwest Territories an</w:t>
      </w:r>
      <w:r>
        <w:rPr>
          <w:rFonts w:ascii="Segoe UI" w:eastAsia="Times New Roman" w:hAnsi="Segoe UI" w:cs="Segoe UI"/>
          <w:color w:val="1F2328"/>
          <w:sz w:val="24"/>
          <w:szCs w:val="24"/>
        </w:rPr>
        <w:t>d</w:t>
      </w:r>
      <w:r w:rsidRPr="00BC2DE2">
        <w:rPr>
          <w:rFonts w:ascii="Segoe UI" w:eastAsia="Times New Roman" w:hAnsi="Segoe UI" w:cs="Segoe UI"/>
          <w:color w:val="1F2328"/>
          <w:sz w:val="24"/>
          <w:szCs w:val="24"/>
        </w:rPr>
        <w:t xml:space="preserve"> Nunavut were combined as one for the first decade analyzed, and then were separated in two different regions.</w:t>
      </w:r>
    </w:p>
    <w:p w:rsidR="00BC2DE2" w:rsidRDefault="00BC2DE2" w:rsidP="00BC2DE2">
      <w:pPr>
        <w:pStyle w:val="ListParagraph"/>
        <w:numPr>
          <w:ilvl w:val="0"/>
          <w:numId w:val="10"/>
        </w:numPr>
        <w:shd w:val="clear" w:color="auto" w:fill="FFFFFF"/>
        <w:spacing w:after="240" w:line="240" w:lineRule="auto"/>
        <w:rPr>
          <w:rFonts w:ascii="Segoe UI" w:eastAsia="Times New Roman" w:hAnsi="Segoe UI" w:cs="Segoe UI"/>
          <w:color w:val="1F2328"/>
          <w:sz w:val="24"/>
          <w:szCs w:val="24"/>
        </w:rPr>
      </w:pPr>
      <w:r w:rsidRPr="00BC2DE2">
        <w:rPr>
          <w:rFonts w:ascii="Segoe UI" w:eastAsia="Times New Roman" w:hAnsi="Segoe UI" w:cs="Segoe UI"/>
          <w:color w:val="1F2328"/>
          <w:sz w:val="24"/>
          <w:szCs w:val="24"/>
        </w:rPr>
        <w:t xml:space="preserve">Finding ways to make the graph as detailed and clean as we wished. And also, adjusting the colors, because, for example for the Canada GHG Emissions per Province, </w:t>
      </w:r>
      <w:r>
        <w:rPr>
          <w:rFonts w:ascii="Segoe UI" w:eastAsia="Times New Roman" w:hAnsi="Segoe UI" w:cs="Segoe UI"/>
          <w:color w:val="1F2328"/>
          <w:sz w:val="24"/>
          <w:szCs w:val="24"/>
        </w:rPr>
        <w:t>Matplotlib has a cap of 10 colors</w:t>
      </w:r>
      <w:r w:rsidRPr="00BC2DE2">
        <w:rPr>
          <w:rFonts w:ascii="Segoe UI" w:eastAsia="Times New Roman" w:hAnsi="Segoe UI" w:cs="Segoe UI"/>
          <w:color w:val="1F2328"/>
          <w:sz w:val="24"/>
          <w:szCs w:val="24"/>
        </w:rPr>
        <w:t>, so Yukon had the same color as Alberta, and Northw</w:t>
      </w:r>
      <w:r>
        <w:rPr>
          <w:rFonts w:ascii="Segoe UI" w:eastAsia="Times New Roman" w:hAnsi="Segoe UI" w:cs="Segoe UI"/>
          <w:color w:val="1F2328"/>
          <w:sz w:val="24"/>
          <w:szCs w:val="24"/>
        </w:rPr>
        <w:t>est Territories.</w:t>
      </w:r>
    </w:p>
    <w:p w:rsidR="00BC2DE2" w:rsidRPr="00BC2DE2" w:rsidRDefault="00BC2DE2" w:rsidP="00BC2DE2">
      <w:pPr>
        <w:pStyle w:val="ListParagraph"/>
        <w:numPr>
          <w:ilvl w:val="0"/>
          <w:numId w:val="10"/>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Consolidating</w:t>
      </w:r>
      <w:r w:rsidRPr="00BC2DE2">
        <w:rPr>
          <w:rFonts w:ascii="Segoe UI" w:eastAsia="Times New Roman" w:hAnsi="Segoe UI" w:cs="Segoe UI"/>
          <w:color w:val="1F2328"/>
          <w:sz w:val="24"/>
          <w:szCs w:val="24"/>
        </w:rPr>
        <w:t xml:space="preserve"> the multiple Data Frame</w:t>
      </w:r>
      <w:r>
        <w:rPr>
          <w:rFonts w:ascii="Segoe UI" w:eastAsia="Times New Roman" w:hAnsi="Segoe UI" w:cs="Segoe UI"/>
          <w:color w:val="1F2328"/>
          <w:sz w:val="24"/>
          <w:szCs w:val="24"/>
        </w:rPr>
        <w:t>s</w:t>
      </w:r>
      <w:r w:rsidRPr="00BC2DE2">
        <w:rPr>
          <w:rFonts w:ascii="Segoe UI" w:eastAsia="Times New Roman" w:hAnsi="Segoe UI" w:cs="Segoe UI"/>
          <w:color w:val="1F2328"/>
          <w:sz w:val="24"/>
          <w:szCs w:val="24"/>
        </w:rPr>
        <w:t xml:space="preserve"> into one.</w:t>
      </w:r>
    </w:p>
    <w:p w:rsidR="00BC2DE2" w:rsidRPr="00BC2DE2" w:rsidRDefault="00BC2DE2" w:rsidP="00BC2DE2">
      <w:pPr>
        <w:pStyle w:val="ListParagraph"/>
        <w:shd w:val="clear" w:color="auto" w:fill="FFFFFF"/>
        <w:spacing w:after="240" w:line="240" w:lineRule="auto"/>
        <w:rPr>
          <w:rFonts w:ascii="Segoe UI" w:eastAsia="Times New Roman" w:hAnsi="Segoe UI" w:cs="Segoe UI"/>
          <w:color w:val="1F2328"/>
          <w:sz w:val="24"/>
          <w:szCs w:val="24"/>
        </w:rPr>
      </w:pPr>
    </w:p>
    <w:p w:rsidR="009C5A4B" w:rsidRDefault="009C5A4B"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9C5A4B" w:rsidRDefault="009C5A4B" w:rsidP="00441469">
      <w:pPr>
        <w:pStyle w:val="ListParagraph"/>
        <w:shd w:val="clear" w:color="auto" w:fill="FFFFFF"/>
        <w:spacing w:after="240" w:line="240" w:lineRule="auto"/>
        <w:rPr>
          <w:rFonts w:ascii="Segoe UI" w:eastAsia="Times New Roman" w:hAnsi="Segoe UI" w:cs="Segoe UI"/>
          <w:color w:val="1F2328"/>
          <w:sz w:val="24"/>
          <w:szCs w:val="24"/>
        </w:rPr>
      </w:pPr>
    </w:p>
    <w:p w:rsidR="009E200C" w:rsidRDefault="009E200C" w:rsidP="009C5A4B">
      <w:pPr>
        <w:shd w:val="clear" w:color="auto" w:fill="FFFFFF"/>
        <w:spacing w:after="240" w:line="240" w:lineRule="auto"/>
        <w:jc w:val="center"/>
        <w:rPr>
          <w:rFonts w:ascii="Segoe UI" w:eastAsia="Times New Roman" w:hAnsi="Segoe UI" w:cs="Segoe UI"/>
          <w:b/>
          <w:color w:val="1F2328"/>
          <w:sz w:val="48"/>
          <w:szCs w:val="48"/>
        </w:rPr>
      </w:pPr>
      <w:r w:rsidRPr="009C5A4B">
        <w:rPr>
          <w:rFonts w:ascii="Segoe UI" w:eastAsia="Times New Roman" w:hAnsi="Segoe UI" w:cs="Segoe UI"/>
          <w:b/>
          <w:color w:val="1F2328"/>
          <w:sz w:val="48"/>
          <w:szCs w:val="48"/>
        </w:rPr>
        <w:lastRenderedPageBreak/>
        <w:t>Summary Statistics</w:t>
      </w:r>
    </w:p>
    <w:p w:rsidR="003D4F61" w:rsidRPr="00E64EEE" w:rsidRDefault="003D4F61" w:rsidP="009C5A4B">
      <w:pPr>
        <w:shd w:val="clear" w:color="auto" w:fill="FFFFFF"/>
        <w:spacing w:after="240" w:line="240" w:lineRule="auto"/>
        <w:jc w:val="center"/>
        <w:rPr>
          <w:rFonts w:ascii="Segoe UI" w:eastAsia="Times New Roman" w:hAnsi="Segoe UI" w:cs="Segoe UI"/>
          <w:color w:val="1F2328"/>
          <w:sz w:val="24"/>
          <w:szCs w:val="24"/>
        </w:rPr>
      </w:pPr>
    </w:p>
    <w:p w:rsidR="00441469" w:rsidRDefault="006C5225" w:rsidP="009C5A4B">
      <w:pPr>
        <w:pStyle w:val="ListParagraph"/>
        <w:numPr>
          <w:ilvl w:val="0"/>
          <w:numId w:val="11"/>
        </w:numPr>
        <w:shd w:val="clear" w:color="auto" w:fill="FFFFFF"/>
        <w:spacing w:after="240" w:line="240" w:lineRule="auto"/>
        <w:rPr>
          <w:rFonts w:ascii="Segoe UI" w:eastAsia="Times New Roman" w:hAnsi="Segoe UI" w:cs="Segoe UI"/>
          <w:b/>
          <w:color w:val="1F2328"/>
          <w:sz w:val="36"/>
          <w:szCs w:val="36"/>
        </w:rPr>
      </w:pPr>
      <w:r w:rsidRPr="009C5A4B">
        <w:rPr>
          <w:rFonts w:ascii="Segoe UI" w:eastAsia="Times New Roman" w:hAnsi="Segoe UI" w:cs="Segoe UI"/>
          <w:b/>
          <w:color w:val="1F2328"/>
          <w:sz w:val="36"/>
          <w:szCs w:val="36"/>
        </w:rPr>
        <w:t xml:space="preserve">UN GHG Target vs </w:t>
      </w:r>
      <w:r w:rsidR="007D093B" w:rsidRPr="009C5A4B">
        <w:rPr>
          <w:rFonts w:ascii="Segoe UI" w:eastAsia="Times New Roman" w:hAnsi="Segoe UI" w:cs="Segoe UI"/>
          <w:b/>
          <w:color w:val="1F2328"/>
          <w:sz w:val="36"/>
          <w:szCs w:val="36"/>
        </w:rPr>
        <w:t xml:space="preserve">Canada </w:t>
      </w:r>
      <w:r w:rsidRPr="009C5A4B">
        <w:rPr>
          <w:rFonts w:ascii="Segoe UI" w:eastAsia="Times New Roman" w:hAnsi="Segoe UI" w:cs="Segoe UI"/>
          <w:b/>
          <w:color w:val="1F2328"/>
          <w:sz w:val="36"/>
          <w:szCs w:val="36"/>
        </w:rPr>
        <w:t>GHG Emission</w:t>
      </w:r>
    </w:p>
    <w:p w:rsidR="003D4F61" w:rsidRPr="009C5A4B" w:rsidRDefault="003D4F61" w:rsidP="003D4F61">
      <w:pPr>
        <w:pStyle w:val="ListParagraph"/>
        <w:shd w:val="clear" w:color="auto" w:fill="FFFFFF"/>
        <w:spacing w:after="240" w:line="240" w:lineRule="auto"/>
        <w:ind w:left="1080"/>
        <w:rPr>
          <w:rFonts w:ascii="Segoe UI" w:eastAsia="Times New Roman" w:hAnsi="Segoe UI" w:cs="Segoe UI"/>
          <w:b/>
          <w:color w:val="1F2328"/>
          <w:sz w:val="36"/>
          <w:szCs w:val="36"/>
        </w:rPr>
      </w:pPr>
    </w:p>
    <w:p w:rsidR="007D093B" w:rsidRDefault="006C5225"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437505" cy="4517390"/>
            <wp:effectExtent l="0" t="0" r="0" b="0"/>
            <wp:docPr id="13" name="Picture 13" descr="ghgcanvsU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hgcanvsUN_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7505" cy="4517390"/>
                    </a:xfrm>
                    <a:prstGeom prst="rect">
                      <a:avLst/>
                    </a:prstGeom>
                    <a:noFill/>
                    <a:ln>
                      <a:noFill/>
                    </a:ln>
                  </pic:spPr>
                </pic:pic>
              </a:graphicData>
            </a:graphic>
          </wp:inline>
        </w:drawing>
      </w:r>
    </w:p>
    <w:p w:rsidR="00094800" w:rsidRPr="004D2431" w:rsidRDefault="00094800" w:rsidP="004D2431">
      <w:pPr>
        <w:pStyle w:val="ListParagraph"/>
        <w:numPr>
          <w:ilvl w:val="0"/>
          <w:numId w:val="15"/>
        </w:numPr>
        <w:shd w:val="clear" w:color="auto" w:fill="FFFFFF"/>
        <w:spacing w:after="240" w:line="240" w:lineRule="auto"/>
        <w:rPr>
          <w:rFonts w:ascii="Segoe UI" w:hAnsi="Segoe UI" w:cs="Segoe UI"/>
          <w:sz w:val="24"/>
          <w:szCs w:val="24"/>
        </w:rPr>
      </w:pPr>
      <w:r w:rsidRPr="004D2431">
        <w:rPr>
          <w:rFonts w:ascii="Segoe UI" w:hAnsi="Segoe UI" w:cs="Segoe UI"/>
          <w:sz w:val="24"/>
          <w:szCs w:val="24"/>
        </w:rPr>
        <w:t>Canada’s gas emissions were initially within the set targets by the UN until after 2004 where Canadas’s emissions increased and exceeded the set gas emissions by the UN.</w:t>
      </w:r>
    </w:p>
    <w:p w:rsidR="003D4F61" w:rsidRDefault="003D4F61" w:rsidP="00094800">
      <w:pPr>
        <w:shd w:val="clear" w:color="auto" w:fill="FFFFFF"/>
        <w:spacing w:after="240" w:line="240" w:lineRule="auto"/>
        <w:rPr>
          <w:rFonts w:ascii="Segoe UI" w:hAnsi="Segoe UI" w:cs="Segoe UI"/>
          <w:sz w:val="24"/>
          <w:szCs w:val="24"/>
        </w:rPr>
      </w:pPr>
    </w:p>
    <w:p w:rsidR="003D4F61" w:rsidRDefault="003D4F61" w:rsidP="00094800">
      <w:pPr>
        <w:shd w:val="clear" w:color="auto" w:fill="FFFFFF"/>
        <w:spacing w:after="240" w:line="240" w:lineRule="auto"/>
        <w:rPr>
          <w:rFonts w:ascii="Segoe UI" w:hAnsi="Segoe UI" w:cs="Segoe UI"/>
          <w:sz w:val="24"/>
          <w:szCs w:val="24"/>
        </w:rPr>
      </w:pPr>
    </w:p>
    <w:p w:rsidR="003D4F61" w:rsidRDefault="003D4F61" w:rsidP="00094800">
      <w:pPr>
        <w:shd w:val="clear" w:color="auto" w:fill="FFFFFF"/>
        <w:spacing w:after="240" w:line="240" w:lineRule="auto"/>
        <w:rPr>
          <w:rFonts w:ascii="Segoe UI" w:hAnsi="Segoe UI" w:cs="Segoe UI"/>
          <w:sz w:val="24"/>
          <w:szCs w:val="24"/>
        </w:rPr>
      </w:pPr>
    </w:p>
    <w:p w:rsidR="003D4F61" w:rsidRDefault="003D4F61" w:rsidP="00094800">
      <w:pPr>
        <w:shd w:val="clear" w:color="auto" w:fill="FFFFFF"/>
        <w:spacing w:after="240" w:line="240" w:lineRule="auto"/>
        <w:rPr>
          <w:rFonts w:ascii="Segoe UI" w:hAnsi="Segoe UI" w:cs="Segoe UI"/>
          <w:sz w:val="24"/>
          <w:szCs w:val="24"/>
        </w:rPr>
      </w:pPr>
    </w:p>
    <w:p w:rsidR="003D4F61" w:rsidRPr="00094800" w:rsidRDefault="003D4F61" w:rsidP="00094800">
      <w:pPr>
        <w:shd w:val="clear" w:color="auto" w:fill="FFFFFF"/>
        <w:spacing w:after="240" w:line="240" w:lineRule="auto"/>
        <w:rPr>
          <w:rFonts w:ascii="Segoe UI" w:eastAsia="Times New Roman" w:hAnsi="Segoe UI" w:cs="Segoe UI"/>
          <w:color w:val="1F2328"/>
          <w:sz w:val="24"/>
          <w:szCs w:val="24"/>
        </w:rPr>
      </w:pPr>
    </w:p>
    <w:p w:rsidR="007D093B" w:rsidRPr="009C5A4B" w:rsidRDefault="007D093B" w:rsidP="009C5A4B">
      <w:pPr>
        <w:pStyle w:val="ListParagraph"/>
        <w:numPr>
          <w:ilvl w:val="0"/>
          <w:numId w:val="11"/>
        </w:numPr>
        <w:shd w:val="clear" w:color="auto" w:fill="FFFFFF"/>
        <w:spacing w:after="240" w:line="240" w:lineRule="auto"/>
        <w:rPr>
          <w:rFonts w:ascii="Segoe UI" w:eastAsia="Times New Roman" w:hAnsi="Segoe UI" w:cs="Segoe UI"/>
          <w:b/>
          <w:color w:val="1F2328"/>
          <w:sz w:val="36"/>
          <w:szCs w:val="36"/>
        </w:rPr>
      </w:pPr>
      <w:r w:rsidRPr="009C5A4B">
        <w:rPr>
          <w:rFonts w:ascii="Segoe UI" w:eastAsia="Times New Roman" w:hAnsi="Segoe UI" w:cs="Segoe UI"/>
          <w:b/>
          <w:color w:val="1F2328"/>
          <w:sz w:val="36"/>
          <w:szCs w:val="36"/>
        </w:rPr>
        <w:lastRenderedPageBreak/>
        <w:t>Canada’s Sector</w:t>
      </w:r>
      <w:r w:rsidR="006C5225" w:rsidRPr="009C5A4B">
        <w:rPr>
          <w:rFonts w:ascii="Segoe UI" w:eastAsia="Times New Roman" w:hAnsi="Segoe UI" w:cs="Segoe UI"/>
          <w:b/>
          <w:color w:val="1F2328"/>
          <w:sz w:val="36"/>
          <w:szCs w:val="36"/>
        </w:rPr>
        <w:t>s</w:t>
      </w:r>
      <w:r w:rsidRPr="009C5A4B">
        <w:rPr>
          <w:rFonts w:ascii="Segoe UI" w:eastAsia="Times New Roman" w:hAnsi="Segoe UI" w:cs="Segoe UI"/>
          <w:b/>
          <w:color w:val="1F2328"/>
          <w:sz w:val="36"/>
          <w:szCs w:val="36"/>
        </w:rPr>
        <w:t xml:space="preserve"> Gas Emissions </w:t>
      </w:r>
    </w:p>
    <w:p w:rsidR="006C5225" w:rsidRDefault="006C5225"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2716354"/>
            <wp:effectExtent l="0" t="0" r="0" b="8255"/>
            <wp:docPr id="14" name="Picture 14" descr="https://raw.githubusercontent.com/yamilethcova/Project_1_Climate_Action_Goals/Data-Visualization/Images/ghgpercanind_stackp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yamilethcova/Project_1_Climate_Action_Goals/Data-Visualization/Images/ghgpercanind_stackp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6354"/>
                    </a:xfrm>
                    <a:prstGeom prst="rect">
                      <a:avLst/>
                    </a:prstGeom>
                    <a:noFill/>
                    <a:ln>
                      <a:noFill/>
                    </a:ln>
                  </pic:spPr>
                </pic:pic>
              </a:graphicData>
            </a:graphic>
          </wp:inline>
        </w:drawing>
      </w:r>
    </w:p>
    <w:p w:rsidR="00094800" w:rsidRPr="004D2431" w:rsidRDefault="00094800"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hAnsi="Segoe UI" w:cs="Segoe UI"/>
          <w:sz w:val="24"/>
          <w:szCs w:val="24"/>
        </w:rPr>
        <w:t xml:space="preserve">The </w:t>
      </w:r>
      <w:r w:rsidRPr="004D2431">
        <w:rPr>
          <w:rFonts w:ascii="Segoe UI" w:eastAsia="Times New Roman" w:hAnsi="Segoe UI" w:cs="Segoe UI"/>
          <w:color w:val="1F2328"/>
          <w:sz w:val="24"/>
          <w:szCs w:val="24"/>
        </w:rPr>
        <w:t>Oil and Gas, Electricity and Transport Industries contributed more than 50% of the total GHG emissions in Canada.</w:t>
      </w:r>
    </w:p>
    <w:p w:rsidR="00A640FE" w:rsidRDefault="00A640FE"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3755559"/>
            <wp:effectExtent l="0" t="0" r="0" b="0"/>
            <wp:docPr id="16" name="Picture 16" descr="https://raw.githubusercontent.com/yamilethcova/Project_1_Climate_Action_Goals/Data-Visualization/Images/annbel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yamilethcova/Project_1_Climate_Action_Goals/Data-Visualization/Images/annbell_b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55559"/>
                    </a:xfrm>
                    <a:prstGeom prst="rect">
                      <a:avLst/>
                    </a:prstGeom>
                    <a:noFill/>
                    <a:ln>
                      <a:noFill/>
                    </a:ln>
                  </pic:spPr>
                </pic:pic>
              </a:graphicData>
            </a:graphic>
          </wp:inline>
        </w:drawing>
      </w:r>
    </w:p>
    <w:p w:rsidR="003D4F61" w:rsidRDefault="003D4F61" w:rsidP="00441469">
      <w:pPr>
        <w:shd w:val="clear" w:color="auto" w:fill="FFFFFF"/>
        <w:spacing w:after="240" w:line="240" w:lineRule="auto"/>
        <w:rPr>
          <w:rFonts w:ascii="Segoe UI" w:eastAsia="Times New Roman" w:hAnsi="Segoe UI" w:cs="Segoe UI"/>
          <w:color w:val="1F2328"/>
          <w:sz w:val="24"/>
          <w:szCs w:val="24"/>
        </w:rPr>
      </w:pPr>
    </w:p>
    <w:p w:rsidR="003D4F61" w:rsidRDefault="003D4F61" w:rsidP="00441469">
      <w:pPr>
        <w:shd w:val="clear" w:color="auto" w:fill="FFFFFF"/>
        <w:spacing w:after="240" w:line="240" w:lineRule="auto"/>
        <w:rPr>
          <w:rFonts w:ascii="Segoe UI" w:eastAsia="Times New Roman" w:hAnsi="Segoe UI" w:cs="Segoe UI"/>
          <w:color w:val="1F2328"/>
          <w:sz w:val="24"/>
          <w:szCs w:val="24"/>
        </w:rPr>
      </w:pPr>
    </w:p>
    <w:p w:rsidR="007D093B" w:rsidRPr="009C5A4B" w:rsidRDefault="007D093B" w:rsidP="009C5A4B">
      <w:pPr>
        <w:pStyle w:val="ListParagraph"/>
        <w:numPr>
          <w:ilvl w:val="0"/>
          <w:numId w:val="11"/>
        </w:numPr>
        <w:shd w:val="clear" w:color="auto" w:fill="FFFFFF"/>
        <w:spacing w:after="240" w:line="240" w:lineRule="auto"/>
        <w:rPr>
          <w:rFonts w:ascii="Segoe UI" w:eastAsia="Times New Roman" w:hAnsi="Segoe UI" w:cs="Segoe UI"/>
          <w:b/>
          <w:color w:val="1F2328"/>
          <w:sz w:val="36"/>
          <w:szCs w:val="36"/>
        </w:rPr>
      </w:pPr>
      <w:r w:rsidRPr="009C5A4B">
        <w:rPr>
          <w:rFonts w:ascii="Segoe UI" w:eastAsia="Times New Roman" w:hAnsi="Segoe UI" w:cs="Segoe UI"/>
          <w:b/>
          <w:color w:val="1F2328"/>
          <w:sz w:val="36"/>
          <w:szCs w:val="36"/>
        </w:rPr>
        <w:lastRenderedPageBreak/>
        <w:t xml:space="preserve">Emissions by Canada Provinces. </w:t>
      </w:r>
    </w:p>
    <w:p w:rsidR="006C5225" w:rsidRDefault="006C5225"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3178439"/>
            <wp:effectExtent l="0" t="0" r="0" b="3175"/>
            <wp:docPr id="15" name="Picture 15" descr="https://raw.githubusercontent.com/yamilethcova/Project_1_Climate_Action_Goals/Data-Visualization/Images/ghgpercanprovandteri_stackp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yamilethcova/Project_1_Climate_Action_Goals/Data-Visualization/Images/ghgpercanprovandteri_stackp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8439"/>
                    </a:xfrm>
                    <a:prstGeom prst="rect">
                      <a:avLst/>
                    </a:prstGeom>
                    <a:noFill/>
                    <a:ln>
                      <a:noFill/>
                    </a:ln>
                  </pic:spPr>
                </pic:pic>
              </a:graphicData>
            </a:graphic>
          </wp:inline>
        </w:drawing>
      </w:r>
    </w:p>
    <w:p w:rsidR="00C40549" w:rsidRDefault="00C40549"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14:anchorId="4BE635A6" wp14:editId="59A4F500">
            <wp:extent cx="5943600" cy="3762375"/>
            <wp:effectExtent l="0" t="0" r="0" b="9525"/>
            <wp:docPr id="19" name="Picture 19" descr="https://raw.githubusercontent.com/yamilethcova/Project_1_Climate_Action_Goals/Data-Visualization/Images/ghgON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raw.githubusercontent.com/yamilethcova/Project_1_Climate_Action_Goals/Data-Visualization/Images/ghgON_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094800" w:rsidRPr="004D2431" w:rsidRDefault="00094800"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eastAsia="Times New Roman" w:hAnsi="Segoe UI" w:cs="Segoe UI"/>
          <w:color w:val="1F2328"/>
          <w:sz w:val="24"/>
          <w:szCs w:val="24"/>
        </w:rPr>
        <w:t>Oil and Gas Industry</w:t>
      </w:r>
      <w:r w:rsidR="0024099A" w:rsidRPr="004D2431">
        <w:rPr>
          <w:rFonts w:ascii="Segoe UI" w:eastAsia="Times New Roman" w:hAnsi="Segoe UI" w:cs="Segoe UI"/>
          <w:color w:val="1F2328"/>
          <w:sz w:val="24"/>
          <w:szCs w:val="24"/>
        </w:rPr>
        <w:t xml:space="preserve"> emissions</w:t>
      </w:r>
      <w:r w:rsidRPr="004D2431">
        <w:rPr>
          <w:rFonts w:ascii="Segoe UI" w:eastAsia="Times New Roman" w:hAnsi="Segoe UI" w:cs="Segoe UI"/>
          <w:color w:val="1F2328"/>
          <w:sz w:val="24"/>
          <w:szCs w:val="24"/>
        </w:rPr>
        <w:t xml:space="preserve"> in Ontario </w:t>
      </w:r>
      <w:r w:rsidR="0024099A" w:rsidRPr="004D2431">
        <w:rPr>
          <w:rFonts w:ascii="Segoe UI" w:eastAsia="Times New Roman" w:hAnsi="Segoe UI" w:cs="Segoe UI"/>
          <w:color w:val="1F2328"/>
          <w:sz w:val="24"/>
          <w:szCs w:val="24"/>
        </w:rPr>
        <w:t>were</w:t>
      </w:r>
      <w:r w:rsidRPr="004D2431">
        <w:rPr>
          <w:rFonts w:ascii="Segoe UI" w:eastAsia="Times New Roman" w:hAnsi="Segoe UI" w:cs="Segoe UI"/>
          <w:color w:val="1F2328"/>
          <w:sz w:val="24"/>
          <w:szCs w:val="24"/>
        </w:rPr>
        <w:t xml:space="preserve"> almost constant </w:t>
      </w:r>
      <w:r w:rsidR="0024099A" w:rsidRPr="004D2431">
        <w:rPr>
          <w:rFonts w:ascii="Segoe UI" w:eastAsia="Times New Roman" w:hAnsi="Segoe UI" w:cs="Segoe UI"/>
          <w:color w:val="1F2328"/>
          <w:sz w:val="24"/>
          <w:szCs w:val="24"/>
        </w:rPr>
        <w:t>during the period analyzed whereas the emissions from the Transportation industry increased</w:t>
      </w:r>
      <w:r w:rsidRPr="004D2431">
        <w:rPr>
          <w:rFonts w:ascii="Segoe UI" w:eastAsia="Times New Roman" w:hAnsi="Segoe UI" w:cs="Segoe UI"/>
          <w:color w:val="1F2328"/>
          <w:sz w:val="24"/>
          <w:szCs w:val="24"/>
        </w:rPr>
        <w:t xml:space="preserve">. </w:t>
      </w:r>
      <w:r w:rsidR="0024099A" w:rsidRPr="004D2431">
        <w:rPr>
          <w:rFonts w:ascii="Segoe UI" w:eastAsia="Times New Roman" w:hAnsi="Segoe UI" w:cs="Segoe UI"/>
          <w:color w:val="1F2328"/>
          <w:sz w:val="24"/>
          <w:szCs w:val="24"/>
        </w:rPr>
        <w:t>Notably, emissions from</w:t>
      </w:r>
      <w:r w:rsidRPr="004D2431">
        <w:rPr>
          <w:rFonts w:ascii="Segoe UI" w:eastAsia="Times New Roman" w:hAnsi="Segoe UI" w:cs="Segoe UI"/>
          <w:color w:val="1F2328"/>
          <w:sz w:val="24"/>
          <w:szCs w:val="24"/>
        </w:rPr>
        <w:t xml:space="preserve"> the </w:t>
      </w:r>
      <w:r w:rsidR="0024099A" w:rsidRPr="004D2431">
        <w:rPr>
          <w:rFonts w:ascii="Segoe UI" w:eastAsia="Times New Roman" w:hAnsi="Segoe UI" w:cs="Segoe UI"/>
          <w:color w:val="1F2328"/>
          <w:sz w:val="24"/>
          <w:szCs w:val="24"/>
        </w:rPr>
        <w:t>Electricity industry have remarkably</w:t>
      </w:r>
      <w:r w:rsidRPr="004D2431">
        <w:rPr>
          <w:rFonts w:ascii="Segoe UI" w:eastAsia="Times New Roman" w:hAnsi="Segoe UI" w:cs="Segoe UI"/>
          <w:color w:val="1F2328"/>
          <w:sz w:val="24"/>
          <w:szCs w:val="24"/>
        </w:rPr>
        <w:t xml:space="preserve"> decrease</w:t>
      </w:r>
      <w:r w:rsidR="0024099A" w:rsidRPr="004D2431">
        <w:rPr>
          <w:rFonts w:ascii="Segoe UI" w:eastAsia="Times New Roman" w:hAnsi="Segoe UI" w:cs="Segoe UI"/>
          <w:color w:val="1F2328"/>
          <w:sz w:val="24"/>
          <w:szCs w:val="24"/>
        </w:rPr>
        <w:t>d</w:t>
      </w:r>
      <w:r w:rsidRPr="004D2431">
        <w:rPr>
          <w:rFonts w:ascii="Segoe UI" w:eastAsia="Times New Roman" w:hAnsi="Segoe UI" w:cs="Segoe UI"/>
          <w:color w:val="1F2328"/>
          <w:sz w:val="24"/>
          <w:szCs w:val="24"/>
        </w:rPr>
        <w:t>.</w:t>
      </w:r>
    </w:p>
    <w:p w:rsidR="004D2431" w:rsidRDefault="004D2431" w:rsidP="004D2431">
      <w:pPr>
        <w:pStyle w:val="ListParagraph"/>
        <w:shd w:val="clear" w:color="auto" w:fill="FFFFFF"/>
        <w:spacing w:after="240" w:line="240" w:lineRule="auto"/>
        <w:ind w:left="360"/>
        <w:rPr>
          <w:rFonts w:ascii="Segoe UI" w:eastAsia="Times New Roman" w:hAnsi="Segoe UI" w:cs="Segoe UI"/>
          <w:color w:val="1F2328"/>
          <w:sz w:val="24"/>
          <w:szCs w:val="24"/>
        </w:rPr>
      </w:pPr>
    </w:p>
    <w:p w:rsidR="00C46B6C" w:rsidRPr="004D2431" w:rsidRDefault="00C40549" w:rsidP="004D2431">
      <w:pPr>
        <w:pStyle w:val="ListParagraph"/>
        <w:shd w:val="clear" w:color="auto" w:fill="FFFFFF"/>
        <w:spacing w:after="240" w:line="240" w:lineRule="auto"/>
        <w:ind w:left="360"/>
        <w:rPr>
          <w:rFonts w:ascii="Segoe UI" w:eastAsia="Times New Roman" w:hAnsi="Segoe UI" w:cs="Segoe UI"/>
          <w:color w:val="1F2328"/>
          <w:sz w:val="24"/>
          <w:szCs w:val="24"/>
        </w:rPr>
      </w:pPr>
      <w:r>
        <w:rPr>
          <w:noProof/>
        </w:rPr>
        <w:lastRenderedPageBreak/>
        <w:drawing>
          <wp:inline distT="0" distB="0" distL="0" distR="0">
            <wp:extent cx="5943600" cy="3762817"/>
            <wp:effectExtent l="0" t="0" r="0" b="9525"/>
            <wp:docPr id="18" name="Picture 18" descr="https://raw.githubusercontent.com/yamilethcova/Project_1_Climate_Action_Goals/Data-Visualization/Images/ghgAB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raw.githubusercontent.com/yamilethcova/Project_1_Climate_Action_Goals/Data-Visualization/Images/ghgAB_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817"/>
                    </a:xfrm>
                    <a:prstGeom prst="rect">
                      <a:avLst/>
                    </a:prstGeom>
                    <a:noFill/>
                    <a:ln>
                      <a:noFill/>
                    </a:ln>
                  </pic:spPr>
                </pic:pic>
              </a:graphicData>
            </a:graphic>
          </wp:inline>
        </w:drawing>
      </w:r>
      <w:r w:rsidR="00C46B6C" w:rsidRPr="004D2431">
        <w:rPr>
          <w:rFonts w:ascii="Segoe UI" w:eastAsia="Times New Roman" w:hAnsi="Segoe UI" w:cs="Segoe UI"/>
          <w:color w:val="1F2328"/>
          <w:sz w:val="24"/>
          <w:szCs w:val="24"/>
        </w:rPr>
        <w:t xml:space="preserve">Alberta has the highest level of GHC emissions in Canada and this is mainly attributed to the Oil and Gas Industry contributing more than 50% on the </w:t>
      </w:r>
      <w:proofErr w:type="gramStart"/>
      <w:r w:rsidR="00C46B6C" w:rsidRPr="004D2431">
        <w:rPr>
          <w:rFonts w:ascii="Segoe UI" w:eastAsia="Times New Roman" w:hAnsi="Segoe UI" w:cs="Segoe UI"/>
          <w:color w:val="1F2328"/>
          <w:sz w:val="24"/>
          <w:szCs w:val="24"/>
        </w:rPr>
        <w:t xml:space="preserve">emissions </w:t>
      </w:r>
      <w:r w:rsidR="004D2431">
        <w:rPr>
          <w:rFonts w:ascii="Segoe UI" w:eastAsia="Times New Roman" w:hAnsi="Segoe UI" w:cs="Segoe UI"/>
          <w:color w:val="1F2328"/>
          <w:sz w:val="24"/>
          <w:szCs w:val="24"/>
        </w:rPr>
        <w:t>.</w:t>
      </w:r>
      <w:proofErr w:type="gramEnd"/>
    </w:p>
    <w:p w:rsidR="00EF7BB0" w:rsidRDefault="00C40549" w:rsidP="0034551F">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3809259"/>
            <wp:effectExtent l="0" t="0" r="0" b="1270"/>
            <wp:docPr id="20" name="Picture 20" descr="https://raw.githubusercontent.com/yamilethcova/Project_1_Climate_Action_Goals/Data-Visualization/Images/ghgQC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raw.githubusercontent.com/yamilethcova/Project_1_Climate_Action_Goals/Data-Visualization/Images/ghgQC_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9259"/>
                    </a:xfrm>
                    <a:prstGeom prst="rect">
                      <a:avLst/>
                    </a:prstGeom>
                    <a:noFill/>
                    <a:ln>
                      <a:noFill/>
                    </a:ln>
                  </pic:spPr>
                </pic:pic>
              </a:graphicData>
            </a:graphic>
          </wp:inline>
        </w:drawing>
      </w:r>
      <w:r w:rsidR="0034551F">
        <w:rPr>
          <w:rFonts w:ascii="Segoe UI" w:eastAsia="Times New Roman" w:hAnsi="Segoe UI" w:cs="Segoe UI"/>
          <w:color w:val="1F2328"/>
          <w:sz w:val="24"/>
          <w:szCs w:val="24"/>
        </w:rPr>
        <w:t xml:space="preserve">The </w:t>
      </w:r>
      <w:r w:rsidR="0034551F" w:rsidRPr="0034551F">
        <w:rPr>
          <w:rFonts w:ascii="Segoe UI" w:eastAsia="Times New Roman" w:hAnsi="Segoe UI" w:cs="Segoe UI"/>
          <w:color w:val="1F2328"/>
          <w:sz w:val="24"/>
          <w:szCs w:val="24"/>
        </w:rPr>
        <w:t xml:space="preserve">Transportation </w:t>
      </w:r>
      <w:r w:rsidR="0034551F">
        <w:rPr>
          <w:rFonts w:ascii="Segoe UI" w:eastAsia="Times New Roman" w:hAnsi="Segoe UI" w:cs="Segoe UI"/>
          <w:color w:val="1F2328"/>
          <w:sz w:val="24"/>
          <w:szCs w:val="24"/>
        </w:rPr>
        <w:t xml:space="preserve">Industry contributes more than 80% of Quebec’s GHC Emissions. </w:t>
      </w:r>
    </w:p>
    <w:p w:rsidR="00EF7BB0" w:rsidRPr="00EF7BB0" w:rsidRDefault="00EF7BB0" w:rsidP="00EF7BB0">
      <w:pPr>
        <w:shd w:val="clear" w:color="auto" w:fill="FFFFFF"/>
        <w:spacing w:after="240" w:line="240" w:lineRule="auto"/>
        <w:jc w:val="center"/>
        <w:rPr>
          <w:rFonts w:ascii="Segoe UI" w:eastAsia="Times New Roman" w:hAnsi="Segoe UI" w:cs="Segoe UI"/>
          <w:b/>
          <w:color w:val="1F2328"/>
          <w:sz w:val="48"/>
          <w:szCs w:val="48"/>
        </w:rPr>
      </w:pPr>
      <w:r w:rsidRPr="00EF7BB0">
        <w:rPr>
          <w:rFonts w:ascii="Segoe UI" w:eastAsia="Times New Roman" w:hAnsi="Segoe UI" w:cs="Segoe UI"/>
          <w:b/>
          <w:color w:val="1F2328"/>
          <w:sz w:val="48"/>
          <w:szCs w:val="48"/>
        </w:rPr>
        <w:lastRenderedPageBreak/>
        <w:t>Temperature data per seasons in the 3 provinces of focus</w:t>
      </w:r>
    </w:p>
    <w:p w:rsidR="00EF7BB0" w:rsidRDefault="0034551F" w:rsidP="0034551F">
      <w:pPr>
        <w:shd w:val="clear" w:color="auto" w:fill="FFFFFF"/>
        <w:spacing w:after="240" w:line="240" w:lineRule="auto"/>
        <w:rPr>
          <w:rFonts w:ascii="Segoe UI" w:eastAsia="Times New Roman" w:hAnsi="Segoe UI" w:cs="Segoe UI"/>
          <w:color w:val="1F2328"/>
          <w:sz w:val="24"/>
          <w:szCs w:val="24"/>
        </w:rPr>
      </w:pPr>
      <w:r w:rsidRPr="0034551F">
        <w:rPr>
          <w:rFonts w:ascii="Segoe UI" w:eastAsia="Times New Roman" w:hAnsi="Segoe UI" w:cs="Segoe UI"/>
          <w:noProof/>
          <w:color w:val="1F2328"/>
          <w:sz w:val="24"/>
          <w:szCs w:val="24"/>
        </w:rPr>
        <w:drawing>
          <wp:inline distT="0" distB="0" distL="0" distR="0" wp14:anchorId="5DAB1C9C" wp14:editId="0FA33E5D">
            <wp:extent cx="5943600" cy="211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5185"/>
                    </a:xfrm>
                    <a:prstGeom prst="rect">
                      <a:avLst/>
                    </a:prstGeom>
                  </pic:spPr>
                </pic:pic>
              </a:graphicData>
            </a:graphic>
          </wp:inline>
        </w:drawing>
      </w:r>
    </w:p>
    <w:p w:rsidR="0034551F" w:rsidRDefault="0034551F" w:rsidP="008D0760">
      <w:pPr>
        <w:shd w:val="clear" w:color="auto" w:fill="FFFFFF"/>
        <w:spacing w:after="240" w:line="240" w:lineRule="auto"/>
        <w:ind w:firstLine="720"/>
        <w:jc w:val="center"/>
        <w:rPr>
          <w:rFonts w:ascii="Segoe UI" w:eastAsia="Times New Roman" w:hAnsi="Segoe UI" w:cs="Segoe UI"/>
          <w:color w:val="1F2328"/>
          <w:sz w:val="24"/>
          <w:szCs w:val="24"/>
        </w:rPr>
      </w:pPr>
      <w:r w:rsidRPr="0034551F">
        <w:rPr>
          <w:rFonts w:ascii="Segoe UI" w:eastAsia="Times New Roman" w:hAnsi="Segoe UI" w:cs="Segoe UI"/>
          <w:noProof/>
          <w:color w:val="1F2328"/>
          <w:sz w:val="24"/>
          <w:szCs w:val="24"/>
        </w:rPr>
        <w:drawing>
          <wp:inline distT="0" distB="0" distL="0" distR="0" wp14:anchorId="4E419523" wp14:editId="0ED4C757">
            <wp:extent cx="5875104" cy="169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43" b="1826"/>
                    <a:stretch/>
                  </pic:blipFill>
                  <pic:spPr bwMode="auto">
                    <a:xfrm>
                      <a:off x="0" y="0"/>
                      <a:ext cx="5875692" cy="1697525"/>
                    </a:xfrm>
                    <a:prstGeom prst="rect">
                      <a:avLst/>
                    </a:prstGeom>
                    <a:ln>
                      <a:noFill/>
                    </a:ln>
                    <a:extLst>
                      <a:ext uri="{53640926-AAD7-44D8-BBD7-CCE9431645EC}">
                        <a14:shadowObscured xmlns:a14="http://schemas.microsoft.com/office/drawing/2010/main"/>
                      </a:ext>
                    </a:extLst>
                  </pic:spPr>
                </pic:pic>
              </a:graphicData>
            </a:graphic>
          </wp:inline>
        </w:drawing>
      </w:r>
    </w:p>
    <w:p w:rsidR="00EF7BB0" w:rsidRDefault="00EF7BB0" w:rsidP="008D0760">
      <w:pPr>
        <w:shd w:val="clear" w:color="auto" w:fill="FFFFFF"/>
        <w:spacing w:after="240" w:line="240" w:lineRule="auto"/>
        <w:ind w:firstLine="720"/>
        <w:rPr>
          <w:rFonts w:ascii="Segoe UI" w:eastAsia="Times New Roman" w:hAnsi="Segoe UI" w:cs="Segoe UI"/>
          <w:color w:val="1F2328"/>
          <w:sz w:val="24"/>
          <w:szCs w:val="24"/>
        </w:rPr>
      </w:pPr>
      <w:r w:rsidRPr="00EF7BB0">
        <w:rPr>
          <w:rFonts w:ascii="Segoe UI" w:eastAsia="Times New Roman" w:hAnsi="Segoe UI" w:cs="Segoe UI"/>
          <w:noProof/>
          <w:color w:val="1F2328"/>
          <w:sz w:val="24"/>
          <w:szCs w:val="24"/>
        </w:rPr>
        <w:drawing>
          <wp:inline distT="0" distB="0" distL="0" distR="0" wp14:anchorId="5979AA9B" wp14:editId="4D8E7B98">
            <wp:extent cx="5250189" cy="1971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0"/>
                    <a:stretch/>
                  </pic:blipFill>
                  <pic:spPr bwMode="auto">
                    <a:xfrm>
                      <a:off x="0" y="0"/>
                      <a:ext cx="5269215" cy="1978820"/>
                    </a:xfrm>
                    <a:prstGeom prst="rect">
                      <a:avLst/>
                    </a:prstGeom>
                    <a:ln>
                      <a:noFill/>
                    </a:ln>
                    <a:extLst>
                      <a:ext uri="{53640926-AAD7-44D8-BBD7-CCE9431645EC}">
                        <a14:shadowObscured xmlns:a14="http://schemas.microsoft.com/office/drawing/2010/main"/>
                      </a:ext>
                    </a:extLst>
                  </pic:spPr>
                </pic:pic>
              </a:graphicData>
            </a:graphic>
          </wp:inline>
        </w:drawing>
      </w:r>
    </w:p>
    <w:p w:rsidR="003214B8" w:rsidRPr="003214B8" w:rsidRDefault="003214B8" w:rsidP="003214B8">
      <w:pPr>
        <w:rPr>
          <w:rFonts w:ascii="Segoe UI" w:hAnsi="Segoe UI" w:cs="Segoe UI"/>
          <w:b/>
          <w:sz w:val="48"/>
          <w:szCs w:val="48"/>
        </w:rPr>
      </w:pPr>
      <w:r w:rsidRPr="003214B8">
        <w:rPr>
          <w:rFonts w:ascii="Segoe UI" w:hAnsi="Segoe UI" w:cs="Segoe UI"/>
          <w:b/>
          <w:sz w:val="48"/>
          <w:szCs w:val="48"/>
        </w:rPr>
        <w:t>Questions addressed</w:t>
      </w:r>
      <w:r w:rsidRPr="00F978CE">
        <w:rPr>
          <w:rFonts w:ascii="Segoe UI" w:hAnsi="Segoe UI" w:cs="Segoe UI"/>
          <w:b/>
          <w:sz w:val="48"/>
          <w:szCs w:val="48"/>
        </w:rPr>
        <w:t xml:space="preserve"> </w:t>
      </w:r>
    </w:p>
    <w:p w:rsidR="00BA3DE0" w:rsidRDefault="00BA3DE0" w:rsidP="003214B8">
      <w:pPr>
        <w:rPr>
          <w:rFonts w:ascii="Segoe UI" w:hAnsi="Segoe UI" w:cs="Segoe UI"/>
          <w:sz w:val="24"/>
          <w:szCs w:val="24"/>
        </w:rPr>
      </w:pPr>
      <w:r w:rsidRPr="00854ACD">
        <w:rPr>
          <w:rFonts w:ascii="Segoe UI" w:eastAsia="Times New Roman" w:hAnsi="Segoe UI" w:cs="Segoe UI"/>
          <w:b/>
          <w:color w:val="1F2328"/>
          <w:sz w:val="28"/>
          <w:szCs w:val="24"/>
        </w:rPr>
        <w:t>Q1)</w:t>
      </w:r>
      <w:r w:rsidR="00181193" w:rsidRPr="00854ACD">
        <w:rPr>
          <w:rFonts w:ascii="Segoe UI" w:hAnsi="Segoe UI" w:cs="Segoe UI"/>
          <w:sz w:val="28"/>
          <w:szCs w:val="24"/>
        </w:rPr>
        <w:t xml:space="preserve"> </w:t>
      </w:r>
      <w:r w:rsidR="0091699C" w:rsidRPr="00854ACD">
        <w:rPr>
          <w:rFonts w:ascii="Segoe UI" w:hAnsi="Segoe UI" w:cs="Segoe UI"/>
          <w:b/>
          <w:sz w:val="28"/>
          <w:szCs w:val="24"/>
        </w:rPr>
        <w:t>Why we chose to SDG 13</w:t>
      </w:r>
      <w:r w:rsidR="0091699C" w:rsidRPr="00854ACD">
        <w:rPr>
          <w:rFonts w:ascii="Segoe UI" w:hAnsi="Segoe UI" w:cs="Segoe UI"/>
          <w:sz w:val="28"/>
          <w:szCs w:val="24"/>
        </w:rPr>
        <w:t xml:space="preserve">. </w:t>
      </w:r>
      <w:r w:rsidR="00181193">
        <w:rPr>
          <w:rFonts w:ascii="Segoe UI" w:hAnsi="Segoe UI" w:cs="Segoe UI"/>
          <w:sz w:val="24"/>
          <w:szCs w:val="24"/>
        </w:rPr>
        <w:t xml:space="preserve">We prioritized SDG 13 </w:t>
      </w:r>
      <w:r w:rsidR="00181193" w:rsidRPr="000D3602">
        <w:rPr>
          <w:rFonts w:ascii="Segoe UI" w:hAnsi="Segoe UI" w:cs="Segoe UI"/>
          <w:sz w:val="24"/>
          <w:szCs w:val="24"/>
        </w:rPr>
        <w:t xml:space="preserve">because of the </w:t>
      </w:r>
      <w:r w:rsidR="00181193">
        <w:rPr>
          <w:rFonts w:ascii="Segoe UI" w:hAnsi="Segoe UI" w:cs="Segoe UI"/>
          <w:sz w:val="24"/>
          <w:szCs w:val="24"/>
        </w:rPr>
        <w:t>current climate change impacts</w:t>
      </w:r>
      <w:r w:rsidR="00181193" w:rsidRPr="000D3602">
        <w:rPr>
          <w:rFonts w:ascii="Segoe UI" w:hAnsi="Segoe UI" w:cs="Segoe UI"/>
          <w:sz w:val="24"/>
          <w:szCs w:val="24"/>
        </w:rPr>
        <w:t>, and the amoun</w:t>
      </w:r>
      <w:r w:rsidR="0091699C">
        <w:rPr>
          <w:rFonts w:ascii="Segoe UI" w:hAnsi="Segoe UI" w:cs="Segoe UI"/>
          <w:sz w:val="24"/>
          <w:szCs w:val="24"/>
        </w:rPr>
        <w:t>t of data available, not only on the</w:t>
      </w:r>
      <w:r w:rsidR="00181193" w:rsidRPr="000D3602">
        <w:rPr>
          <w:rFonts w:ascii="Segoe UI" w:hAnsi="Segoe UI" w:cs="Segoe UI"/>
          <w:sz w:val="24"/>
          <w:szCs w:val="24"/>
        </w:rPr>
        <w:t xml:space="preserve"> UN website, but also </w:t>
      </w:r>
      <w:r w:rsidR="00181193">
        <w:rPr>
          <w:rFonts w:ascii="Segoe UI" w:hAnsi="Segoe UI" w:cs="Segoe UI"/>
          <w:sz w:val="24"/>
          <w:szCs w:val="24"/>
        </w:rPr>
        <w:t xml:space="preserve">on the government of Canada website where we acquired most of </w:t>
      </w:r>
      <w:r w:rsidR="0091699C">
        <w:rPr>
          <w:rFonts w:ascii="Segoe UI" w:hAnsi="Segoe UI" w:cs="Segoe UI"/>
          <w:sz w:val="24"/>
          <w:szCs w:val="24"/>
        </w:rPr>
        <w:t>our data.</w:t>
      </w:r>
    </w:p>
    <w:p w:rsidR="003214B8" w:rsidRPr="003214B8" w:rsidRDefault="003214B8" w:rsidP="003214B8">
      <w:pPr>
        <w:rPr>
          <w:rFonts w:ascii="Segoe UI" w:hAnsi="Segoe UI" w:cs="Segoe UI"/>
          <w:sz w:val="24"/>
          <w:szCs w:val="24"/>
        </w:rPr>
      </w:pPr>
    </w:p>
    <w:p w:rsidR="0091699C" w:rsidRPr="00854ACD" w:rsidRDefault="00BA3DE0" w:rsidP="0091699C">
      <w:pPr>
        <w:rPr>
          <w:rFonts w:ascii="Segoe UI" w:hAnsi="Segoe UI" w:cs="Segoe UI"/>
          <w:sz w:val="28"/>
          <w:szCs w:val="24"/>
        </w:rPr>
      </w:pPr>
      <w:r w:rsidRPr="00854ACD">
        <w:rPr>
          <w:rFonts w:ascii="Segoe UI" w:eastAsia="Times New Roman" w:hAnsi="Segoe UI" w:cs="Segoe UI"/>
          <w:b/>
          <w:color w:val="1F2328"/>
          <w:sz w:val="28"/>
          <w:szCs w:val="24"/>
        </w:rPr>
        <w:t>Q2)</w:t>
      </w:r>
      <w:r w:rsidR="0091699C" w:rsidRPr="00854ACD">
        <w:rPr>
          <w:rFonts w:ascii="Segoe UI" w:hAnsi="Segoe UI" w:cs="Segoe UI"/>
          <w:sz w:val="28"/>
          <w:szCs w:val="24"/>
        </w:rPr>
        <w:t xml:space="preserve"> </w:t>
      </w:r>
      <w:r w:rsidR="0091699C" w:rsidRPr="00854ACD">
        <w:rPr>
          <w:rFonts w:ascii="Segoe UI" w:hAnsi="Segoe UI" w:cs="Segoe UI"/>
          <w:b/>
          <w:sz w:val="28"/>
          <w:szCs w:val="24"/>
        </w:rPr>
        <w:t>Canada’s level of attaining set targets vs UN targets</w:t>
      </w:r>
    </w:p>
    <w:p w:rsidR="00BA3DE0" w:rsidRPr="0089423C" w:rsidRDefault="0091699C" w:rsidP="00441469">
      <w:pPr>
        <w:shd w:val="clear" w:color="auto" w:fill="FFFFFF"/>
        <w:spacing w:after="240" w:line="240" w:lineRule="auto"/>
        <w:rPr>
          <w:rFonts w:ascii="Segoe UI" w:eastAsia="Times New Roman" w:hAnsi="Segoe UI" w:cs="Segoe UI"/>
          <w:color w:val="1F2328"/>
          <w:szCs w:val="24"/>
        </w:rPr>
      </w:pPr>
      <w:r>
        <w:rPr>
          <w:rFonts w:ascii="Segoe UI" w:hAnsi="Segoe UI" w:cs="Segoe UI"/>
          <w:sz w:val="24"/>
          <w:szCs w:val="24"/>
        </w:rPr>
        <w:t>Canada’s gas emissions were initially within the set targets by t</w:t>
      </w:r>
      <w:r w:rsidR="0089423C">
        <w:rPr>
          <w:rFonts w:ascii="Segoe UI" w:hAnsi="Segoe UI" w:cs="Segoe UI"/>
          <w:sz w:val="24"/>
          <w:szCs w:val="24"/>
        </w:rPr>
        <w:t xml:space="preserve">he UN until after 2004 </w:t>
      </w:r>
      <w:r>
        <w:rPr>
          <w:rFonts w:ascii="Segoe UI" w:hAnsi="Segoe UI" w:cs="Segoe UI"/>
          <w:sz w:val="24"/>
          <w:szCs w:val="24"/>
        </w:rPr>
        <w:t xml:space="preserve">where Canadas’s emissions increased and exceeded the set gas emissions by the UN. This has been well </w:t>
      </w:r>
      <w:r w:rsidR="0089423C">
        <w:rPr>
          <w:rFonts w:ascii="Segoe UI" w:hAnsi="Segoe UI" w:cs="Segoe UI"/>
          <w:sz w:val="24"/>
          <w:szCs w:val="24"/>
        </w:rPr>
        <w:t>illustrated</w:t>
      </w:r>
      <w:r>
        <w:rPr>
          <w:rFonts w:ascii="Segoe UI" w:hAnsi="Segoe UI" w:cs="Segoe UI"/>
          <w:sz w:val="24"/>
          <w:szCs w:val="24"/>
        </w:rPr>
        <w:t xml:space="preserve"> in the </w:t>
      </w:r>
      <w:r w:rsidR="0089423C" w:rsidRPr="0089423C">
        <w:rPr>
          <w:rFonts w:ascii="Segoe UI" w:eastAsia="Times New Roman" w:hAnsi="Segoe UI" w:cs="Segoe UI"/>
          <w:color w:val="1F2328"/>
          <w:szCs w:val="24"/>
        </w:rPr>
        <w:t>UN GHG Target vs Canada GHG Emission</w:t>
      </w:r>
      <w:r w:rsidR="0089423C">
        <w:rPr>
          <w:rFonts w:ascii="Segoe UI" w:eastAsia="Times New Roman" w:hAnsi="Segoe UI" w:cs="Segoe UI"/>
          <w:color w:val="1F2328"/>
          <w:szCs w:val="24"/>
        </w:rPr>
        <w:t xml:space="preserve"> graph. </w:t>
      </w:r>
    </w:p>
    <w:p w:rsidR="00D01F7B" w:rsidRDefault="00BA3DE0" w:rsidP="0089423C">
      <w:pPr>
        <w:rPr>
          <w:rFonts w:ascii="Segoe UI" w:eastAsia="Times New Roman" w:hAnsi="Segoe UI" w:cs="Segoe UI"/>
          <w:color w:val="1F2328"/>
          <w:sz w:val="24"/>
          <w:szCs w:val="24"/>
        </w:rPr>
      </w:pPr>
      <w:r w:rsidRPr="00854ACD">
        <w:rPr>
          <w:rFonts w:ascii="Segoe UI" w:eastAsia="Times New Roman" w:hAnsi="Segoe UI" w:cs="Segoe UI"/>
          <w:b/>
          <w:color w:val="1F2328"/>
          <w:sz w:val="28"/>
          <w:szCs w:val="24"/>
        </w:rPr>
        <w:t>Q3)</w:t>
      </w:r>
      <w:r w:rsidRPr="00854ACD">
        <w:rPr>
          <w:rFonts w:ascii="Segoe UI" w:eastAsia="Times New Roman" w:hAnsi="Segoe UI" w:cs="Segoe UI"/>
          <w:color w:val="1F2328"/>
          <w:sz w:val="28"/>
          <w:szCs w:val="24"/>
        </w:rPr>
        <w:t xml:space="preserve"> </w:t>
      </w:r>
      <w:r w:rsidR="0091699C" w:rsidRPr="00854ACD">
        <w:rPr>
          <w:rFonts w:ascii="Segoe UI" w:hAnsi="Segoe UI" w:cs="Segoe UI"/>
          <w:b/>
          <w:sz w:val="28"/>
          <w:szCs w:val="24"/>
        </w:rPr>
        <w:t>Factors impacting Canada’s achievement of the targets</w:t>
      </w:r>
      <w:r w:rsidR="0091699C" w:rsidRPr="00854ACD">
        <w:rPr>
          <w:rFonts w:ascii="Segoe UI" w:hAnsi="Segoe UI" w:cs="Segoe UI"/>
          <w:sz w:val="28"/>
          <w:szCs w:val="24"/>
        </w:rPr>
        <w:t>.</w:t>
      </w:r>
      <w:r w:rsidR="0089423C" w:rsidRPr="00854ACD">
        <w:rPr>
          <w:rFonts w:ascii="Segoe UI" w:hAnsi="Segoe UI" w:cs="Segoe UI"/>
          <w:sz w:val="28"/>
          <w:szCs w:val="24"/>
        </w:rPr>
        <w:t xml:space="preserve"> </w:t>
      </w:r>
      <w:r w:rsidR="0089423C">
        <w:rPr>
          <w:rFonts w:ascii="Segoe UI" w:hAnsi="Segoe UI" w:cs="Segoe UI"/>
          <w:sz w:val="24"/>
          <w:szCs w:val="24"/>
        </w:rPr>
        <w:t>Based on the Emissions of Canada per Industry</w:t>
      </w:r>
      <w:r w:rsidR="003214B8">
        <w:rPr>
          <w:rFonts w:ascii="Segoe UI" w:hAnsi="Segoe UI" w:cs="Segoe UI"/>
          <w:sz w:val="24"/>
          <w:szCs w:val="24"/>
        </w:rPr>
        <w:t xml:space="preserve"> graph</w:t>
      </w:r>
      <w:r w:rsidR="0089423C">
        <w:rPr>
          <w:rFonts w:ascii="Segoe UI" w:hAnsi="Segoe UI" w:cs="Segoe UI"/>
          <w:sz w:val="24"/>
          <w:szCs w:val="24"/>
        </w:rPr>
        <w:t xml:space="preserve">, it was observed that the </w:t>
      </w:r>
      <w:r w:rsidR="0089423C">
        <w:rPr>
          <w:rFonts w:ascii="Segoe UI" w:eastAsia="Times New Roman" w:hAnsi="Segoe UI" w:cs="Segoe UI"/>
          <w:color w:val="1F2328"/>
          <w:sz w:val="24"/>
          <w:szCs w:val="24"/>
        </w:rPr>
        <w:t xml:space="preserve">Oil and Gas, Electricity and Transport Industries contributed more than 50% of the total </w:t>
      </w:r>
      <w:r w:rsidR="009C5A4B">
        <w:rPr>
          <w:rFonts w:ascii="Segoe UI" w:eastAsia="Times New Roman" w:hAnsi="Segoe UI" w:cs="Segoe UI"/>
          <w:color w:val="1F2328"/>
          <w:sz w:val="24"/>
          <w:szCs w:val="24"/>
        </w:rPr>
        <w:t xml:space="preserve">GHG </w:t>
      </w:r>
      <w:r w:rsidR="0089423C">
        <w:rPr>
          <w:rFonts w:ascii="Segoe UI" w:eastAsia="Times New Roman" w:hAnsi="Segoe UI" w:cs="Segoe UI"/>
          <w:color w:val="1F2328"/>
          <w:sz w:val="24"/>
          <w:szCs w:val="24"/>
        </w:rPr>
        <w:t xml:space="preserve">emissions in Canada. </w:t>
      </w:r>
    </w:p>
    <w:p w:rsidR="00BA3DE0" w:rsidRDefault="0089423C" w:rsidP="0089423C">
      <w:pPr>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w:t>
      </w:r>
      <w:r w:rsidRPr="0089423C">
        <w:rPr>
          <w:rFonts w:ascii="Segoe UI" w:eastAsia="Times New Roman" w:hAnsi="Segoe UI" w:cs="Segoe UI"/>
          <w:color w:val="1F2328"/>
          <w:sz w:val="24"/>
          <w:szCs w:val="24"/>
        </w:rPr>
        <w:t xml:space="preserve">Oil &amp; Gas sector </w:t>
      </w:r>
      <w:r>
        <w:rPr>
          <w:rFonts w:ascii="Segoe UI" w:eastAsia="Times New Roman" w:hAnsi="Segoe UI" w:cs="Segoe UI"/>
          <w:color w:val="1F2328"/>
          <w:sz w:val="24"/>
          <w:szCs w:val="24"/>
        </w:rPr>
        <w:t xml:space="preserve">comprises of </w:t>
      </w:r>
      <w:r w:rsidRPr="0089423C">
        <w:rPr>
          <w:rFonts w:ascii="Segoe UI" w:eastAsia="Times New Roman" w:hAnsi="Segoe UI" w:cs="Segoe UI"/>
          <w:color w:val="1F2328"/>
          <w:sz w:val="24"/>
          <w:szCs w:val="24"/>
        </w:rPr>
        <w:t xml:space="preserve">emissions </w:t>
      </w:r>
      <w:r w:rsidR="00D01F7B">
        <w:rPr>
          <w:rFonts w:ascii="Segoe UI" w:eastAsia="Times New Roman" w:hAnsi="Segoe UI" w:cs="Segoe UI"/>
          <w:color w:val="1F2328"/>
          <w:sz w:val="24"/>
          <w:szCs w:val="24"/>
        </w:rPr>
        <w:t xml:space="preserve">from natural gas production and processing, upstream oil and gas, Oil sands, </w:t>
      </w:r>
      <w:r w:rsidR="00B94D2D">
        <w:rPr>
          <w:rFonts w:ascii="Segoe UI" w:eastAsia="Times New Roman" w:hAnsi="Segoe UI" w:cs="Segoe UI"/>
          <w:color w:val="1F2328"/>
          <w:sz w:val="24"/>
          <w:szCs w:val="24"/>
        </w:rPr>
        <w:t xml:space="preserve">crude bitumen </w:t>
      </w:r>
      <w:r w:rsidR="00D01F7B">
        <w:rPr>
          <w:rFonts w:ascii="Segoe UI" w:eastAsia="Times New Roman" w:hAnsi="Segoe UI" w:cs="Segoe UI"/>
          <w:color w:val="1F2328"/>
          <w:sz w:val="24"/>
          <w:szCs w:val="24"/>
        </w:rPr>
        <w:t>mining and extraction, petroleum refining among others.</w:t>
      </w:r>
    </w:p>
    <w:p w:rsidR="00D01F7B" w:rsidRDefault="008D5178" w:rsidP="0089423C">
      <w:pPr>
        <w:rPr>
          <w:rFonts w:ascii="Segoe UI" w:hAnsi="Segoe UI" w:cs="Segoe UI"/>
          <w:sz w:val="24"/>
          <w:szCs w:val="24"/>
        </w:rPr>
      </w:pPr>
      <w:r>
        <w:rPr>
          <w:rFonts w:ascii="Segoe UI" w:hAnsi="Segoe UI" w:cs="Segoe UI"/>
          <w:sz w:val="24"/>
          <w:szCs w:val="24"/>
        </w:rPr>
        <w:t>The Transport</w:t>
      </w:r>
      <w:r w:rsidR="00D01F7B">
        <w:rPr>
          <w:rFonts w:ascii="Segoe UI" w:hAnsi="Segoe UI" w:cs="Segoe UI"/>
          <w:sz w:val="24"/>
          <w:szCs w:val="24"/>
        </w:rPr>
        <w:t xml:space="preserve"> sector includes emissions from the different </w:t>
      </w:r>
      <w:r>
        <w:rPr>
          <w:rFonts w:ascii="Segoe UI" w:hAnsi="Segoe UI" w:cs="Segoe UI"/>
          <w:sz w:val="24"/>
          <w:szCs w:val="24"/>
        </w:rPr>
        <w:t xml:space="preserve">transport forms used (Road, Marine, Rail and Aviation), combustion emissions from off road and portable engines and other mobile related emissions including fossil fuels and non CO2 emissions from biofuels. </w:t>
      </w:r>
    </w:p>
    <w:p w:rsidR="008D5178" w:rsidRPr="0089423C" w:rsidRDefault="008D5178" w:rsidP="0089423C">
      <w:pPr>
        <w:rPr>
          <w:rFonts w:ascii="Segoe UI" w:hAnsi="Segoe UI" w:cs="Segoe UI"/>
          <w:sz w:val="24"/>
          <w:szCs w:val="24"/>
        </w:rPr>
      </w:pPr>
      <w:r>
        <w:rPr>
          <w:rFonts w:ascii="Segoe UI" w:hAnsi="Segoe UI" w:cs="Segoe UI"/>
          <w:sz w:val="24"/>
          <w:szCs w:val="24"/>
        </w:rPr>
        <w:t>The Electricity sector consists of c</w:t>
      </w:r>
      <w:r w:rsidRPr="008D5178">
        <w:rPr>
          <w:rFonts w:ascii="Segoe UI" w:hAnsi="Segoe UI" w:cs="Segoe UI"/>
          <w:sz w:val="24"/>
          <w:szCs w:val="24"/>
        </w:rPr>
        <w:t>ombustion and process emissions from utility electricity generation, steam production (for sale) and transmission</w:t>
      </w:r>
    </w:p>
    <w:p w:rsidR="00441469" w:rsidRDefault="00441469" w:rsidP="00441469">
      <w:pPr>
        <w:shd w:val="clear" w:color="auto" w:fill="FFFFFF"/>
        <w:spacing w:after="240" w:line="240" w:lineRule="auto"/>
        <w:rPr>
          <w:rFonts w:ascii="Segoe UI" w:eastAsia="Times New Roman" w:hAnsi="Segoe UI" w:cs="Segoe UI"/>
          <w:color w:val="1F2328"/>
          <w:sz w:val="24"/>
          <w:szCs w:val="24"/>
        </w:rPr>
      </w:pPr>
    </w:p>
    <w:p w:rsidR="00181193" w:rsidRPr="008D0760" w:rsidRDefault="00181193" w:rsidP="00441469">
      <w:pPr>
        <w:shd w:val="clear" w:color="auto" w:fill="FFFFFF"/>
        <w:spacing w:after="240" w:line="240" w:lineRule="auto"/>
        <w:rPr>
          <w:rFonts w:ascii="Segoe UI" w:eastAsia="Times New Roman" w:hAnsi="Segoe UI" w:cs="Segoe UI"/>
          <w:b/>
          <w:color w:val="1F2328"/>
          <w:sz w:val="48"/>
          <w:szCs w:val="48"/>
        </w:rPr>
      </w:pPr>
      <w:r w:rsidRPr="008D0760">
        <w:rPr>
          <w:rFonts w:ascii="Segoe UI" w:eastAsia="Times New Roman" w:hAnsi="Segoe UI" w:cs="Segoe UI"/>
          <w:b/>
          <w:color w:val="1F2328"/>
          <w:sz w:val="48"/>
          <w:szCs w:val="48"/>
        </w:rPr>
        <w:t>Limitations</w:t>
      </w:r>
      <w:r w:rsidR="008D0760" w:rsidRPr="008D0760">
        <w:rPr>
          <w:rFonts w:ascii="Segoe UI" w:eastAsia="Times New Roman" w:hAnsi="Segoe UI" w:cs="Segoe UI"/>
          <w:b/>
          <w:color w:val="1F2328"/>
          <w:sz w:val="48"/>
          <w:szCs w:val="48"/>
        </w:rPr>
        <w:t xml:space="preserve"> encountered</w:t>
      </w:r>
    </w:p>
    <w:p w:rsidR="00181193" w:rsidRDefault="008D0760" w:rsidP="008D0760">
      <w:pPr>
        <w:pStyle w:val="ListParagraph"/>
        <w:numPr>
          <w:ilvl w:val="0"/>
          <w:numId w:val="14"/>
        </w:numPr>
        <w:shd w:val="clear" w:color="auto" w:fill="FFFFFF"/>
        <w:spacing w:after="240" w:line="240" w:lineRule="auto"/>
        <w:rPr>
          <w:rFonts w:ascii="Segoe UI" w:eastAsia="Times New Roman" w:hAnsi="Segoe UI" w:cs="Segoe UI"/>
          <w:color w:val="1F2328"/>
          <w:sz w:val="24"/>
          <w:szCs w:val="24"/>
        </w:rPr>
      </w:pPr>
      <w:r w:rsidRPr="008D0760">
        <w:rPr>
          <w:rFonts w:ascii="Segoe UI" w:eastAsia="Times New Roman" w:hAnsi="Segoe UI" w:cs="Segoe UI"/>
          <w:color w:val="1F2328"/>
          <w:sz w:val="24"/>
          <w:szCs w:val="24"/>
        </w:rPr>
        <w:t xml:space="preserve">We wanted to see how Canadian regulations evolved and its possible impacts on the GHG Emissions so we could create a similar graph, but we failed to obtain a data source so we could work on. </w:t>
      </w:r>
      <w:r w:rsidR="00181193" w:rsidRPr="008D0760">
        <w:rPr>
          <w:rFonts w:ascii="Segoe UI" w:eastAsia="Times New Roman" w:hAnsi="Segoe UI" w:cs="Segoe UI"/>
          <w:color w:val="1F2328"/>
          <w:sz w:val="24"/>
          <w:szCs w:val="24"/>
        </w:rPr>
        <w:t>Failure</w:t>
      </w:r>
      <w:r>
        <w:rPr>
          <w:rFonts w:ascii="Segoe UI" w:eastAsia="Times New Roman" w:hAnsi="Segoe UI" w:cs="Segoe UI"/>
          <w:color w:val="1F2328"/>
          <w:sz w:val="24"/>
          <w:szCs w:val="24"/>
        </w:rPr>
        <w:t xml:space="preserve"> to exploit the UN API file.</w:t>
      </w:r>
    </w:p>
    <w:p w:rsidR="008D0760" w:rsidRDefault="008D0760" w:rsidP="008D0760">
      <w:pPr>
        <w:pStyle w:val="ListParagraph"/>
        <w:numPr>
          <w:ilvl w:val="0"/>
          <w:numId w:val="14"/>
        </w:numPr>
        <w:shd w:val="clear" w:color="auto" w:fill="FFFFFF"/>
        <w:spacing w:after="240" w:line="240" w:lineRule="auto"/>
        <w:rPr>
          <w:rFonts w:ascii="Segoe UI" w:eastAsia="Times New Roman" w:hAnsi="Segoe UI" w:cs="Segoe UI"/>
          <w:color w:val="1F2328"/>
          <w:sz w:val="24"/>
          <w:szCs w:val="24"/>
        </w:rPr>
      </w:pPr>
      <w:r w:rsidRPr="008D0760">
        <w:rPr>
          <w:rFonts w:ascii="Segoe UI" w:eastAsia="Times New Roman" w:hAnsi="Segoe UI" w:cs="Segoe UI"/>
          <w:color w:val="1F2328"/>
          <w:sz w:val="24"/>
          <w:szCs w:val="24"/>
        </w:rPr>
        <w:t xml:space="preserve">We were </w:t>
      </w:r>
      <w:r>
        <w:rPr>
          <w:rFonts w:ascii="Segoe UI" w:eastAsia="Times New Roman" w:hAnsi="Segoe UI" w:cs="Segoe UI"/>
          <w:color w:val="1F2328"/>
          <w:sz w:val="24"/>
          <w:szCs w:val="24"/>
        </w:rPr>
        <w:t>also planning to talk about t</w:t>
      </w:r>
      <w:r w:rsidRPr="008D0760">
        <w:rPr>
          <w:rFonts w:ascii="Segoe UI" w:eastAsia="Times New Roman" w:hAnsi="Segoe UI" w:cs="Segoe UI"/>
          <w:color w:val="1F2328"/>
          <w:sz w:val="24"/>
          <w:szCs w:val="24"/>
        </w:rPr>
        <w:t>arget 13.a</w:t>
      </w:r>
      <w:r w:rsidR="00854ACD">
        <w:rPr>
          <w:rFonts w:ascii="Segoe UI" w:eastAsia="Times New Roman" w:hAnsi="Segoe UI" w:cs="Segoe UI"/>
          <w:color w:val="1F2328"/>
          <w:sz w:val="24"/>
          <w:szCs w:val="24"/>
        </w:rPr>
        <w:t>”</w:t>
      </w:r>
      <w:r w:rsidR="00854ACD" w:rsidRPr="00854ACD">
        <w:rPr>
          <w:b/>
          <w:bCs/>
          <w:color w:val="4D6E3D"/>
        </w:rPr>
        <w:t xml:space="preserve"> </w:t>
      </w:r>
      <w:r w:rsidR="00854ACD" w:rsidRPr="00854ACD">
        <w:rPr>
          <w:rStyle w:val="s1ppyq"/>
          <w:bCs/>
          <w:i/>
          <w:color w:val="000000" w:themeColor="text1"/>
        </w:rPr>
        <w:t>Implement the commitment undertaken by developed-country parties to the United Nations Framework Convention on Climate Change to a goal of mobili</w:t>
      </w:r>
      <w:r w:rsidR="00854ACD" w:rsidRPr="00854ACD">
        <w:rPr>
          <w:rStyle w:val="ql-cursor"/>
          <w:bCs/>
          <w:i/>
          <w:color w:val="000000" w:themeColor="text1"/>
        </w:rPr>
        <w:t>z</w:t>
      </w:r>
      <w:r w:rsidR="00854ACD" w:rsidRPr="00854ACD">
        <w:rPr>
          <w:rStyle w:val="s1ppyq"/>
          <w:bCs/>
          <w:i/>
          <w:color w:val="000000" w:themeColor="text1"/>
        </w:rPr>
        <w:t>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r w:rsidRPr="00854ACD">
        <w:rPr>
          <w:rFonts w:ascii="Segoe UI" w:eastAsia="Times New Roman" w:hAnsi="Segoe UI" w:cs="Segoe UI"/>
          <w:color w:val="000000" w:themeColor="text1"/>
          <w:sz w:val="24"/>
          <w:szCs w:val="24"/>
        </w:rPr>
        <w:t xml:space="preserve"> </w:t>
      </w:r>
      <w:r w:rsidRPr="008D0760">
        <w:rPr>
          <w:rFonts w:ascii="Segoe UI" w:eastAsia="Times New Roman" w:hAnsi="Segoe UI" w:cs="Segoe UI"/>
          <w:color w:val="1F2328"/>
          <w:sz w:val="24"/>
          <w:szCs w:val="24"/>
        </w:rPr>
        <w:t>in a Can</w:t>
      </w:r>
      <w:r w:rsidR="00854ACD">
        <w:rPr>
          <w:rFonts w:ascii="Segoe UI" w:eastAsia="Times New Roman" w:hAnsi="Segoe UI" w:cs="Segoe UI"/>
          <w:color w:val="1F2328"/>
          <w:sz w:val="24"/>
          <w:szCs w:val="24"/>
        </w:rPr>
        <w:t xml:space="preserve">adian perspective </w:t>
      </w:r>
      <w:r>
        <w:rPr>
          <w:rFonts w:ascii="Segoe UI" w:eastAsia="Times New Roman" w:hAnsi="Segoe UI" w:cs="Segoe UI"/>
          <w:color w:val="1F2328"/>
          <w:sz w:val="24"/>
          <w:szCs w:val="24"/>
        </w:rPr>
        <w:t>but only world is available</w:t>
      </w:r>
      <w:r w:rsidRPr="008D0760">
        <w:rPr>
          <w:rFonts w:ascii="Segoe UI" w:eastAsia="Times New Roman" w:hAnsi="Segoe UI" w:cs="Segoe UI"/>
          <w:color w:val="1F2328"/>
          <w:sz w:val="24"/>
          <w:szCs w:val="24"/>
        </w:rPr>
        <w:t>.</w:t>
      </w:r>
    </w:p>
    <w:p w:rsidR="00854ACD" w:rsidRPr="008D0760" w:rsidRDefault="00854ACD" w:rsidP="008D0760">
      <w:pPr>
        <w:pStyle w:val="ListParagraph"/>
        <w:numPr>
          <w:ilvl w:val="0"/>
          <w:numId w:val="14"/>
        </w:numPr>
        <w:shd w:val="clear" w:color="auto" w:fill="FFFFFF"/>
        <w:spacing w:after="240" w:line="240" w:lineRule="auto"/>
        <w:rPr>
          <w:rFonts w:ascii="Segoe UI" w:eastAsia="Times New Roman" w:hAnsi="Segoe UI" w:cs="Segoe UI"/>
          <w:color w:val="1F2328"/>
          <w:sz w:val="24"/>
          <w:szCs w:val="24"/>
        </w:rPr>
      </w:pPr>
      <w:r w:rsidRPr="00F14096">
        <w:rPr>
          <w:rFonts w:ascii="Segoe UI" w:eastAsia="Times New Roman" w:hAnsi="Segoe UI" w:cs="Segoe UI"/>
          <w:color w:val="1F2328"/>
          <w:sz w:val="24"/>
          <w:szCs w:val="24"/>
        </w:rPr>
        <w:t xml:space="preserve">Another difficulty involved reading the </w:t>
      </w:r>
      <w:r>
        <w:rPr>
          <w:rFonts w:ascii="Segoe UI" w:eastAsia="Times New Roman" w:hAnsi="Segoe UI" w:cs="Segoe UI"/>
          <w:color w:val="1F2328"/>
          <w:sz w:val="24"/>
          <w:szCs w:val="24"/>
        </w:rPr>
        <w:t xml:space="preserve">UN </w:t>
      </w:r>
      <w:r w:rsidRPr="00F14096">
        <w:rPr>
          <w:rFonts w:ascii="Segoe UI" w:eastAsia="Times New Roman" w:hAnsi="Segoe UI" w:cs="Segoe UI"/>
          <w:color w:val="1F2328"/>
          <w:sz w:val="24"/>
          <w:szCs w:val="24"/>
        </w:rPr>
        <w:t xml:space="preserve">API </w:t>
      </w:r>
      <w:r>
        <w:rPr>
          <w:rFonts w:ascii="Segoe UI" w:eastAsia="Times New Roman" w:hAnsi="Segoe UI" w:cs="Segoe UI"/>
          <w:color w:val="1F2328"/>
          <w:sz w:val="24"/>
          <w:szCs w:val="24"/>
        </w:rPr>
        <w:t xml:space="preserve">file </w:t>
      </w:r>
    </w:p>
    <w:p w:rsidR="00E87BE4" w:rsidRDefault="00E87BE4" w:rsidP="00E87BE4">
      <w:pPr>
        <w:shd w:val="clear" w:color="auto" w:fill="FFFFFF"/>
        <w:spacing w:after="240" w:line="240" w:lineRule="auto"/>
        <w:rPr>
          <w:rFonts w:ascii="Segoe UI" w:eastAsia="Times New Roman" w:hAnsi="Segoe UI" w:cs="Segoe UI"/>
          <w:color w:val="1F2328"/>
          <w:sz w:val="24"/>
          <w:szCs w:val="24"/>
        </w:rPr>
      </w:pPr>
    </w:p>
    <w:p w:rsidR="003D4F61" w:rsidRDefault="003D4F61" w:rsidP="00E87BE4">
      <w:pPr>
        <w:shd w:val="clear" w:color="auto" w:fill="FFFFFF"/>
        <w:spacing w:after="240" w:line="240" w:lineRule="auto"/>
        <w:rPr>
          <w:rFonts w:ascii="Segoe UI" w:eastAsia="Times New Roman" w:hAnsi="Segoe UI" w:cs="Segoe UI"/>
          <w:color w:val="1F2328"/>
          <w:sz w:val="24"/>
          <w:szCs w:val="24"/>
        </w:rPr>
      </w:pPr>
    </w:p>
    <w:p w:rsidR="004D2431" w:rsidRPr="008D2ED3" w:rsidRDefault="004D2431" w:rsidP="00E87BE4">
      <w:pPr>
        <w:shd w:val="clear" w:color="auto" w:fill="FFFFFF"/>
        <w:spacing w:after="240" w:line="240" w:lineRule="auto"/>
        <w:rPr>
          <w:rFonts w:ascii="Segoe UI" w:eastAsia="Times New Roman" w:hAnsi="Segoe UI" w:cs="Segoe UI"/>
          <w:b/>
          <w:color w:val="1F2328"/>
          <w:sz w:val="48"/>
          <w:szCs w:val="48"/>
        </w:rPr>
      </w:pPr>
      <w:r w:rsidRPr="008D2ED3">
        <w:rPr>
          <w:rFonts w:ascii="Segoe UI" w:eastAsia="Times New Roman" w:hAnsi="Segoe UI" w:cs="Segoe UI"/>
          <w:b/>
          <w:color w:val="1F2328"/>
          <w:sz w:val="48"/>
          <w:szCs w:val="48"/>
        </w:rPr>
        <w:lastRenderedPageBreak/>
        <w:t>Conclusion</w:t>
      </w:r>
    </w:p>
    <w:p w:rsidR="004D2431" w:rsidRPr="004D2431" w:rsidRDefault="004D2431" w:rsidP="004D2431">
      <w:pPr>
        <w:pStyle w:val="ListParagraph"/>
        <w:numPr>
          <w:ilvl w:val="0"/>
          <w:numId w:val="15"/>
        </w:numPr>
        <w:shd w:val="clear" w:color="auto" w:fill="FFFFFF"/>
        <w:spacing w:after="240" w:line="240" w:lineRule="auto"/>
        <w:rPr>
          <w:rFonts w:ascii="Segoe UI" w:hAnsi="Segoe UI" w:cs="Segoe UI"/>
          <w:sz w:val="24"/>
          <w:szCs w:val="24"/>
        </w:rPr>
      </w:pPr>
      <w:r w:rsidRPr="004D2431">
        <w:rPr>
          <w:rFonts w:ascii="Segoe UI" w:hAnsi="Segoe UI" w:cs="Segoe UI"/>
          <w:sz w:val="24"/>
          <w:szCs w:val="24"/>
        </w:rPr>
        <w:t>Canada’s gas emissions were initially within the set targets by the UN until after 2004 where Canadas’s emissions increased and exceeded the set gas emissions by the UN.</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hAnsi="Segoe UI" w:cs="Segoe UI"/>
          <w:sz w:val="24"/>
          <w:szCs w:val="24"/>
        </w:rPr>
        <w:t xml:space="preserve">The </w:t>
      </w:r>
      <w:r w:rsidRPr="004D2431">
        <w:rPr>
          <w:rFonts w:ascii="Segoe UI" w:eastAsia="Times New Roman" w:hAnsi="Segoe UI" w:cs="Segoe UI"/>
          <w:color w:val="1F2328"/>
          <w:sz w:val="24"/>
          <w:szCs w:val="24"/>
        </w:rPr>
        <w:t>Oil and Gas, Electricity and Transport Industries contributed more than 50% of the total GHG emissions in Canada.</w:t>
      </w:r>
    </w:p>
    <w:p w:rsidR="004D2431" w:rsidRPr="00C46B6C" w:rsidRDefault="004D2431"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3B21B4">
        <w:rPr>
          <w:rFonts w:ascii="Segoe UI" w:eastAsia="Times New Roman" w:hAnsi="Segoe UI" w:cs="Segoe UI"/>
          <w:color w:val="1F2328"/>
          <w:sz w:val="24"/>
          <w:szCs w:val="24"/>
        </w:rPr>
        <w:t xml:space="preserve">Population has a big impact on the levels of emissions realized in a given region. </w:t>
      </w:r>
      <w:r>
        <w:rPr>
          <w:rFonts w:ascii="Segoe UI" w:eastAsia="Times New Roman" w:hAnsi="Segoe UI" w:cs="Segoe UI"/>
          <w:color w:val="1F2328"/>
          <w:sz w:val="24"/>
          <w:szCs w:val="24"/>
        </w:rPr>
        <w:t xml:space="preserve">The </w:t>
      </w:r>
      <w:r w:rsidRPr="003B21B4">
        <w:rPr>
          <w:rFonts w:ascii="Segoe UI" w:eastAsia="Times New Roman" w:hAnsi="Segoe UI" w:cs="Segoe UI"/>
          <w:color w:val="1F2328"/>
          <w:sz w:val="24"/>
          <w:szCs w:val="24"/>
        </w:rPr>
        <w:t>Less</w:t>
      </w:r>
      <w:r>
        <w:rPr>
          <w:rFonts w:ascii="Segoe UI" w:eastAsia="Times New Roman" w:hAnsi="Segoe UI" w:cs="Segoe UI"/>
          <w:color w:val="1F2328"/>
          <w:sz w:val="24"/>
          <w:szCs w:val="24"/>
        </w:rPr>
        <w:t>er</w:t>
      </w:r>
      <w:r w:rsidRPr="003B21B4">
        <w:rPr>
          <w:rFonts w:ascii="Segoe UI" w:eastAsia="Times New Roman" w:hAnsi="Segoe UI" w:cs="Segoe UI"/>
          <w:color w:val="1F2328"/>
          <w:sz w:val="24"/>
          <w:szCs w:val="24"/>
        </w:rPr>
        <w:t xml:space="preserve"> populated regions registered low levels of emissions as opposed to the densely populated regions that exhibited high levels of emissions. </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eastAsia="Times New Roman" w:hAnsi="Segoe UI" w:cs="Segoe UI"/>
          <w:color w:val="1F2328"/>
          <w:sz w:val="24"/>
          <w:szCs w:val="24"/>
        </w:rPr>
        <w:t>Oil and Gas Industry emissions in Ontario were almost constant during the period analyzed whereas the emissions from the Transportation industry increased. Notably, emissions from the Electricity industry have remarkably decreased.</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b/>
          <w:color w:val="1F2328"/>
          <w:sz w:val="28"/>
          <w:szCs w:val="24"/>
        </w:rPr>
      </w:pPr>
      <w:r w:rsidRPr="004D2431">
        <w:rPr>
          <w:rFonts w:ascii="Segoe UI" w:eastAsia="Times New Roman" w:hAnsi="Segoe UI" w:cs="Segoe UI"/>
          <w:color w:val="1F2328"/>
          <w:sz w:val="24"/>
          <w:szCs w:val="24"/>
        </w:rPr>
        <w:t>Alberta has the highest level of GHC emissions in Canada and this is mainly attributed to the Oil and Gas Industry contributing mor</w:t>
      </w:r>
      <w:r>
        <w:rPr>
          <w:rFonts w:ascii="Segoe UI" w:eastAsia="Times New Roman" w:hAnsi="Segoe UI" w:cs="Segoe UI"/>
          <w:color w:val="1F2328"/>
          <w:sz w:val="24"/>
          <w:szCs w:val="24"/>
        </w:rPr>
        <w:t>e than 50% on the emissions.</w:t>
      </w:r>
    </w:p>
    <w:p w:rsidR="004D2431" w:rsidRPr="00B35429" w:rsidRDefault="004D2431" w:rsidP="004D2431">
      <w:pPr>
        <w:pStyle w:val="ListParagraph"/>
        <w:numPr>
          <w:ilvl w:val="0"/>
          <w:numId w:val="15"/>
        </w:numPr>
        <w:shd w:val="clear" w:color="auto" w:fill="FFFFFF"/>
        <w:spacing w:after="240" w:line="240" w:lineRule="auto"/>
        <w:rPr>
          <w:rFonts w:ascii="Segoe UI" w:eastAsia="Times New Roman" w:hAnsi="Segoe UI" w:cs="Segoe UI"/>
          <w:b/>
          <w:color w:val="1F2328"/>
          <w:sz w:val="28"/>
          <w:szCs w:val="24"/>
        </w:rPr>
      </w:pPr>
      <w:r>
        <w:rPr>
          <w:rFonts w:ascii="Segoe UI" w:eastAsia="Times New Roman" w:hAnsi="Segoe UI" w:cs="Segoe UI"/>
          <w:color w:val="1F2328"/>
          <w:sz w:val="24"/>
          <w:szCs w:val="24"/>
        </w:rPr>
        <w:t xml:space="preserve">The </w:t>
      </w:r>
      <w:r w:rsidRPr="0034551F">
        <w:rPr>
          <w:rFonts w:ascii="Segoe UI" w:eastAsia="Times New Roman" w:hAnsi="Segoe UI" w:cs="Segoe UI"/>
          <w:color w:val="1F2328"/>
          <w:sz w:val="24"/>
          <w:szCs w:val="24"/>
        </w:rPr>
        <w:t xml:space="preserve">Transportation </w:t>
      </w:r>
      <w:r>
        <w:rPr>
          <w:rFonts w:ascii="Segoe UI" w:eastAsia="Times New Roman" w:hAnsi="Segoe UI" w:cs="Segoe UI"/>
          <w:color w:val="1F2328"/>
          <w:sz w:val="24"/>
          <w:szCs w:val="24"/>
        </w:rPr>
        <w:t xml:space="preserve">Industry contributes more than 80% of Quebec’s </w:t>
      </w:r>
      <w:r w:rsidR="008D2ED3">
        <w:rPr>
          <w:rFonts w:ascii="Segoe UI" w:eastAsia="Times New Roman" w:hAnsi="Segoe UI" w:cs="Segoe UI"/>
          <w:color w:val="1F2328"/>
          <w:sz w:val="24"/>
          <w:szCs w:val="24"/>
        </w:rPr>
        <w:t xml:space="preserve">GHC </w:t>
      </w:r>
      <w:r w:rsidR="00B35429">
        <w:rPr>
          <w:rFonts w:ascii="Segoe UI" w:eastAsia="Times New Roman" w:hAnsi="Segoe UI" w:cs="Segoe UI"/>
          <w:color w:val="1F2328"/>
          <w:sz w:val="24"/>
          <w:szCs w:val="24"/>
        </w:rPr>
        <w:t>Emissions.</w:t>
      </w:r>
    </w:p>
    <w:p w:rsidR="00B35429" w:rsidRPr="00B35429" w:rsidRDefault="00B35429" w:rsidP="00B35429">
      <w:pPr>
        <w:pStyle w:val="ListParagraph"/>
        <w:numPr>
          <w:ilvl w:val="0"/>
          <w:numId w:val="15"/>
        </w:numPr>
        <w:shd w:val="clear" w:color="auto" w:fill="FFFFFF"/>
        <w:spacing w:after="240" w:line="240" w:lineRule="auto"/>
        <w:rPr>
          <w:rFonts w:ascii="Segoe UI" w:eastAsia="Times New Roman" w:hAnsi="Segoe UI" w:cs="Segoe UI"/>
          <w:b/>
          <w:color w:val="1F2328"/>
          <w:sz w:val="24"/>
          <w:szCs w:val="24"/>
        </w:rPr>
      </w:pPr>
      <w:r>
        <w:rPr>
          <w:rStyle w:val="s1ppyq"/>
          <w:rFonts w:ascii="Segoe UI" w:hAnsi="Segoe UI" w:cs="Segoe UI"/>
          <w:color w:val="000000"/>
          <w:sz w:val="24"/>
          <w:szCs w:val="24"/>
        </w:rPr>
        <w:t>There is an increase in the</w:t>
      </w:r>
      <w:r w:rsidRPr="00B35429">
        <w:rPr>
          <w:rStyle w:val="s1ppyq"/>
          <w:rFonts w:ascii="Segoe UI" w:hAnsi="Segoe UI" w:cs="Segoe UI"/>
          <w:color w:val="000000"/>
          <w:sz w:val="24"/>
          <w:szCs w:val="24"/>
        </w:rPr>
        <w:t xml:space="preserve"> average temperature and with the current emissions trend, </w:t>
      </w:r>
      <w:r>
        <w:rPr>
          <w:rStyle w:val="s1ppyq"/>
          <w:rFonts w:ascii="Segoe UI" w:hAnsi="Segoe UI" w:cs="Segoe UI"/>
          <w:color w:val="000000"/>
          <w:sz w:val="24"/>
          <w:szCs w:val="24"/>
        </w:rPr>
        <w:t xml:space="preserve">temperatures are most likely to continue increasing. </w:t>
      </w:r>
      <w:bookmarkStart w:id="0" w:name="_GoBack"/>
      <w:bookmarkEnd w:id="0"/>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r>
        <w:rPr>
          <w:rFonts w:ascii="Segoe UI" w:eastAsia="Times New Roman" w:hAnsi="Segoe UI" w:cs="Segoe UI"/>
          <w:b/>
          <w:color w:val="1F2328"/>
          <w:sz w:val="28"/>
          <w:szCs w:val="24"/>
        </w:rPr>
        <w:t>………………………………………………………………………………………………</w:t>
      </w:r>
    </w:p>
    <w:p w:rsidR="00C31648" w:rsidRPr="00F13B14" w:rsidRDefault="00C31648" w:rsidP="00E87BE4">
      <w:pPr>
        <w:shd w:val="clear" w:color="auto" w:fill="FFFFFF"/>
        <w:spacing w:after="240" w:line="240" w:lineRule="auto"/>
        <w:rPr>
          <w:rFonts w:ascii="Segoe UI" w:eastAsia="Times New Roman" w:hAnsi="Segoe UI" w:cs="Segoe UI"/>
          <w:b/>
          <w:color w:val="1F2328"/>
          <w:sz w:val="28"/>
          <w:szCs w:val="24"/>
        </w:rPr>
      </w:pPr>
      <w:r w:rsidRPr="00F13B14">
        <w:rPr>
          <w:rFonts w:ascii="Segoe UI" w:eastAsia="Times New Roman" w:hAnsi="Segoe UI" w:cs="Segoe UI"/>
          <w:b/>
          <w:color w:val="1F2328"/>
          <w:sz w:val="28"/>
          <w:szCs w:val="24"/>
        </w:rPr>
        <w:t xml:space="preserve">Acronyms </w:t>
      </w:r>
    </w:p>
    <w:p w:rsidR="00C31648" w:rsidRDefault="00795E39" w:rsidP="00E87BE4">
      <w:pPr>
        <w:shd w:val="clear" w:color="auto" w:fill="FFFFFF"/>
        <w:spacing w:after="240" w:line="240" w:lineRule="auto"/>
        <w:rPr>
          <w:rFonts w:ascii="Segoe UI" w:eastAsia="Times New Roman" w:hAnsi="Segoe UI" w:cs="Segoe UI"/>
          <w:color w:val="1F2328"/>
          <w:sz w:val="24"/>
          <w:szCs w:val="24"/>
        </w:rPr>
      </w:pPr>
      <w:r w:rsidRPr="00795E39">
        <w:rPr>
          <w:rFonts w:ascii="Segoe UI" w:eastAsia="Times New Roman" w:hAnsi="Segoe UI" w:cs="Segoe UI"/>
          <w:b/>
          <w:color w:val="1F2328"/>
          <w:sz w:val="24"/>
          <w:szCs w:val="24"/>
        </w:rPr>
        <w:t>SDG</w:t>
      </w:r>
      <w:r>
        <w:rPr>
          <w:rFonts w:ascii="Segoe UI" w:eastAsia="Times New Roman" w:hAnsi="Segoe UI" w:cs="Segoe UI"/>
          <w:color w:val="1F2328"/>
          <w:sz w:val="24"/>
          <w:szCs w:val="24"/>
        </w:rPr>
        <w:tab/>
      </w:r>
      <w:r>
        <w:rPr>
          <w:rFonts w:ascii="Segoe UI" w:eastAsia="Times New Roman" w:hAnsi="Segoe UI" w:cs="Segoe UI"/>
          <w:color w:val="1F2328"/>
          <w:sz w:val="24"/>
          <w:szCs w:val="24"/>
        </w:rPr>
        <w:tab/>
      </w:r>
      <w:r w:rsidR="00C31648">
        <w:rPr>
          <w:rFonts w:ascii="Segoe UI" w:eastAsia="Times New Roman" w:hAnsi="Segoe UI" w:cs="Segoe UI"/>
          <w:color w:val="1F2328"/>
          <w:sz w:val="24"/>
          <w:szCs w:val="24"/>
        </w:rPr>
        <w:t>Sustainable development goals</w:t>
      </w:r>
    </w:p>
    <w:p w:rsidR="00C31648" w:rsidRDefault="00C31648" w:rsidP="00E87BE4">
      <w:pPr>
        <w:shd w:val="clear" w:color="auto" w:fill="FFFFFF"/>
        <w:spacing w:after="240" w:line="240" w:lineRule="auto"/>
        <w:rPr>
          <w:rFonts w:ascii="Segoe UI" w:eastAsia="Times New Roman" w:hAnsi="Segoe UI" w:cs="Segoe UI"/>
          <w:color w:val="1F2328"/>
          <w:sz w:val="24"/>
          <w:szCs w:val="24"/>
        </w:rPr>
      </w:pPr>
      <w:r w:rsidRPr="00795E39">
        <w:rPr>
          <w:rFonts w:ascii="Segoe UI" w:eastAsia="Times New Roman" w:hAnsi="Segoe UI" w:cs="Segoe UI"/>
          <w:b/>
          <w:color w:val="1F2328"/>
          <w:sz w:val="24"/>
          <w:szCs w:val="24"/>
        </w:rPr>
        <w:lastRenderedPageBreak/>
        <w:t>GHG</w:t>
      </w:r>
      <w:r w:rsidR="00795E39">
        <w:rPr>
          <w:rFonts w:ascii="Segoe UI" w:eastAsia="Times New Roman" w:hAnsi="Segoe UI" w:cs="Segoe UI"/>
          <w:color w:val="1F2328"/>
          <w:sz w:val="24"/>
          <w:szCs w:val="24"/>
        </w:rPr>
        <w:tab/>
      </w:r>
      <w:r w:rsidR="00795E39">
        <w:rPr>
          <w:rFonts w:ascii="Segoe UI" w:eastAsia="Times New Roman" w:hAnsi="Segoe UI" w:cs="Segoe UI"/>
          <w:color w:val="1F2328"/>
          <w:sz w:val="24"/>
          <w:szCs w:val="24"/>
        </w:rPr>
        <w:tab/>
      </w:r>
      <w:r>
        <w:rPr>
          <w:rFonts w:ascii="Segoe UI" w:eastAsia="Times New Roman" w:hAnsi="Segoe UI" w:cs="Segoe UI"/>
          <w:color w:val="1F2328"/>
          <w:sz w:val="24"/>
          <w:szCs w:val="24"/>
        </w:rPr>
        <w:t>Greenhouse Gas Emissions</w:t>
      </w:r>
    </w:p>
    <w:p w:rsidR="007D093B" w:rsidRPr="00E87BE4" w:rsidRDefault="00795E39" w:rsidP="00E87BE4">
      <w:pPr>
        <w:shd w:val="clear" w:color="auto" w:fill="FFFFFF"/>
        <w:spacing w:after="240" w:line="240" w:lineRule="auto"/>
        <w:rPr>
          <w:rFonts w:ascii="Segoe UI" w:eastAsia="Times New Roman" w:hAnsi="Segoe UI" w:cs="Segoe UI"/>
          <w:color w:val="1F2328"/>
          <w:sz w:val="24"/>
          <w:szCs w:val="24"/>
        </w:rPr>
      </w:pPr>
      <w:r w:rsidRPr="00795E39">
        <w:rPr>
          <w:rFonts w:ascii="Segoe UI" w:eastAsia="Times New Roman" w:hAnsi="Segoe UI" w:cs="Segoe UI"/>
          <w:b/>
          <w:color w:val="1F2328"/>
          <w:sz w:val="24"/>
          <w:szCs w:val="24"/>
        </w:rPr>
        <w:t>C02 -MT</w:t>
      </w:r>
      <w:r>
        <w:rPr>
          <w:rFonts w:ascii="Segoe UI" w:eastAsia="Times New Roman" w:hAnsi="Segoe UI" w:cs="Segoe UI"/>
          <w:color w:val="1F2328"/>
          <w:sz w:val="24"/>
          <w:szCs w:val="24"/>
        </w:rPr>
        <w:tab/>
        <w:t xml:space="preserve"> Carbon-dioxide Metric tons </w:t>
      </w:r>
    </w:p>
    <w:sectPr w:rsidR="007D093B" w:rsidRPr="00E87BE4" w:rsidSect="003D4F61">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6C4"/>
    <w:multiLevelType w:val="hybridMultilevel"/>
    <w:tmpl w:val="EDAED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2B00"/>
    <w:multiLevelType w:val="hybridMultilevel"/>
    <w:tmpl w:val="EBD4E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6C467A"/>
    <w:multiLevelType w:val="hybridMultilevel"/>
    <w:tmpl w:val="34889A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74DAD"/>
    <w:multiLevelType w:val="hybridMultilevel"/>
    <w:tmpl w:val="7B7CC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DD751E"/>
    <w:multiLevelType w:val="hybridMultilevel"/>
    <w:tmpl w:val="DC9CC9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665EE7"/>
    <w:multiLevelType w:val="hybridMultilevel"/>
    <w:tmpl w:val="23F4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8265FC"/>
    <w:multiLevelType w:val="hybridMultilevel"/>
    <w:tmpl w:val="07B89D50"/>
    <w:lvl w:ilvl="0" w:tplc="3BA45F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A27D82"/>
    <w:multiLevelType w:val="hybridMultilevel"/>
    <w:tmpl w:val="366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2480E"/>
    <w:multiLevelType w:val="hybridMultilevel"/>
    <w:tmpl w:val="E4FC1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7F4C99"/>
    <w:multiLevelType w:val="multilevel"/>
    <w:tmpl w:val="A76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4184D"/>
    <w:multiLevelType w:val="hybridMultilevel"/>
    <w:tmpl w:val="3DD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D711A"/>
    <w:multiLevelType w:val="hybridMultilevel"/>
    <w:tmpl w:val="D092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03437"/>
    <w:multiLevelType w:val="hybridMultilevel"/>
    <w:tmpl w:val="34889A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873C96"/>
    <w:multiLevelType w:val="hybridMultilevel"/>
    <w:tmpl w:val="21E48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16000"/>
    <w:multiLevelType w:val="hybridMultilevel"/>
    <w:tmpl w:val="3DD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6"/>
  </w:num>
  <w:num w:numId="5">
    <w:abstractNumId w:val="1"/>
  </w:num>
  <w:num w:numId="6">
    <w:abstractNumId w:val="5"/>
  </w:num>
  <w:num w:numId="7">
    <w:abstractNumId w:val="7"/>
  </w:num>
  <w:num w:numId="8">
    <w:abstractNumId w:val="3"/>
  </w:num>
  <w:num w:numId="9">
    <w:abstractNumId w:val="13"/>
  </w:num>
  <w:num w:numId="10">
    <w:abstractNumId w:val="0"/>
  </w:num>
  <w:num w:numId="11">
    <w:abstractNumId w:val="2"/>
  </w:num>
  <w:num w:numId="12">
    <w:abstractNumId w:val="8"/>
  </w:num>
  <w:num w:numId="13">
    <w:abstractNumId w:val="9"/>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9"/>
    <w:rsid w:val="00016151"/>
    <w:rsid w:val="0007711F"/>
    <w:rsid w:val="000933DC"/>
    <w:rsid w:val="00094800"/>
    <w:rsid w:val="000B5B5D"/>
    <w:rsid w:val="000D3602"/>
    <w:rsid w:val="000D60FA"/>
    <w:rsid w:val="001144DF"/>
    <w:rsid w:val="00123992"/>
    <w:rsid w:val="00126AF7"/>
    <w:rsid w:val="00157D4C"/>
    <w:rsid w:val="00181193"/>
    <w:rsid w:val="001C5D96"/>
    <w:rsid w:val="001D75FD"/>
    <w:rsid w:val="001F38E0"/>
    <w:rsid w:val="00210513"/>
    <w:rsid w:val="00221AF2"/>
    <w:rsid w:val="0024099A"/>
    <w:rsid w:val="002410C1"/>
    <w:rsid w:val="0026468B"/>
    <w:rsid w:val="0026649B"/>
    <w:rsid w:val="00270109"/>
    <w:rsid w:val="00271EE6"/>
    <w:rsid w:val="002A05CA"/>
    <w:rsid w:val="002C10D7"/>
    <w:rsid w:val="003214B8"/>
    <w:rsid w:val="0034551F"/>
    <w:rsid w:val="00346D13"/>
    <w:rsid w:val="00367113"/>
    <w:rsid w:val="003A6836"/>
    <w:rsid w:val="003B21B4"/>
    <w:rsid w:val="003D4F61"/>
    <w:rsid w:val="003F07D0"/>
    <w:rsid w:val="003F3D3C"/>
    <w:rsid w:val="00411137"/>
    <w:rsid w:val="00415D93"/>
    <w:rsid w:val="004222AC"/>
    <w:rsid w:val="00441469"/>
    <w:rsid w:val="00450B91"/>
    <w:rsid w:val="0048677B"/>
    <w:rsid w:val="004D1FBB"/>
    <w:rsid w:val="004D2431"/>
    <w:rsid w:val="005075AE"/>
    <w:rsid w:val="005139A9"/>
    <w:rsid w:val="00555217"/>
    <w:rsid w:val="005931A8"/>
    <w:rsid w:val="005C40DE"/>
    <w:rsid w:val="0063778E"/>
    <w:rsid w:val="0064201C"/>
    <w:rsid w:val="00660A56"/>
    <w:rsid w:val="00666FC5"/>
    <w:rsid w:val="0067265F"/>
    <w:rsid w:val="00693450"/>
    <w:rsid w:val="006B439D"/>
    <w:rsid w:val="006C5225"/>
    <w:rsid w:val="00725385"/>
    <w:rsid w:val="007331D7"/>
    <w:rsid w:val="007517EC"/>
    <w:rsid w:val="00777328"/>
    <w:rsid w:val="007841BC"/>
    <w:rsid w:val="00793D1E"/>
    <w:rsid w:val="00795E39"/>
    <w:rsid w:val="007D093B"/>
    <w:rsid w:val="007E643F"/>
    <w:rsid w:val="008025EA"/>
    <w:rsid w:val="00805D0F"/>
    <w:rsid w:val="00820D2F"/>
    <w:rsid w:val="00853FB0"/>
    <w:rsid w:val="00854ACD"/>
    <w:rsid w:val="00884030"/>
    <w:rsid w:val="008862EC"/>
    <w:rsid w:val="0089423C"/>
    <w:rsid w:val="008A4B0C"/>
    <w:rsid w:val="008B1515"/>
    <w:rsid w:val="008D0760"/>
    <w:rsid w:val="008D2ED3"/>
    <w:rsid w:val="008D5178"/>
    <w:rsid w:val="00912888"/>
    <w:rsid w:val="0091699C"/>
    <w:rsid w:val="0096730A"/>
    <w:rsid w:val="009B0569"/>
    <w:rsid w:val="009B47F4"/>
    <w:rsid w:val="009C4E7F"/>
    <w:rsid w:val="009C5A4B"/>
    <w:rsid w:val="009D4699"/>
    <w:rsid w:val="009E200C"/>
    <w:rsid w:val="00A07860"/>
    <w:rsid w:val="00A56611"/>
    <w:rsid w:val="00A640FE"/>
    <w:rsid w:val="00AD7809"/>
    <w:rsid w:val="00AE532F"/>
    <w:rsid w:val="00B0213F"/>
    <w:rsid w:val="00B042E5"/>
    <w:rsid w:val="00B34A52"/>
    <w:rsid w:val="00B35429"/>
    <w:rsid w:val="00B47956"/>
    <w:rsid w:val="00B94D2D"/>
    <w:rsid w:val="00BA3DE0"/>
    <w:rsid w:val="00BB6820"/>
    <w:rsid w:val="00BC2DE2"/>
    <w:rsid w:val="00BE7F3F"/>
    <w:rsid w:val="00C31648"/>
    <w:rsid w:val="00C40549"/>
    <w:rsid w:val="00C46B6C"/>
    <w:rsid w:val="00C91B0B"/>
    <w:rsid w:val="00CA45B9"/>
    <w:rsid w:val="00CB372C"/>
    <w:rsid w:val="00CE0800"/>
    <w:rsid w:val="00CE21A6"/>
    <w:rsid w:val="00D01F7B"/>
    <w:rsid w:val="00D10AEF"/>
    <w:rsid w:val="00D10D0F"/>
    <w:rsid w:val="00D67E9E"/>
    <w:rsid w:val="00DE13F6"/>
    <w:rsid w:val="00DE55D4"/>
    <w:rsid w:val="00E64EEE"/>
    <w:rsid w:val="00E87BE4"/>
    <w:rsid w:val="00EB0291"/>
    <w:rsid w:val="00EC26A4"/>
    <w:rsid w:val="00EC7C1D"/>
    <w:rsid w:val="00EF576C"/>
    <w:rsid w:val="00EF7BB0"/>
    <w:rsid w:val="00F13B14"/>
    <w:rsid w:val="00F36C0F"/>
    <w:rsid w:val="00F60231"/>
    <w:rsid w:val="00F72BB5"/>
    <w:rsid w:val="00F9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7579"/>
  <w15:chartTrackingRefBased/>
  <w15:docId w15:val="{63A7E05D-15BA-41F3-B9EE-EF498015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A8"/>
    <w:pPr>
      <w:ind w:left="720"/>
      <w:contextualSpacing/>
    </w:pPr>
  </w:style>
  <w:style w:type="character" w:customStyle="1" w:styleId="s1ppyq">
    <w:name w:val="s1ppyq"/>
    <w:basedOn w:val="DefaultParagraphFont"/>
    <w:rsid w:val="00271EE6"/>
  </w:style>
  <w:style w:type="character" w:customStyle="1" w:styleId="ql-cursor">
    <w:name w:val="ql-cursor"/>
    <w:basedOn w:val="DefaultParagraphFont"/>
    <w:rsid w:val="00854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42571">
      <w:bodyDiv w:val="1"/>
      <w:marLeft w:val="0"/>
      <w:marRight w:val="0"/>
      <w:marTop w:val="0"/>
      <w:marBottom w:val="0"/>
      <w:divBdr>
        <w:top w:val="none" w:sz="0" w:space="0" w:color="auto"/>
        <w:left w:val="none" w:sz="0" w:space="0" w:color="auto"/>
        <w:bottom w:val="none" w:sz="0" w:space="0" w:color="auto"/>
        <w:right w:val="none" w:sz="0" w:space="0" w:color="auto"/>
      </w:divBdr>
    </w:div>
    <w:div w:id="1011252328">
      <w:bodyDiv w:val="1"/>
      <w:marLeft w:val="0"/>
      <w:marRight w:val="0"/>
      <w:marTop w:val="0"/>
      <w:marBottom w:val="0"/>
      <w:divBdr>
        <w:top w:val="none" w:sz="0" w:space="0" w:color="auto"/>
        <w:left w:val="none" w:sz="0" w:space="0" w:color="auto"/>
        <w:bottom w:val="none" w:sz="0" w:space="0" w:color="auto"/>
        <w:right w:val="none" w:sz="0" w:space="0" w:color="auto"/>
      </w:divBdr>
    </w:div>
    <w:div w:id="12944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5906</TotalTime>
  <Pages>11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95</cp:revision>
  <dcterms:created xsi:type="dcterms:W3CDTF">2023-04-03T22:16:00Z</dcterms:created>
  <dcterms:modified xsi:type="dcterms:W3CDTF">2023-04-12T02:31:00Z</dcterms:modified>
</cp:coreProperties>
</file>