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Invoice</w:t>
      </w:r>
    </w:p>
    <w:p>
      <w:pPr>
        <w:pStyle w:val="Subtitle"/>
      </w:pPr>
      <w:r>
        <w:t>Bill To: Acme Corp</w:t>
      </w:r>
    </w:p>
    <w:p>
      <w:pPr>
        <w:pStyle w:val="Heading1"/>
      </w:pPr>
      <w:r>
        <w:t>Items</w:t>
      </w:r>
    </w:p>
    <w:tbl>
      <w:tblPr/>
      <w:tblGrid>
        <w:gridCol/>
        <w:gridCol/>
        <w:gridCol/>
        <w:gridCol/>
        <w:gridCol/>
      </w:tblGrid>
      <w:tr>
        <w:tc>
          <w:p>
            <w:r>
              <w:t>#</w:t>
            </w:r>
          </w:p>
        </w:tc>
        <w:tc>
          <w:p>
            <w:r>
              <w:t>Description</w:t>
            </w:r>
          </w:p>
        </w:tc>
        <w:tc>
          <w:p>
            <w:r>
              <w:t>Qty</w:t>
            </w:r>
          </w:p>
        </w:tc>
        <w:tc>
          <w:p>
            <w:r>
              <w:t>Unit Price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Consulting services</w:t>
            </w:r>
          </w:p>
        </w:tc>
        <w:tc>
          <w:p>
            <w:r>
              <w:t>40</w:t>
            </w:r>
          </w:p>
        </w:tc>
        <w:tc>
          <w:p>
            <w:r>
              <w:t>$150</w:t>
            </w:r>
          </w:p>
        </w:tc>
        <w:tc>
          <w:p>
            <w:r>
              <w:t>$6,000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Software license</w:t>
            </w:r>
          </w:p>
        </w:tc>
        <w:tc>
          <w:p>
            <w:r>
              <w:t>5</w:t>
            </w:r>
          </w:p>
        </w:tc>
        <w:tc>
          <w:p>
            <w:r>
              <w:t>$500</w:t>
            </w:r>
          </w:p>
        </w:tc>
        <w:tc>
          <w:p>
            <w:r>
              <w:t>$2,500</w:t>
            </w:r>
          </w:p>
        </w:tc>
      </w:tr>
    </w:tbl>
    <w:sectPr>
      <w:pgSz w:w="12240" w:h="15840"/>
      <w:pgMar w:top="1440" w:right="1440" w:bottom="1440" w:left="1440"/>
      <w:cols/>
      <w:docGrid/>
      <w:headerReference r:id="rId6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>
  <w:p>
    <w:pPr>
      <w:pStyle w:val="Normal"/>
    </w:pPr>
  </w:p>
  <w:p>
    <w:r>
      <w:t>Invoice INV-2026-0501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83"/>
    <w:rsid w:val="00001D83"/>
    <w:rsid w:val="00114737"/>
    <w:rsid w:val="0042557F"/>
    <w:rsid w:val="004608DE"/>
    <w:rsid w:val="004F3CB8"/>
    <w:rsid w:val="008125F0"/>
    <w:rsid w:val="008721DF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F2B52"/>
  <w14:defaultImageDpi w14:val="32767"/>
  <w15:chartTrackingRefBased/>
  <w15:docId w15:val="{06385E96-A184-7840-8C01-216700D4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721D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rsid w:val="0000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rsid w:val="00001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001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00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00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00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00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DF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8721DF"/>
    <w:rPr>
      <w:rFonts w:ascii="Helvetica" w:eastAsiaTheme="majorEastAsia" w:hAnsi="Helvetica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DF"/>
    <w:pPr>
      <w:numPr>
        <w:ilvl w:val="1"/>
      </w:numPr>
      <w:spacing w:after="160"/>
    </w:pPr>
    <w:rPr>
      <w:rFonts w:eastAsiaTheme="majorEastAsia" w:cstheme="majorBidi"/>
      <w:color w:val="7F7F7F" w:themeColor="text1" w:themeTint="80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8721DF"/>
    <w:rPr>
      <w:rFonts w:ascii="Helvetica" w:eastAsiaTheme="majorEastAsia" w:hAnsi="Helvetica" w:cstheme="majorBidi"/>
      <w:color w:val="7F7F7F" w:themeColor="text1" w:themeTint="8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001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001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styles" Target="styles.xml"></Relationship><Relationship Id="rId3" Type="http://schemas.openxmlformats.org/officeDocument/2006/relationships/fontTable" Target="fontTable.xml"></Relationship><Relationship Id="rId4" Type="http://schemas.openxmlformats.org/officeDocument/2006/relationships/theme" Target="theme/theme1.xml"></Relationship><Relationship Id="rId5" Type="http://schemas.openxmlformats.org/officeDocument/2006/relationships/settings" Target="settings.xml"></Relationship><Relationship Id="rId6" Type="http://schemas.openxmlformats.org/officeDocument/2006/relationships/header" Target="header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