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7thdb05c1731" w:id="0"/>
      <w:bookmarkEnd w:id="0"/>
      <w:r w:rsidDel="00000000" w:rsidR="00000000" w:rsidRPr="00000000">
        <w:rPr>
          <w:rtl w:val="0"/>
        </w:rPr>
        <w:t xml:space="preserve">Proyecto de Software - Actividad 1</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tabs>
          <w:tab w:val="left" w:leader="none" w:pos="0"/>
        </w:tabs>
        <w:spacing w:after="140" w:line="276" w:lineRule="auto"/>
        <w:rPr>
          <w:rFonts w:ascii="Liberation Serif" w:cs="Liberation Serif" w:eastAsia="Liberation Serif" w:hAnsi="Liberation Serif"/>
          <w:color w:val="0b5394"/>
          <w:sz w:val="24"/>
          <w:szCs w:val="24"/>
        </w:rPr>
      </w:pPr>
      <w:r w:rsidDel="00000000" w:rsidR="00000000" w:rsidRPr="00000000">
        <w:rPr>
          <w:rFonts w:ascii="Liberation Serif" w:cs="Liberation Serif" w:eastAsia="Liberation Serif" w:hAnsi="Liberation Serif"/>
          <w:b w:val="1"/>
          <w:sz w:val="24"/>
          <w:szCs w:val="24"/>
          <w:rtl w:val="0"/>
        </w:rPr>
        <w:t xml:space="preserve">URL del sitio a analizar:</w:t>
      </w:r>
      <w:r w:rsidDel="00000000" w:rsidR="00000000" w:rsidRPr="00000000">
        <w:rPr>
          <w:rFonts w:ascii="Liberation Serif" w:cs="Liberation Serif" w:eastAsia="Liberation Serif" w:hAnsi="Liberation Serif"/>
          <w:b w:val="1"/>
          <w:color w:val="434343"/>
          <w:sz w:val="24"/>
          <w:szCs w:val="24"/>
          <w:rtl w:val="0"/>
        </w:rPr>
        <w:t xml:space="preserve"> </w:t>
      </w:r>
      <w:r w:rsidDel="00000000" w:rsidR="00000000" w:rsidRPr="00000000">
        <w:rPr>
          <w:rFonts w:ascii="Liberation Serif" w:cs="Liberation Serif" w:eastAsia="Liberation Serif" w:hAnsi="Liberation Serif"/>
          <w:b w:val="1"/>
          <w:color w:val="0b5394"/>
          <w:sz w:val="24"/>
          <w:szCs w:val="24"/>
          <w:rtl w:val="0"/>
        </w:rPr>
        <w:t xml:space="preserve">https://www.infobrandsen.com.ar/</w:t>
      </w:r>
      <w:r w:rsidDel="00000000" w:rsidR="00000000" w:rsidRPr="00000000">
        <w:rPr>
          <w:rtl w:val="0"/>
        </w:rPr>
      </w:r>
    </w:p>
    <w:p w:rsidR="00000000" w:rsidDel="00000000" w:rsidP="00000000" w:rsidRDefault="00000000" w:rsidRPr="00000000" w14:paraId="00000004">
      <w:pPr>
        <w:jc w:val="both"/>
        <w:rPr>
          <w:b w:val="1"/>
          <w:color w:val="134f5c"/>
          <w:sz w:val="24"/>
          <w:szCs w:val="24"/>
        </w:rPr>
      </w:pPr>
      <w:r w:rsidDel="00000000" w:rsidR="00000000" w:rsidRPr="00000000">
        <w:rPr>
          <w:b w:val="1"/>
          <w:color w:val="073763"/>
          <w:sz w:val="24"/>
          <w:szCs w:val="24"/>
          <w:rtl w:val="0"/>
        </w:rPr>
        <w:t xml:space="preserve">Análisis  HTML</w:t>
      </w:r>
      <w:r w:rsidDel="00000000" w:rsidR="00000000" w:rsidRPr="00000000">
        <w:rPr>
          <w:b w:val="1"/>
          <w:color w:val="134f5c"/>
          <w:sz w:val="24"/>
          <w:szCs w:val="24"/>
          <w:rtl w:val="0"/>
        </w:rPr>
        <w:t xml:space="preserve"> </w:t>
      </w:r>
    </w:p>
    <w:p w:rsidR="00000000" w:rsidDel="00000000" w:rsidP="00000000" w:rsidRDefault="00000000" w:rsidRPr="00000000" w14:paraId="00000005">
      <w:pPr>
        <w:jc w:val="both"/>
        <w:rPr>
          <w:rFonts w:ascii="Liberation Serif" w:cs="Liberation Serif" w:eastAsia="Liberation Serif" w:hAnsi="Liberation Serif"/>
          <w:color w:val="0b5394"/>
          <w:sz w:val="24"/>
          <w:szCs w:val="24"/>
        </w:rPr>
      </w:pPr>
      <w:r w:rsidDel="00000000" w:rsidR="00000000" w:rsidRPr="00000000">
        <w:rPr>
          <w:b w:val="1"/>
          <w:rtl w:val="0"/>
        </w:rPr>
        <w:t xml:space="preserve">URL del validador usado</w:t>
      </w:r>
      <w:r w:rsidDel="00000000" w:rsidR="00000000" w:rsidRPr="00000000">
        <w:rPr>
          <w:rtl w:val="0"/>
        </w:rPr>
        <w:t xml:space="preserve">: </w:t>
      </w:r>
      <w:r w:rsidDel="00000000" w:rsidR="00000000" w:rsidRPr="00000000">
        <w:rPr>
          <w:rFonts w:ascii="Liberation Serif" w:cs="Liberation Serif" w:eastAsia="Liberation Serif" w:hAnsi="Liberation Serif"/>
          <w:b w:val="1"/>
          <w:color w:val="0b5394"/>
          <w:sz w:val="24"/>
          <w:szCs w:val="24"/>
          <w:rtl w:val="0"/>
        </w:rPr>
        <w:t xml:space="preserve"> http://validator.w3.org/</w:t>
      </w:r>
      <w:r w:rsidDel="00000000" w:rsidR="00000000" w:rsidRPr="00000000">
        <w:rPr>
          <w:rtl w:val="0"/>
        </w:rPr>
      </w:r>
    </w:p>
    <w:p w:rsidR="00000000" w:rsidDel="00000000" w:rsidP="00000000" w:rsidRDefault="00000000" w:rsidRPr="00000000" w14:paraId="00000006">
      <w:pPr>
        <w:tabs>
          <w:tab w:val="left" w:leader="none" w:pos="0"/>
        </w:tabs>
        <w:spacing w:after="140" w:line="276" w:lineRule="auto"/>
        <w:rPr>
          <w:rFonts w:ascii="Liberation Serif" w:cs="Liberation Serif" w:eastAsia="Liberation Serif" w:hAnsi="Liberation Serif"/>
          <w:u w:val="single"/>
        </w:rPr>
      </w:pPr>
      <w:r w:rsidDel="00000000" w:rsidR="00000000" w:rsidRPr="00000000">
        <w:rPr>
          <w:rFonts w:ascii="Liberation Serif" w:cs="Liberation Serif" w:eastAsia="Liberation Serif" w:hAnsi="Liberation Serif"/>
          <w:u w:val="single"/>
          <w:rtl w:val="0"/>
        </w:rPr>
        <w:t xml:space="preserve">Resultados de la validación</w:t>
      </w:r>
    </w:p>
    <w:p w:rsidR="00000000" w:rsidDel="00000000" w:rsidP="00000000" w:rsidRDefault="00000000" w:rsidRPr="00000000" w14:paraId="00000007">
      <w:pPr>
        <w:tabs>
          <w:tab w:val="left" w:leader="none" w:pos="0"/>
        </w:tabs>
        <w:spacing w:after="140" w:line="276" w:lineRule="auto"/>
        <w:rPr>
          <w:rFonts w:ascii="Liberation Serif" w:cs="Liberation Serif" w:eastAsia="Liberation Serif" w:hAnsi="Liberation Serif"/>
          <w:b w:val="1"/>
        </w:rPr>
      </w:pPr>
      <w:r w:rsidDel="00000000" w:rsidR="00000000" w:rsidRPr="00000000">
        <w:rPr>
          <w:rFonts w:ascii="Liberation Serif" w:cs="Liberation Serif" w:eastAsia="Liberation Serif" w:hAnsi="Liberation Serif"/>
          <w:b w:val="1"/>
          <w:rtl w:val="0"/>
        </w:rPr>
        <w:t xml:space="preserve">1.- </w:t>
      </w:r>
      <w:r w:rsidDel="00000000" w:rsidR="00000000" w:rsidRPr="00000000">
        <w:rPr>
          <w:rFonts w:ascii="Liberation Serif" w:cs="Liberation Serif" w:eastAsia="Liberation Serif" w:hAnsi="Liberation Serif"/>
          <w:b w:val="1"/>
        </w:rPr>
        <w:drawing>
          <wp:inline distB="114300" distT="114300" distL="114300" distR="114300">
            <wp:extent cx="5731200" cy="23368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276" w:lineRule="auto"/>
        <w:jc w:val="center"/>
        <w:rPr>
          <w:rFonts w:ascii="Liberation Serif" w:cs="Liberation Serif" w:eastAsia="Liberation Serif" w:hAnsi="Liberation Serif"/>
          <w:color w:val="0b5394"/>
          <w:sz w:val="20"/>
          <w:szCs w:val="20"/>
        </w:rPr>
      </w:pPr>
      <w:r w:rsidDel="00000000" w:rsidR="00000000" w:rsidRPr="00000000">
        <w:rPr>
          <w:rFonts w:ascii="Liberation Serif" w:cs="Liberation Serif" w:eastAsia="Liberation Serif" w:hAnsi="Liberation Serif"/>
          <w:color w:val="0b5394"/>
          <w:sz w:val="20"/>
          <w:szCs w:val="20"/>
          <w:rtl w:val="0"/>
        </w:rPr>
        <w:t xml:space="preserve">Figura 1.  Captura de la evaluación HTML realizada</w:t>
      </w:r>
    </w:p>
    <w:p w:rsidR="00000000" w:rsidDel="00000000" w:rsidP="00000000" w:rsidRDefault="00000000" w:rsidRPr="00000000" w14:paraId="00000009">
      <w:pPr>
        <w:spacing w:line="276" w:lineRule="auto"/>
        <w:jc w:val="left"/>
        <w:rPr>
          <w:rFonts w:ascii="Liberation Serif" w:cs="Liberation Serif" w:eastAsia="Liberation Serif" w:hAnsi="Liberation Serif"/>
          <w:color w:val="0b5394"/>
          <w:sz w:val="20"/>
          <w:szCs w:val="20"/>
        </w:rPr>
      </w:pPr>
      <w:r w:rsidDel="00000000" w:rsidR="00000000" w:rsidRPr="00000000">
        <w:rPr>
          <w:rtl w:val="0"/>
        </w:rPr>
      </w:r>
    </w:p>
    <w:p w:rsidR="00000000" w:rsidDel="00000000" w:rsidP="00000000" w:rsidRDefault="00000000" w:rsidRPr="00000000" w14:paraId="0000000A">
      <w:pPr>
        <w:spacing w:line="276" w:lineRule="auto"/>
        <w:rPr>
          <w:rFonts w:ascii="Liberation Serif" w:cs="Liberation Serif" w:eastAsia="Liberation Serif" w:hAnsi="Liberation Serif"/>
          <w:color w:val="0b5394"/>
        </w:rPr>
      </w:pPr>
      <w:r w:rsidDel="00000000" w:rsidR="00000000" w:rsidRPr="00000000">
        <w:rPr>
          <w:rFonts w:ascii="Liberation Serif" w:cs="Liberation Serif" w:eastAsia="Liberation Serif" w:hAnsi="Liberation Serif"/>
          <w:color w:val="0b5394"/>
          <w:rtl w:val="0"/>
        </w:rPr>
        <w:t xml:space="preserve">La Figura 1 muestra la captura  con los primeros errores mostrados por el validador. El primer error (remarcado en la figura) corresponde a la etiqueta &lt;img&gt;, la cual no posee el atributo obligatorio alt. La ausencia de este atributo es una mala practica, ya que el atributo alt cumple estas dos funciones:</w:t>
      </w:r>
    </w:p>
    <w:p w:rsidR="00000000" w:rsidDel="00000000" w:rsidP="00000000" w:rsidRDefault="00000000" w:rsidRPr="00000000" w14:paraId="0000000B">
      <w:pPr>
        <w:numPr>
          <w:ilvl w:val="0"/>
          <w:numId w:val="1"/>
        </w:numPr>
        <w:spacing w:line="276" w:lineRule="auto"/>
        <w:ind w:left="720" w:hanging="360"/>
        <w:rPr>
          <w:rFonts w:ascii="Liberation Serif" w:cs="Liberation Serif" w:eastAsia="Liberation Serif" w:hAnsi="Liberation Serif"/>
          <w:color w:val="0b5394"/>
          <w:u w:val="none"/>
        </w:rPr>
      </w:pPr>
      <w:r w:rsidDel="00000000" w:rsidR="00000000" w:rsidRPr="00000000">
        <w:rPr>
          <w:rFonts w:ascii="Liberation Serif" w:cs="Liberation Serif" w:eastAsia="Liberation Serif" w:hAnsi="Liberation Serif"/>
          <w:color w:val="0b5394"/>
          <w:rtl w:val="0"/>
        </w:rPr>
        <w:t xml:space="preserve">Proporcionar una alternativa textual que puede ser interpretada por lectores de pantalla, permitiendo a las personas con discapacidad visual comprender el contenido y función de la imagen</w:t>
      </w:r>
    </w:p>
    <w:p w:rsidR="00000000" w:rsidDel="00000000" w:rsidP="00000000" w:rsidRDefault="00000000" w:rsidRPr="00000000" w14:paraId="0000000C">
      <w:pPr>
        <w:numPr>
          <w:ilvl w:val="0"/>
          <w:numId w:val="1"/>
        </w:numPr>
        <w:spacing w:line="276" w:lineRule="auto"/>
        <w:ind w:left="720" w:hanging="360"/>
        <w:rPr>
          <w:rFonts w:ascii="Liberation Serif" w:cs="Liberation Serif" w:eastAsia="Liberation Serif" w:hAnsi="Liberation Serif"/>
          <w:color w:val="0b5394"/>
          <w:u w:val="none"/>
        </w:rPr>
      </w:pPr>
      <w:r w:rsidDel="00000000" w:rsidR="00000000" w:rsidRPr="00000000">
        <w:rPr>
          <w:rFonts w:ascii="Liberation Serif" w:cs="Liberation Serif" w:eastAsia="Liberation Serif" w:hAnsi="Liberation Serif"/>
          <w:color w:val="0b5394"/>
          <w:rtl w:val="0"/>
        </w:rPr>
        <w:t xml:space="preserve">Ofrecer un texto descriptivo en caso de que la imagen no pueda cargarse correctamente, manteniendo así la coherencia del contenido mostrado por el usuario.</w:t>
      </w:r>
    </w:p>
    <w:p w:rsidR="00000000" w:rsidDel="00000000" w:rsidP="00000000" w:rsidRDefault="00000000" w:rsidRPr="00000000" w14:paraId="0000000D">
      <w:pPr>
        <w:spacing w:line="276" w:lineRule="auto"/>
        <w:ind w:left="0" w:firstLine="0"/>
        <w:rPr>
          <w:rFonts w:ascii="Liberation Serif" w:cs="Liberation Serif" w:eastAsia="Liberation Serif" w:hAnsi="Liberation Serif"/>
          <w:color w:val="0b5394"/>
        </w:rPr>
      </w:pPr>
      <w:r w:rsidDel="00000000" w:rsidR="00000000" w:rsidRPr="00000000">
        <w:rPr>
          <w:rFonts w:ascii="Liberation Serif" w:cs="Liberation Serif" w:eastAsia="Liberation Serif" w:hAnsi="Liberation Serif"/>
          <w:color w:val="0b5394"/>
          <w:rtl w:val="0"/>
        </w:rPr>
        <w:t xml:space="preserve">La solución consistirá en agregar un atributo alt apropiado dentro de la etiqueta &lt;img&gt;, describiendo de manera breve y clara el propósito de la imagen. Por ejemplo alt="Favicon de Infobrandsen"</w:t>
      </w:r>
    </w:p>
    <w:p w:rsidR="00000000" w:rsidDel="00000000" w:rsidP="00000000" w:rsidRDefault="00000000" w:rsidRPr="00000000" w14:paraId="0000000E">
      <w:pPr>
        <w:spacing w:line="276" w:lineRule="auto"/>
        <w:ind w:left="0" w:firstLine="0"/>
        <w:rPr>
          <w:rFonts w:ascii="Liberation Serif" w:cs="Liberation Serif" w:eastAsia="Liberation Serif" w:hAnsi="Liberation Serif"/>
          <w:color w:val="0b5394"/>
        </w:rPr>
      </w:pPr>
      <w:r w:rsidDel="00000000" w:rsidR="00000000" w:rsidRPr="00000000">
        <w:rPr>
          <w:rtl w:val="0"/>
        </w:rPr>
      </w:r>
    </w:p>
    <w:p w:rsidR="00000000" w:rsidDel="00000000" w:rsidP="00000000" w:rsidRDefault="00000000" w:rsidRPr="00000000" w14:paraId="0000000F">
      <w:pPr>
        <w:tabs>
          <w:tab w:val="left" w:leader="none" w:pos="0"/>
        </w:tabs>
        <w:spacing w:after="140" w:line="276" w:lineRule="auto"/>
        <w:rPr>
          <w:b w:val="1"/>
          <w:color w:val="1d2125"/>
        </w:rPr>
      </w:pPr>
      <w:r w:rsidDel="00000000" w:rsidR="00000000" w:rsidRPr="00000000">
        <w:rPr>
          <w:rFonts w:ascii="Liberation Serif" w:cs="Liberation Serif" w:eastAsia="Liberation Serif" w:hAnsi="Liberation Serif"/>
          <w:b w:val="1"/>
          <w:rtl w:val="0"/>
        </w:rPr>
        <w:t xml:space="preserve">2.1- </w:t>
      </w:r>
      <w:r w:rsidDel="00000000" w:rsidR="00000000" w:rsidRPr="00000000">
        <w:rPr>
          <w:b w:val="1"/>
          <w:color w:val="1d2125"/>
          <w:rtl w:val="0"/>
        </w:rPr>
        <w:t xml:space="preserve">¿El documento HTML contiene tags semánticos? ¿Cuáles? Si el documento no contiene ninguno, menciona algún tag semántico que podría reemplazar a alguno de la página. </w:t>
      </w:r>
    </w:p>
    <w:p w:rsidR="00000000" w:rsidDel="00000000" w:rsidP="00000000" w:rsidRDefault="00000000" w:rsidRPr="00000000" w14:paraId="00000010">
      <w:pPr>
        <w:spacing w:line="276" w:lineRule="auto"/>
        <w:rPr>
          <w:rFonts w:ascii="Liberation Serif" w:cs="Liberation Serif" w:eastAsia="Liberation Serif" w:hAnsi="Liberation Serif"/>
          <w:color w:val="0b5394"/>
        </w:rPr>
      </w:pPr>
      <w:r w:rsidDel="00000000" w:rsidR="00000000" w:rsidRPr="00000000">
        <w:rPr>
          <w:rFonts w:ascii="Liberation Serif" w:cs="Liberation Serif" w:eastAsia="Liberation Serif" w:hAnsi="Liberation Serif"/>
          <w:color w:val="0b5394"/>
          <w:rtl w:val="0"/>
        </w:rPr>
        <w:t xml:space="preserve">La página principal del sitio distingue a las distintas secciones con &lt;div class=”...”&gt;.  La falta de tags semánticos reduce la visibilidad en buscadores y dificulta el acceso a usuarios con discapacidad. Un tag semántico que podría reemplazar el tag &lt;div&gt; es  el tag &lt;footer&gt; que se utiliza para el pie de página con información de contacto, derechos reservados, etc.</w:t>
      </w:r>
    </w:p>
    <w:p w:rsidR="00000000" w:rsidDel="00000000" w:rsidP="00000000" w:rsidRDefault="00000000" w:rsidRPr="00000000" w14:paraId="00000011">
      <w:pPr>
        <w:spacing w:line="276" w:lineRule="auto"/>
        <w:rPr>
          <w:rFonts w:ascii="Liberation Serif" w:cs="Liberation Serif" w:eastAsia="Liberation Serif" w:hAnsi="Liberation Serif"/>
          <w:color w:val="0b5394"/>
        </w:rPr>
      </w:pPr>
      <w:r w:rsidDel="00000000" w:rsidR="00000000" w:rsidRPr="00000000">
        <w:rPr>
          <w:rtl w:val="0"/>
        </w:rPr>
      </w:r>
    </w:p>
    <w:p w:rsidR="00000000" w:rsidDel="00000000" w:rsidP="00000000" w:rsidRDefault="00000000" w:rsidRPr="00000000" w14:paraId="00000012">
      <w:pPr>
        <w:tabs>
          <w:tab w:val="left" w:leader="none" w:pos="0"/>
        </w:tabs>
        <w:spacing w:after="140" w:line="276" w:lineRule="auto"/>
        <w:rPr>
          <w:rFonts w:ascii="Roboto" w:cs="Roboto" w:eastAsia="Roboto" w:hAnsi="Roboto"/>
          <w:b w:val="1"/>
          <w:color w:val="1d2125"/>
          <w:sz w:val="23"/>
          <w:szCs w:val="23"/>
        </w:rPr>
      </w:pPr>
      <w:r w:rsidDel="00000000" w:rsidR="00000000" w:rsidRPr="00000000">
        <w:rPr>
          <w:rFonts w:ascii="Liberation Serif" w:cs="Liberation Serif" w:eastAsia="Liberation Serif" w:hAnsi="Liberation Serif"/>
          <w:b w:val="1"/>
          <w:rtl w:val="0"/>
        </w:rPr>
        <w:t xml:space="preserve">2.1- </w:t>
      </w:r>
      <w:r w:rsidDel="00000000" w:rsidR="00000000" w:rsidRPr="00000000">
        <w:rPr>
          <w:rFonts w:ascii="Roboto" w:cs="Roboto" w:eastAsia="Roboto" w:hAnsi="Roboto"/>
          <w:b w:val="1"/>
          <w:color w:val="1d2125"/>
          <w:sz w:val="23"/>
          <w:szCs w:val="23"/>
          <w:rtl w:val="0"/>
        </w:rPr>
        <w:t xml:space="preserve">¿El documento HTML contiene meta tags? ¿Cuáles? Si el documento no contiene ninguno, menciona algún meta tag que se podría haber incluído.</w:t>
      </w:r>
    </w:p>
    <w:p w:rsidR="00000000" w:rsidDel="00000000" w:rsidP="00000000" w:rsidRDefault="00000000" w:rsidRPr="00000000" w14:paraId="00000013">
      <w:pPr>
        <w:spacing w:line="276" w:lineRule="auto"/>
        <w:rPr>
          <w:rFonts w:ascii="Liberation Serif" w:cs="Liberation Serif" w:eastAsia="Liberation Serif" w:hAnsi="Liberation Serif"/>
          <w:color w:val="bf819e"/>
        </w:rPr>
      </w:pPr>
      <w:r w:rsidDel="00000000" w:rsidR="00000000" w:rsidRPr="00000000">
        <w:rPr>
          <w:rFonts w:ascii="Liberation Serif" w:cs="Liberation Serif" w:eastAsia="Liberation Serif" w:hAnsi="Liberation Serif"/>
          <w:color w:val="0b5394"/>
          <w:rtl w:val="0"/>
        </w:rPr>
        <w:t xml:space="preserve">Incluye varios campos meta como por ejemplo los mostrados en el Código 1.: </w:t>
      </w:r>
      <w:r w:rsidDel="00000000" w:rsidR="00000000" w:rsidRPr="00000000">
        <w:rPr>
          <w:rtl w:val="0"/>
        </w:rPr>
      </w:r>
    </w:p>
    <w:p w:rsidR="00000000" w:rsidDel="00000000" w:rsidP="00000000" w:rsidRDefault="00000000" w:rsidRPr="00000000" w14:paraId="00000014">
      <w:pPr>
        <w:tabs>
          <w:tab w:val="left" w:leader="none" w:pos="0"/>
        </w:tabs>
        <w:spacing w:after="140" w:line="276" w:lineRule="auto"/>
        <w:rPr>
          <w:rFonts w:ascii="Roboto" w:cs="Roboto" w:eastAsia="Roboto" w:hAnsi="Roboto"/>
          <w:b w:val="1"/>
          <w:color w:val="1d2125"/>
          <w:sz w:val="23"/>
          <w:szCs w:val="23"/>
        </w:rPr>
      </w:pPr>
      <w:r w:rsidDel="00000000" w:rsidR="00000000" w:rsidRPr="00000000">
        <w:rPr>
          <w:rFonts w:ascii="Roboto" w:cs="Roboto" w:eastAsia="Roboto" w:hAnsi="Roboto"/>
          <w:b w:val="1"/>
          <w:color w:val="1d2125"/>
          <w:sz w:val="23"/>
          <w:szCs w:val="23"/>
        </w:rPr>
        <w:drawing>
          <wp:inline distB="114300" distT="114300" distL="114300" distR="114300">
            <wp:extent cx="5731200" cy="14478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tabs>
          <w:tab w:val="left" w:leader="none" w:pos="0"/>
        </w:tabs>
        <w:spacing w:after="140" w:line="276" w:lineRule="auto"/>
        <w:jc w:val="center"/>
        <w:rPr>
          <w:rFonts w:ascii="Liberation Serif" w:cs="Liberation Serif" w:eastAsia="Liberation Serif" w:hAnsi="Liberation Serif"/>
          <w:color w:val="0b5394"/>
        </w:rPr>
      </w:pPr>
      <w:r w:rsidDel="00000000" w:rsidR="00000000" w:rsidRPr="00000000">
        <w:rPr>
          <w:rFonts w:ascii="Liberation Serif" w:cs="Liberation Serif" w:eastAsia="Liberation Serif" w:hAnsi="Liberation Serif"/>
          <w:color w:val="0b5394"/>
          <w:rtl w:val="0"/>
        </w:rPr>
        <w:t xml:space="preserve">Código 1. Código extraído del encabezado de  la página principal.</w:t>
      </w:r>
    </w:p>
    <w:p w:rsidR="00000000" w:rsidDel="00000000" w:rsidP="00000000" w:rsidRDefault="00000000" w:rsidRPr="00000000" w14:paraId="00000016">
      <w:pPr>
        <w:numPr>
          <w:ilvl w:val="0"/>
          <w:numId w:val="2"/>
        </w:numPr>
        <w:spacing w:line="276" w:lineRule="auto"/>
        <w:ind w:left="720" w:hanging="360"/>
        <w:rPr>
          <w:rFonts w:ascii="Liberation Serif" w:cs="Liberation Serif" w:eastAsia="Liberation Serif" w:hAnsi="Liberation Serif"/>
          <w:color w:val="0b5394"/>
          <w:u w:val="none"/>
        </w:rPr>
      </w:pPr>
      <w:r w:rsidDel="00000000" w:rsidR="00000000" w:rsidRPr="00000000">
        <w:rPr>
          <w:rFonts w:ascii="Liberation Serif" w:cs="Liberation Serif" w:eastAsia="Liberation Serif" w:hAnsi="Liberation Serif"/>
          <w:color w:val="0b5394"/>
          <w:rtl w:val="0"/>
        </w:rPr>
        <w:t xml:space="preserve">&lt;meta charset=”UTF-8 /&gt;: Define la codificacion de caracteres del documento</w:t>
      </w:r>
    </w:p>
    <w:p w:rsidR="00000000" w:rsidDel="00000000" w:rsidP="00000000" w:rsidRDefault="00000000" w:rsidRPr="00000000" w14:paraId="00000017">
      <w:pPr>
        <w:numPr>
          <w:ilvl w:val="0"/>
          <w:numId w:val="2"/>
        </w:numPr>
        <w:spacing w:line="276" w:lineRule="auto"/>
        <w:ind w:left="720" w:hanging="360"/>
        <w:rPr>
          <w:rFonts w:ascii="Liberation Serif" w:cs="Liberation Serif" w:eastAsia="Liberation Serif" w:hAnsi="Liberation Serif"/>
          <w:color w:val="0b5394"/>
          <w:u w:val="none"/>
        </w:rPr>
      </w:pPr>
      <w:r w:rsidDel="00000000" w:rsidR="00000000" w:rsidRPr="00000000">
        <w:rPr>
          <w:rFonts w:ascii="Liberation Serif" w:cs="Liberation Serif" w:eastAsia="Liberation Serif" w:hAnsi="Liberation Serif"/>
          <w:color w:val="0b5394"/>
          <w:rtl w:val="0"/>
        </w:rPr>
        <w:t xml:space="preserve">&lt;meta name=”viewport” content=”width=device-width, initial-scale=1.0”&gt;: </w:t>
      </w:r>
    </w:p>
    <w:p w:rsidR="00000000" w:rsidDel="00000000" w:rsidP="00000000" w:rsidRDefault="00000000" w:rsidRPr="00000000" w14:paraId="00000018">
      <w:pPr>
        <w:numPr>
          <w:ilvl w:val="1"/>
          <w:numId w:val="2"/>
        </w:numPr>
        <w:spacing w:line="276" w:lineRule="auto"/>
        <w:ind w:left="1440" w:hanging="360"/>
        <w:rPr>
          <w:rFonts w:ascii="Liberation Serif" w:cs="Liberation Serif" w:eastAsia="Liberation Serif" w:hAnsi="Liberation Serif"/>
          <w:color w:val="0b5394"/>
          <w:u w:val="none"/>
        </w:rPr>
      </w:pPr>
      <w:r w:rsidDel="00000000" w:rsidR="00000000" w:rsidRPr="00000000">
        <w:rPr>
          <w:rFonts w:ascii="Liberation Serif" w:cs="Liberation Serif" w:eastAsia="Liberation Serif" w:hAnsi="Liberation Serif"/>
          <w:color w:val="0b5394"/>
          <w:rtl w:val="0"/>
        </w:rPr>
        <w:t xml:space="preserve">name=”viewport”: le dice al navegador que esta etiqueta define las propiedades de la ventana gráfica.</w:t>
      </w:r>
    </w:p>
    <w:p w:rsidR="00000000" w:rsidDel="00000000" w:rsidP="00000000" w:rsidRDefault="00000000" w:rsidRPr="00000000" w14:paraId="00000019">
      <w:pPr>
        <w:numPr>
          <w:ilvl w:val="1"/>
          <w:numId w:val="2"/>
        </w:numPr>
        <w:spacing w:line="276" w:lineRule="auto"/>
        <w:ind w:left="1440" w:hanging="360"/>
        <w:rPr>
          <w:rFonts w:ascii="Liberation Serif" w:cs="Liberation Serif" w:eastAsia="Liberation Serif" w:hAnsi="Liberation Serif"/>
          <w:color w:val="0b5394"/>
          <w:u w:val="none"/>
        </w:rPr>
      </w:pPr>
      <w:r w:rsidDel="00000000" w:rsidR="00000000" w:rsidRPr="00000000">
        <w:rPr>
          <w:rFonts w:ascii="Liberation Serif" w:cs="Liberation Serif" w:eastAsia="Liberation Serif" w:hAnsi="Liberation Serif"/>
          <w:color w:val="0b5394"/>
          <w:rtl w:val="0"/>
        </w:rPr>
        <w:t xml:space="preserve">width=device-width: ajusta el ancho del contenido al ancho real del dispositivo</w:t>
      </w:r>
    </w:p>
    <w:p w:rsidR="00000000" w:rsidDel="00000000" w:rsidP="00000000" w:rsidRDefault="00000000" w:rsidRPr="00000000" w14:paraId="0000001A">
      <w:pPr>
        <w:numPr>
          <w:ilvl w:val="1"/>
          <w:numId w:val="2"/>
        </w:numPr>
        <w:spacing w:line="276" w:lineRule="auto"/>
        <w:ind w:left="1440" w:hanging="360"/>
        <w:rPr>
          <w:rFonts w:ascii="Liberation Serif" w:cs="Liberation Serif" w:eastAsia="Liberation Serif" w:hAnsi="Liberation Serif"/>
          <w:color w:val="0b5394"/>
          <w:u w:val="none"/>
        </w:rPr>
      </w:pPr>
      <w:r w:rsidDel="00000000" w:rsidR="00000000" w:rsidRPr="00000000">
        <w:rPr>
          <w:rFonts w:ascii="Liberation Serif" w:cs="Liberation Serif" w:eastAsia="Liberation Serif" w:hAnsi="Liberation Serif"/>
          <w:color w:val="0b5394"/>
          <w:rtl w:val="0"/>
        </w:rPr>
        <w:t xml:space="preserve">initial-scale=1.0: establece el nivel de zoom inicial en 100% (vista normal)</w:t>
      </w:r>
    </w:p>
    <w:p w:rsidR="00000000" w:rsidDel="00000000" w:rsidP="00000000" w:rsidRDefault="00000000" w:rsidRPr="00000000" w14:paraId="0000001B">
      <w:pPr>
        <w:numPr>
          <w:ilvl w:val="0"/>
          <w:numId w:val="2"/>
        </w:numPr>
        <w:spacing w:line="276" w:lineRule="auto"/>
        <w:ind w:left="720" w:hanging="360"/>
        <w:rPr>
          <w:rFonts w:ascii="Liberation Serif" w:cs="Liberation Serif" w:eastAsia="Liberation Serif" w:hAnsi="Liberation Serif"/>
          <w:color w:val="0b5394"/>
          <w:u w:val="none"/>
        </w:rPr>
      </w:pPr>
      <w:r w:rsidDel="00000000" w:rsidR="00000000" w:rsidRPr="00000000">
        <w:rPr>
          <w:rFonts w:ascii="Liberation Serif" w:cs="Liberation Serif" w:eastAsia="Liberation Serif" w:hAnsi="Liberation Serif"/>
          <w:color w:val="0b5394"/>
          <w:rtl w:val="0"/>
        </w:rPr>
        <w:t xml:space="preserve">&lt;meta name=’robots’ content=’max-image-preview:large’ /&gt;: indica a los motores de búsqueda cómo deben mostrar las imágenes en los resultados.</w:t>
      </w:r>
    </w:p>
    <w:p w:rsidR="00000000" w:rsidDel="00000000" w:rsidP="00000000" w:rsidRDefault="00000000" w:rsidRPr="00000000" w14:paraId="0000001C">
      <w:pPr>
        <w:spacing w:line="276" w:lineRule="auto"/>
        <w:ind w:left="0" w:firstLine="0"/>
        <w:rPr>
          <w:rFonts w:ascii="Liberation Serif" w:cs="Liberation Serif" w:eastAsia="Liberation Serif" w:hAnsi="Liberation Serif"/>
          <w:color w:val="0b5394"/>
        </w:rPr>
      </w:pPr>
      <w:r w:rsidDel="00000000" w:rsidR="00000000" w:rsidRPr="00000000">
        <w:rPr>
          <w:rtl w:val="0"/>
        </w:rPr>
      </w:r>
    </w:p>
    <w:p w:rsidR="00000000" w:rsidDel="00000000" w:rsidP="00000000" w:rsidRDefault="00000000" w:rsidRPr="00000000" w14:paraId="0000001D">
      <w:pPr>
        <w:tabs>
          <w:tab w:val="left" w:leader="none" w:pos="0"/>
        </w:tabs>
        <w:spacing w:after="140" w:line="276" w:lineRule="auto"/>
        <w:rPr>
          <w:rFonts w:ascii="Roboto" w:cs="Roboto" w:eastAsia="Roboto" w:hAnsi="Roboto"/>
          <w:b w:val="1"/>
          <w:color w:val="1d2125"/>
          <w:sz w:val="23"/>
          <w:szCs w:val="23"/>
          <w:highlight w:val="white"/>
        </w:rPr>
      </w:pPr>
      <w:r w:rsidDel="00000000" w:rsidR="00000000" w:rsidRPr="00000000">
        <w:rPr>
          <w:rFonts w:ascii="Liberation Serif" w:cs="Liberation Serif" w:eastAsia="Liberation Serif" w:hAnsi="Liberation Serif"/>
          <w:b w:val="1"/>
          <w:rtl w:val="0"/>
        </w:rPr>
        <w:t xml:space="preserve">3.- </w:t>
      </w:r>
      <w:r w:rsidDel="00000000" w:rsidR="00000000" w:rsidRPr="00000000">
        <w:rPr>
          <w:rFonts w:ascii="Roboto" w:cs="Roboto" w:eastAsia="Roboto" w:hAnsi="Roboto"/>
          <w:b w:val="1"/>
          <w:color w:val="1d2125"/>
          <w:sz w:val="23"/>
          <w:szCs w:val="23"/>
          <w:highlight w:val="white"/>
          <w:rtl w:val="0"/>
        </w:rPr>
        <w:t xml:space="preserve">¿Incluye hojas de estilo? ¿De qué forma? (en un archivo externo, en el encabezado, en línea). Agregá una captura de pantalla que muestre lo descrito anteriormente.</w:t>
      </w:r>
    </w:p>
    <w:p w:rsidR="00000000" w:rsidDel="00000000" w:rsidP="00000000" w:rsidRDefault="00000000" w:rsidRPr="00000000" w14:paraId="0000001E">
      <w:pPr>
        <w:tabs>
          <w:tab w:val="left" w:leader="none" w:pos="0"/>
        </w:tabs>
        <w:spacing w:after="140" w:line="276" w:lineRule="auto"/>
        <w:rPr>
          <w:rFonts w:ascii="Liberation Serif" w:cs="Liberation Serif" w:eastAsia="Liberation Serif" w:hAnsi="Liberation Serif"/>
          <w:color w:val="0b5394"/>
        </w:rPr>
      </w:pPr>
      <w:r w:rsidDel="00000000" w:rsidR="00000000" w:rsidRPr="00000000">
        <w:rPr>
          <w:rFonts w:ascii="Liberation Serif" w:cs="Liberation Serif" w:eastAsia="Liberation Serif" w:hAnsi="Liberation Serif"/>
          <w:color w:val="0b5394"/>
          <w:rtl w:val="0"/>
        </w:rPr>
        <w:t xml:space="preserve">Usa hojas de estilo mediante </w:t>
      </w:r>
      <w:r w:rsidDel="00000000" w:rsidR="00000000" w:rsidRPr="00000000">
        <w:rPr>
          <w:rFonts w:ascii="Roboto Mono" w:cs="Roboto Mono" w:eastAsia="Roboto Mono" w:hAnsi="Roboto Mono"/>
          <w:color w:val="0b5394"/>
          <w:rtl w:val="0"/>
        </w:rPr>
        <w:t xml:space="preserve">&lt;link&gt;</w:t>
      </w:r>
      <w:r w:rsidDel="00000000" w:rsidR="00000000" w:rsidRPr="00000000">
        <w:rPr>
          <w:rFonts w:ascii="Liberation Serif" w:cs="Liberation Serif" w:eastAsia="Liberation Serif" w:hAnsi="Liberation Serif"/>
          <w:color w:val="0b5394"/>
          <w:rtl w:val="0"/>
        </w:rPr>
        <w:t xml:space="preserve"> dentro del </w:t>
      </w:r>
      <w:r w:rsidDel="00000000" w:rsidR="00000000" w:rsidRPr="00000000">
        <w:rPr>
          <w:rFonts w:ascii="Roboto Mono" w:cs="Roboto Mono" w:eastAsia="Roboto Mono" w:hAnsi="Roboto Mono"/>
          <w:color w:val="0b5394"/>
          <w:rtl w:val="0"/>
        </w:rPr>
        <w:t xml:space="preserve">&lt;head&gt;</w:t>
      </w:r>
      <w:r w:rsidDel="00000000" w:rsidR="00000000" w:rsidRPr="00000000">
        <w:rPr>
          <w:rFonts w:ascii="Liberation Serif" w:cs="Liberation Serif" w:eastAsia="Liberation Serif" w:hAnsi="Liberation Serif"/>
          <w:color w:val="0b5394"/>
          <w:rtl w:val="0"/>
        </w:rPr>
        <w:t xml:space="preserve">. Estas hojas, alojadas tanto en recursos del sistema de gestión del contenido (WordPress) como en dominios externos, están definidas de forma externa y correctamente ubicadas en el encabezado. </w:t>
      </w:r>
    </w:p>
    <w:p w:rsidR="00000000" w:rsidDel="00000000" w:rsidP="00000000" w:rsidRDefault="00000000" w:rsidRPr="00000000" w14:paraId="0000001F">
      <w:pPr>
        <w:tabs>
          <w:tab w:val="left" w:leader="none" w:pos="0"/>
        </w:tabs>
        <w:spacing w:after="140" w:line="276" w:lineRule="auto"/>
        <w:rPr>
          <w:rFonts w:ascii="Liberation Serif" w:cs="Liberation Serif" w:eastAsia="Liberation Serif" w:hAnsi="Liberation Serif"/>
          <w:color w:val="0b5394"/>
        </w:rPr>
      </w:pPr>
      <w:r w:rsidDel="00000000" w:rsidR="00000000" w:rsidRPr="00000000">
        <w:rPr>
          <w:rtl w:val="0"/>
        </w:rPr>
      </w:r>
    </w:p>
    <w:p w:rsidR="00000000" w:rsidDel="00000000" w:rsidP="00000000" w:rsidRDefault="00000000" w:rsidRPr="00000000" w14:paraId="00000020">
      <w:pPr>
        <w:jc w:val="both"/>
        <w:rPr>
          <w:b w:val="1"/>
          <w:color w:val="073763"/>
          <w:sz w:val="24"/>
          <w:szCs w:val="24"/>
        </w:rPr>
      </w:pPr>
      <w:r w:rsidDel="00000000" w:rsidR="00000000" w:rsidRPr="00000000">
        <w:rPr>
          <w:b w:val="1"/>
          <w:color w:val="073763"/>
          <w:sz w:val="24"/>
          <w:szCs w:val="24"/>
          <w:rtl w:val="0"/>
        </w:rPr>
        <w:t xml:space="preserve">Análisis de accesibilidad</w:t>
      </w:r>
    </w:p>
    <w:p w:rsidR="00000000" w:rsidDel="00000000" w:rsidP="00000000" w:rsidRDefault="00000000" w:rsidRPr="00000000" w14:paraId="00000021">
      <w:pPr>
        <w:tabs>
          <w:tab w:val="left" w:leader="none" w:pos="0"/>
        </w:tabs>
        <w:spacing w:after="140" w:line="276" w:lineRule="auto"/>
        <w:rPr>
          <w:rFonts w:ascii="Liberation Serif" w:cs="Liberation Serif" w:eastAsia="Liberation Serif" w:hAnsi="Liberation Serif"/>
          <w:color w:val="0b5394"/>
        </w:rPr>
      </w:pPr>
      <w:r w:rsidDel="00000000" w:rsidR="00000000" w:rsidRPr="00000000">
        <w:rPr>
          <w:rFonts w:ascii="Liberation Serif" w:cs="Liberation Serif" w:eastAsia="Liberation Serif" w:hAnsi="Liberation Serif"/>
          <w:b w:val="1"/>
          <w:sz w:val="24"/>
          <w:szCs w:val="24"/>
          <w:rtl w:val="0"/>
        </w:rPr>
        <w:t xml:space="preserve">URL del validador usado</w:t>
      </w:r>
      <w:r w:rsidDel="00000000" w:rsidR="00000000" w:rsidRPr="00000000">
        <w:rPr>
          <w:rFonts w:ascii="Liberation Serif" w:cs="Liberation Serif" w:eastAsia="Liberation Serif" w:hAnsi="Liberation Serif"/>
          <w:sz w:val="24"/>
          <w:szCs w:val="24"/>
          <w:rtl w:val="0"/>
        </w:rPr>
        <w:t xml:space="preserve">:</w:t>
      </w:r>
      <w:r w:rsidDel="00000000" w:rsidR="00000000" w:rsidRPr="00000000">
        <w:rPr>
          <w:rFonts w:ascii="Liberation Serif" w:cs="Liberation Serif" w:eastAsia="Liberation Serif" w:hAnsi="Liberation Serif"/>
          <w:color w:val="0b5394"/>
          <w:rtl w:val="0"/>
        </w:rPr>
        <w:t xml:space="preserve"> </w:t>
      </w:r>
      <w:hyperlink r:id="rId8">
        <w:r w:rsidDel="00000000" w:rsidR="00000000" w:rsidRPr="00000000">
          <w:rPr>
            <w:rFonts w:ascii="Liberation Serif" w:cs="Liberation Serif" w:eastAsia="Liberation Serif" w:hAnsi="Liberation Serif"/>
            <w:color w:val="1155cc"/>
            <w:u w:val="single"/>
            <w:rtl w:val="0"/>
          </w:rPr>
          <w:t xml:space="preserve">http://wave.webaim.org</w:t>
        </w:r>
      </w:hyperlink>
      <w:r w:rsidDel="00000000" w:rsidR="00000000" w:rsidRPr="00000000">
        <w:rPr>
          <w:rtl w:val="0"/>
        </w:rPr>
      </w:r>
    </w:p>
    <w:p w:rsidR="00000000" w:rsidDel="00000000" w:rsidP="00000000" w:rsidRDefault="00000000" w:rsidRPr="00000000" w14:paraId="00000022">
      <w:pPr>
        <w:tabs>
          <w:tab w:val="left" w:leader="none" w:pos="0"/>
        </w:tabs>
        <w:spacing w:after="140" w:line="276" w:lineRule="auto"/>
        <w:rPr>
          <w:rFonts w:ascii="Roboto" w:cs="Roboto" w:eastAsia="Roboto" w:hAnsi="Roboto"/>
          <w:b w:val="1"/>
          <w:color w:val="1d2125"/>
          <w:sz w:val="23"/>
          <w:szCs w:val="23"/>
        </w:rPr>
      </w:pPr>
      <w:r w:rsidDel="00000000" w:rsidR="00000000" w:rsidRPr="00000000">
        <w:rPr>
          <w:rFonts w:ascii="Liberation Serif" w:cs="Liberation Serif" w:eastAsia="Liberation Serif" w:hAnsi="Liberation Serif"/>
          <w:b w:val="1"/>
          <w:rtl w:val="0"/>
        </w:rPr>
        <w:t xml:space="preserve">1.- </w:t>
      </w:r>
      <w:r w:rsidDel="00000000" w:rsidR="00000000" w:rsidRPr="00000000">
        <w:rPr>
          <w:rFonts w:ascii="Roboto" w:cs="Roboto" w:eastAsia="Roboto" w:hAnsi="Roboto"/>
          <w:b w:val="1"/>
          <w:color w:val="1d2125"/>
          <w:sz w:val="23"/>
          <w:szCs w:val="23"/>
          <w:rtl w:val="0"/>
        </w:rPr>
        <w:t xml:space="preserve">Agregá una captura de pantalla con el resultado de la evaluación. Describí con tus palabras el resultado del análisis dado por el validador en general: cantidad de errores o warnings. Elegí un error o advertencia, describí cuál es el problema   y cómo podría resolverse (sin hacerlo).</w:t>
      </w:r>
    </w:p>
    <w:p w:rsidR="00000000" w:rsidDel="00000000" w:rsidP="00000000" w:rsidRDefault="00000000" w:rsidRPr="00000000" w14:paraId="00000023">
      <w:pPr>
        <w:tabs>
          <w:tab w:val="left" w:leader="none" w:pos="0"/>
        </w:tabs>
        <w:spacing w:after="140" w:line="276" w:lineRule="auto"/>
        <w:rPr>
          <w:rFonts w:ascii="Roboto" w:cs="Roboto" w:eastAsia="Roboto" w:hAnsi="Roboto"/>
          <w:b w:val="1"/>
          <w:color w:val="1d2125"/>
          <w:sz w:val="23"/>
          <w:szCs w:val="23"/>
        </w:rPr>
      </w:pPr>
      <w:r w:rsidDel="00000000" w:rsidR="00000000" w:rsidRPr="00000000">
        <w:rPr>
          <w:rFonts w:ascii="Liberation Serif" w:cs="Liberation Serif" w:eastAsia="Liberation Serif" w:hAnsi="Liberation Serif"/>
          <w:sz w:val="24"/>
          <w:szCs w:val="24"/>
          <w:u w:val="single"/>
          <w:rtl w:val="0"/>
        </w:rPr>
        <w:t xml:space="preserve">Resultados de la validación:</w:t>
      </w:r>
      <w:r w:rsidDel="00000000" w:rsidR="00000000" w:rsidRPr="00000000">
        <w:rPr>
          <w:rtl w:val="0"/>
        </w:rPr>
      </w:r>
    </w:p>
    <w:p w:rsidR="00000000" w:rsidDel="00000000" w:rsidP="00000000" w:rsidRDefault="00000000" w:rsidRPr="00000000" w14:paraId="00000024">
      <w:pPr>
        <w:tabs>
          <w:tab w:val="left" w:leader="none" w:pos="0"/>
        </w:tabs>
        <w:spacing w:after="140" w:line="276" w:lineRule="auto"/>
        <w:rPr>
          <w:rFonts w:ascii="Liberation Serif" w:cs="Liberation Serif" w:eastAsia="Liberation Serif" w:hAnsi="Liberation Serif"/>
          <w:color w:val="0b5394"/>
        </w:rPr>
      </w:pPr>
      <w:r w:rsidDel="00000000" w:rsidR="00000000" w:rsidRPr="00000000">
        <w:rPr>
          <w:rFonts w:ascii="Liberation Serif" w:cs="Liberation Serif" w:eastAsia="Liberation Serif" w:hAnsi="Liberation Serif"/>
          <w:color w:val="0b5394"/>
        </w:rPr>
        <w:drawing>
          <wp:inline distB="114300" distT="114300" distL="114300" distR="114300">
            <wp:extent cx="5731200" cy="27051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276" w:lineRule="auto"/>
        <w:jc w:val="center"/>
        <w:rPr>
          <w:rFonts w:ascii="Liberation Serif" w:cs="Liberation Serif" w:eastAsia="Liberation Serif" w:hAnsi="Liberation Serif"/>
          <w:color w:val="0b5394"/>
          <w:sz w:val="20"/>
          <w:szCs w:val="20"/>
        </w:rPr>
      </w:pPr>
      <w:r w:rsidDel="00000000" w:rsidR="00000000" w:rsidRPr="00000000">
        <w:rPr>
          <w:rFonts w:ascii="Liberation Serif" w:cs="Liberation Serif" w:eastAsia="Liberation Serif" w:hAnsi="Liberation Serif"/>
          <w:color w:val="0b5394"/>
          <w:sz w:val="20"/>
          <w:szCs w:val="20"/>
          <w:rtl w:val="0"/>
        </w:rPr>
        <w:t xml:space="preserve">Figura 2.  Captura de la evaluación de accesibilidad realizada</w:t>
      </w:r>
    </w:p>
    <w:p w:rsidR="00000000" w:rsidDel="00000000" w:rsidP="00000000" w:rsidRDefault="00000000" w:rsidRPr="00000000" w14:paraId="00000026">
      <w:pPr>
        <w:spacing w:line="276" w:lineRule="auto"/>
        <w:jc w:val="center"/>
        <w:rPr>
          <w:rFonts w:ascii="Liberation Serif" w:cs="Liberation Serif" w:eastAsia="Liberation Serif" w:hAnsi="Liberation Serif"/>
          <w:color w:val="0b5394"/>
          <w:sz w:val="20"/>
          <w:szCs w:val="20"/>
        </w:rPr>
      </w:pPr>
      <w:r w:rsidDel="00000000" w:rsidR="00000000" w:rsidRPr="00000000">
        <w:rPr>
          <w:rtl w:val="0"/>
        </w:rPr>
      </w:r>
    </w:p>
    <w:p w:rsidR="00000000" w:rsidDel="00000000" w:rsidP="00000000" w:rsidRDefault="00000000" w:rsidRPr="00000000" w14:paraId="00000027">
      <w:pPr>
        <w:spacing w:after="140" w:line="276" w:lineRule="auto"/>
        <w:rPr>
          <w:rFonts w:ascii="Liberation Serif" w:cs="Liberation Serif" w:eastAsia="Liberation Serif" w:hAnsi="Liberation Serif"/>
          <w:color w:val="0b5394"/>
        </w:rPr>
      </w:pPr>
      <w:r w:rsidDel="00000000" w:rsidR="00000000" w:rsidRPr="00000000">
        <w:rPr>
          <w:rFonts w:ascii="Liberation Serif" w:cs="Liberation Serif" w:eastAsia="Liberation Serif" w:hAnsi="Liberation Serif"/>
          <w:color w:val="0b5394"/>
          <w:rtl w:val="0"/>
        </w:rPr>
        <w:t xml:space="preserve">En la Figura 2 se muestra el resultado del análisis realizado. Se pueden ver 47 errores y 288 warnings. El error remarcado indica que hay redundancia en el atributo title ya que contiene el mismo texto que ya aparece como texto alternativo (alt). Se solucionaría simplemente eliminando el atributo title ya que el atributo alt ya describe completamente la función o el contenido de la imagen.</w:t>
      </w:r>
    </w:p>
    <w:p w:rsidR="00000000" w:rsidDel="00000000" w:rsidP="00000000" w:rsidRDefault="00000000" w:rsidRPr="00000000" w14:paraId="00000028">
      <w:pPr>
        <w:spacing w:after="140" w:line="276" w:lineRule="auto"/>
        <w:rPr>
          <w:rFonts w:ascii="Liberation Serif" w:cs="Liberation Serif" w:eastAsia="Liberation Serif" w:hAnsi="Liberation Serif"/>
          <w:color w:val="0b5394"/>
        </w:rPr>
      </w:pPr>
      <w:r w:rsidDel="00000000" w:rsidR="00000000" w:rsidRPr="00000000">
        <w:rPr>
          <w:rFonts w:ascii="Liberation Serif" w:cs="Liberation Serif" w:eastAsia="Liberation Serif" w:hAnsi="Liberation Serif"/>
          <w:color w:val="0b5394"/>
        </w:rPr>
        <w:drawing>
          <wp:inline distB="114300" distT="114300" distL="114300" distR="114300">
            <wp:extent cx="2733675" cy="1990725"/>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733675" cy="1990725"/>
                    </a:xfrm>
                    <a:prstGeom prst="rect"/>
                    <a:ln/>
                  </pic:spPr>
                </pic:pic>
              </a:graphicData>
            </a:graphic>
          </wp:inline>
        </w:drawing>
      </w:r>
      <w:r w:rsidDel="00000000" w:rsidR="00000000" w:rsidRPr="00000000">
        <w:rPr>
          <w:rFonts w:ascii="Liberation Serif" w:cs="Liberation Serif" w:eastAsia="Liberation Serif" w:hAnsi="Liberation Serif"/>
          <w:color w:val="0b5394"/>
        </w:rPr>
        <w:drawing>
          <wp:inline distB="114300" distT="114300" distL="114300" distR="114300">
            <wp:extent cx="5731200" cy="4191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140" w:line="276" w:lineRule="auto"/>
        <w:rPr>
          <w:rFonts w:ascii="Liberation Serif" w:cs="Liberation Serif" w:eastAsia="Liberation Serif" w:hAnsi="Liberation Serif"/>
          <w:color w:val="0b5394"/>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 xml:space="preserve">2.- Explorá el sitio con un lector de pantalla y respondé:</w:t>
      </w:r>
    </w:p>
    <w:p w:rsidR="00000000" w:rsidDel="00000000" w:rsidP="00000000" w:rsidRDefault="00000000" w:rsidRPr="00000000" w14:paraId="0000002B">
      <w:pPr>
        <w:jc w:val="both"/>
        <w:rPr>
          <w:rFonts w:ascii="Liberation Serif" w:cs="Liberation Serif" w:eastAsia="Liberation Serif" w:hAnsi="Liberation Serif"/>
          <w:color w:val="0b5394"/>
        </w:rPr>
      </w:pPr>
      <w:r w:rsidDel="00000000" w:rsidR="00000000" w:rsidRPr="00000000">
        <w:rPr>
          <w:b w:val="1"/>
          <w:rtl w:val="0"/>
        </w:rPr>
        <w:t xml:space="preserve">Herramienta usada:</w:t>
      </w:r>
      <w:r w:rsidDel="00000000" w:rsidR="00000000" w:rsidRPr="00000000">
        <w:rPr>
          <w:rFonts w:ascii="Liberation Serif" w:cs="Liberation Serif" w:eastAsia="Liberation Serif" w:hAnsi="Liberation Serif"/>
          <w:color w:val="0b5394"/>
          <w:rtl w:val="0"/>
        </w:rPr>
        <w:t xml:space="preserve"> Extensión de chrome: “</w:t>
      </w:r>
      <w:r w:rsidDel="00000000" w:rsidR="00000000" w:rsidRPr="00000000">
        <w:rPr>
          <w:rFonts w:ascii="Roboto" w:cs="Roboto" w:eastAsia="Roboto" w:hAnsi="Roboto"/>
          <w:color w:val="0b5394"/>
          <w:rtl w:val="0"/>
        </w:rPr>
        <w:t xml:space="preserve">Lector de pantalla: lectura de texto de páginas web”</w:t>
      </w:r>
      <w:r w:rsidDel="00000000" w:rsidR="00000000" w:rsidRPr="00000000">
        <w:rPr>
          <w:rtl w:val="0"/>
        </w:rPr>
      </w:r>
    </w:p>
    <w:p w:rsidR="00000000" w:rsidDel="00000000" w:rsidP="00000000" w:rsidRDefault="00000000" w:rsidRPr="00000000" w14:paraId="0000002C">
      <w:pPr>
        <w:jc w:val="both"/>
        <w:rPr>
          <w:rFonts w:ascii="Liberation Serif" w:cs="Liberation Serif" w:eastAsia="Liberation Serif" w:hAnsi="Liberation Serif"/>
          <w:color w:val="0b5394"/>
        </w:rPr>
      </w:pPr>
      <w:r w:rsidDel="00000000" w:rsidR="00000000" w:rsidRPr="00000000">
        <w:rPr>
          <w:b w:val="1"/>
          <w:rtl w:val="0"/>
        </w:rPr>
        <w:t xml:space="preserve">Breve reflexión:</w:t>
      </w:r>
      <w:r w:rsidDel="00000000" w:rsidR="00000000" w:rsidRPr="00000000">
        <w:rPr>
          <w:rFonts w:ascii="Liberation Serif" w:cs="Liberation Serif" w:eastAsia="Liberation Serif" w:hAnsi="Liberation Serif"/>
          <w:color w:val="0b5394"/>
          <w:rtl w:val="0"/>
        </w:rPr>
        <w:t xml:space="preserve"> </w:t>
      </w:r>
    </w:p>
    <w:p w:rsidR="00000000" w:rsidDel="00000000" w:rsidP="00000000" w:rsidRDefault="00000000" w:rsidRPr="00000000" w14:paraId="0000002D">
      <w:pPr>
        <w:jc w:val="both"/>
        <w:rPr>
          <w:rFonts w:ascii="Liberation Serif" w:cs="Liberation Serif" w:eastAsia="Liberation Serif" w:hAnsi="Liberation Serif"/>
          <w:color w:val="0b5394"/>
        </w:rPr>
      </w:pPr>
      <w:r w:rsidDel="00000000" w:rsidR="00000000" w:rsidRPr="00000000">
        <w:rPr>
          <w:rFonts w:ascii="Liberation Serif" w:cs="Liberation Serif" w:eastAsia="Liberation Serif" w:hAnsi="Liberation Serif"/>
          <w:color w:val="0b5394"/>
          <w:rtl w:val="0"/>
        </w:rPr>
        <w:t xml:space="preserve">El principal problema es que el sitio no se puede usar sin el mouse, ya que la navegación por teclado (usando la tecla "Tab") no funciona en el menú principal ni en otros enlaces.</w:t>
      </w:r>
    </w:p>
    <w:p w:rsidR="00000000" w:rsidDel="00000000" w:rsidP="00000000" w:rsidRDefault="00000000" w:rsidRPr="00000000" w14:paraId="0000002E">
      <w:pPr>
        <w:jc w:val="both"/>
        <w:rPr>
          <w:rFonts w:ascii="Liberation Serif" w:cs="Liberation Serif" w:eastAsia="Liberation Serif" w:hAnsi="Liberation Serif"/>
          <w:color w:val="0b5394"/>
        </w:rPr>
      </w:pPr>
      <w:r w:rsidDel="00000000" w:rsidR="00000000" w:rsidRPr="00000000">
        <w:rPr>
          <w:rFonts w:ascii="Liberation Serif" w:cs="Liberation Serif" w:eastAsia="Liberation Serif" w:hAnsi="Liberation Serif"/>
          <w:color w:val="0b5394"/>
          <w:rtl w:val="0"/>
        </w:rPr>
        <w:t xml:space="preserve">Además, la página presenta múltiples ventanas emergentes y demasiada información a la vez, lo que la hace abrumadora para el lector de pantalla. Esto impide una navegación intuitiva y dificulta el acceso a la funcionalidad del sitio para cualquier persona que dependa de esta tecnología.</w:t>
      </w:r>
    </w:p>
    <w:p w:rsidR="00000000" w:rsidDel="00000000" w:rsidP="00000000" w:rsidRDefault="00000000" w:rsidRPr="00000000" w14:paraId="0000002F">
      <w:pPr>
        <w:jc w:val="both"/>
        <w:rPr>
          <w:rFonts w:ascii="Liberation Serif" w:cs="Liberation Serif" w:eastAsia="Liberation Serif" w:hAnsi="Liberation Serif"/>
          <w:color w:val="0b5394"/>
        </w:rPr>
      </w:pPr>
      <w:r w:rsidDel="00000000" w:rsidR="00000000" w:rsidRPr="00000000">
        <w:rPr>
          <w:rFonts w:ascii="Liberation Serif" w:cs="Liberation Serif" w:eastAsia="Liberation Serif" w:hAnsi="Liberation Serif"/>
          <w:color w:val="0b5394"/>
          <w:rtl w:val="0"/>
        </w:rPr>
        <w:br w:type="textWrapp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hyperlink" Target="http://wave.webaim.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