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C44" w:rsidRDefault="003E455E" w:rsidP="00DE5D29">
      <w:pPr>
        <w:spacing w:before="240" w:after="120"/>
        <w:jc w:val="both"/>
      </w:pPr>
      <w:r>
        <w:rPr>
          <w:b/>
          <w:sz w:val="36"/>
        </w:rPr>
        <w:t>Solicitar Carteira de Visitante do Sistema Prisional</w:t>
      </w:r>
    </w:p>
    <w:p w:rsidR="00F72C44" w:rsidRDefault="003E455E" w:rsidP="00DE5D29">
      <w:pPr>
        <w:spacing w:before="240" w:after="120"/>
        <w:jc w:val="both"/>
      </w:pPr>
      <w:r>
        <w:rPr>
          <w:b/>
          <w:sz w:val="28"/>
        </w:rPr>
        <w:t>O QUE É?</w:t>
      </w:r>
    </w:p>
    <w:p w:rsidR="00F72C44" w:rsidRDefault="003E455E" w:rsidP="00DE5D29">
      <w:pPr>
        <w:jc w:val="both"/>
      </w:pPr>
      <w:r>
        <w:t xml:space="preserve">Documento obrigatório para visitar pessoas presas nas unidades prisionais de Mato Grosso do Sul. A emissão é feita on-line pela AGEPEN (Agência Estadual de Administração do Sistema </w:t>
      </w:r>
      <w:r>
        <w:t>Penitenciário), sem precisar ir presencialmente. Quem não conseguir pedir on-line pode procurar o Patronato Penitenciário ou a unidade prisional da cidade.</w:t>
      </w:r>
    </w:p>
    <w:p w:rsidR="00F72C44" w:rsidRDefault="003E455E" w:rsidP="00DE5D29">
      <w:pPr>
        <w:spacing w:before="240" w:after="120"/>
        <w:jc w:val="both"/>
      </w:pPr>
      <w:r>
        <w:rPr>
          <w:b/>
          <w:sz w:val="28"/>
        </w:rPr>
        <w:t>Exigências</w:t>
      </w:r>
    </w:p>
    <w:p w:rsidR="00F72C44" w:rsidRDefault="003E455E" w:rsidP="00DE5D29">
      <w:pPr>
        <w:jc w:val="both"/>
      </w:pPr>
      <w:r>
        <w:rPr>
          <w:b/>
        </w:rPr>
        <w:t>Visitante com 18 anos ou mais:</w:t>
      </w:r>
    </w:p>
    <w:p w:rsidR="00F72C44" w:rsidRDefault="003E455E" w:rsidP="00DE5D29">
      <w:pPr>
        <w:pStyle w:val="Numerada"/>
        <w:jc w:val="both"/>
      </w:pPr>
      <w:r>
        <w:t>Foto 3x4 com fundo branco e data (até 120 dias antes do pe</w:t>
      </w:r>
      <w:r>
        <w:t>dido)</w:t>
      </w:r>
    </w:p>
    <w:p w:rsidR="00F72C44" w:rsidRDefault="003E455E" w:rsidP="00DE5D29">
      <w:pPr>
        <w:pStyle w:val="Numerada"/>
        <w:jc w:val="both"/>
      </w:pPr>
      <w:r>
        <w:t>CPF (Cadastro de Pessoas Físicas)</w:t>
      </w:r>
    </w:p>
    <w:p w:rsidR="00F72C44" w:rsidRDefault="003E455E" w:rsidP="00DE5D29">
      <w:pPr>
        <w:pStyle w:val="Numerada"/>
        <w:jc w:val="both"/>
      </w:pPr>
      <w:r>
        <w:t>Documento oficial com foto (RG, CNH, passaporte ou carteira profissional)</w:t>
      </w:r>
    </w:p>
    <w:p w:rsidR="00F72C44" w:rsidRDefault="003E455E" w:rsidP="00DE5D29">
      <w:pPr>
        <w:pStyle w:val="Numerada"/>
        <w:jc w:val="both"/>
      </w:pPr>
      <w:r>
        <w:t xml:space="preserve">Comprovante de residência recente (até 90 dias) em seu nome. Se não estiver em seu nome, use a </w:t>
      </w:r>
      <w:hyperlink r:id="rId6">
        <w:r>
          <w:rPr>
            <w:color w:val="0563C1"/>
            <w:u w:val="single"/>
          </w:rPr>
          <w:t>declaração de residência</w:t>
        </w:r>
      </w:hyperlink>
    </w:p>
    <w:p w:rsidR="00F72C44" w:rsidRDefault="003E455E" w:rsidP="00DE5D29">
      <w:pPr>
        <w:pStyle w:val="Numerada"/>
        <w:jc w:val="both"/>
      </w:pPr>
      <w:r>
        <w:t>Certidão de casamento (se for cônjuge)</w:t>
      </w:r>
    </w:p>
    <w:p w:rsidR="00F72C44" w:rsidRDefault="003E455E" w:rsidP="00DE5D29">
      <w:pPr>
        <w:pStyle w:val="Numerada"/>
        <w:jc w:val="both"/>
      </w:pPr>
      <w:r>
        <w:t xml:space="preserve">Escritura Pública de União Estável ou </w:t>
      </w:r>
      <w:hyperlink r:id="rId7">
        <w:r>
          <w:rPr>
            <w:color w:val="0563C1"/>
            <w:u w:val="single"/>
          </w:rPr>
          <w:t>Declaração de Vínculo Afetivo</w:t>
        </w:r>
      </w:hyperlink>
      <w:r>
        <w:t xml:space="preserve"> com firma reconhecida (se for companheiro ou companheira)</w:t>
      </w:r>
    </w:p>
    <w:p w:rsidR="00F72C44" w:rsidRDefault="003E455E" w:rsidP="00DE5D29">
      <w:pPr>
        <w:pStyle w:val="Numerada"/>
        <w:jc w:val="both"/>
      </w:pPr>
      <w:hyperlink r:id="rId8" w:anchor="/solicitacao-certidao">
        <w:r>
          <w:rPr>
            <w:color w:val="0563C1"/>
            <w:u w:val="single"/>
          </w:rPr>
          <w:t>Certidão Criminal Federal</w:t>
        </w:r>
      </w:hyperlink>
    </w:p>
    <w:p w:rsidR="00F72C44" w:rsidRDefault="003E455E" w:rsidP="00DE5D29">
      <w:pPr>
        <w:pStyle w:val="Numerada"/>
        <w:jc w:val="both"/>
      </w:pPr>
      <w:hyperlink r:id="rId9">
        <w:r>
          <w:rPr>
            <w:color w:val="0563C1"/>
            <w:u w:val="single"/>
          </w:rPr>
          <w:t>Certidão Criminal Estadual do TJMS</w:t>
        </w:r>
      </w:hyperlink>
      <w:r>
        <w:t>. Se você morou em outro estado nos últimos 5 anos, pegue também no Tribunal de Justiça daquele estado.</w:t>
      </w:r>
    </w:p>
    <w:p w:rsidR="00F72C44" w:rsidRDefault="003E455E" w:rsidP="00DE5D29">
      <w:pPr>
        <w:jc w:val="both"/>
      </w:pPr>
      <w:r>
        <w:rPr>
          <w:b/>
        </w:rPr>
        <w:t>Visitante entre 12 e 17 anos (o responsável legal faz o pedido):</w:t>
      </w:r>
    </w:p>
    <w:p w:rsidR="00F72C44" w:rsidRDefault="003E455E" w:rsidP="00DE5D29">
      <w:pPr>
        <w:pStyle w:val="Numerada"/>
        <w:jc w:val="both"/>
      </w:pPr>
      <w:r>
        <w:t>Foto 3x4 co</w:t>
      </w:r>
      <w:r>
        <w:t>m fundo branco e data (até 120 dias antes)</w:t>
      </w:r>
    </w:p>
    <w:p w:rsidR="00F72C44" w:rsidRDefault="003E455E" w:rsidP="00DE5D29">
      <w:pPr>
        <w:pStyle w:val="Numerada"/>
        <w:jc w:val="both"/>
      </w:pPr>
      <w:r>
        <w:t>CPF</w:t>
      </w:r>
    </w:p>
    <w:p w:rsidR="00F72C44" w:rsidRDefault="003E455E" w:rsidP="00DE5D29">
      <w:pPr>
        <w:pStyle w:val="Numerada"/>
        <w:jc w:val="both"/>
      </w:pPr>
      <w:r>
        <w:t>Documento oficial com foto</w:t>
      </w:r>
    </w:p>
    <w:p w:rsidR="00F72C44" w:rsidRDefault="003E455E" w:rsidP="00DE5D29">
      <w:pPr>
        <w:pStyle w:val="Numerada"/>
        <w:jc w:val="both"/>
      </w:pPr>
      <w:r>
        <w:t>Comprovante de residência recente (até 90 dias)</w:t>
      </w:r>
    </w:p>
    <w:p w:rsidR="00F72C44" w:rsidRDefault="003E455E" w:rsidP="00DE5D29">
      <w:pPr>
        <w:pStyle w:val="Numerada"/>
        <w:jc w:val="both"/>
      </w:pPr>
      <w:hyperlink r:id="rId10">
        <w:r>
          <w:rPr>
            <w:color w:val="0563C1"/>
            <w:u w:val="single"/>
          </w:rPr>
          <w:t>Termo de responsab</w:t>
        </w:r>
        <w:r>
          <w:rPr>
            <w:color w:val="0563C1"/>
            <w:u w:val="single"/>
          </w:rPr>
          <w:t>ilidade de menores</w:t>
        </w:r>
      </w:hyperlink>
    </w:p>
    <w:p w:rsidR="00F72C44" w:rsidRDefault="003E455E" w:rsidP="00DE5D29">
      <w:pPr>
        <w:jc w:val="both"/>
      </w:pPr>
      <w:r>
        <w:rPr>
          <w:b/>
        </w:rPr>
        <w:t>Visitante menor de 12 anos (o responsável legal pede a inclusão no rol de visitantes):</w:t>
      </w:r>
    </w:p>
    <w:p w:rsidR="00F72C44" w:rsidRDefault="003E455E" w:rsidP="00DE5D29">
      <w:pPr>
        <w:pStyle w:val="Numerada"/>
        <w:jc w:val="both"/>
      </w:pPr>
      <w:r>
        <w:t>Certidão de nascimento ou RG</w:t>
      </w:r>
    </w:p>
    <w:p w:rsidR="00F72C44" w:rsidRDefault="003E455E" w:rsidP="00DE5D29">
      <w:pPr>
        <w:pStyle w:val="Numerada"/>
        <w:jc w:val="both"/>
      </w:pPr>
      <w:r>
        <w:t>CPF</w:t>
      </w:r>
    </w:p>
    <w:p w:rsidR="00F72C44" w:rsidRDefault="003E455E" w:rsidP="00DE5D29">
      <w:pPr>
        <w:pStyle w:val="Numerada"/>
        <w:jc w:val="both"/>
      </w:pPr>
      <w:hyperlink r:id="rId11">
        <w:r>
          <w:rPr>
            <w:color w:val="0563C1"/>
            <w:u w:val="single"/>
          </w:rPr>
          <w:t>T</w:t>
        </w:r>
        <w:r>
          <w:rPr>
            <w:color w:val="0563C1"/>
            <w:u w:val="single"/>
          </w:rPr>
          <w:t>ermo de responsabilidade de menores</w:t>
        </w:r>
      </w:hyperlink>
    </w:p>
    <w:p w:rsidR="00F72C44" w:rsidRDefault="003E455E" w:rsidP="00DE5D29">
      <w:pPr>
        <w:jc w:val="both"/>
      </w:pPr>
      <w:r>
        <w:rPr>
          <w:b/>
        </w:rPr>
        <w:lastRenderedPageBreak/>
        <w:t xml:space="preserve">Importante: </w:t>
      </w:r>
      <w:r>
        <w:t>a assinatura da pessoa presa na Declaração de Vínculo Afetivo é colhida pelo Patronato Penitenciário e conferida pelo Serviço Social ou pelo Diretor da unidade onde ela cumpre pena.</w:t>
      </w:r>
    </w:p>
    <w:p w:rsidR="00F72C44" w:rsidRDefault="003E455E" w:rsidP="00DE5D29">
      <w:pPr>
        <w:jc w:val="both"/>
      </w:pPr>
      <w:r>
        <w:t xml:space="preserve">Pessoas com 16 ou 17 anos </w:t>
      </w:r>
      <w:r>
        <w:t>podem pedir sem responsável apenas se forem cônjuge ou companheiro em casamento ou união estável já registrados.</w:t>
      </w:r>
    </w:p>
    <w:p w:rsidR="00F72C44" w:rsidRDefault="003E455E" w:rsidP="00DE5D29">
      <w:pPr>
        <w:spacing w:before="240" w:after="120"/>
        <w:jc w:val="both"/>
      </w:pPr>
      <w:r>
        <w:rPr>
          <w:b/>
          <w:sz w:val="28"/>
        </w:rPr>
        <w:t>Quem pode utilizar?</w:t>
      </w:r>
    </w:p>
    <w:p w:rsidR="00F72C44" w:rsidRDefault="003E455E" w:rsidP="00DE5D29">
      <w:pPr>
        <w:jc w:val="both"/>
      </w:pPr>
      <w:r>
        <w:t xml:space="preserve">Você pode visitar se for parente até o segundo grau da pessoa presa: pai, mãe, avós, filhos, netos e irmãos. Cônjuges e </w:t>
      </w:r>
      <w:r>
        <w:t>companheiros também podem. Amigos só são autorizados quando a pessoa presa não tem visita de cônjuge, companheiro ou parente.</w:t>
      </w:r>
    </w:p>
    <w:p w:rsidR="00F72C44" w:rsidRDefault="003E455E" w:rsidP="00DE5D29">
      <w:pPr>
        <w:spacing w:before="240" w:after="120"/>
        <w:jc w:val="both"/>
      </w:pPr>
      <w:r>
        <w:rPr>
          <w:b/>
          <w:sz w:val="28"/>
        </w:rPr>
        <w:t>Prazo</w:t>
      </w:r>
    </w:p>
    <w:p w:rsidR="00F72C44" w:rsidRDefault="003E455E" w:rsidP="00DE5D29">
      <w:pPr>
        <w:jc w:val="both"/>
      </w:pPr>
      <w:r>
        <w:t>30 dias úteis.</w:t>
      </w:r>
    </w:p>
    <w:p w:rsidR="00F72C44" w:rsidRDefault="003E455E" w:rsidP="00DE5D29">
      <w:pPr>
        <w:spacing w:before="240" w:after="120"/>
        <w:jc w:val="both"/>
      </w:pPr>
      <w:r>
        <w:rPr>
          <w:b/>
          <w:sz w:val="28"/>
        </w:rPr>
        <w:t>Custos</w:t>
      </w:r>
    </w:p>
    <w:p w:rsidR="00F72C44" w:rsidRDefault="003E455E" w:rsidP="00DE5D29">
      <w:pPr>
        <w:jc w:val="both"/>
      </w:pPr>
      <w:proofErr w:type="spellStart"/>
      <w:r>
        <w:t>Sem</w:t>
      </w:r>
      <w:proofErr w:type="spellEnd"/>
      <w:r>
        <w:t xml:space="preserve"> </w:t>
      </w:r>
      <w:proofErr w:type="spellStart"/>
      <w:r>
        <w:t>custo</w:t>
      </w:r>
      <w:bookmarkStart w:id="0" w:name="_GoBack"/>
      <w:bookmarkEnd w:id="0"/>
      <w:proofErr w:type="spellEnd"/>
      <w:r>
        <w:t>.</w:t>
      </w:r>
    </w:p>
    <w:p w:rsidR="00F72C44" w:rsidRDefault="003E455E" w:rsidP="00DE5D29">
      <w:pPr>
        <w:spacing w:before="240" w:after="120"/>
        <w:jc w:val="both"/>
      </w:pPr>
      <w:r>
        <w:rPr>
          <w:b/>
          <w:sz w:val="28"/>
        </w:rPr>
        <w:t>Etapas</w:t>
      </w:r>
    </w:p>
    <w:p w:rsidR="00F72C44" w:rsidRDefault="003E455E" w:rsidP="00DE5D29">
      <w:pPr>
        <w:pStyle w:val="Numerada"/>
        <w:jc w:val="both"/>
      </w:pPr>
      <w:r>
        <w:rPr>
          <w:b/>
        </w:rPr>
        <w:t xml:space="preserve">Assista </w:t>
      </w:r>
      <w:r>
        <w:t>aos vídeos informativos conforme seu vínculo:</w:t>
      </w:r>
    </w:p>
    <w:p w:rsidR="00F72C44" w:rsidRDefault="003E455E" w:rsidP="00DE5D29">
      <w:pPr>
        <w:pStyle w:val="Commarcadores"/>
        <w:ind w:left="720"/>
        <w:jc w:val="both"/>
      </w:pPr>
      <w:hyperlink r:id="rId12">
        <w:r>
          <w:rPr>
            <w:color w:val="0563C1"/>
            <w:u w:val="single"/>
          </w:rPr>
          <w:t>Cônjuges e companheiros</w:t>
        </w:r>
      </w:hyperlink>
    </w:p>
    <w:p w:rsidR="00F72C44" w:rsidRDefault="003E455E" w:rsidP="00DE5D29">
      <w:pPr>
        <w:pStyle w:val="Commarcadores"/>
        <w:ind w:left="720"/>
        <w:jc w:val="both"/>
      </w:pPr>
      <w:hyperlink r:id="rId13">
        <w:r>
          <w:rPr>
            <w:color w:val="0563C1"/>
            <w:u w:val="single"/>
          </w:rPr>
          <w:t>Dependentes</w:t>
        </w:r>
      </w:hyperlink>
    </w:p>
    <w:p w:rsidR="00F72C44" w:rsidRDefault="003E455E" w:rsidP="00DE5D29">
      <w:pPr>
        <w:pStyle w:val="Commarcadores"/>
        <w:ind w:left="720"/>
        <w:jc w:val="both"/>
      </w:pPr>
      <w:hyperlink r:id="rId14">
        <w:r>
          <w:rPr>
            <w:color w:val="0563C1"/>
            <w:u w:val="single"/>
          </w:rPr>
          <w:t>Pais, mães, irmãos e outros</w:t>
        </w:r>
      </w:hyperlink>
    </w:p>
    <w:p w:rsidR="00F72C44" w:rsidRDefault="003E455E" w:rsidP="00DE5D29">
      <w:pPr>
        <w:pStyle w:val="Numerada"/>
        <w:jc w:val="both"/>
      </w:pPr>
      <w:r>
        <w:rPr>
          <w:b/>
        </w:rPr>
        <w:t xml:space="preserve">Acesse </w:t>
      </w:r>
      <w:r>
        <w:t xml:space="preserve">o </w:t>
      </w:r>
      <w:hyperlink r:id="rId15">
        <w:r>
          <w:rPr>
            <w:color w:val="0563C1"/>
            <w:u w:val="single"/>
          </w:rPr>
          <w:t>SIAPEN — Sistema Integrado de Administração do Sistema Penitenciário</w:t>
        </w:r>
      </w:hyperlink>
      <w:r>
        <w:t xml:space="preserve"> e clique em Novo.</w:t>
      </w:r>
    </w:p>
    <w:p w:rsidR="00F72C44" w:rsidRDefault="003E455E" w:rsidP="00DE5D29">
      <w:pPr>
        <w:pStyle w:val="Numerada"/>
        <w:jc w:val="both"/>
      </w:pPr>
      <w:r>
        <w:rPr>
          <w:b/>
        </w:rPr>
        <w:t>Preen</w:t>
      </w:r>
      <w:r>
        <w:rPr>
          <w:b/>
        </w:rPr>
        <w:t xml:space="preserve">cha </w:t>
      </w:r>
      <w:r>
        <w:t>a aba Formulário com:</w:t>
      </w:r>
    </w:p>
    <w:p w:rsidR="00F72C44" w:rsidRDefault="003E455E" w:rsidP="00DE5D29">
      <w:pPr>
        <w:pStyle w:val="Commarcadores"/>
        <w:ind w:left="720"/>
        <w:jc w:val="both"/>
      </w:pPr>
      <w:r>
        <w:t>Tipo de emissão (primeira via ou renovação)</w:t>
      </w:r>
    </w:p>
    <w:p w:rsidR="00F72C44" w:rsidRDefault="003E455E" w:rsidP="00DE5D29">
      <w:pPr>
        <w:pStyle w:val="Commarcadores"/>
        <w:ind w:left="720"/>
        <w:jc w:val="both"/>
      </w:pPr>
      <w:r>
        <w:t>Nacionalidade</w:t>
      </w:r>
    </w:p>
    <w:p w:rsidR="00F72C44" w:rsidRDefault="003E455E" w:rsidP="00DE5D29">
      <w:pPr>
        <w:pStyle w:val="Commarcadores"/>
        <w:ind w:left="720"/>
        <w:jc w:val="both"/>
      </w:pPr>
      <w:r>
        <w:t>Seus dados: CPF, nome completo, data de nascimento, telefone e e-mail válido (a resposta vai por e-mail)</w:t>
      </w:r>
    </w:p>
    <w:p w:rsidR="00F72C44" w:rsidRDefault="003E455E" w:rsidP="00DE5D29">
      <w:pPr>
        <w:pStyle w:val="Commarcadores"/>
        <w:ind w:left="720"/>
        <w:jc w:val="both"/>
      </w:pPr>
      <w:r>
        <w:t>Dados da pessoa presa: nome completo, unidade prisional, cidade e g</w:t>
      </w:r>
      <w:r>
        <w:t>rau de parentesco. Repita para cada pessoa que for visitar.</w:t>
      </w:r>
    </w:p>
    <w:p w:rsidR="00F72C44" w:rsidRDefault="003E455E" w:rsidP="00DE5D29">
      <w:pPr>
        <w:pStyle w:val="Numerada"/>
        <w:jc w:val="both"/>
      </w:pPr>
      <w:r>
        <w:rPr>
          <w:b/>
        </w:rPr>
        <w:t xml:space="preserve">Anexe </w:t>
      </w:r>
      <w:r>
        <w:t>cada documento na lista que aparece ao clicar na seta. O sistema avisa se faltar algum.</w:t>
      </w:r>
    </w:p>
    <w:p w:rsidR="00F72C44" w:rsidRDefault="003E455E" w:rsidP="00DE5D29">
      <w:pPr>
        <w:pStyle w:val="Numerada"/>
        <w:jc w:val="both"/>
      </w:pPr>
      <w:r>
        <w:rPr>
          <w:b/>
        </w:rPr>
        <w:lastRenderedPageBreak/>
        <w:t xml:space="preserve">Envie </w:t>
      </w:r>
      <w:r>
        <w:t>o cadastro clicando em ENVIAR CADASTRO e depois em SIM para confirmar. Guarde o número de protoc</w:t>
      </w:r>
      <w:r>
        <w:t>olo — você usa ele para acompanhar o pedido no SIAPEN.</w:t>
      </w:r>
    </w:p>
    <w:p w:rsidR="00F72C44" w:rsidRDefault="003E455E" w:rsidP="00DE5D29">
      <w:pPr>
        <w:pStyle w:val="Numerada"/>
        <w:jc w:val="both"/>
      </w:pPr>
      <w:r>
        <w:rPr>
          <w:b/>
        </w:rPr>
        <w:t xml:space="preserve">Baixe e imprima </w:t>
      </w:r>
      <w:r>
        <w:t>o cartão colorido quando ficar pronto e plastifique. O cartão traz foto, dados pessoais, código de barras e QR Code. Só o cartão impresso é aceito na entrada — celular não vale.</w:t>
      </w:r>
    </w:p>
    <w:p w:rsidR="00F72C44" w:rsidRDefault="003E455E" w:rsidP="00DE5D29">
      <w:pPr>
        <w:spacing w:before="240" w:after="120"/>
        <w:jc w:val="both"/>
      </w:pPr>
      <w:r>
        <w:rPr>
          <w:b/>
          <w:sz w:val="28"/>
        </w:rPr>
        <w:t xml:space="preserve">Outras </w:t>
      </w:r>
      <w:r>
        <w:rPr>
          <w:b/>
          <w:sz w:val="28"/>
        </w:rPr>
        <w:t>Informações</w:t>
      </w:r>
    </w:p>
    <w:p w:rsidR="00F72C44" w:rsidRDefault="003E455E" w:rsidP="00DE5D29">
      <w:pPr>
        <w:jc w:val="both"/>
      </w:pPr>
      <w:r>
        <w:rPr>
          <w:b/>
        </w:rPr>
        <w:t>Canais de atendimento:</w:t>
      </w:r>
    </w:p>
    <w:p w:rsidR="00F72C44" w:rsidRDefault="003E455E" w:rsidP="00DE5D29">
      <w:pPr>
        <w:pStyle w:val="Commarcadores"/>
        <w:jc w:val="both"/>
      </w:pPr>
      <w:r>
        <w:t xml:space="preserve">Site: </w:t>
      </w:r>
      <w:hyperlink r:id="rId16">
        <w:r>
          <w:rPr>
            <w:color w:val="0563C1"/>
            <w:u w:val="single"/>
          </w:rPr>
          <w:t>www.agepen.ms.gov.br</w:t>
        </w:r>
      </w:hyperlink>
    </w:p>
    <w:p w:rsidR="00F72C44" w:rsidRDefault="003E455E" w:rsidP="00DE5D29">
      <w:pPr>
        <w:pStyle w:val="Commarcadores"/>
        <w:jc w:val="both"/>
      </w:pPr>
      <w:r>
        <w:t xml:space="preserve">Sistema: </w:t>
      </w:r>
      <w:hyperlink r:id="rId17">
        <w:r>
          <w:rPr>
            <w:color w:val="0563C1"/>
            <w:u w:val="single"/>
          </w:rPr>
          <w:t>www.siapen.ms.gov.br/visitante</w:t>
        </w:r>
      </w:hyperlink>
    </w:p>
    <w:p w:rsidR="00F72C44" w:rsidRDefault="003E455E" w:rsidP="00DE5D29">
      <w:pPr>
        <w:pStyle w:val="Commarcadores"/>
        <w:jc w:val="both"/>
      </w:pPr>
      <w:r>
        <w:t xml:space="preserve">Presencial: Patronatos Penitenciários ou, onde </w:t>
      </w:r>
      <w:r>
        <w:t>não houver, a unidade prisional da cidade</w:t>
      </w:r>
    </w:p>
    <w:p w:rsidR="00F72C44" w:rsidRDefault="003E455E" w:rsidP="00DE5D29">
      <w:pPr>
        <w:pStyle w:val="Commarcadores"/>
        <w:jc w:val="both"/>
      </w:pPr>
      <w:r>
        <w:t>WhatsApp: [FALTA: número não informado no material]</w:t>
      </w:r>
    </w:p>
    <w:p w:rsidR="00F72C44" w:rsidRDefault="003E455E" w:rsidP="00DE5D29">
      <w:pPr>
        <w:jc w:val="both"/>
      </w:pPr>
      <w:r>
        <w:rPr>
          <w:b/>
        </w:rPr>
        <w:t>Tutorial:</w:t>
      </w:r>
    </w:p>
    <w:p w:rsidR="00F72C44" w:rsidRDefault="003E455E" w:rsidP="00DE5D29">
      <w:pPr>
        <w:pStyle w:val="Commarcadores"/>
        <w:jc w:val="both"/>
      </w:pPr>
      <w:hyperlink r:id="rId18">
        <w:r>
          <w:rPr>
            <w:color w:val="0563C1"/>
            <w:u w:val="single"/>
          </w:rPr>
          <w:t>Como pr</w:t>
        </w:r>
        <w:r>
          <w:rPr>
            <w:color w:val="0563C1"/>
            <w:u w:val="single"/>
          </w:rPr>
          <w:t>eencher o requerimento do Cartão de Visitante</w:t>
        </w:r>
      </w:hyperlink>
    </w:p>
    <w:p w:rsidR="00F72C44" w:rsidRDefault="003E455E" w:rsidP="00DE5D29">
      <w:pPr>
        <w:jc w:val="both"/>
      </w:pPr>
      <w:r>
        <w:rPr>
          <w:b/>
        </w:rPr>
        <w:t>Legislação:</w:t>
      </w:r>
    </w:p>
    <w:p w:rsidR="00F72C44" w:rsidRDefault="003E455E" w:rsidP="00DE5D29">
      <w:pPr>
        <w:pStyle w:val="Commarcadores"/>
        <w:jc w:val="both"/>
      </w:pPr>
      <w:hyperlink r:id="rId19">
        <w:r>
          <w:rPr>
            <w:color w:val="0563C1"/>
            <w:u w:val="single"/>
          </w:rPr>
          <w:t>Lei Federal 7.210, de 11 de julho de 1984 — Lei de Execução Penal</w:t>
        </w:r>
      </w:hyperlink>
    </w:p>
    <w:p w:rsidR="00F72C44" w:rsidRDefault="003E455E" w:rsidP="00DE5D29">
      <w:pPr>
        <w:pStyle w:val="Commarcadores"/>
        <w:jc w:val="both"/>
      </w:pPr>
      <w:hyperlink r:id="rId20">
        <w:r>
          <w:rPr>
            <w:color w:val="0563C1"/>
            <w:u w:val="single"/>
          </w:rPr>
          <w:t>Decreto 12.131, de 4 de agosto de 2006 — cria a Unidade Assistencial Patronato AGEPEN</w:t>
        </w:r>
      </w:hyperlink>
    </w:p>
    <w:p w:rsidR="00F72C44" w:rsidRDefault="003E455E" w:rsidP="00DE5D29">
      <w:pPr>
        <w:pStyle w:val="Commarcadores"/>
        <w:jc w:val="both"/>
      </w:pPr>
      <w:hyperlink r:id="rId21">
        <w:r>
          <w:rPr>
            <w:color w:val="0563C1"/>
            <w:u w:val="single"/>
          </w:rPr>
          <w:t>Decreto 12.140, de 17 de agosto de 2006 — regimento básico das unidades prisionais de MS</w:t>
        </w:r>
      </w:hyperlink>
    </w:p>
    <w:p w:rsidR="00F72C44" w:rsidRDefault="003E455E" w:rsidP="00DE5D29">
      <w:pPr>
        <w:pStyle w:val="Commarcadores"/>
        <w:jc w:val="both"/>
      </w:pPr>
      <w:hyperlink r:id="rId22">
        <w:r>
          <w:rPr>
            <w:color w:val="0563C1"/>
            <w:u w:val="single"/>
          </w:rPr>
          <w:t>Portaria Normativa AGEPEN 50, de 9 de agosto de 2022 — disciplina o direito de visita</w:t>
        </w:r>
      </w:hyperlink>
    </w:p>
    <w:p w:rsidR="00F72C44" w:rsidRDefault="00F72C44" w:rsidP="00DE5D29">
      <w:pPr>
        <w:jc w:val="both"/>
      </w:pPr>
    </w:p>
    <w:sectPr w:rsidR="00F72C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CEF"/>
    <w:rsid w:val="003E455E"/>
    <w:rsid w:val="00AA1D8D"/>
    <w:rsid w:val="00B47730"/>
    <w:rsid w:val="00CB0664"/>
    <w:rsid w:val="00DE5D29"/>
    <w:rsid w:val="00F72C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D1B5F8"/>
  <w14:defaultImageDpi w14:val="300"/>
  <w15:docId w15:val="{F6263165-9BE2-4FD9-9EBE-8CCE21CB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 w:cs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rtidao-unificada.cjf.jus.br/" TargetMode="External"/><Relationship Id="rId13" Type="http://schemas.openxmlformats.org/officeDocument/2006/relationships/hyperlink" Target="https://www.agepen.ms.gov.br/wp-content/uploads/2025/11/VIDEO-DEPENDENTES.mp4" TargetMode="External"/><Relationship Id="rId18" Type="http://schemas.openxmlformats.org/officeDocument/2006/relationships/hyperlink" Target="https://www.agepen.ms.gov.br/wp-content/uploads/2025/09/TUTORIAL-REQUERIMENTO-DE-Cartao-Visitante-REQUERENTE-Versao-1.1-1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aacpdappls.net.ms.gov.br/appls/legislacao/secoge/govato.nsf/1b758e65922af3e904256b220050342a/14b3cf561af32e22042571c30049012b?OpenDocument" TargetMode="External"/><Relationship Id="rId7" Type="http://schemas.openxmlformats.org/officeDocument/2006/relationships/hyperlink" Target="https://www.agepen.ms.gov.br/wp-content/uploads/2026/01/DECLARACAO-DE-VINCULO-AFETIVO-PARA-FINS-DE-VISITACAO.pdf" TargetMode="External"/><Relationship Id="rId12" Type="http://schemas.openxmlformats.org/officeDocument/2006/relationships/hyperlink" Target="https://www.agepen.ms.gov.br/wp-content/uploads/2025/11/VIDEO-CONJUGES.mp4" TargetMode="External"/><Relationship Id="rId17" Type="http://schemas.openxmlformats.org/officeDocument/2006/relationships/hyperlink" Target="https://www.siapen.ms.gov.br/visitant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gepen.ms.gov.br" TargetMode="External"/><Relationship Id="rId20" Type="http://schemas.openxmlformats.org/officeDocument/2006/relationships/hyperlink" Target="https://aacpdappls.net.ms.gov.br/appls/legislacao/secoge/govato.nsf/1b758e65922af3e904256b220050342a/14b3cf561af32e22042571c30049012b?OpenDocumen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gepen.ms.gov.br/wp-content/uploads/2026/01/DECLARACAO-DE-RESIDENCIA.pdf" TargetMode="External"/><Relationship Id="rId11" Type="http://schemas.openxmlformats.org/officeDocument/2006/relationships/hyperlink" Target="https://www.agepen.ms.gov.br/wp-content/uploads/2026/01/TERMO-DE-RESPONSABILIDADE-DE-MENORES.pd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siapen.ms.gov.br/visitante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gepen.ms.gov.br/wp-content/uploads/2026/01/TERMO-DE-RESPONSABILIDADE-DE-MENORES.pdf" TargetMode="External"/><Relationship Id="rId19" Type="http://schemas.openxmlformats.org/officeDocument/2006/relationships/hyperlink" Target="https://www.planalto.gov.br/ccivil_03/leis/l721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5.tjms.jus.br/servicos/certidoes/" TargetMode="External"/><Relationship Id="rId14" Type="http://schemas.openxmlformats.org/officeDocument/2006/relationships/hyperlink" Target="https://www.agepen.ms.gov.br/wp-content/uploads/2025/11/VIDEO-PAIS-E-IRMAOS.mp4" TargetMode="External"/><Relationship Id="rId22" Type="http://schemas.openxmlformats.org/officeDocument/2006/relationships/hyperlink" Target="https://www.agepen.ms.gov.br/wp-content/uploads/2022/08/Portaria-Normativa-Visitas-DO10912_11_08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04E5FB-B38B-4985-ACAE-84BB2A847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855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Willian Lima Ramos</cp:lastModifiedBy>
  <cp:revision>4</cp:revision>
  <dcterms:created xsi:type="dcterms:W3CDTF">2013-12-23T23:15:00Z</dcterms:created>
  <dcterms:modified xsi:type="dcterms:W3CDTF">2026-08-14T12:38:00Z</dcterms:modified>
  <cp:category/>
</cp:coreProperties>
</file>