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after="80"/>
      </w:pPr>
      <w:r>
        <w:rPr>
          <w:rFonts w:ascii="Calibri" w:hAnsi="Calibri"/>
          <w:b/>
          <w:color w:val="1A2530"/>
          <w:sz w:val="28"/>
        </w:rPr>
        <w:t>Cover Letter — FullStack Connect</w:t>
      </w:r>
    </w:p>
    <w:p>
      <w:pPr>
        <w:spacing w:after="240"/>
        <w:pBdr>
          <w:bottom w:val="single" w:sz="8" w:space="4" w:color="1A2530"/>
        </w:pBdr>
      </w:pPr>
    </w:p>
    <w:p>
      <w:pPr>
        <w:spacing w:after="120" w:line="276" w:lineRule="auto"/>
        <w:jc w:val="both"/>
      </w:pPr>
      <w:r>
        <w:rPr>
          <w:rFonts w:ascii="Calibri" w:hAnsi="Calibri"/>
          <w:b/>
          <w:i w:val="0"/>
          <w:color w:val="2C3E50"/>
          <w:sz w:val="20"/>
        </w:rPr>
        <w:t>Applicant:</w:t>
      </w:r>
      <w:r>
        <w:rPr>
          <w:rFonts w:ascii="Calibri" w:hAnsi="Calibri"/>
          <w:b w:val="0"/>
          <w:i w:val="0"/>
          <w:color w:val="2C3E50"/>
          <w:sz w:val="20"/>
        </w:rPr>
        <w:t xml:space="preserve"> Fábio Rodrigues</w:t>
      </w:r>
    </w:p>
    <w:p>
      <w:pPr>
        <w:spacing w:after="120" w:line="276" w:lineRule="auto"/>
        <w:jc w:val="both"/>
      </w:pPr>
      <w:r>
        <w:rPr>
          <w:rFonts w:ascii="Calibri" w:hAnsi="Calibri"/>
          <w:b/>
          <w:i w:val="0"/>
          <w:color w:val="2C3E50"/>
          <w:sz w:val="20"/>
        </w:rPr>
        <w:t>Location:</w:t>
      </w:r>
      <w:r>
        <w:rPr>
          <w:rFonts w:ascii="Calibri" w:hAnsi="Calibri"/>
          <w:b w:val="0"/>
          <w:i w:val="0"/>
          <w:color w:val="2C3E50"/>
          <w:sz w:val="20"/>
        </w:rPr>
        <w:t xml:space="preserve"> Recife, PE — Brazil (Remote)</w:t>
      </w:r>
    </w:p>
    <w:p>
      <w:pPr>
        <w:spacing w:after="120" w:line="276" w:lineRule="auto"/>
        <w:jc w:val="both"/>
      </w:pPr>
      <w:r>
        <w:rPr>
          <w:rFonts w:ascii="Calibri" w:hAnsi="Calibri"/>
          <w:b/>
          <w:i w:val="0"/>
          <w:color w:val="2C3E50"/>
          <w:sz w:val="20"/>
        </w:rPr>
        <w:t>Contact:</w:t>
      </w:r>
      <w:r>
        <w:rPr>
          <w:rFonts w:ascii="Calibri" w:hAnsi="Calibri"/>
          <w:b w:val="0"/>
          <w:i w:val="0"/>
          <w:color w:val="2C3E50"/>
          <w:sz w:val="20"/>
        </w:rPr>
        <w:t xml:space="preserve"> fabioandre777@gmail.com | +55 (81) 98992-0040 | linkedin.com/in/fabiorodrigues-dev</w:t>
      </w:r>
    </w:p>
    <w:p>
      <w:pPr>
        <w:spacing w:after="120" w:line="276" w:lineRule="auto"/>
        <w:jc w:val="both"/>
      </w:pPr>
      <w:r>
        <w:rPr>
          <w:rFonts w:ascii="Calibri" w:hAnsi="Calibri"/>
          <w:b/>
          <w:i w:val="0"/>
          <w:color w:val="2C3E50"/>
          <w:sz w:val="20"/>
        </w:rPr>
        <w:t>Date:</w:t>
      </w:r>
      <w:r>
        <w:rPr>
          <w:rFonts w:ascii="Calibri" w:hAnsi="Calibri"/>
          <w:b w:val="0"/>
          <w:i w:val="0"/>
          <w:color w:val="2C3E50"/>
          <w:sz w:val="20"/>
        </w:rPr>
        <w:t xml:space="preserve"> 2026-08-25</w:t>
      </w:r>
    </w:p>
    <w:p>
      <w:pPr>
        <w:spacing w:after="120" w:line="276" w:lineRule="auto"/>
        <w:jc w:val="both"/>
      </w:pPr>
      <w:r>
        <w:rPr>
          <w:rFonts w:ascii="Calibri" w:hAnsi="Calibri"/>
          <w:b/>
          <w:i w:val="0"/>
          <w:color w:val="2C3E50"/>
          <w:sz w:val="20"/>
        </w:rPr>
        <w:t>To the Talent Acquisition &amp; Engineering Leadership at FullStack Connect</w:t>
      </w:r>
    </w:p>
    <w:p>
      <w:pPr>
        <w:spacing w:after="120" w:line="276" w:lineRule="auto"/>
        <w:jc w:val="both"/>
      </w:pPr>
      <w:r>
        <w:rPr>
          <w:rFonts w:ascii="Calibri" w:hAnsi="Calibri"/>
          <w:b/>
          <w:i w:val="0"/>
          <w:color w:val="2C3E50"/>
          <w:sz w:val="20"/>
        </w:rPr>
        <w:t>Subject:</w:t>
      </w:r>
      <w:r>
        <w:rPr>
          <w:rFonts w:ascii="Calibri" w:hAnsi="Calibri"/>
          <w:b w:val="0"/>
          <w:i w:val="0"/>
          <w:color w:val="2C3E50"/>
          <w:sz w:val="20"/>
        </w:rPr>
        <w:t xml:space="preserve"> Application for Lead Software Engineer (Agile/Scrum Focus) — Remote</w:t>
      </w:r>
    </w:p>
    <w:p>
      <w:pPr>
        <w:spacing w:after="120" w:line="276" w:lineRule="auto"/>
        <w:jc w:val="both"/>
      </w:pPr>
      <w:r>
        <w:rPr>
          <w:rFonts w:ascii="Calibri" w:hAnsi="Calibri"/>
          <w:b w:val="0"/>
          <w:i w:val="0"/>
          <w:color w:val="2C3E50"/>
          <w:sz w:val="20"/>
        </w:rPr>
        <w:t>Dear FullStack Talent &amp; Engineering Team,</w:t>
      </w:r>
    </w:p>
    <w:p>
      <w:pPr>
        <w:spacing w:after="120" w:line="276" w:lineRule="auto"/>
        <w:jc w:val="both"/>
      </w:pPr>
      <w:r>
        <w:rPr>
          <w:rFonts w:ascii="Calibri" w:hAnsi="Calibri"/>
          <w:b w:val="0"/>
          <w:i w:val="0"/>
          <w:color w:val="2C3E50"/>
          <w:sz w:val="20"/>
        </w:rPr>
        <w:t xml:space="preserve">I am writing to express my strong interest in joining FullStack Connect as a </w:t>
      </w:r>
      <w:r>
        <w:rPr>
          <w:rFonts w:ascii="Calibri" w:hAnsi="Calibri"/>
          <w:b/>
          <w:i w:val="0"/>
          <w:color w:val="2C3E50"/>
          <w:sz w:val="20"/>
        </w:rPr>
        <w:t>Lead Software Engineer (Agile/Scrum Focus)</w:t>
      </w:r>
      <w:r>
        <w:rPr>
          <w:rFonts w:ascii="Calibri" w:hAnsi="Calibri"/>
          <w:b w:val="0"/>
          <w:i w:val="0"/>
          <w:color w:val="2C3E50"/>
          <w:sz w:val="20"/>
        </w:rPr>
        <w:t>. I deeply admire FullStack's commitment to transparency, high-performance distributed engineering, and connecting top engineering talent with innovative global companies and Silicon Valley startups.</w:t>
      </w:r>
    </w:p>
    <w:p>
      <w:pPr>
        <w:spacing w:after="120" w:line="276" w:lineRule="auto"/>
        <w:jc w:val="both"/>
      </w:pPr>
      <w:r>
        <w:rPr>
          <w:rFonts w:ascii="Calibri" w:hAnsi="Calibri"/>
          <w:b w:val="0"/>
          <w:i w:val="0"/>
          <w:color w:val="2C3E50"/>
          <w:sz w:val="20"/>
        </w:rPr>
        <w:t xml:space="preserve">With a background in </w:t>
      </w:r>
      <w:r>
        <w:rPr>
          <w:rFonts w:ascii="Calibri" w:hAnsi="Calibri"/>
          <w:b/>
          <w:i w:val="0"/>
          <w:color w:val="2C3E50"/>
          <w:sz w:val="20"/>
        </w:rPr>
        <w:t>Design &amp; Cognitive Ergonomics (UniFBV)</w:t>
      </w:r>
      <w:r>
        <w:rPr>
          <w:rFonts w:ascii="Calibri" w:hAnsi="Calibri"/>
          <w:b w:val="0"/>
          <w:i w:val="0"/>
          <w:color w:val="2C3E50"/>
          <w:sz w:val="20"/>
        </w:rPr>
        <w:t xml:space="preserve"> combined with robust backend engineering in </w:t>
      </w:r>
      <w:r>
        <w:rPr>
          <w:rFonts w:ascii="Calibri" w:hAnsi="Calibri"/>
          <w:b/>
          <w:i w:val="0"/>
          <w:color w:val="2C3E50"/>
          <w:sz w:val="20"/>
        </w:rPr>
        <w:t>Java 21 LTS</w:t>
      </w:r>
      <w:r>
        <w:rPr>
          <w:rFonts w:ascii="Calibri" w:hAnsi="Calibri"/>
          <w:b w:val="0"/>
          <w:i w:val="0"/>
          <w:color w:val="2C3E50"/>
          <w:sz w:val="20"/>
        </w:rPr>
        <w:t xml:space="preserve">, </w:t>
      </w:r>
      <w:r>
        <w:rPr>
          <w:rFonts w:ascii="Calibri" w:hAnsi="Calibri"/>
          <w:b/>
          <w:i w:val="0"/>
          <w:color w:val="2C3E50"/>
          <w:sz w:val="20"/>
        </w:rPr>
        <w:t>Spring Boot 3.3+</w:t>
      </w:r>
      <w:r>
        <w:rPr>
          <w:rFonts w:ascii="Calibri" w:hAnsi="Calibri"/>
          <w:b w:val="0"/>
          <w:i w:val="0"/>
          <w:color w:val="2C3E50"/>
          <w:sz w:val="20"/>
        </w:rPr>
        <w:t>, and next-generation AI tooling (</w:t>
      </w:r>
      <w:r>
        <w:rPr>
          <w:rFonts w:ascii="Calibri" w:hAnsi="Calibri"/>
          <w:b/>
          <w:i w:val="0"/>
          <w:color w:val="2C3E50"/>
          <w:sz w:val="20"/>
        </w:rPr>
        <w:t>Google Antigravity</w:t>
      </w:r>
      <w:r>
        <w:rPr>
          <w:rFonts w:ascii="Calibri" w:hAnsi="Calibri"/>
          <w:b w:val="0"/>
          <w:i w:val="0"/>
          <w:color w:val="2C3E50"/>
          <w:sz w:val="20"/>
        </w:rPr>
        <w:t xml:space="preserve">, </w:t>
      </w:r>
      <w:r>
        <w:rPr>
          <w:rFonts w:ascii="Calibri" w:hAnsi="Calibri"/>
          <w:b/>
          <w:i w:val="0"/>
          <w:color w:val="2C3E50"/>
          <w:sz w:val="20"/>
        </w:rPr>
        <w:t>Spring AI MCP</w:t>
      </w:r>
      <w:r>
        <w:rPr>
          <w:rFonts w:ascii="Calibri" w:hAnsi="Calibri"/>
          <w:b w:val="0"/>
          <w:i w:val="0"/>
          <w:color w:val="2C3E50"/>
          <w:sz w:val="20"/>
        </w:rPr>
        <w:t xml:space="preserve">, </w:t>
      </w:r>
      <w:r>
        <w:rPr>
          <w:rFonts w:ascii="Calibri" w:hAnsi="Calibri"/>
          <w:b/>
          <w:i w:val="0"/>
          <w:color w:val="2C3E50"/>
          <w:sz w:val="20"/>
        </w:rPr>
        <w:t>Vapi Voice AI</w:t>
      </w:r>
      <w:r>
        <w:rPr>
          <w:rFonts w:ascii="Calibri" w:hAnsi="Calibri"/>
          <w:b w:val="0"/>
          <w:i w:val="0"/>
          <w:color w:val="2C3E50"/>
          <w:sz w:val="20"/>
        </w:rPr>
        <w:t>), I bring extreme ownership, architectural discipline (</w:t>
      </w:r>
      <w:r>
        <w:rPr>
          <w:rFonts w:ascii="Calibri" w:hAnsi="Calibri"/>
          <w:b/>
          <w:i w:val="0"/>
          <w:color w:val="2C3E50"/>
          <w:sz w:val="20"/>
        </w:rPr>
        <w:t>Clean Architecture / Hexagonal Ports &amp; Adapters</w:t>
      </w:r>
      <w:r>
        <w:rPr>
          <w:rFonts w:ascii="Calibri" w:hAnsi="Calibri"/>
          <w:b w:val="0"/>
          <w:i w:val="0"/>
          <w:color w:val="2C3E50"/>
          <w:sz w:val="20"/>
        </w:rPr>
        <w:t>), and predictable Agile execution.</w:t>
      </w:r>
    </w:p>
    <w:p>
      <w:pPr>
        <w:spacing w:after="120" w:line="276" w:lineRule="auto"/>
        <w:jc w:val="both"/>
      </w:pPr>
      <w:r>
        <w:rPr>
          <w:rFonts w:ascii="Calibri" w:hAnsi="Calibri"/>
          <w:b w:val="0"/>
          <w:i w:val="0"/>
          <w:color w:val="2C3E50"/>
          <w:sz w:val="20"/>
        </w:rPr>
        <w:t>Key highlights of my engineering accomplishments include:</w:t>
      </w:r>
    </w:p>
    <w:p>
      <w:pPr>
        <w:spacing w:after="80" w:line="276" w:lineRule="auto"/>
        <w:ind w:left="360"/>
      </w:pPr>
      <w:r>
        <w:rPr>
          <w:rFonts w:ascii="Calibri" w:hAnsi="Calibri"/>
          <w:b/>
          <w:color w:val="2980B9"/>
          <w:sz w:val="19"/>
        </w:rPr>
        <w:t xml:space="preserve">1. </w:t>
      </w:r>
      <w:r>
        <w:rPr>
          <w:rFonts w:ascii="Calibri" w:hAnsi="Calibri"/>
          <w:b/>
          <w:i w:val="0"/>
          <w:color w:val="2C3E50"/>
          <w:sz w:val="19"/>
        </w:rPr>
        <w:t>NOVA Multi-Agent Ecosystem (Java 21 + Spring Boot 3 + Spring AI MCP):</w:t>
      </w:r>
      <w:r>
        <w:rPr>
          <w:rFonts w:ascii="Calibri" w:hAnsi="Calibri"/>
          <w:b w:val="0"/>
          <w:i w:val="0"/>
          <w:color w:val="2C3E50"/>
          <w:sz w:val="19"/>
        </w:rPr>
        <w:t xml:space="preserve"> Architected and developed a modular microservice strictly following Clean Architecture with decoupled domain logic, ACID file-based persistence, and native </w:t>
      </w:r>
      <w:r>
        <w:rPr>
          <w:rFonts w:ascii="Calibri" w:hAnsi="Calibri"/>
          <w:b/>
          <w:i w:val="0"/>
          <w:color w:val="2C3E50"/>
          <w:sz w:val="19"/>
        </w:rPr>
        <w:t>Model Context Protocol (MCP)</w:t>
      </w:r>
      <w:r>
        <w:rPr>
          <w:rFonts w:ascii="Calibri" w:hAnsi="Calibri"/>
          <w:b w:val="0"/>
          <w:i w:val="0"/>
          <w:color w:val="2C3E50"/>
          <w:sz w:val="19"/>
        </w:rPr>
        <w:t xml:space="preserve"> tools for autonomous AI agent execution.</w:t>
      </w:r>
    </w:p>
    <w:p>
      <w:pPr>
        <w:spacing w:after="80" w:line="276" w:lineRule="auto"/>
        <w:ind w:left="360"/>
      </w:pPr>
      <w:r>
        <w:rPr>
          <w:rFonts w:ascii="Calibri" w:hAnsi="Calibri"/>
          <w:b/>
          <w:color w:val="2980B9"/>
          <w:sz w:val="19"/>
        </w:rPr>
        <w:t xml:space="preserve">2. </w:t>
      </w:r>
      <w:r>
        <w:rPr>
          <w:rFonts w:ascii="Calibri" w:hAnsi="Calibri"/>
          <w:b/>
          <w:i w:val="0"/>
          <w:color w:val="2C3E50"/>
          <w:sz w:val="19"/>
        </w:rPr>
        <w:t>Sofia Voice AI Outbound Agent (Infinit Tecnologia):</w:t>
      </w:r>
      <w:r>
        <w:rPr>
          <w:rFonts w:ascii="Calibri" w:hAnsi="Calibri"/>
          <w:b w:val="0"/>
          <w:i w:val="0"/>
          <w:color w:val="2C3E50"/>
          <w:sz w:val="19"/>
        </w:rPr>
        <w:t xml:space="preserve"> Engineered an autonomous voice agent on Vapi integrated with OpenAI GPT-4o-Mini, corporate RAG retrieval, and real-time asynchronous webhooks for automated B2B workflows.</w:t>
      </w:r>
    </w:p>
    <w:p>
      <w:pPr>
        <w:spacing w:after="80" w:line="276" w:lineRule="auto"/>
        <w:ind w:left="360"/>
      </w:pPr>
      <w:r>
        <w:rPr>
          <w:rFonts w:ascii="Calibri" w:hAnsi="Calibri"/>
          <w:b/>
          <w:color w:val="2980B9"/>
          <w:sz w:val="19"/>
        </w:rPr>
        <w:t xml:space="preserve">3. </w:t>
      </w:r>
      <w:r>
        <w:rPr>
          <w:rFonts w:ascii="Calibri" w:hAnsi="Calibri"/>
          <w:b/>
          <w:i w:val="0"/>
          <w:color w:val="2C3E50"/>
          <w:sz w:val="19"/>
        </w:rPr>
        <w:t>Quality &amp; Engineering Discipline:</w:t>
      </w:r>
      <w:r>
        <w:rPr>
          <w:rFonts w:ascii="Calibri" w:hAnsi="Calibri"/>
          <w:b w:val="0"/>
          <w:i w:val="0"/>
          <w:color w:val="2C3E50"/>
          <w:sz w:val="19"/>
        </w:rPr>
        <w:t xml:space="preserve"> Built test-driven architectures with </w:t>
      </w:r>
      <w:r>
        <w:rPr>
          <w:rFonts w:ascii="Calibri" w:hAnsi="Calibri"/>
          <w:b/>
          <w:i w:val="0"/>
          <w:color w:val="2C3E50"/>
          <w:sz w:val="19"/>
        </w:rPr>
        <w:t>JUnit 5 + Mockito</w:t>
      </w:r>
      <w:r>
        <w:rPr>
          <w:rFonts w:ascii="Calibri" w:hAnsi="Calibri"/>
          <w:b w:val="0"/>
          <w:i w:val="0"/>
          <w:color w:val="2C3E50"/>
          <w:sz w:val="19"/>
        </w:rPr>
        <w:t>, established automated Python CLI scaffolding pipelines, and enforced RFC 7807 REST API error-handling standards.</w:t>
      </w:r>
    </w:p>
    <w:p>
      <w:pPr>
        <w:spacing w:after="120" w:line="276" w:lineRule="auto"/>
        <w:jc w:val="both"/>
      </w:pPr>
      <w:r>
        <w:rPr>
          <w:rFonts w:ascii="Calibri" w:hAnsi="Calibri"/>
          <w:b w:val="0"/>
          <w:i w:val="0"/>
          <w:color w:val="2C3E50"/>
          <w:sz w:val="20"/>
        </w:rPr>
        <w:t xml:space="preserve">Beyond backend engineering, I leverage an AI-assisted engineering mindset to accelerate delivery, paired with strong communication skills in </w:t>
      </w:r>
      <w:r>
        <w:rPr>
          <w:rFonts w:ascii="Calibri" w:hAnsi="Calibri"/>
          <w:b/>
          <w:i w:val="0"/>
          <w:color w:val="2C3E50"/>
          <w:sz w:val="20"/>
        </w:rPr>
        <w:t>Professional Advanced English</w:t>
      </w:r>
      <w:r>
        <w:rPr>
          <w:rFonts w:ascii="Calibri" w:hAnsi="Calibri"/>
          <w:b w:val="0"/>
          <w:i w:val="0"/>
          <w:color w:val="2C3E50"/>
          <w:sz w:val="20"/>
        </w:rPr>
        <w:t xml:space="preserve"> and solid Agile/Scrum leadership practices (Sprint Planning, Code Reviews, Retrospectives).</w:t>
      </w:r>
    </w:p>
    <w:p>
      <w:pPr>
        <w:spacing w:after="120" w:line="276" w:lineRule="auto"/>
        <w:jc w:val="both"/>
      </w:pPr>
      <w:r>
        <w:rPr>
          <w:rFonts w:ascii="Calibri" w:hAnsi="Calibri"/>
          <w:b w:val="0"/>
          <w:i w:val="0"/>
          <w:color w:val="2C3E50"/>
          <w:sz w:val="20"/>
        </w:rPr>
        <w:t>I am eager to contribute to FullStack’s mission and deliver high-impact results for your global client network.</w:t>
      </w:r>
    </w:p>
    <w:p>
      <w:pPr>
        <w:spacing w:after="120" w:line="276" w:lineRule="auto"/>
        <w:jc w:val="both"/>
      </w:pPr>
      <w:r>
        <w:rPr>
          <w:rFonts w:ascii="Calibri" w:hAnsi="Calibri"/>
          <w:b w:val="0"/>
          <w:i w:val="0"/>
          <w:color w:val="2C3E50"/>
          <w:sz w:val="20"/>
        </w:rPr>
        <w:t>Thank you for your time and consideration.</w:t>
      </w:r>
    </w:p>
    <w:p>
      <w:pPr>
        <w:spacing w:after="120" w:line="276" w:lineRule="auto"/>
        <w:jc w:val="both"/>
      </w:pPr>
      <w:r>
        <w:rPr>
          <w:rFonts w:ascii="Calibri" w:hAnsi="Calibri"/>
          <w:b w:val="0"/>
          <w:i w:val="0"/>
          <w:color w:val="2C3E50"/>
          <w:sz w:val="20"/>
        </w:rPr>
        <w:t>Sincerely,</w:t>
      </w:r>
    </w:p>
    <w:p>
      <w:pPr>
        <w:spacing w:before="160" w:after="80"/>
      </w:pPr>
      <w:r>
        <w:rPr>
          <w:rFonts w:ascii="Calibri" w:hAnsi="Calibri"/>
          <w:b/>
          <w:i w:val="0"/>
          <w:color w:val="1A2530"/>
          <w:sz w:val="20"/>
        </w:rPr>
        <w:t>Fábio Rodrigues</w:t>
      </w:r>
    </w:p>
    <w:p>
      <w:pPr>
        <w:spacing w:after="120" w:line="276" w:lineRule="auto"/>
        <w:jc w:val="both"/>
      </w:pPr>
      <w:r>
        <w:rPr>
          <w:rFonts w:ascii="Calibri" w:hAnsi="Calibri"/>
          <w:b w:val="0"/>
          <w:i w:val="0"/>
          <w:color w:val="2C3E50"/>
          <w:sz w:val="20"/>
        </w:rPr>
        <w:t>Lead Software Engineer</w:t>
      </w:r>
    </w:p>
    <w:p>
      <w:pPr>
        <w:spacing w:after="120" w:line="276" w:lineRule="auto"/>
        <w:jc w:val="both"/>
      </w:pPr>
      <w:r>
        <w:rPr>
          <w:rFonts w:ascii="Calibri" w:hAnsi="Calibri"/>
          <w:b w:val="0"/>
          <w:i w:val="0"/>
          <w:color w:val="2C3E50"/>
          <w:sz w:val="20"/>
        </w:rPr>
        <w:t>Recife, PE — Brazil</w:t>
      </w:r>
    </w:p>
    <w:p>
      <w:pPr>
        <w:spacing w:after="120" w:line="276" w:lineRule="auto"/>
        <w:jc w:val="both"/>
      </w:pPr>
      <w:r>
        <w:rPr>
          <w:rFonts w:ascii="Calibri" w:hAnsi="Calibri"/>
          <w:b w:val="0"/>
          <w:i w:val="0"/>
          <w:color w:val="2C3E50"/>
          <w:sz w:val="20"/>
        </w:rPr>
        <w:t>fabioandre777@gmail.com | +55 (81) 98992-0040</w:t>
      </w:r>
    </w:p>
    <w:p>
      <w:pPr>
        <w:spacing w:after="120" w:line="276" w:lineRule="auto"/>
        <w:jc w:val="both"/>
      </w:pPr>
      <w:r>
        <w:rPr>
          <w:rFonts w:ascii="Calibri" w:hAnsi="Calibri"/>
          <w:b w:val="0"/>
          <w:i w:val="0"/>
          <w:color w:val="2C3E50"/>
          <w:sz w:val="20"/>
        </w:rPr>
        <w:t>linkedin.com/in/fabiorodrigues-dev</w:t>
      </w:r>
    </w:p>
    <w:sectPr w:rsidR="00FC693F" w:rsidRPr="0006063C" w:rsidSect="00034616">
      <w:pgSz w:w="12240" w:h="15840"/>
      <w:pgMar w:top="1152" w:right="1152" w:bottom="1152" w:left="1152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