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9F728" w14:textId="6B096F6F" w:rsidR="00457A69" w:rsidRDefault="00A00458">
      <w:bookmarkStart w:id="0" w:name="_Toc397658540"/>
      <w:r>
        <w:rPr>
          <w:noProof/>
        </w:rPr>
        <w:drawing>
          <wp:anchor distT="0" distB="0" distL="114300" distR="114300" simplePos="0" relativeHeight="251658240" behindDoc="0" locked="0" layoutInCell="1" allowOverlap="1" wp14:anchorId="75E7D394" wp14:editId="0D5D04EA">
            <wp:simplePos x="0" y="0"/>
            <wp:positionH relativeFrom="column">
              <wp:posOffset>-675706</wp:posOffset>
            </wp:positionH>
            <wp:positionV relativeFrom="paragraph">
              <wp:posOffset>-651955</wp:posOffset>
            </wp:positionV>
            <wp:extent cx="7813964" cy="100999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I AP Cover.jpg"/>
                    <pic:cNvPicPr/>
                  </pic:nvPicPr>
                  <pic:blipFill>
                    <a:blip r:embed="rId11">
                      <a:extLst>
                        <a:ext uri="{28A0092B-C50C-407E-A947-70E740481C1C}">
                          <a14:useLocalDpi xmlns:a14="http://schemas.microsoft.com/office/drawing/2010/main" val="0"/>
                        </a:ext>
                      </a:extLst>
                    </a:blip>
                    <a:stretch>
                      <a:fillRect/>
                    </a:stretch>
                  </pic:blipFill>
                  <pic:spPr>
                    <a:xfrm>
                      <a:off x="0" y="0"/>
                      <a:ext cx="7816729" cy="10103489"/>
                    </a:xfrm>
                    <a:prstGeom prst="rect">
                      <a:avLst/>
                    </a:prstGeom>
                  </pic:spPr>
                </pic:pic>
              </a:graphicData>
            </a:graphic>
            <wp14:sizeRelH relativeFrom="page">
              <wp14:pctWidth>0</wp14:pctWidth>
            </wp14:sizeRelH>
            <wp14:sizeRelV relativeFrom="page">
              <wp14:pctHeight>0</wp14:pctHeight>
            </wp14:sizeRelV>
          </wp:anchor>
        </w:drawing>
      </w:r>
    </w:p>
    <w:sdt>
      <w:sdtPr>
        <w:id w:val="2009635883"/>
        <w:docPartObj>
          <w:docPartGallery w:val="Cover Pages"/>
          <w:docPartUnique/>
        </w:docPartObj>
      </w:sdtPr>
      <w:sdtEndPr/>
      <w:sdtContent>
        <w:p w14:paraId="3B157AC6" w14:textId="55116E12" w:rsidR="0072285E" w:rsidRDefault="0072285E"/>
        <w:p w14:paraId="4213D4D9" w14:textId="77777777" w:rsidR="0072285E" w:rsidRDefault="0072285E"/>
        <w:p w14:paraId="33E1228A" w14:textId="27E8A1F4" w:rsidR="0072285E" w:rsidRDefault="0072285E"/>
        <w:p w14:paraId="5ABC5E16" w14:textId="7B1D2874" w:rsidR="0072285E" w:rsidRDefault="0072285E">
          <w:pPr>
            <w:spacing w:after="200" w:line="276" w:lineRule="auto"/>
            <w:rPr>
              <w:rFonts w:ascii="Arial" w:eastAsiaTheme="majorEastAsia" w:hAnsi="Arial" w:cs="Arial"/>
              <w:b/>
              <w:bCs/>
              <w:sz w:val="32"/>
              <w:szCs w:val="32"/>
            </w:rPr>
          </w:pPr>
          <w:r>
            <w:br w:type="page"/>
          </w:r>
        </w:p>
      </w:sdtContent>
    </w:sdt>
    <w:p w14:paraId="115A6FE7" w14:textId="77777777" w:rsidR="0072285E" w:rsidRPr="00974C62" w:rsidRDefault="0072285E" w:rsidP="0072285E">
      <w:pPr>
        <w:rPr>
          <w:rFonts w:ascii="Times New Roman" w:hAnsi="Times New Roman" w:cs="Times New Roman"/>
          <w:b/>
          <w:sz w:val="20"/>
          <w:szCs w:val="20"/>
          <w:lang w:bidi="en-US"/>
        </w:rPr>
      </w:pPr>
      <w:r w:rsidRPr="00974C62">
        <w:rPr>
          <w:rFonts w:ascii="Times New Roman" w:hAnsi="Times New Roman" w:cs="Times New Roman"/>
          <w:b/>
          <w:sz w:val="20"/>
          <w:szCs w:val="20"/>
          <w:lang w:bidi="en-US"/>
        </w:rPr>
        <w:lastRenderedPageBreak/>
        <w:t>ISACA</w:t>
      </w:r>
      <w:r w:rsidRPr="00974C62">
        <w:rPr>
          <w:rFonts w:ascii="Times New Roman" w:hAnsi="Times New Roman" w:cs="Times New Roman"/>
          <w:b/>
          <w:sz w:val="20"/>
          <w:szCs w:val="20"/>
          <w:vertAlign w:val="superscript"/>
          <w:lang w:bidi="en-US"/>
        </w:rPr>
        <w:t>®</w:t>
      </w:r>
      <w:r w:rsidRPr="00974C62">
        <w:rPr>
          <w:rFonts w:ascii="Times New Roman" w:hAnsi="Times New Roman" w:cs="Times New Roman"/>
          <w:b/>
          <w:sz w:val="20"/>
          <w:szCs w:val="20"/>
          <w:lang w:bidi="en-US"/>
        </w:rPr>
        <w:t xml:space="preserve"> </w:t>
      </w:r>
    </w:p>
    <w:p w14:paraId="5583B660" w14:textId="77777777" w:rsidR="0072285E" w:rsidRDefault="0072285E" w:rsidP="0072285E">
      <w:pPr>
        <w:rPr>
          <w:rFonts w:ascii="Times New Roman" w:hAnsi="Times New Roman" w:cs="Times New Roman"/>
          <w:sz w:val="20"/>
          <w:szCs w:val="20"/>
          <w:lang w:bidi="en-US"/>
        </w:rPr>
      </w:pPr>
      <w:r w:rsidRPr="00974C62">
        <w:rPr>
          <w:rFonts w:ascii="Times New Roman" w:hAnsi="Times New Roman" w:cs="Times New Roman"/>
          <w:sz w:val="20"/>
          <w:szCs w:val="20"/>
          <w:lang w:bidi="en-US"/>
        </w:rPr>
        <w:t>ISACA (isaca.org) helps global professionals lead, adapt and assure trust in an evolving digital world by offering innovative and world-class knowledge, standards, networking, credentialing and career development. Established in 1969, ISACA is a global nonprofit association of 140,000 professionals in 180 countries. ISACA also offers the Cybersecurity Nexus™ (CSX), a holistic cybersecurity resource, and COBIT</w:t>
      </w:r>
      <w:r w:rsidRPr="00974C62">
        <w:rPr>
          <w:rFonts w:ascii="Times New Roman" w:hAnsi="Times New Roman" w:cs="Times New Roman"/>
          <w:sz w:val="20"/>
          <w:szCs w:val="20"/>
          <w:vertAlign w:val="superscript"/>
          <w:lang w:bidi="en-US"/>
        </w:rPr>
        <w:t>®</w:t>
      </w:r>
      <w:r w:rsidRPr="00974C62">
        <w:rPr>
          <w:rFonts w:ascii="Times New Roman" w:hAnsi="Times New Roman" w:cs="Times New Roman"/>
          <w:sz w:val="20"/>
          <w:szCs w:val="20"/>
          <w:lang w:bidi="en-US"/>
        </w:rPr>
        <w:t xml:space="preserve">, a business framework to govern enterprise technology.  </w:t>
      </w:r>
    </w:p>
    <w:p w14:paraId="38F86953" w14:textId="77777777" w:rsidR="0072285E" w:rsidRPr="00974C62" w:rsidRDefault="0072285E" w:rsidP="0072285E">
      <w:pPr>
        <w:rPr>
          <w:rFonts w:ascii="Times New Roman" w:hAnsi="Times New Roman" w:cs="Times New Roman"/>
          <w:sz w:val="20"/>
          <w:szCs w:val="20"/>
          <w:lang w:bidi="en-US"/>
        </w:rPr>
      </w:pPr>
    </w:p>
    <w:p w14:paraId="2CED76EF" w14:textId="77777777" w:rsidR="0072285E" w:rsidRPr="00C72E40" w:rsidRDefault="0072285E" w:rsidP="0072285E">
      <w:pPr>
        <w:rPr>
          <w:rFonts w:ascii="Times New Roman" w:hAnsi="Times New Roman" w:cs="Times New Roman"/>
          <w:b/>
          <w:sz w:val="20"/>
          <w:szCs w:val="20"/>
          <w:lang w:bidi="en-US"/>
        </w:rPr>
      </w:pPr>
      <w:r w:rsidRPr="00C72E40">
        <w:rPr>
          <w:rFonts w:ascii="Times New Roman" w:hAnsi="Times New Roman" w:cs="Times New Roman"/>
          <w:b/>
          <w:sz w:val="20"/>
          <w:szCs w:val="20"/>
          <w:lang w:bidi="en-US"/>
        </w:rPr>
        <w:t>Disclaimer</w:t>
      </w:r>
    </w:p>
    <w:p w14:paraId="2CF88A3D" w14:textId="38DBC66D" w:rsidR="0072285E" w:rsidRDefault="0072285E" w:rsidP="0072285E">
      <w:pPr>
        <w:rPr>
          <w:rFonts w:ascii="Times New Roman" w:hAnsi="Times New Roman" w:cs="Times New Roman"/>
          <w:sz w:val="20"/>
          <w:szCs w:val="20"/>
          <w:lang w:bidi="en-US"/>
        </w:rPr>
      </w:pPr>
      <w:r w:rsidRPr="00C72E40">
        <w:rPr>
          <w:rFonts w:ascii="Times New Roman" w:hAnsi="Times New Roman" w:cs="Times New Roman"/>
          <w:sz w:val="20"/>
          <w:szCs w:val="20"/>
          <w:lang w:bidi="en-US"/>
        </w:rPr>
        <w:t>ISACA</w:t>
      </w:r>
      <w:r>
        <w:rPr>
          <w:rFonts w:ascii="Times New Roman" w:hAnsi="Times New Roman" w:cs="Times New Roman"/>
          <w:sz w:val="20"/>
          <w:szCs w:val="20"/>
          <w:lang w:bidi="en-US"/>
        </w:rPr>
        <w:t>®</w:t>
      </w:r>
      <w:r w:rsidRPr="00C72E40">
        <w:rPr>
          <w:rFonts w:ascii="Times New Roman" w:hAnsi="Times New Roman" w:cs="Times New Roman"/>
          <w:sz w:val="20"/>
          <w:szCs w:val="20"/>
          <w:lang w:bidi="en-US"/>
        </w:rPr>
        <w:t xml:space="preserve"> has designed and created </w:t>
      </w:r>
      <w:r w:rsidRPr="0072285E">
        <w:rPr>
          <w:rFonts w:ascii="Times New Roman" w:hAnsi="Times New Roman" w:cs="Times New Roman"/>
          <w:i/>
          <w:sz w:val="20"/>
          <w:szCs w:val="20"/>
          <w:lang w:bidi="en-US"/>
        </w:rPr>
        <w:t xml:space="preserve">ICQ and Audit/Assurance Program for PCI DSS Compliance Program </w:t>
      </w:r>
      <w:r w:rsidRPr="00C72E40">
        <w:rPr>
          <w:rFonts w:ascii="Times New Roman" w:hAnsi="Times New Roman" w:cs="Times New Roman"/>
          <w:sz w:val="20"/>
          <w:szCs w:val="20"/>
          <w:lang w:bidi="en-US"/>
        </w:rPr>
        <w:t xml:space="preserve">(the “Work”) primarily as an educational resource for </w:t>
      </w:r>
      <w:r>
        <w:rPr>
          <w:rFonts w:ascii="Times New Roman" w:hAnsi="Times New Roman" w:cs="Times New Roman"/>
          <w:sz w:val="20"/>
          <w:szCs w:val="20"/>
          <w:lang w:bidi="en-US"/>
        </w:rPr>
        <w:t xml:space="preserve">assurance </w:t>
      </w:r>
      <w:r w:rsidRPr="00C72E40">
        <w:rPr>
          <w:rFonts w:ascii="Times New Roman" w:hAnsi="Times New Roman" w:cs="Times New Roman"/>
          <w:sz w:val="20"/>
          <w:szCs w:val="20"/>
          <w:lang w:bidi="en-US"/>
        </w:rPr>
        <w:t xml:space="preserve">professionals. ISACA makes no claim that use of any of the Work will assure a successful outcome. The Work should not be considered inclusive of all proper information, procedures and tests or exclusive of other information, procedures and tests that are reasonably directed to obtaining the same results. In determining the propriety of any specific information, procedure or test, </w:t>
      </w:r>
      <w:r>
        <w:rPr>
          <w:rFonts w:ascii="Times New Roman" w:hAnsi="Times New Roman" w:cs="Times New Roman"/>
          <w:sz w:val="20"/>
          <w:szCs w:val="20"/>
          <w:lang w:bidi="en-US"/>
        </w:rPr>
        <w:t>assurance</w:t>
      </w:r>
      <w:r w:rsidRPr="00C72E40">
        <w:rPr>
          <w:rFonts w:ascii="Times New Roman" w:hAnsi="Times New Roman" w:cs="Times New Roman"/>
          <w:sz w:val="20"/>
          <w:szCs w:val="20"/>
          <w:lang w:bidi="en-US"/>
        </w:rPr>
        <w:t xml:space="preserve"> professionals should apply their own professional judgment to the specific circumstances presented by the particular systems or information technology environment.</w:t>
      </w:r>
    </w:p>
    <w:p w14:paraId="432D4B2E" w14:textId="77777777" w:rsidR="0072285E" w:rsidRPr="00C72E40" w:rsidRDefault="0072285E" w:rsidP="0072285E">
      <w:pPr>
        <w:rPr>
          <w:rFonts w:ascii="Times New Roman" w:hAnsi="Times New Roman" w:cs="Times New Roman"/>
          <w:sz w:val="20"/>
          <w:szCs w:val="20"/>
          <w:lang w:bidi="en-US"/>
        </w:rPr>
      </w:pPr>
    </w:p>
    <w:p w14:paraId="3BA9F250" w14:textId="77777777" w:rsidR="0072285E" w:rsidRPr="00C72E40" w:rsidRDefault="0072285E" w:rsidP="0072285E">
      <w:pPr>
        <w:rPr>
          <w:rFonts w:ascii="Times New Roman" w:hAnsi="Times New Roman" w:cs="Times New Roman"/>
          <w:b/>
          <w:sz w:val="20"/>
          <w:szCs w:val="20"/>
          <w:lang w:bidi="en-US"/>
        </w:rPr>
      </w:pPr>
      <w:r w:rsidRPr="00C72E40">
        <w:rPr>
          <w:rFonts w:ascii="Times New Roman" w:hAnsi="Times New Roman" w:cs="Times New Roman"/>
          <w:b/>
          <w:sz w:val="20"/>
          <w:szCs w:val="20"/>
          <w:lang w:bidi="en-US"/>
        </w:rPr>
        <w:t>Reservation of Rights</w:t>
      </w:r>
    </w:p>
    <w:p w14:paraId="01C1AF4C" w14:textId="77777777" w:rsidR="0072285E" w:rsidRDefault="0072285E" w:rsidP="0072285E">
      <w:pPr>
        <w:rPr>
          <w:rFonts w:ascii="Times New Roman" w:hAnsi="Times New Roman" w:cs="Times New Roman"/>
          <w:sz w:val="20"/>
          <w:szCs w:val="20"/>
          <w:lang w:bidi="en-US"/>
        </w:rPr>
      </w:pPr>
      <w:r w:rsidRPr="00C72E40">
        <w:rPr>
          <w:rFonts w:ascii="Times New Roman" w:hAnsi="Times New Roman" w:cs="Times New Roman"/>
          <w:sz w:val="20"/>
          <w:szCs w:val="20"/>
          <w:lang w:bidi="en-US"/>
        </w:rPr>
        <w:t>© 201</w:t>
      </w:r>
      <w:r>
        <w:rPr>
          <w:rFonts w:ascii="Times New Roman" w:hAnsi="Times New Roman" w:cs="Times New Roman"/>
          <w:sz w:val="20"/>
          <w:szCs w:val="20"/>
          <w:lang w:bidi="en-US"/>
        </w:rPr>
        <w:t>5</w:t>
      </w:r>
      <w:r w:rsidRPr="00C72E40">
        <w:rPr>
          <w:rFonts w:ascii="Times New Roman" w:hAnsi="Times New Roman" w:cs="Times New Roman"/>
          <w:sz w:val="20"/>
          <w:szCs w:val="20"/>
          <w:lang w:bidi="en-US"/>
        </w:rPr>
        <w:t xml:space="preserve"> ISACA. All rights reserved. No part of this publication may be used, copied, reproduced, modified, distributed, displayed, stored in a retrieval system or transmitted in any form by any means (electronic, mechanical, photocopying, recording or otherwise) without the prior written authorization of ISACA. Reproduction and use of all or portions of this publication are permitted solely for academic, internal and noncommercial use and for consulting/advisory engagements, and must include full attribution of the material’s source. No other right or permission is granted with respect to this work.</w:t>
      </w:r>
    </w:p>
    <w:p w14:paraId="7E6EADFA" w14:textId="77777777" w:rsidR="0072285E" w:rsidRPr="00C72E40" w:rsidRDefault="0072285E" w:rsidP="0072285E">
      <w:pPr>
        <w:rPr>
          <w:rFonts w:ascii="Times New Roman" w:hAnsi="Times New Roman" w:cs="Times New Roman"/>
          <w:sz w:val="20"/>
          <w:szCs w:val="20"/>
          <w:lang w:bidi="en-US"/>
        </w:rPr>
      </w:pPr>
    </w:p>
    <w:p w14:paraId="771558F0" w14:textId="77777777" w:rsidR="0072285E" w:rsidRPr="00C72E40" w:rsidRDefault="0072285E" w:rsidP="0072285E">
      <w:pPr>
        <w:rPr>
          <w:rFonts w:ascii="Times New Roman" w:hAnsi="Times New Roman" w:cs="Times New Roman"/>
          <w:sz w:val="20"/>
          <w:szCs w:val="20"/>
          <w:lang w:bidi="en-US"/>
        </w:rPr>
      </w:pPr>
      <w:r w:rsidRPr="00C72E40">
        <w:rPr>
          <w:rFonts w:ascii="Times New Roman" w:hAnsi="Times New Roman" w:cs="Times New Roman"/>
          <w:sz w:val="20"/>
          <w:szCs w:val="20"/>
          <w:lang w:bidi="en-US"/>
        </w:rPr>
        <w:t>ISACA</w:t>
      </w:r>
    </w:p>
    <w:p w14:paraId="0901EF65" w14:textId="77777777" w:rsidR="0072285E" w:rsidRPr="00C72E40" w:rsidRDefault="0072285E" w:rsidP="0072285E">
      <w:pPr>
        <w:rPr>
          <w:rFonts w:ascii="Times New Roman" w:hAnsi="Times New Roman" w:cs="Times New Roman"/>
          <w:sz w:val="20"/>
          <w:szCs w:val="20"/>
          <w:lang w:bidi="en-US"/>
        </w:rPr>
      </w:pPr>
      <w:r w:rsidRPr="00C72E40">
        <w:rPr>
          <w:rFonts w:ascii="Times New Roman" w:hAnsi="Times New Roman" w:cs="Times New Roman"/>
          <w:sz w:val="20"/>
          <w:szCs w:val="20"/>
          <w:lang w:bidi="en-US"/>
        </w:rPr>
        <w:t>3701 Algonquin Road, Suite 1010</w:t>
      </w:r>
    </w:p>
    <w:p w14:paraId="2A49A114" w14:textId="77777777" w:rsidR="0072285E" w:rsidRPr="00C72E40" w:rsidRDefault="0072285E" w:rsidP="0072285E">
      <w:pPr>
        <w:rPr>
          <w:rFonts w:ascii="Times New Roman" w:hAnsi="Times New Roman" w:cs="Times New Roman"/>
          <w:sz w:val="20"/>
          <w:szCs w:val="20"/>
          <w:lang w:bidi="en-US"/>
        </w:rPr>
      </w:pPr>
      <w:r w:rsidRPr="00C72E40">
        <w:rPr>
          <w:rFonts w:ascii="Times New Roman" w:hAnsi="Times New Roman" w:cs="Times New Roman"/>
          <w:sz w:val="20"/>
          <w:szCs w:val="20"/>
          <w:lang w:bidi="en-US"/>
        </w:rPr>
        <w:t>Rolling Meadows, IL 60008 USA</w:t>
      </w:r>
    </w:p>
    <w:p w14:paraId="65B53642" w14:textId="77777777" w:rsidR="0072285E" w:rsidRPr="00C72E40" w:rsidRDefault="0072285E" w:rsidP="0072285E">
      <w:pPr>
        <w:rPr>
          <w:rFonts w:ascii="Times New Roman" w:hAnsi="Times New Roman" w:cs="Times New Roman"/>
          <w:sz w:val="20"/>
          <w:szCs w:val="20"/>
          <w:lang w:bidi="en-US"/>
        </w:rPr>
      </w:pPr>
      <w:r w:rsidRPr="00C72E40">
        <w:rPr>
          <w:rFonts w:ascii="Times New Roman" w:hAnsi="Times New Roman" w:cs="Times New Roman"/>
          <w:sz w:val="20"/>
          <w:szCs w:val="20"/>
          <w:lang w:bidi="en-US"/>
        </w:rPr>
        <w:t>Phone:  +1.847.253.1545</w:t>
      </w:r>
    </w:p>
    <w:p w14:paraId="73EF7271" w14:textId="77777777" w:rsidR="0072285E" w:rsidRPr="00C72E40" w:rsidRDefault="0072285E" w:rsidP="0072285E">
      <w:pPr>
        <w:rPr>
          <w:rFonts w:ascii="Times New Roman" w:hAnsi="Times New Roman" w:cs="Times New Roman"/>
          <w:sz w:val="20"/>
          <w:szCs w:val="20"/>
          <w:lang w:bidi="en-US"/>
        </w:rPr>
      </w:pPr>
      <w:r w:rsidRPr="00C72E40">
        <w:rPr>
          <w:rFonts w:ascii="Times New Roman" w:hAnsi="Times New Roman" w:cs="Times New Roman"/>
          <w:sz w:val="20"/>
          <w:szCs w:val="20"/>
          <w:lang w:bidi="en-US"/>
        </w:rPr>
        <w:t>Fax:  +1.847.253.1443</w:t>
      </w:r>
    </w:p>
    <w:p w14:paraId="44064B8B" w14:textId="77777777" w:rsidR="0072285E" w:rsidRPr="00C72E40" w:rsidRDefault="0072285E" w:rsidP="0072285E">
      <w:pPr>
        <w:rPr>
          <w:rFonts w:ascii="Times New Roman" w:hAnsi="Times New Roman" w:cs="Times New Roman"/>
          <w:sz w:val="20"/>
          <w:szCs w:val="20"/>
          <w:lang w:bidi="en-US"/>
        </w:rPr>
      </w:pPr>
      <w:r w:rsidRPr="00C72E40">
        <w:rPr>
          <w:rFonts w:ascii="Times New Roman" w:hAnsi="Times New Roman" w:cs="Times New Roman"/>
          <w:sz w:val="20"/>
          <w:szCs w:val="20"/>
          <w:lang w:bidi="en-US"/>
        </w:rPr>
        <w:t>Email:  info@isaca.org</w:t>
      </w:r>
    </w:p>
    <w:p w14:paraId="408CDBF4" w14:textId="77777777" w:rsidR="0072285E" w:rsidRPr="00C72E40" w:rsidRDefault="0072285E" w:rsidP="0072285E">
      <w:pPr>
        <w:rPr>
          <w:rFonts w:ascii="Times New Roman" w:hAnsi="Times New Roman" w:cs="Times New Roman"/>
          <w:sz w:val="20"/>
          <w:szCs w:val="20"/>
          <w:lang w:bidi="en-US"/>
        </w:rPr>
      </w:pPr>
      <w:r w:rsidRPr="00C72E40">
        <w:rPr>
          <w:rFonts w:ascii="Times New Roman" w:hAnsi="Times New Roman" w:cs="Times New Roman"/>
          <w:sz w:val="20"/>
          <w:szCs w:val="20"/>
          <w:lang w:bidi="en-US"/>
        </w:rPr>
        <w:t>Web site:  www.isaca.org</w:t>
      </w:r>
    </w:p>
    <w:p w14:paraId="76DEEBEA" w14:textId="77777777" w:rsidR="0072285E" w:rsidRPr="00C72E40" w:rsidRDefault="0072285E" w:rsidP="0072285E">
      <w:pPr>
        <w:rPr>
          <w:rFonts w:ascii="Times New Roman" w:hAnsi="Times New Roman" w:cs="Times New Roman"/>
          <w:sz w:val="20"/>
          <w:szCs w:val="20"/>
          <w:lang w:bidi="en-US"/>
        </w:rPr>
      </w:pPr>
    </w:p>
    <w:p w14:paraId="610D6CC3" w14:textId="34063B6C" w:rsidR="0072285E" w:rsidRPr="0072285E" w:rsidRDefault="0072285E" w:rsidP="0072285E">
      <w:pPr>
        <w:rPr>
          <w:rFonts w:ascii="Times New Roman" w:hAnsi="Times New Roman" w:cs="Times New Roman"/>
          <w:i/>
          <w:sz w:val="20"/>
          <w:szCs w:val="20"/>
          <w:lang w:bidi="en-US"/>
        </w:rPr>
      </w:pPr>
      <w:r w:rsidRPr="0072285E">
        <w:rPr>
          <w:rFonts w:ascii="Times New Roman" w:hAnsi="Times New Roman" w:cs="Times New Roman"/>
          <w:sz w:val="20"/>
          <w:szCs w:val="20"/>
          <w:lang w:bidi="en-US"/>
        </w:rPr>
        <w:t xml:space="preserve">Provide feedback:  </w:t>
      </w:r>
      <w:hyperlink r:id="rId12" w:history="1">
        <w:r w:rsidR="00A64C26" w:rsidRPr="004860C8">
          <w:rPr>
            <w:rStyle w:val="Hyperlink"/>
            <w:rFonts w:ascii="Times New Roman" w:hAnsi="Times New Roman" w:cs="Times New Roman"/>
            <w:i/>
            <w:sz w:val="20"/>
            <w:szCs w:val="20"/>
            <w:lang w:bidi="en-US"/>
          </w:rPr>
          <w:t>www.isaca.org/p</w:t>
        </w:r>
        <w:r w:rsidR="00A64C26" w:rsidRPr="004860C8">
          <w:rPr>
            <w:rStyle w:val="Hyperlink"/>
            <w:rFonts w:ascii="Times New Roman" w:hAnsi="Times New Roman" w:cs="Times New Roman"/>
            <w:i/>
            <w:sz w:val="20"/>
            <w:szCs w:val="20"/>
            <w:lang w:bidi="en-US"/>
          </w:rPr>
          <w:t>c</w:t>
        </w:r>
        <w:r w:rsidR="00A64C26" w:rsidRPr="004860C8">
          <w:rPr>
            <w:rStyle w:val="Hyperlink"/>
            <w:rFonts w:ascii="Times New Roman" w:hAnsi="Times New Roman" w:cs="Times New Roman"/>
            <w:i/>
            <w:sz w:val="20"/>
            <w:szCs w:val="20"/>
            <w:lang w:bidi="en-US"/>
          </w:rPr>
          <w:t>i-dss</w:t>
        </w:r>
      </w:hyperlink>
      <w:r w:rsidR="00A64C26">
        <w:rPr>
          <w:rFonts w:ascii="Times New Roman" w:hAnsi="Times New Roman" w:cs="Times New Roman"/>
          <w:i/>
          <w:sz w:val="20"/>
          <w:szCs w:val="20"/>
          <w:lang w:bidi="en-US"/>
        </w:rPr>
        <w:t xml:space="preserve"> </w:t>
      </w:r>
    </w:p>
    <w:p w14:paraId="5B125F50" w14:textId="77777777" w:rsidR="0072285E" w:rsidRPr="0072285E" w:rsidRDefault="0072285E" w:rsidP="0072285E">
      <w:pPr>
        <w:rPr>
          <w:rFonts w:ascii="Times New Roman" w:hAnsi="Times New Roman" w:cs="Times New Roman"/>
          <w:sz w:val="20"/>
          <w:szCs w:val="20"/>
          <w:lang w:bidi="en-US"/>
        </w:rPr>
      </w:pPr>
      <w:r w:rsidRPr="0072285E">
        <w:rPr>
          <w:rFonts w:ascii="Times New Roman" w:hAnsi="Times New Roman" w:cs="Times New Roman"/>
          <w:sz w:val="20"/>
          <w:szCs w:val="20"/>
          <w:lang w:bidi="en-US"/>
        </w:rPr>
        <w:t xml:space="preserve">Participate in the ISACA Knowledge Center: </w:t>
      </w:r>
      <w:hyperlink r:id="rId13" w:history="1">
        <w:r w:rsidRPr="0072285E">
          <w:rPr>
            <w:rStyle w:val="Hyperlink"/>
            <w:rFonts w:ascii="Times New Roman" w:hAnsi="Times New Roman" w:cs="Times New Roman"/>
            <w:i/>
            <w:sz w:val="20"/>
            <w:szCs w:val="20"/>
            <w:lang w:bidi="en-US"/>
          </w:rPr>
          <w:t>www.isaca.org/knowledge-center</w:t>
        </w:r>
      </w:hyperlink>
      <w:r w:rsidRPr="0072285E">
        <w:rPr>
          <w:rFonts w:ascii="Times New Roman" w:hAnsi="Times New Roman" w:cs="Times New Roman"/>
          <w:sz w:val="20"/>
          <w:szCs w:val="20"/>
          <w:lang w:bidi="en-US"/>
        </w:rPr>
        <w:t xml:space="preserve"> </w:t>
      </w:r>
    </w:p>
    <w:p w14:paraId="6ADF5E2C" w14:textId="77777777" w:rsidR="0072285E" w:rsidRPr="0072285E" w:rsidRDefault="0072285E" w:rsidP="0072285E">
      <w:pPr>
        <w:rPr>
          <w:rFonts w:ascii="Times New Roman" w:hAnsi="Times New Roman" w:cs="Times New Roman"/>
          <w:sz w:val="20"/>
          <w:szCs w:val="20"/>
          <w:lang w:bidi="en-US"/>
        </w:rPr>
      </w:pPr>
      <w:r w:rsidRPr="0072285E">
        <w:rPr>
          <w:rFonts w:ascii="Times New Roman" w:hAnsi="Times New Roman" w:cs="Times New Roman"/>
          <w:sz w:val="20"/>
          <w:szCs w:val="20"/>
          <w:lang w:bidi="en-US"/>
        </w:rPr>
        <w:t xml:space="preserve">Follow ISACA on Twitter: </w:t>
      </w:r>
      <w:hyperlink r:id="rId14" w:history="1">
        <w:r w:rsidRPr="0072285E">
          <w:rPr>
            <w:rStyle w:val="Hyperlink"/>
            <w:rFonts w:ascii="Times New Roman" w:hAnsi="Times New Roman" w:cs="Times New Roman"/>
            <w:i/>
            <w:sz w:val="20"/>
            <w:szCs w:val="20"/>
            <w:lang w:bidi="en-US"/>
          </w:rPr>
          <w:t>https://twitter.com/ISACANews</w:t>
        </w:r>
      </w:hyperlink>
      <w:r w:rsidRPr="0072285E">
        <w:rPr>
          <w:rFonts w:ascii="Times New Roman" w:hAnsi="Times New Roman" w:cs="Times New Roman"/>
          <w:sz w:val="20"/>
          <w:szCs w:val="20"/>
          <w:lang w:bidi="en-US"/>
        </w:rPr>
        <w:t xml:space="preserve"> </w:t>
      </w:r>
    </w:p>
    <w:p w14:paraId="162C9D39" w14:textId="77777777" w:rsidR="0072285E" w:rsidRPr="0072285E" w:rsidRDefault="0072285E" w:rsidP="0072285E">
      <w:pPr>
        <w:rPr>
          <w:rFonts w:ascii="Times New Roman" w:hAnsi="Times New Roman" w:cs="Times New Roman"/>
          <w:sz w:val="20"/>
          <w:szCs w:val="20"/>
          <w:lang w:bidi="en-US"/>
        </w:rPr>
      </w:pPr>
      <w:r w:rsidRPr="0072285E">
        <w:rPr>
          <w:rFonts w:ascii="Times New Roman" w:hAnsi="Times New Roman" w:cs="Times New Roman"/>
          <w:sz w:val="20"/>
          <w:szCs w:val="20"/>
          <w:lang w:bidi="en-US"/>
        </w:rPr>
        <w:t xml:space="preserve">Join ISACA on LinkedIn:  ISACA (Official), </w:t>
      </w:r>
      <w:hyperlink r:id="rId15" w:history="1">
        <w:r w:rsidRPr="0072285E">
          <w:rPr>
            <w:rStyle w:val="Hyperlink"/>
            <w:rFonts w:ascii="Times New Roman" w:hAnsi="Times New Roman" w:cs="Times New Roman"/>
            <w:i/>
            <w:sz w:val="20"/>
            <w:szCs w:val="20"/>
            <w:lang w:bidi="en-US"/>
          </w:rPr>
          <w:t>http://linkd.in/ISACAOfficial</w:t>
        </w:r>
      </w:hyperlink>
      <w:r w:rsidRPr="0072285E">
        <w:rPr>
          <w:rFonts w:ascii="Times New Roman" w:hAnsi="Times New Roman" w:cs="Times New Roman"/>
          <w:sz w:val="20"/>
          <w:szCs w:val="20"/>
          <w:lang w:bidi="en-US"/>
        </w:rPr>
        <w:t xml:space="preserve"> </w:t>
      </w:r>
    </w:p>
    <w:p w14:paraId="48984216" w14:textId="77777777" w:rsidR="0072285E" w:rsidRPr="0072285E" w:rsidRDefault="0072285E" w:rsidP="0072285E">
      <w:pPr>
        <w:rPr>
          <w:rFonts w:ascii="Times New Roman" w:hAnsi="Times New Roman" w:cs="Times New Roman"/>
          <w:sz w:val="20"/>
          <w:szCs w:val="20"/>
          <w:lang w:bidi="en-US"/>
        </w:rPr>
      </w:pPr>
      <w:r w:rsidRPr="0072285E">
        <w:rPr>
          <w:rFonts w:ascii="Times New Roman" w:hAnsi="Times New Roman" w:cs="Times New Roman"/>
          <w:sz w:val="20"/>
          <w:szCs w:val="20"/>
          <w:lang w:bidi="en-US"/>
        </w:rPr>
        <w:t xml:space="preserve">Like ISACA on Facebook:  </w:t>
      </w:r>
      <w:hyperlink r:id="rId16" w:history="1">
        <w:r w:rsidRPr="0072285E">
          <w:rPr>
            <w:rStyle w:val="Hyperlink"/>
            <w:rFonts w:ascii="Times New Roman" w:hAnsi="Times New Roman" w:cs="Times New Roman"/>
            <w:i/>
            <w:sz w:val="20"/>
            <w:szCs w:val="20"/>
          </w:rPr>
          <w:t>www.facebook.com/ISACAHQ</w:t>
        </w:r>
      </w:hyperlink>
    </w:p>
    <w:p w14:paraId="142C308B" w14:textId="77777777" w:rsidR="0072285E" w:rsidRDefault="0072285E" w:rsidP="0072285E">
      <w:pPr>
        <w:rPr>
          <w:rFonts w:ascii="Times New Roman" w:hAnsi="Times New Roman" w:cs="Times New Roman"/>
          <w:sz w:val="20"/>
          <w:szCs w:val="20"/>
          <w:lang w:bidi="en-US"/>
        </w:rPr>
      </w:pPr>
      <w:bookmarkStart w:id="1" w:name="_GoBack"/>
      <w:bookmarkEnd w:id="1"/>
    </w:p>
    <w:p w14:paraId="7E4F0335" w14:textId="77777777" w:rsidR="0072285E" w:rsidRDefault="0072285E" w:rsidP="0072285E">
      <w:pPr>
        <w:rPr>
          <w:rFonts w:ascii="Times New Roman" w:hAnsi="Times New Roman" w:cs="Times New Roman"/>
          <w:sz w:val="20"/>
          <w:szCs w:val="20"/>
          <w:lang w:bidi="en-US"/>
        </w:rPr>
      </w:pPr>
    </w:p>
    <w:p w14:paraId="383B09BB" w14:textId="77777777" w:rsidR="0072285E" w:rsidRDefault="0072285E" w:rsidP="0072285E">
      <w:pPr>
        <w:rPr>
          <w:rFonts w:ascii="Times New Roman" w:hAnsi="Times New Roman" w:cs="Times New Roman"/>
          <w:sz w:val="20"/>
          <w:szCs w:val="20"/>
          <w:lang w:bidi="en-US"/>
        </w:rPr>
      </w:pPr>
    </w:p>
    <w:p w14:paraId="4BF11FFA" w14:textId="77777777" w:rsidR="0072285E" w:rsidRDefault="0072285E" w:rsidP="0072285E">
      <w:pPr>
        <w:rPr>
          <w:rFonts w:ascii="Times New Roman" w:hAnsi="Times New Roman" w:cs="Times New Roman"/>
          <w:sz w:val="20"/>
          <w:szCs w:val="20"/>
          <w:lang w:bidi="en-US"/>
        </w:rPr>
      </w:pPr>
    </w:p>
    <w:p w14:paraId="7C6499E0" w14:textId="77777777" w:rsidR="0072285E" w:rsidRDefault="0072285E" w:rsidP="0072285E">
      <w:pPr>
        <w:rPr>
          <w:rFonts w:ascii="Times New Roman" w:hAnsi="Times New Roman" w:cs="Times New Roman"/>
          <w:sz w:val="20"/>
          <w:szCs w:val="20"/>
          <w:lang w:bidi="en-US"/>
        </w:rPr>
      </w:pPr>
    </w:p>
    <w:p w14:paraId="3A702155" w14:textId="77777777" w:rsidR="0072285E" w:rsidRDefault="0072285E" w:rsidP="0072285E">
      <w:pPr>
        <w:rPr>
          <w:rFonts w:ascii="Times New Roman" w:hAnsi="Times New Roman" w:cs="Times New Roman"/>
          <w:sz w:val="20"/>
          <w:szCs w:val="20"/>
          <w:lang w:bidi="en-US"/>
        </w:rPr>
      </w:pPr>
    </w:p>
    <w:p w14:paraId="7ABB9690" w14:textId="77777777" w:rsidR="0072285E" w:rsidRDefault="0072285E" w:rsidP="0072285E">
      <w:pPr>
        <w:rPr>
          <w:rFonts w:ascii="Times New Roman" w:hAnsi="Times New Roman" w:cs="Times New Roman"/>
          <w:sz w:val="20"/>
          <w:szCs w:val="20"/>
          <w:lang w:bidi="en-US"/>
        </w:rPr>
      </w:pPr>
    </w:p>
    <w:p w14:paraId="098C069B" w14:textId="77777777" w:rsidR="0072285E" w:rsidRDefault="0072285E" w:rsidP="0072285E">
      <w:pPr>
        <w:rPr>
          <w:rFonts w:ascii="Times New Roman" w:hAnsi="Times New Roman" w:cs="Times New Roman"/>
          <w:color w:val="000000"/>
          <w:sz w:val="20"/>
          <w:szCs w:val="20"/>
        </w:rPr>
      </w:pPr>
    </w:p>
    <w:p w14:paraId="2C2DBC21" w14:textId="77777777" w:rsidR="0072285E" w:rsidRDefault="0072285E" w:rsidP="0072285E">
      <w:pPr>
        <w:rPr>
          <w:rFonts w:ascii="Times New Roman" w:hAnsi="Times New Roman" w:cs="Times New Roman"/>
          <w:color w:val="000000"/>
          <w:sz w:val="20"/>
          <w:szCs w:val="20"/>
        </w:rPr>
      </w:pPr>
    </w:p>
    <w:p w14:paraId="71970B50" w14:textId="77777777" w:rsidR="0072285E" w:rsidRDefault="0072285E" w:rsidP="0072285E">
      <w:pPr>
        <w:rPr>
          <w:rFonts w:ascii="Times New Roman" w:hAnsi="Times New Roman" w:cs="Times New Roman"/>
          <w:color w:val="000000"/>
          <w:sz w:val="20"/>
          <w:szCs w:val="20"/>
        </w:rPr>
      </w:pPr>
    </w:p>
    <w:p w14:paraId="4A99E749" w14:textId="77777777" w:rsidR="0072285E" w:rsidRDefault="0072285E" w:rsidP="0072285E">
      <w:pPr>
        <w:rPr>
          <w:rFonts w:ascii="Times New Roman" w:hAnsi="Times New Roman" w:cs="Times New Roman"/>
          <w:color w:val="000000"/>
          <w:sz w:val="20"/>
          <w:szCs w:val="20"/>
        </w:rPr>
      </w:pPr>
    </w:p>
    <w:p w14:paraId="0D4AB2AA" w14:textId="77777777" w:rsidR="0072285E" w:rsidRDefault="0072285E" w:rsidP="0072285E">
      <w:pPr>
        <w:rPr>
          <w:rFonts w:ascii="Times New Roman" w:hAnsi="Times New Roman" w:cs="Times New Roman"/>
          <w:color w:val="000000"/>
          <w:sz w:val="20"/>
          <w:szCs w:val="20"/>
        </w:rPr>
      </w:pPr>
    </w:p>
    <w:p w14:paraId="05B4E0C1" w14:textId="77777777" w:rsidR="0072285E" w:rsidRDefault="0072285E" w:rsidP="0072285E">
      <w:pPr>
        <w:rPr>
          <w:rFonts w:ascii="Times New Roman" w:hAnsi="Times New Roman" w:cs="Times New Roman"/>
          <w:color w:val="000000"/>
          <w:sz w:val="20"/>
          <w:szCs w:val="20"/>
        </w:rPr>
      </w:pPr>
    </w:p>
    <w:p w14:paraId="071EFA0C" w14:textId="77777777" w:rsidR="0072285E" w:rsidRDefault="0072285E" w:rsidP="0072285E">
      <w:pPr>
        <w:rPr>
          <w:rFonts w:ascii="Times New Roman" w:hAnsi="Times New Roman" w:cs="Times New Roman"/>
          <w:color w:val="000000"/>
          <w:sz w:val="20"/>
          <w:szCs w:val="20"/>
        </w:rPr>
      </w:pPr>
    </w:p>
    <w:p w14:paraId="4A6B5F19" w14:textId="77777777" w:rsidR="0072285E" w:rsidRDefault="0072285E" w:rsidP="0072285E">
      <w:pPr>
        <w:rPr>
          <w:rFonts w:ascii="Times New Roman" w:hAnsi="Times New Roman" w:cs="Times New Roman"/>
          <w:color w:val="000000"/>
          <w:sz w:val="20"/>
          <w:szCs w:val="20"/>
        </w:rPr>
      </w:pPr>
    </w:p>
    <w:p w14:paraId="142C1987" w14:textId="77777777" w:rsidR="0072285E" w:rsidRDefault="0072285E" w:rsidP="0072285E">
      <w:pPr>
        <w:rPr>
          <w:rFonts w:ascii="Times New Roman" w:hAnsi="Times New Roman" w:cs="Times New Roman"/>
          <w:color w:val="000000"/>
          <w:sz w:val="20"/>
          <w:szCs w:val="20"/>
        </w:rPr>
      </w:pPr>
    </w:p>
    <w:p w14:paraId="7ADC028B" w14:textId="77777777" w:rsidR="0072285E" w:rsidRDefault="0072285E" w:rsidP="0072285E">
      <w:pPr>
        <w:rPr>
          <w:rFonts w:ascii="Times New Roman" w:hAnsi="Times New Roman" w:cs="Times New Roman"/>
          <w:color w:val="000000"/>
          <w:sz w:val="20"/>
          <w:szCs w:val="20"/>
        </w:rPr>
      </w:pPr>
    </w:p>
    <w:p w14:paraId="655A78AB" w14:textId="77777777" w:rsidR="0072285E" w:rsidRDefault="0072285E" w:rsidP="0072285E">
      <w:pPr>
        <w:rPr>
          <w:rFonts w:ascii="Times New Roman" w:hAnsi="Times New Roman" w:cs="Times New Roman"/>
          <w:color w:val="000000"/>
          <w:sz w:val="20"/>
          <w:szCs w:val="20"/>
        </w:rPr>
      </w:pPr>
    </w:p>
    <w:p w14:paraId="5AD420CB" w14:textId="77777777" w:rsidR="0072285E" w:rsidRDefault="0072285E" w:rsidP="0072285E">
      <w:pPr>
        <w:rPr>
          <w:rFonts w:ascii="Times New Roman" w:hAnsi="Times New Roman" w:cs="Times New Roman"/>
          <w:color w:val="000000"/>
          <w:sz w:val="20"/>
          <w:szCs w:val="20"/>
        </w:rPr>
      </w:pPr>
    </w:p>
    <w:p w14:paraId="16FB026F" w14:textId="77777777" w:rsidR="0072285E" w:rsidRDefault="0072285E" w:rsidP="0072285E">
      <w:pPr>
        <w:rPr>
          <w:rFonts w:ascii="Times New Roman" w:hAnsi="Times New Roman" w:cs="Times New Roman"/>
          <w:color w:val="000000"/>
          <w:sz w:val="20"/>
          <w:szCs w:val="20"/>
        </w:rPr>
      </w:pPr>
    </w:p>
    <w:p w14:paraId="2E004F5D" w14:textId="77777777" w:rsidR="0072285E" w:rsidRDefault="0072285E" w:rsidP="0072285E">
      <w:pPr>
        <w:rPr>
          <w:rFonts w:ascii="Times New Roman" w:hAnsi="Times New Roman" w:cs="Times New Roman"/>
          <w:color w:val="000000"/>
          <w:sz w:val="20"/>
          <w:szCs w:val="20"/>
        </w:rPr>
      </w:pPr>
    </w:p>
    <w:p w14:paraId="5CF15C1B" w14:textId="77777777" w:rsidR="0072285E" w:rsidRDefault="0072285E" w:rsidP="0072285E">
      <w:pPr>
        <w:rPr>
          <w:rFonts w:ascii="Times New Roman" w:hAnsi="Times New Roman" w:cs="Times New Roman"/>
          <w:color w:val="000000"/>
          <w:sz w:val="20"/>
          <w:szCs w:val="20"/>
        </w:rPr>
      </w:pPr>
    </w:p>
    <w:p w14:paraId="32674FED" w14:textId="6CC3556E" w:rsidR="0072285E" w:rsidRDefault="00914495" w:rsidP="0072285E">
      <w:pPr>
        <w:rPr>
          <w:rFonts w:ascii="Times New Roman" w:hAnsi="Times New Roman" w:cs="Times New Roman"/>
          <w:color w:val="000000"/>
          <w:sz w:val="20"/>
          <w:szCs w:val="20"/>
        </w:rPr>
      </w:pPr>
      <w:r w:rsidRPr="004E2EB3">
        <w:rPr>
          <w:rFonts w:ascii="Times New Roman" w:hAnsi="Times New Roman" w:cs="Times New Roman"/>
          <w:color w:val="000000"/>
          <w:sz w:val="20"/>
          <w:szCs w:val="20"/>
        </w:rPr>
        <w:t>ISBN</w:t>
      </w:r>
      <w:r w:rsidR="004E2EB3" w:rsidRPr="004E2EB3">
        <w:rPr>
          <w:rFonts w:ascii="Times New Roman" w:hAnsi="Times New Roman" w:cs="Times New Roman"/>
          <w:color w:val="000000"/>
          <w:sz w:val="20"/>
          <w:szCs w:val="20"/>
        </w:rPr>
        <w:t xml:space="preserve"> 978</w:t>
      </w:r>
      <w:r w:rsidR="004E2EB3">
        <w:rPr>
          <w:rFonts w:ascii="Times New Roman" w:hAnsi="Times New Roman" w:cs="Times New Roman"/>
          <w:color w:val="000000"/>
          <w:sz w:val="20"/>
          <w:szCs w:val="20"/>
        </w:rPr>
        <w:t>-</w:t>
      </w:r>
      <w:r w:rsidR="004E2EB3" w:rsidRPr="004E2EB3">
        <w:rPr>
          <w:rFonts w:ascii="Times New Roman" w:hAnsi="Times New Roman" w:cs="Times New Roman"/>
          <w:color w:val="000000"/>
          <w:sz w:val="20"/>
          <w:szCs w:val="20"/>
        </w:rPr>
        <w:t>1</w:t>
      </w:r>
      <w:r w:rsidR="004E2EB3">
        <w:rPr>
          <w:rFonts w:ascii="Times New Roman" w:hAnsi="Times New Roman" w:cs="Times New Roman"/>
          <w:color w:val="000000"/>
          <w:sz w:val="20"/>
          <w:szCs w:val="20"/>
        </w:rPr>
        <w:t>-</w:t>
      </w:r>
      <w:r w:rsidR="004E2EB3" w:rsidRPr="004E2EB3">
        <w:rPr>
          <w:rFonts w:ascii="Times New Roman" w:hAnsi="Times New Roman" w:cs="Times New Roman"/>
          <w:color w:val="000000"/>
          <w:sz w:val="20"/>
          <w:szCs w:val="20"/>
        </w:rPr>
        <w:t>60420</w:t>
      </w:r>
      <w:r w:rsidR="004E2EB3">
        <w:rPr>
          <w:rFonts w:ascii="Times New Roman" w:hAnsi="Times New Roman" w:cs="Times New Roman"/>
          <w:color w:val="000000"/>
          <w:sz w:val="20"/>
          <w:szCs w:val="20"/>
        </w:rPr>
        <w:t>-</w:t>
      </w:r>
      <w:r w:rsidR="004E2EB3" w:rsidRPr="004E2EB3">
        <w:rPr>
          <w:rFonts w:ascii="Times New Roman" w:hAnsi="Times New Roman" w:cs="Times New Roman"/>
          <w:color w:val="000000"/>
          <w:sz w:val="20"/>
          <w:szCs w:val="20"/>
        </w:rPr>
        <w:t>588</w:t>
      </w:r>
      <w:r w:rsidR="004E2EB3">
        <w:rPr>
          <w:rFonts w:ascii="Times New Roman" w:hAnsi="Times New Roman" w:cs="Times New Roman"/>
          <w:color w:val="000000"/>
          <w:sz w:val="20"/>
          <w:szCs w:val="20"/>
        </w:rPr>
        <w:t>-</w:t>
      </w:r>
      <w:r w:rsidR="004E2EB3" w:rsidRPr="004E2EB3">
        <w:rPr>
          <w:rFonts w:ascii="Times New Roman" w:hAnsi="Times New Roman" w:cs="Times New Roman"/>
          <w:color w:val="000000"/>
          <w:sz w:val="20"/>
          <w:szCs w:val="20"/>
        </w:rPr>
        <w:t>6</w:t>
      </w:r>
    </w:p>
    <w:p w14:paraId="253AC5E7" w14:textId="65E409CA" w:rsidR="0072285E" w:rsidRDefault="00D71134" w:rsidP="0072285E">
      <w:pPr>
        <w:rPr>
          <w:rFonts w:ascii="Times New Roman" w:hAnsi="Times New Roman" w:cs="Times New Roman"/>
          <w:i/>
          <w:sz w:val="20"/>
          <w:szCs w:val="20"/>
          <w:lang w:bidi="en-US"/>
        </w:rPr>
      </w:pPr>
      <w:r w:rsidRPr="00D71134">
        <w:rPr>
          <w:rFonts w:ascii="Times New Roman" w:hAnsi="Times New Roman" w:cs="Times New Roman"/>
          <w:i/>
          <w:sz w:val="20"/>
          <w:szCs w:val="20"/>
          <w:lang w:bidi="en-US"/>
        </w:rPr>
        <w:t>ICQ and Audit/Assurance Program for PCI DSS Compliance Program</w:t>
      </w:r>
      <w:r w:rsidR="0072285E">
        <w:rPr>
          <w:rFonts w:ascii="Times New Roman" w:hAnsi="Times New Roman" w:cs="Times New Roman"/>
          <w:i/>
          <w:sz w:val="20"/>
          <w:szCs w:val="20"/>
          <w:lang w:bidi="en-US"/>
        </w:rPr>
        <w:br w:type="page"/>
      </w:r>
    </w:p>
    <w:p w14:paraId="5AC6E7F0" w14:textId="77777777" w:rsidR="0072285E" w:rsidRPr="00A64C26" w:rsidRDefault="0072285E" w:rsidP="0072285E">
      <w:pPr>
        <w:rPr>
          <w:rFonts w:ascii="Arial" w:hAnsi="Arial" w:cs="Arial"/>
          <w:b/>
          <w:sz w:val="32"/>
          <w:szCs w:val="32"/>
        </w:rPr>
      </w:pPr>
      <w:r w:rsidRPr="00A64C26">
        <w:rPr>
          <w:rFonts w:ascii="Arial" w:hAnsi="Arial" w:cs="Arial"/>
          <w:b/>
          <w:sz w:val="32"/>
          <w:szCs w:val="32"/>
        </w:rPr>
        <w:lastRenderedPageBreak/>
        <w:t>Acknowledgements</w:t>
      </w:r>
    </w:p>
    <w:p w14:paraId="1BBCC4CC" w14:textId="77777777" w:rsidR="0072285E" w:rsidRPr="00A64C26" w:rsidRDefault="0072285E" w:rsidP="0072285E">
      <w:pPr>
        <w:rPr>
          <w:rFonts w:ascii="Arial" w:hAnsi="Arial" w:cs="Arial"/>
          <w:b/>
          <w:sz w:val="32"/>
          <w:szCs w:val="32"/>
        </w:rPr>
      </w:pPr>
    </w:p>
    <w:p w14:paraId="33D67B16" w14:textId="77777777" w:rsidR="0072285E" w:rsidRPr="00A64C26" w:rsidRDefault="0072285E" w:rsidP="0072285E">
      <w:pPr>
        <w:rPr>
          <w:rFonts w:ascii="Arial" w:hAnsi="Arial" w:cs="Arial"/>
          <w:b/>
          <w:sz w:val="28"/>
          <w:szCs w:val="28"/>
          <w:lang w:bidi="en-US"/>
        </w:rPr>
      </w:pPr>
      <w:r w:rsidRPr="00A64C26">
        <w:rPr>
          <w:rFonts w:ascii="Arial" w:hAnsi="Arial" w:cs="Arial"/>
          <w:b/>
          <w:sz w:val="28"/>
          <w:szCs w:val="28"/>
          <w:lang w:bidi="en-US"/>
        </w:rPr>
        <w:t>ISACA wishes to recognize:</w:t>
      </w:r>
    </w:p>
    <w:p w14:paraId="463CBE94" w14:textId="77777777" w:rsidR="0072285E" w:rsidRPr="00A64C26" w:rsidRDefault="0072285E" w:rsidP="0072285E">
      <w:pPr>
        <w:rPr>
          <w:rFonts w:ascii="Arial" w:hAnsi="Arial" w:cs="Arial"/>
          <w:b/>
          <w:sz w:val="28"/>
          <w:szCs w:val="28"/>
          <w:lang w:bidi="en-US"/>
        </w:rPr>
      </w:pPr>
    </w:p>
    <w:p w14:paraId="23680776" w14:textId="77777777" w:rsidR="0072285E" w:rsidRPr="00A64C26" w:rsidRDefault="0072285E" w:rsidP="0072285E">
      <w:pPr>
        <w:rPr>
          <w:rFonts w:ascii="Arial" w:hAnsi="Arial" w:cs="Arial"/>
          <w:b/>
          <w:szCs w:val="32"/>
        </w:rPr>
      </w:pPr>
      <w:r w:rsidRPr="00A64C26">
        <w:rPr>
          <w:rFonts w:ascii="Arial" w:hAnsi="Arial" w:cs="Arial"/>
          <w:b/>
          <w:szCs w:val="32"/>
        </w:rPr>
        <w:t>Author</w:t>
      </w:r>
    </w:p>
    <w:p w14:paraId="68F30F95" w14:textId="77777777" w:rsidR="0072285E" w:rsidRPr="00A64C26" w:rsidRDefault="0072285E" w:rsidP="0072285E">
      <w:pPr>
        <w:rPr>
          <w:rFonts w:asciiTheme="majorHAnsi" w:hAnsiTheme="majorHAnsi" w:cs="Times New Roman"/>
          <w:sz w:val="20"/>
          <w:szCs w:val="22"/>
        </w:rPr>
      </w:pPr>
      <w:r w:rsidRPr="00A64C26">
        <w:rPr>
          <w:rFonts w:asciiTheme="majorHAnsi" w:hAnsiTheme="majorHAnsi" w:cs="Times New Roman"/>
          <w:sz w:val="20"/>
          <w:szCs w:val="22"/>
        </w:rPr>
        <w:t>David Lacey, CITP, David Lacey Consulting Ltd., UK</w:t>
      </w:r>
    </w:p>
    <w:p w14:paraId="4FA9BF8A" w14:textId="77777777" w:rsidR="0072285E" w:rsidRPr="00A64C26" w:rsidRDefault="0072285E" w:rsidP="0072285E">
      <w:pPr>
        <w:rPr>
          <w:rFonts w:asciiTheme="minorHAnsi" w:hAnsiTheme="minorHAnsi" w:cs="Arial"/>
          <w:b/>
          <w:sz w:val="20"/>
          <w:szCs w:val="32"/>
        </w:rPr>
      </w:pPr>
    </w:p>
    <w:p w14:paraId="3E25E700" w14:textId="77777777" w:rsidR="0072285E" w:rsidRPr="00A64C26" w:rsidRDefault="0072285E" w:rsidP="0072285E">
      <w:pPr>
        <w:rPr>
          <w:rFonts w:ascii="Arial" w:hAnsi="Arial" w:cs="Arial"/>
          <w:b/>
          <w:szCs w:val="32"/>
        </w:rPr>
      </w:pPr>
      <w:r w:rsidRPr="00A64C26">
        <w:rPr>
          <w:rFonts w:ascii="Arial" w:hAnsi="Arial" w:cs="Arial"/>
          <w:b/>
          <w:szCs w:val="32"/>
        </w:rPr>
        <w:t>Development Team</w:t>
      </w:r>
    </w:p>
    <w:p w14:paraId="4F1BCAFC" w14:textId="77777777" w:rsidR="0072285E" w:rsidRPr="00A64C26" w:rsidRDefault="0072285E" w:rsidP="0072285E">
      <w:pPr>
        <w:rPr>
          <w:rFonts w:asciiTheme="majorHAnsi" w:hAnsiTheme="majorHAnsi" w:cs="Times New Roman"/>
          <w:sz w:val="20"/>
          <w:szCs w:val="22"/>
        </w:rPr>
      </w:pPr>
      <w:r w:rsidRPr="00A64C26">
        <w:rPr>
          <w:rFonts w:asciiTheme="majorHAnsi" w:hAnsiTheme="majorHAnsi" w:cs="Times New Roman"/>
          <w:sz w:val="20"/>
          <w:szCs w:val="22"/>
        </w:rPr>
        <w:t>Thomas E. Borton, CISA, CISM, CRISC, CISSP, Cost Plus, US</w:t>
      </w:r>
    </w:p>
    <w:p w14:paraId="7846F32B" w14:textId="77777777" w:rsidR="0072285E" w:rsidRPr="00A64C26" w:rsidRDefault="0072285E" w:rsidP="0072285E">
      <w:pPr>
        <w:rPr>
          <w:rFonts w:asciiTheme="majorHAnsi" w:hAnsiTheme="majorHAnsi" w:cs="Times New Roman"/>
          <w:sz w:val="20"/>
          <w:szCs w:val="22"/>
        </w:rPr>
      </w:pPr>
      <w:r w:rsidRPr="00A64C26">
        <w:rPr>
          <w:rFonts w:asciiTheme="majorHAnsi" w:hAnsiTheme="majorHAnsi" w:cs="Times New Roman"/>
          <w:sz w:val="20"/>
          <w:szCs w:val="22"/>
        </w:rPr>
        <w:t xml:space="preserve">Tien Wei Chng, CISA, CISSP, Visa, Inc., Singapore </w:t>
      </w:r>
    </w:p>
    <w:p w14:paraId="54EBBFB7" w14:textId="77777777" w:rsidR="0072285E" w:rsidRPr="00A64C26" w:rsidRDefault="0072285E" w:rsidP="0072285E">
      <w:pPr>
        <w:rPr>
          <w:rFonts w:asciiTheme="majorHAnsi" w:hAnsiTheme="majorHAnsi" w:cs="Times New Roman"/>
          <w:sz w:val="20"/>
          <w:szCs w:val="22"/>
          <w:lang w:val="it-IT"/>
        </w:rPr>
      </w:pPr>
      <w:r w:rsidRPr="00A64C26">
        <w:rPr>
          <w:rFonts w:asciiTheme="majorHAnsi" w:hAnsiTheme="majorHAnsi" w:cs="Times New Roman"/>
          <w:sz w:val="20"/>
          <w:szCs w:val="22"/>
          <w:lang w:val="it-IT"/>
        </w:rPr>
        <w:t>Gustavo Garzon, CISM, CRISC, PMP, QSA, PCIP, SEC+, IQ Information Quality, Colombia</w:t>
      </w:r>
    </w:p>
    <w:p w14:paraId="7326BC80" w14:textId="77777777" w:rsidR="0072285E" w:rsidRPr="00A64C26" w:rsidRDefault="0072285E" w:rsidP="0072285E">
      <w:pPr>
        <w:rPr>
          <w:rFonts w:asciiTheme="majorHAnsi" w:hAnsiTheme="majorHAnsi" w:cs="Times New Roman"/>
          <w:sz w:val="20"/>
          <w:szCs w:val="22"/>
          <w:lang w:val="it-IT"/>
        </w:rPr>
      </w:pPr>
      <w:r w:rsidRPr="00A64C26">
        <w:rPr>
          <w:rFonts w:asciiTheme="majorHAnsi" w:hAnsiTheme="majorHAnsi" w:cs="Times New Roman"/>
          <w:sz w:val="20"/>
          <w:szCs w:val="22"/>
          <w:lang w:val="it-IT"/>
        </w:rPr>
        <w:t>Nnamdi Nwosu, CISA, CSTE,CSQA, ITIL, PMP, Moleworth Consulting, Nigeria</w:t>
      </w:r>
    </w:p>
    <w:p w14:paraId="301A5F5B" w14:textId="77777777" w:rsidR="0072285E" w:rsidRPr="00A64C26" w:rsidRDefault="0072285E" w:rsidP="0072285E">
      <w:pPr>
        <w:rPr>
          <w:rFonts w:asciiTheme="majorHAnsi" w:hAnsiTheme="majorHAnsi" w:cs="Times New Roman"/>
          <w:sz w:val="20"/>
          <w:szCs w:val="22"/>
          <w:lang w:val="it-IT"/>
        </w:rPr>
      </w:pPr>
      <w:r w:rsidRPr="00A64C26">
        <w:rPr>
          <w:rFonts w:asciiTheme="majorHAnsi" w:hAnsiTheme="majorHAnsi" w:cs="Times New Roman"/>
          <w:sz w:val="20"/>
          <w:szCs w:val="22"/>
          <w:lang w:val="it-IT"/>
        </w:rPr>
        <w:t>Andriy Rybalchenko, CISA, CISM, LLC EastOne, Ukraine</w:t>
      </w:r>
    </w:p>
    <w:p w14:paraId="7EC8EC43" w14:textId="77777777" w:rsidR="0072285E" w:rsidRPr="00A64C26" w:rsidRDefault="0072285E" w:rsidP="0072285E">
      <w:pPr>
        <w:rPr>
          <w:rFonts w:asciiTheme="majorHAnsi" w:hAnsiTheme="majorHAnsi" w:cs="Times New Roman"/>
          <w:sz w:val="20"/>
          <w:szCs w:val="22"/>
          <w:lang w:val="it-IT"/>
        </w:rPr>
      </w:pPr>
      <w:r w:rsidRPr="00A64C26">
        <w:rPr>
          <w:rFonts w:asciiTheme="majorHAnsi" w:hAnsiTheme="majorHAnsi" w:cs="Times New Roman"/>
          <w:sz w:val="20"/>
          <w:szCs w:val="22"/>
        </w:rPr>
        <w:t xml:space="preserve">James Seaman, CISM, CRISC, A. Inst. </w:t>
      </w:r>
      <w:r w:rsidRPr="00A64C26">
        <w:rPr>
          <w:rFonts w:asciiTheme="majorHAnsi" w:hAnsiTheme="majorHAnsi" w:cs="Times New Roman"/>
          <w:sz w:val="20"/>
          <w:szCs w:val="22"/>
          <w:lang w:val="it-IT"/>
        </w:rPr>
        <w:t>IISP, CCP, QSA, Nettitude Ltd., UK</w:t>
      </w:r>
    </w:p>
    <w:p w14:paraId="7D1CCE1B" w14:textId="77777777" w:rsidR="0072285E" w:rsidRPr="00A64C26" w:rsidRDefault="0072285E" w:rsidP="0072285E">
      <w:pPr>
        <w:rPr>
          <w:rFonts w:asciiTheme="majorHAnsi" w:hAnsiTheme="majorHAnsi" w:cs="Times New Roman"/>
          <w:sz w:val="20"/>
          <w:szCs w:val="22"/>
        </w:rPr>
      </w:pPr>
      <w:r w:rsidRPr="00A64C26">
        <w:rPr>
          <w:rFonts w:asciiTheme="majorHAnsi" w:hAnsiTheme="majorHAnsi" w:cs="Times New Roman"/>
          <w:sz w:val="20"/>
          <w:szCs w:val="22"/>
        </w:rPr>
        <w:t>Eva Sweet, CISA, CISM, ISACA, US</w:t>
      </w:r>
    </w:p>
    <w:p w14:paraId="551BE71B" w14:textId="77777777" w:rsidR="0072285E" w:rsidRPr="00A64C26" w:rsidRDefault="0072285E" w:rsidP="0072285E">
      <w:pPr>
        <w:rPr>
          <w:rFonts w:asciiTheme="minorHAnsi" w:hAnsiTheme="minorHAnsi" w:cs="Arial"/>
          <w:b/>
          <w:sz w:val="20"/>
          <w:szCs w:val="32"/>
        </w:rPr>
      </w:pPr>
    </w:p>
    <w:p w14:paraId="2A7DD60B" w14:textId="77777777" w:rsidR="0072285E" w:rsidRPr="00A64C26" w:rsidRDefault="0072285E" w:rsidP="0072285E">
      <w:pPr>
        <w:rPr>
          <w:rFonts w:ascii="Arial" w:hAnsi="Arial" w:cs="Arial"/>
          <w:b/>
          <w:szCs w:val="32"/>
        </w:rPr>
      </w:pPr>
      <w:r w:rsidRPr="00A64C26">
        <w:rPr>
          <w:rFonts w:ascii="Arial" w:hAnsi="Arial" w:cs="Arial"/>
          <w:b/>
          <w:szCs w:val="32"/>
        </w:rPr>
        <w:t>Expert Reviewers</w:t>
      </w:r>
    </w:p>
    <w:p w14:paraId="388938AA" w14:textId="77777777" w:rsidR="0072285E" w:rsidRPr="00A64C26" w:rsidRDefault="0072285E" w:rsidP="0072285E">
      <w:pPr>
        <w:rPr>
          <w:rFonts w:asciiTheme="majorHAnsi" w:hAnsiTheme="majorHAnsi" w:cs="Times New Roman"/>
          <w:sz w:val="20"/>
          <w:szCs w:val="22"/>
        </w:rPr>
      </w:pPr>
      <w:r w:rsidRPr="00A64C26">
        <w:rPr>
          <w:rFonts w:asciiTheme="majorHAnsi" w:hAnsiTheme="majorHAnsi" w:cs="Times New Roman"/>
          <w:sz w:val="20"/>
          <w:szCs w:val="22"/>
        </w:rPr>
        <w:t>Adesanya Ahmed, CRISC, CGEIT, ACMA, ACPA, Petrovice Resources International, Nigeria</w:t>
      </w:r>
    </w:p>
    <w:p w14:paraId="034FB557" w14:textId="77777777" w:rsidR="0072285E" w:rsidRPr="00A64C26" w:rsidRDefault="0072285E" w:rsidP="0072285E">
      <w:pPr>
        <w:rPr>
          <w:rFonts w:asciiTheme="majorHAnsi" w:hAnsiTheme="majorHAnsi" w:cs="Times New Roman"/>
          <w:sz w:val="20"/>
          <w:szCs w:val="22"/>
        </w:rPr>
      </w:pPr>
      <w:r w:rsidRPr="00A64C26">
        <w:rPr>
          <w:rFonts w:asciiTheme="majorHAnsi" w:hAnsiTheme="majorHAnsi" w:cs="Times New Roman"/>
          <w:sz w:val="20"/>
          <w:szCs w:val="22"/>
        </w:rPr>
        <w:t>Sujatha Balakrishnan, CISA, NeST Information Technologies Pvt., Ltd.</w:t>
      </w:r>
      <w:r w:rsidRPr="00A64C26">
        <w:rPr>
          <w:rFonts w:asciiTheme="majorHAnsi" w:hAnsiTheme="majorHAnsi" w:cs="Times New Roman"/>
          <w:sz w:val="20"/>
          <w:szCs w:val="22"/>
        </w:rPr>
        <w:tab/>
        <w:t>India</w:t>
      </w:r>
    </w:p>
    <w:p w14:paraId="23EC8D72" w14:textId="77777777" w:rsidR="0072285E" w:rsidRPr="00A64C26" w:rsidRDefault="0072285E" w:rsidP="0072285E">
      <w:pPr>
        <w:rPr>
          <w:rFonts w:asciiTheme="majorHAnsi" w:hAnsiTheme="majorHAnsi" w:cs="Times New Roman"/>
          <w:sz w:val="20"/>
          <w:szCs w:val="22"/>
        </w:rPr>
      </w:pPr>
      <w:r w:rsidRPr="00A64C26">
        <w:rPr>
          <w:rFonts w:asciiTheme="majorHAnsi" w:hAnsiTheme="majorHAnsi" w:cs="Times New Roman"/>
          <w:sz w:val="20"/>
          <w:szCs w:val="22"/>
        </w:rPr>
        <w:t>Stefan Beissel, Ph.D., CISA, CISSP, EVO Payments International, Germany</w:t>
      </w:r>
    </w:p>
    <w:p w14:paraId="44FB02CB" w14:textId="77777777" w:rsidR="0072285E" w:rsidRPr="00A64C26" w:rsidRDefault="0072285E" w:rsidP="0072285E">
      <w:pPr>
        <w:rPr>
          <w:rFonts w:asciiTheme="majorHAnsi" w:hAnsiTheme="majorHAnsi" w:cs="Times New Roman"/>
          <w:sz w:val="20"/>
          <w:szCs w:val="22"/>
        </w:rPr>
      </w:pPr>
      <w:r w:rsidRPr="00A64C26">
        <w:rPr>
          <w:rFonts w:asciiTheme="majorHAnsi" w:hAnsiTheme="majorHAnsi" w:cs="Times New Roman"/>
          <w:sz w:val="20"/>
          <w:szCs w:val="22"/>
        </w:rPr>
        <w:t>Nancy A. Cohen, CPA, CIPP/US, ISACA, USA</w:t>
      </w:r>
    </w:p>
    <w:p w14:paraId="6CA6EEF3" w14:textId="77777777" w:rsidR="0072285E" w:rsidRPr="00A64C26" w:rsidRDefault="0072285E" w:rsidP="0072285E">
      <w:pPr>
        <w:rPr>
          <w:rFonts w:asciiTheme="majorHAnsi" w:hAnsiTheme="majorHAnsi" w:cs="Times New Roman"/>
          <w:sz w:val="20"/>
          <w:szCs w:val="22"/>
          <w:lang w:val="it-IT"/>
        </w:rPr>
      </w:pPr>
      <w:r w:rsidRPr="00A64C26">
        <w:rPr>
          <w:rFonts w:asciiTheme="majorHAnsi" w:hAnsiTheme="majorHAnsi" w:cs="Times New Roman"/>
          <w:sz w:val="20"/>
          <w:szCs w:val="22"/>
          <w:lang w:val="it-IT"/>
        </w:rPr>
        <w:t>Sai K. Honig, CISA, CIA, New Zealand</w:t>
      </w:r>
    </w:p>
    <w:p w14:paraId="5B29CBDF" w14:textId="77777777" w:rsidR="0072285E" w:rsidRPr="00A64C26" w:rsidRDefault="0072285E" w:rsidP="0072285E">
      <w:pPr>
        <w:rPr>
          <w:rFonts w:asciiTheme="majorHAnsi" w:hAnsiTheme="majorHAnsi" w:cs="Times New Roman"/>
          <w:sz w:val="20"/>
          <w:szCs w:val="22"/>
          <w:lang w:val="it-IT"/>
        </w:rPr>
      </w:pPr>
      <w:r w:rsidRPr="00A64C26">
        <w:rPr>
          <w:rFonts w:asciiTheme="majorHAnsi" w:hAnsiTheme="majorHAnsi" w:cs="Times New Roman"/>
          <w:sz w:val="20"/>
          <w:szCs w:val="22"/>
          <w:lang w:val="it-IT"/>
        </w:rPr>
        <w:t>Ricci Ieong, Ph.D., CISA, CEH, CCSK, CISSP, eWalker Consulting (HK) Ltd., Hong Kong</w:t>
      </w:r>
    </w:p>
    <w:p w14:paraId="6D7F23EB" w14:textId="77777777" w:rsidR="0072285E" w:rsidRPr="00A64C26" w:rsidRDefault="0072285E" w:rsidP="0072285E">
      <w:pPr>
        <w:rPr>
          <w:rFonts w:asciiTheme="majorHAnsi" w:hAnsiTheme="majorHAnsi" w:cs="Times New Roman"/>
          <w:sz w:val="20"/>
          <w:szCs w:val="22"/>
          <w:lang w:val="it-IT"/>
        </w:rPr>
      </w:pPr>
      <w:r w:rsidRPr="00A64C26">
        <w:rPr>
          <w:rFonts w:asciiTheme="majorHAnsi" w:hAnsiTheme="majorHAnsi" w:cs="Times New Roman"/>
          <w:sz w:val="20"/>
          <w:szCs w:val="22"/>
          <w:lang w:val="it-IT"/>
        </w:rPr>
        <w:t>Shruti Kulkarni, CISA, CRISC, ITIL CCSK, India</w:t>
      </w:r>
    </w:p>
    <w:p w14:paraId="4191DC84" w14:textId="77777777" w:rsidR="0072285E" w:rsidRPr="00A64C26" w:rsidRDefault="0072285E" w:rsidP="0072285E">
      <w:pPr>
        <w:rPr>
          <w:rFonts w:asciiTheme="majorHAnsi" w:hAnsiTheme="majorHAnsi" w:cs="Times New Roman"/>
          <w:sz w:val="20"/>
          <w:szCs w:val="22"/>
          <w:lang w:val="it-IT"/>
        </w:rPr>
      </w:pPr>
      <w:r w:rsidRPr="00A64C26">
        <w:rPr>
          <w:rFonts w:asciiTheme="majorHAnsi" w:hAnsiTheme="majorHAnsi" w:cs="Times New Roman"/>
          <w:sz w:val="20"/>
          <w:szCs w:val="22"/>
          <w:lang w:val="it-IT"/>
        </w:rPr>
        <w:t>Sushila Nair, CISA, CISM, CRISC, CISSP, BT Counterpane, USA</w:t>
      </w:r>
    </w:p>
    <w:p w14:paraId="13C58E3F" w14:textId="77777777" w:rsidR="0072285E" w:rsidRPr="00A64C26" w:rsidRDefault="0072285E" w:rsidP="0072285E">
      <w:pPr>
        <w:rPr>
          <w:rFonts w:asciiTheme="majorHAnsi" w:hAnsiTheme="majorHAnsi" w:cs="Times New Roman"/>
          <w:sz w:val="20"/>
          <w:szCs w:val="22"/>
          <w:lang w:val="it-IT"/>
        </w:rPr>
      </w:pPr>
      <w:r w:rsidRPr="00A64C26">
        <w:rPr>
          <w:rFonts w:asciiTheme="majorHAnsi" w:hAnsiTheme="majorHAnsi" w:cs="Times New Roman"/>
          <w:sz w:val="20"/>
          <w:szCs w:val="22"/>
          <w:lang w:val="it-IT"/>
        </w:rPr>
        <w:t>Theodoros Stergiou, CPMM, CCDA, CSSDS, Intracom Telecom, Greece</w:t>
      </w:r>
    </w:p>
    <w:p w14:paraId="1CEEB5A5" w14:textId="77777777" w:rsidR="0072285E" w:rsidRPr="00A64C26" w:rsidRDefault="0072285E" w:rsidP="0072285E">
      <w:pPr>
        <w:rPr>
          <w:rFonts w:asciiTheme="majorHAnsi" w:hAnsiTheme="majorHAnsi" w:cs="Times New Roman"/>
          <w:sz w:val="20"/>
          <w:szCs w:val="22"/>
          <w:lang w:val="it-IT"/>
        </w:rPr>
      </w:pPr>
      <w:r w:rsidRPr="00A64C26">
        <w:rPr>
          <w:rFonts w:asciiTheme="majorHAnsi" w:hAnsiTheme="majorHAnsi" w:cs="Times New Roman"/>
          <w:sz w:val="20"/>
          <w:szCs w:val="22"/>
          <w:lang w:val="it-IT"/>
        </w:rPr>
        <w:t>Siang Jun Julia Yeo, CISA, CRISC, CPA (Australia), MasterCard Asia/Pacific Pte. Ltd., Singapore</w:t>
      </w:r>
    </w:p>
    <w:p w14:paraId="0CBB3B9C" w14:textId="77777777" w:rsidR="0072285E" w:rsidRPr="00A64C26" w:rsidRDefault="0072285E" w:rsidP="0072285E">
      <w:pPr>
        <w:rPr>
          <w:rFonts w:asciiTheme="minorHAnsi" w:hAnsiTheme="minorHAnsi" w:cs="Times New Roman"/>
          <w:sz w:val="20"/>
          <w:szCs w:val="22"/>
          <w:lang w:val="it-IT"/>
        </w:rPr>
      </w:pPr>
    </w:p>
    <w:p w14:paraId="05EA79C9" w14:textId="77777777" w:rsidR="0072285E" w:rsidRPr="00A64C26" w:rsidRDefault="0072285E" w:rsidP="0072285E">
      <w:pPr>
        <w:rPr>
          <w:rFonts w:ascii="Times New Roman" w:hAnsi="Times New Roman" w:cs="Times New Roman"/>
          <w:sz w:val="22"/>
          <w:szCs w:val="22"/>
          <w:lang w:val="it-IT"/>
        </w:rPr>
      </w:pPr>
      <w:r w:rsidRPr="00A64C26">
        <w:rPr>
          <w:rFonts w:ascii="Arial" w:hAnsi="Arial" w:cs="Arial"/>
          <w:b/>
          <w:szCs w:val="22"/>
          <w:lang w:val="it-IT"/>
        </w:rPr>
        <w:t>Board of Directors</w:t>
      </w:r>
      <w:r w:rsidRPr="00A64C26">
        <w:rPr>
          <w:rFonts w:ascii="Arial" w:hAnsi="Arial" w:cs="Arial"/>
          <w:b/>
          <w:sz w:val="28"/>
          <w:szCs w:val="22"/>
          <w:lang w:val="it-IT"/>
        </w:rPr>
        <w:t xml:space="preserve"> </w:t>
      </w:r>
      <w:r w:rsidRPr="00A64C26">
        <w:rPr>
          <w:rFonts w:ascii="Arial" w:hAnsi="Arial" w:cs="Arial"/>
          <w:b/>
          <w:szCs w:val="22"/>
          <w:lang w:val="it-IT"/>
        </w:rPr>
        <w:t xml:space="preserve">(2015-2016) </w:t>
      </w:r>
    </w:p>
    <w:p w14:paraId="0F4ECAA5" w14:textId="77777777" w:rsidR="0072285E" w:rsidRPr="000C1776" w:rsidRDefault="0072285E" w:rsidP="0072285E">
      <w:pPr>
        <w:rPr>
          <w:rFonts w:asciiTheme="majorHAnsi" w:hAnsiTheme="majorHAnsi" w:cs="Times New Roman"/>
          <w:sz w:val="20"/>
          <w:szCs w:val="22"/>
          <w:lang w:val="it-IT"/>
        </w:rPr>
      </w:pPr>
      <w:r w:rsidRPr="00A64C26">
        <w:rPr>
          <w:rFonts w:asciiTheme="majorHAnsi" w:hAnsiTheme="majorHAnsi" w:cs="Times New Roman"/>
          <w:sz w:val="20"/>
          <w:szCs w:val="22"/>
          <w:lang w:val="it-IT"/>
        </w:rPr>
        <w:t>Christos K. Dimitriadis, Ph.D., CISA, CISM, CRISC</w:t>
      </w:r>
      <w:r w:rsidRPr="000C1776">
        <w:rPr>
          <w:rFonts w:asciiTheme="majorHAnsi" w:hAnsiTheme="majorHAnsi" w:cs="Times New Roman"/>
          <w:sz w:val="20"/>
          <w:szCs w:val="22"/>
          <w:lang w:val="it-IT"/>
        </w:rPr>
        <w:t xml:space="preserve">, INTRALOT S.A., Greece, International President </w:t>
      </w:r>
    </w:p>
    <w:p w14:paraId="5CC0DF60" w14:textId="77777777" w:rsidR="0072285E" w:rsidRPr="000C1776" w:rsidRDefault="0072285E" w:rsidP="0072285E">
      <w:pPr>
        <w:rPr>
          <w:rFonts w:asciiTheme="majorHAnsi" w:hAnsiTheme="majorHAnsi" w:cs="Times New Roman"/>
          <w:sz w:val="20"/>
          <w:szCs w:val="22"/>
          <w:lang w:val="it-IT"/>
        </w:rPr>
      </w:pPr>
      <w:r w:rsidRPr="000C1776">
        <w:rPr>
          <w:rFonts w:asciiTheme="majorHAnsi" w:hAnsiTheme="majorHAnsi" w:cs="Times New Roman"/>
          <w:sz w:val="20"/>
          <w:szCs w:val="22"/>
          <w:lang w:val="it-IT"/>
        </w:rPr>
        <w:t xml:space="preserve">Rosemary M. Amato, CISA, CMA, CPA, Deloitte, Amsterdam, The Netherlands, Vice President </w:t>
      </w:r>
    </w:p>
    <w:p w14:paraId="6E4651FE" w14:textId="77777777" w:rsidR="0072285E" w:rsidRPr="000C1776" w:rsidRDefault="0072285E" w:rsidP="0072285E">
      <w:pPr>
        <w:rPr>
          <w:rFonts w:asciiTheme="majorHAnsi" w:hAnsiTheme="majorHAnsi" w:cs="Times New Roman"/>
          <w:sz w:val="20"/>
          <w:szCs w:val="22"/>
          <w:lang w:val="it-IT"/>
        </w:rPr>
      </w:pPr>
      <w:r w:rsidRPr="000C1776">
        <w:rPr>
          <w:rFonts w:asciiTheme="majorHAnsi" w:hAnsiTheme="majorHAnsi" w:cs="Times New Roman"/>
          <w:sz w:val="20"/>
          <w:szCs w:val="22"/>
          <w:lang w:val="it-IT"/>
        </w:rPr>
        <w:t xml:space="preserve">Garry J. Barnes, CISA, CISM, CGEIT, CRISC, MAICD, Vital Interacts, Australia, Vice President </w:t>
      </w:r>
    </w:p>
    <w:p w14:paraId="1AC48199" w14:textId="77777777" w:rsidR="0072285E" w:rsidRPr="000C1776" w:rsidRDefault="0072285E" w:rsidP="0072285E">
      <w:pPr>
        <w:rPr>
          <w:rFonts w:asciiTheme="majorHAnsi" w:hAnsiTheme="majorHAnsi" w:cs="Times New Roman"/>
          <w:sz w:val="20"/>
          <w:szCs w:val="22"/>
          <w:lang w:val="it-IT"/>
        </w:rPr>
      </w:pPr>
      <w:r w:rsidRPr="000C1776">
        <w:rPr>
          <w:rFonts w:asciiTheme="majorHAnsi" w:hAnsiTheme="majorHAnsi" w:cs="Times New Roman"/>
          <w:sz w:val="20"/>
          <w:szCs w:val="22"/>
          <w:lang w:val="it-IT"/>
        </w:rPr>
        <w:t xml:space="preserve">Robert A. Clyde, CISM, Clyde Consulting LLC, USA, Vice President </w:t>
      </w:r>
    </w:p>
    <w:p w14:paraId="7FAC9BE0" w14:textId="77777777" w:rsidR="0072285E" w:rsidRPr="000C1776" w:rsidRDefault="0072285E" w:rsidP="0072285E">
      <w:pPr>
        <w:rPr>
          <w:rFonts w:asciiTheme="majorHAnsi" w:hAnsiTheme="majorHAnsi" w:cs="Times New Roman"/>
          <w:sz w:val="20"/>
          <w:szCs w:val="22"/>
          <w:lang w:val="it-IT"/>
        </w:rPr>
      </w:pPr>
      <w:r w:rsidRPr="000C1776">
        <w:rPr>
          <w:rFonts w:asciiTheme="majorHAnsi" w:hAnsiTheme="majorHAnsi" w:cs="Times New Roman"/>
          <w:sz w:val="20"/>
          <w:szCs w:val="22"/>
          <w:lang w:val="it-IT"/>
        </w:rPr>
        <w:t xml:space="preserve">Theresa Grafenstine, CISA, CGEIT, CRISC, CPA, CIA, CGAP, CGMA, US House of Representatives, USA, Vice President </w:t>
      </w:r>
    </w:p>
    <w:p w14:paraId="1BE4E3A7" w14:textId="77777777" w:rsidR="0072285E" w:rsidRPr="000C1776" w:rsidRDefault="0072285E" w:rsidP="0072285E">
      <w:pPr>
        <w:rPr>
          <w:rFonts w:asciiTheme="majorHAnsi" w:hAnsiTheme="majorHAnsi" w:cs="Times New Roman"/>
          <w:sz w:val="20"/>
          <w:szCs w:val="22"/>
          <w:lang w:val="it-IT"/>
        </w:rPr>
      </w:pPr>
      <w:r w:rsidRPr="000C1776">
        <w:rPr>
          <w:rFonts w:asciiTheme="majorHAnsi" w:hAnsiTheme="majorHAnsi" w:cs="Times New Roman"/>
          <w:sz w:val="20"/>
          <w:szCs w:val="22"/>
          <w:lang w:val="it-IT"/>
        </w:rPr>
        <w:t xml:space="preserve">Leonard Ong, CISA, CISM, CGEIT, CRISC, CPP, CFE, PMP, CIPM, CIPT, CISSP ISSMP-ISSAP, CSSLP, CITBCM, GCIA, GCIH, GSNA, GCFA, ATD Solution, Singapore, Vice President </w:t>
      </w:r>
    </w:p>
    <w:p w14:paraId="36FE3A23" w14:textId="77777777" w:rsidR="0072285E" w:rsidRPr="000C1776" w:rsidRDefault="0072285E" w:rsidP="0072285E">
      <w:pPr>
        <w:rPr>
          <w:rFonts w:asciiTheme="majorHAnsi" w:hAnsiTheme="majorHAnsi" w:cs="Times New Roman"/>
          <w:sz w:val="20"/>
          <w:szCs w:val="22"/>
          <w:lang w:val="it-IT"/>
        </w:rPr>
      </w:pPr>
      <w:r w:rsidRPr="000C1776">
        <w:rPr>
          <w:rFonts w:asciiTheme="majorHAnsi" w:hAnsiTheme="majorHAnsi" w:cs="Times New Roman"/>
          <w:sz w:val="20"/>
          <w:szCs w:val="22"/>
          <w:lang w:val="it-IT"/>
        </w:rPr>
        <w:t xml:space="preserve">Andre Pitkowski, CGEIT, CRISC, OCTAVE, CRMA, ISO27kLA, ISO31kLA, APIT Consultoria de Informatica Ltd., Brazil, Vice President </w:t>
      </w:r>
    </w:p>
    <w:p w14:paraId="52091A98" w14:textId="77777777" w:rsidR="0072285E" w:rsidRPr="000C1776" w:rsidRDefault="0072285E" w:rsidP="0072285E">
      <w:pPr>
        <w:rPr>
          <w:rFonts w:asciiTheme="majorHAnsi" w:hAnsiTheme="majorHAnsi" w:cs="Times New Roman"/>
          <w:sz w:val="20"/>
          <w:szCs w:val="22"/>
          <w:lang w:val="it-IT"/>
        </w:rPr>
      </w:pPr>
      <w:r w:rsidRPr="000C1776">
        <w:rPr>
          <w:rFonts w:asciiTheme="majorHAnsi" w:hAnsiTheme="majorHAnsi" w:cs="Times New Roman"/>
          <w:sz w:val="20"/>
          <w:szCs w:val="22"/>
          <w:lang w:val="it-IT"/>
        </w:rPr>
        <w:t xml:space="preserve">Eddie Schwartz, CISA, CISM, CISSP-ISSEP, PMP, WhiteOps, USA, Vice President </w:t>
      </w:r>
    </w:p>
    <w:p w14:paraId="424E16CE" w14:textId="77777777" w:rsidR="0072285E" w:rsidRPr="000C1776" w:rsidRDefault="0072285E" w:rsidP="0072285E">
      <w:pPr>
        <w:rPr>
          <w:rFonts w:asciiTheme="majorHAnsi" w:hAnsiTheme="majorHAnsi" w:cs="Times New Roman"/>
          <w:sz w:val="20"/>
          <w:szCs w:val="22"/>
          <w:lang w:val="it-IT"/>
        </w:rPr>
      </w:pPr>
      <w:r w:rsidRPr="000C1776">
        <w:rPr>
          <w:rFonts w:asciiTheme="majorHAnsi" w:hAnsiTheme="majorHAnsi" w:cs="Times New Roman"/>
          <w:sz w:val="20"/>
          <w:szCs w:val="22"/>
          <w:lang w:val="it-IT"/>
        </w:rPr>
        <w:t xml:space="preserve">Gregory T. Grocholski, CISA, SABIC, Saudi Arabia, Past International President </w:t>
      </w:r>
    </w:p>
    <w:p w14:paraId="48CDB1A8" w14:textId="77777777" w:rsidR="0072285E" w:rsidRPr="000C1776" w:rsidRDefault="0072285E" w:rsidP="0072285E">
      <w:pPr>
        <w:rPr>
          <w:rFonts w:asciiTheme="majorHAnsi" w:hAnsiTheme="majorHAnsi" w:cs="Times New Roman"/>
          <w:sz w:val="20"/>
          <w:szCs w:val="22"/>
          <w:lang w:val="it-IT"/>
        </w:rPr>
      </w:pPr>
      <w:r w:rsidRPr="000C1776">
        <w:rPr>
          <w:rFonts w:asciiTheme="majorHAnsi" w:hAnsiTheme="majorHAnsi" w:cs="Times New Roman"/>
          <w:sz w:val="20"/>
          <w:szCs w:val="22"/>
          <w:lang w:val="it-IT"/>
        </w:rPr>
        <w:t xml:space="preserve">Tony Hayes, CGEIT, AFCHSE, CHE, FACS, FCPA, FIIA, Queensland Government, Australia, Past International President </w:t>
      </w:r>
    </w:p>
    <w:p w14:paraId="16254530" w14:textId="77777777" w:rsidR="0072285E" w:rsidRPr="000C1776" w:rsidRDefault="0072285E" w:rsidP="0072285E">
      <w:pPr>
        <w:rPr>
          <w:rFonts w:asciiTheme="majorHAnsi" w:hAnsiTheme="majorHAnsi" w:cs="Times New Roman"/>
          <w:sz w:val="20"/>
          <w:szCs w:val="22"/>
          <w:lang w:val="it-IT"/>
        </w:rPr>
      </w:pPr>
      <w:r w:rsidRPr="000C1776">
        <w:rPr>
          <w:rFonts w:asciiTheme="majorHAnsi" w:hAnsiTheme="majorHAnsi" w:cs="Times New Roman"/>
          <w:sz w:val="20"/>
          <w:szCs w:val="22"/>
          <w:lang w:val="it-IT"/>
        </w:rPr>
        <w:t xml:space="preserve">Robert E Stroud, CGEIT, CRISC, USA, Past International President </w:t>
      </w:r>
    </w:p>
    <w:p w14:paraId="2EDBFD08" w14:textId="77777777" w:rsidR="0072285E" w:rsidRPr="000C1776" w:rsidRDefault="0072285E" w:rsidP="0072285E">
      <w:pPr>
        <w:rPr>
          <w:rFonts w:asciiTheme="majorHAnsi" w:hAnsiTheme="majorHAnsi" w:cs="Times New Roman"/>
          <w:sz w:val="20"/>
          <w:szCs w:val="22"/>
          <w:lang w:val="it-IT"/>
        </w:rPr>
      </w:pPr>
      <w:r w:rsidRPr="000C1776">
        <w:rPr>
          <w:rFonts w:asciiTheme="majorHAnsi" w:hAnsiTheme="majorHAnsi" w:cs="Times New Roman"/>
          <w:sz w:val="20"/>
          <w:szCs w:val="22"/>
          <w:lang w:val="it-IT"/>
        </w:rPr>
        <w:t xml:space="preserve">Zubin Chagpar, CISA, CISM, PMP, Amazon Web Services, UK, Director </w:t>
      </w:r>
    </w:p>
    <w:p w14:paraId="4886F765" w14:textId="77777777" w:rsidR="0072285E" w:rsidRPr="000C1776" w:rsidRDefault="0072285E" w:rsidP="0072285E">
      <w:pPr>
        <w:rPr>
          <w:rFonts w:asciiTheme="majorHAnsi" w:hAnsiTheme="majorHAnsi" w:cs="Times New Roman"/>
          <w:sz w:val="20"/>
          <w:szCs w:val="22"/>
          <w:lang w:val="it-IT"/>
        </w:rPr>
      </w:pPr>
      <w:r w:rsidRPr="000C1776">
        <w:rPr>
          <w:rFonts w:asciiTheme="majorHAnsi" w:hAnsiTheme="majorHAnsi" w:cs="Times New Roman"/>
          <w:sz w:val="20"/>
          <w:szCs w:val="22"/>
          <w:lang w:val="it-IT"/>
        </w:rPr>
        <w:t xml:space="preserve">Matt Loeb, CAE, ISACA, USA, Director </w:t>
      </w:r>
    </w:p>
    <w:p w14:paraId="7CCDAF36" w14:textId="77777777" w:rsidR="0072285E" w:rsidRPr="000C1776" w:rsidRDefault="0072285E" w:rsidP="0072285E">
      <w:pPr>
        <w:rPr>
          <w:rFonts w:asciiTheme="majorHAnsi" w:hAnsiTheme="majorHAnsi" w:cs="Times New Roman"/>
          <w:sz w:val="20"/>
          <w:szCs w:val="22"/>
          <w:lang w:val="it-IT"/>
        </w:rPr>
      </w:pPr>
      <w:r w:rsidRPr="000C1776">
        <w:rPr>
          <w:rFonts w:asciiTheme="majorHAnsi" w:hAnsiTheme="majorHAnsi" w:cs="Times New Roman"/>
          <w:sz w:val="20"/>
          <w:szCs w:val="22"/>
          <w:lang w:val="it-IT"/>
        </w:rPr>
        <w:t xml:space="preserve">Rajaramiyer Venketaramani Raghu, CISA, CRISC, Versatilist Consulting India, Pvt., Ltd., India, Director </w:t>
      </w:r>
    </w:p>
    <w:p w14:paraId="79C79C6E" w14:textId="77777777" w:rsidR="0072285E" w:rsidRPr="000C1776" w:rsidRDefault="0072285E" w:rsidP="0072285E">
      <w:pPr>
        <w:rPr>
          <w:rFonts w:asciiTheme="majorHAnsi" w:hAnsiTheme="majorHAnsi" w:cs="Times New Roman"/>
          <w:sz w:val="20"/>
          <w:szCs w:val="22"/>
          <w:lang w:val="it-IT"/>
        </w:rPr>
      </w:pPr>
      <w:r w:rsidRPr="000C1776">
        <w:rPr>
          <w:rFonts w:asciiTheme="majorHAnsi" w:hAnsiTheme="majorHAnsi" w:cs="Times New Roman"/>
          <w:sz w:val="20"/>
          <w:szCs w:val="22"/>
          <w:lang w:val="it-IT"/>
        </w:rPr>
        <w:t>Jo Stewart-Rattray, CISA, CISM, CGEIT, CRISC, FACS CP, BRM Holdich, Australia, Director</w:t>
      </w:r>
    </w:p>
    <w:p w14:paraId="4CAAC49B" w14:textId="77777777" w:rsidR="0072285E" w:rsidRDefault="0072285E">
      <w:pPr>
        <w:spacing w:after="200" w:line="276" w:lineRule="auto"/>
        <w:rPr>
          <w:rFonts w:ascii="Arial" w:eastAsiaTheme="majorEastAsia" w:hAnsi="Arial" w:cs="Arial"/>
          <w:b/>
          <w:bCs/>
          <w:sz w:val="32"/>
          <w:szCs w:val="32"/>
        </w:rPr>
      </w:pPr>
      <w:r>
        <w:br w:type="page"/>
      </w:r>
    </w:p>
    <w:p w14:paraId="4FD9982E" w14:textId="34982AB2" w:rsidR="00475F24" w:rsidRPr="00015C2E" w:rsidRDefault="00015C2E" w:rsidP="00475F24">
      <w:pPr>
        <w:pStyle w:val="Heading1"/>
        <w:numPr>
          <w:ilvl w:val="0"/>
          <w:numId w:val="0"/>
        </w:numPr>
      </w:pPr>
      <w:r w:rsidRPr="00015C2E">
        <w:lastRenderedPageBreak/>
        <w:t xml:space="preserve">ICQ and </w:t>
      </w:r>
      <w:r w:rsidR="00475F24" w:rsidRPr="00015C2E">
        <w:t>Audit/Assurance Program</w:t>
      </w:r>
      <w:bookmarkEnd w:id="0"/>
      <w:r w:rsidR="00475F24" w:rsidRPr="00015C2E">
        <w:t xml:space="preserve"> for PCI DSS Compliance Program</w:t>
      </w:r>
    </w:p>
    <w:p w14:paraId="4FD9982F" w14:textId="77777777" w:rsidR="00475F24" w:rsidRDefault="00475F24" w:rsidP="00475F24"/>
    <w:p w14:paraId="4FD99830" w14:textId="77777777" w:rsidR="00475F24" w:rsidRPr="00074D61" w:rsidRDefault="00475F24" w:rsidP="00475F24">
      <w:pPr>
        <w:pStyle w:val="Default"/>
        <w:rPr>
          <w:rFonts w:ascii="Cambria" w:hAnsi="Cambria"/>
          <w:sz w:val="22"/>
        </w:rPr>
      </w:pPr>
      <w:r w:rsidRPr="00074D61">
        <w:rPr>
          <w:rFonts w:ascii="Cambria" w:hAnsi="Cambria"/>
          <w:sz w:val="22"/>
        </w:rPr>
        <w:t xml:space="preserve">This </w:t>
      </w:r>
      <w:r w:rsidR="00015C2E">
        <w:rPr>
          <w:rFonts w:ascii="Cambria" w:hAnsi="Cambria"/>
          <w:sz w:val="22"/>
        </w:rPr>
        <w:t>document provides the following PCI DSS assurance</w:t>
      </w:r>
      <w:r w:rsidRPr="00074D61">
        <w:rPr>
          <w:rFonts w:ascii="Cambria" w:hAnsi="Cambria"/>
          <w:sz w:val="22"/>
        </w:rPr>
        <w:t xml:space="preserve"> tools:</w:t>
      </w:r>
    </w:p>
    <w:p w14:paraId="4FD99831" w14:textId="77777777" w:rsidR="00475F24" w:rsidRPr="00074D61" w:rsidRDefault="00475F24" w:rsidP="003F59C4">
      <w:pPr>
        <w:pStyle w:val="Default"/>
        <w:numPr>
          <w:ilvl w:val="0"/>
          <w:numId w:val="49"/>
        </w:numPr>
        <w:rPr>
          <w:rFonts w:ascii="Cambria" w:hAnsi="Cambria"/>
          <w:sz w:val="22"/>
        </w:rPr>
      </w:pPr>
      <w:r w:rsidRPr="00074D61">
        <w:rPr>
          <w:rFonts w:ascii="Cambria" w:hAnsi="Cambria"/>
          <w:sz w:val="22"/>
        </w:rPr>
        <w:t xml:space="preserve">Internal controls questionnaire </w:t>
      </w:r>
      <w:r w:rsidR="00015C2E">
        <w:rPr>
          <w:rFonts w:ascii="Cambria" w:hAnsi="Cambria"/>
          <w:sz w:val="22"/>
        </w:rPr>
        <w:t xml:space="preserve">(ICQ) </w:t>
      </w:r>
      <w:r w:rsidRPr="00074D61">
        <w:rPr>
          <w:rFonts w:ascii="Cambria" w:hAnsi="Cambria"/>
          <w:sz w:val="22"/>
        </w:rPr>
        <w:t xml:space="preserve">that assists enterprises with defining the scope of the assurance engagement and can be used during the exploration period of an audit. </w:t>
      </w:r>
      <w:r w:rsidRPr="00074D61">
        <w:rPr>
          <w:rFonts w:ascii="Cambria" w:hAnsi="Cambria"/>
          <w:b/>
          <w:sz w:val="22"/>
        </w:rPr>
        <w:t xml:space="preserve">Figure </w:t>
      </w:r>
      <w:r w:rsidR="00015C2E">
        <w:rPr>
          <w:rFonts w:ascii="Cambria" w:hAnsi="Cambria"/>
          <w:b/>
          <w:sz w:val="22"/>
        </w:rPr>
        <w:t xml:space="preserve">1 </w:t>
      </w:r>
      <w:r w:rsidRPr="00074D61">
        <w:rPr>
          <w:rFonts w:ascii="Cambria" w:hAnsi="Cambria"/>
          <w:sz w:val="22"/>
        </w:rPr>
        <w:t>shows the internal controls questionnaire.</w:t>
      </w:r>
    </w:p>
    <w:p w14:paraId="4FD99832" w14:textId="77777777" w:rsidR="00475F24" w:rsidRPr="00074D61" w:rsidRDefault="00475F24" w:rsidP="003F59C4">
      <w:pPr>
        <w:pStyle w:val="Default"/>
        <w:numPr>
          <w:ilvl w:val="0"/>
          <w:numId w:val="49"/>
        </w:numPr>
        <w:rPr>
          <w:rFonts w:ascii="Cambria" w:hAnsi="Cambria"/>
          <w:sz w:val="22"/>
        </w:rPr>
      </w:pPr>
      <w:r w:rsidRPr="00074D61">
        <w:rPr>
          <w:rFonts w:ascii="Cambria" w:hAnsi="Cambria"/>
          <w:sz w:val="22"/>
        </w:rPr>
        <w:t>Audit/assurance program for conducting a PCI DSS Compliance Program assessment, as</w:t>
      </w:r>
      <w:r w:rsidR="00015C2E">
        <w:rPr>
          <w:rFonts w:ascii="Cambria" w:hAnsi="Cambria"/>
          <w:sz w:val="22"/>
        </w:rPr>
        <w:t xml:space="preserve"> described in chapter 14 of the </w:t>
      </w:r>
      <w:r w:rsidR="00015C2E" w:rsidRPr="00015C2E">
        <w:rPr>
          <w:rFonts w:ascii="Cambria" w:hAnsi="Cambria"/>
          <w:i/>
          <w:sz w:val="22"/>
        </w:rPr>
        <w:t>A practical Guide to the Payment Card Industry Data Security Standard (PCI DSS)</w:t>
      </w:r>
      <w:r w:rsidR="00015C2E">
        <w:rPr>
          <w:rFonts w:ascii="Cambria" w:hAnsi="Cambria"/>
          <w:sz w:val="22"/>
        </w:rPr>
        <w:t xml:space="preserve"> book</w:t>
      </w:r>
      <w:r w:rsidRPr="00074D61">
        <w:rPr>
          <w:rFonts w:ascii="Cambria" w:hAnsi="Cambria"/>
          <w:sz w:val="22"/>
        </w:rPr>
        <w:t xml:space="preserve">. </w:t>
      </w:r>
      <w:r w:rsidRPr="00074D61">
        <w:rPr>
          <w:rFonts w:ascii="Cambria" w:hAnsi="Cambria"/>
          <w:b/>
          <w:sz w:val="22"/>
        </w:rPr>
        <w:t xml:space="preserve">Figure </w:t>
      </w:r>
      <w:r w:rsidR="00015C2E">
        <w:rPr>
          <w:rFonts w:ascii="Cambria" w:hAnsi="Cambria"/>
          <w:b/>
          <w:sz w:val="22"/>
        </w:rPr>
        <w:t>2</w:t>
      </w:r>
      <w:r w:rsidRPr="00074D61">
        <w:rPr>
          <w:rFonts w:ascii="Cambria" w:hAnsi="Cambria"/>
          <w:sz w:val="22"/>
        </w:rPr>
        <w:t xml:space="preserve"> shows the audit program</w:t>
      </w:r>
      <w:r w:rsidR="00015C2E">
        <w:rPr>
          <w:rFonts w:ascii="Cambria" w:hAnsi="Cambria"/>
          <w:sz w:val="22"/>
        </w:rPr>
        <w:t xml:space="preserve"> that was prepared using the ICQ</w:t>
      </w:r>
      <w:r w:rsidRPr="00074D61">
        <w:rPr>
          <w:rFonts w:ascii="Cambria" w:hAnsi="Cambria"/>
          <w:sz w:val="22"/>
        </w:rPr>
        <w:t>.</w:t>
      </w:r>
    </w:p>
    <w:p w14:paraId="4FD99833" w14:textId="77777777" w:rsidR="00015C2E" w:rsidRDefault="00015C2E" w:rsidP="00475F24">
      <w:pPr>
        <w:pStyle w:val="Default"/>
      </w:pPr>
    </w:p>
    <w:p w14:paraId="4FD99834" w14:textId="77777777" w:rsidR="00475F24" w:rsidRPr="00074D61" w:rsidRDefault="00475F24" w:rsidP="00475F24">
      <w:pPr>
        <w:pStyle w:val="Default"/>
        <w:rPr>
          <w:b/>
          <w:sz w:val="28"/>
        </w:rPr>
      </w:pPr>
      <w:r w:rsidRPr="00015C2E">
        <w:rPr>
          <w:b/>
          <w:sz w:val="28"/>
        </w:rPr>
        <w:t>1 PCI DSS Compliance Program ICQ</w:t>
      </w:r>
    </w:p>
    <w:p w14:paraId="4FD99835" w14:textId="77777777" w:rsidR="00475F24" w:rsidRPr="00015C2E" w:rsidRDefault="00475F24" w:rsidP="00475F24">
      <w:pPr>
        <w:pStyle w:val="Default"/>
        <w:rPr>
          <w:i/>
        </w:rPr>
      </w:pPr>
    </w:p>
    <w:p w14:paraId="4FD99836" w14:textId="77777777" w:rsidR="00475F24" w:rsidRPr="00FA0E9C" w:rsidRDefault="00475F24" w:rsidP="00475F24">
      <w:pPr>
        <w:pStyle w:val="Default"/>
        <w:jc w:val="center"/>
        <w:rPr>
          <w:rFonts w:asciiTheme="majorHAnsi" w:hAnsiTheme="majorHAnsi"/>
          <w:b/>
        </w:rPr>
      </w:pPr>
      <w:r w:rsidRPr="00FA0E9C">
        <w:rPr>
          <w:rFonts w:asciiTheme="majorHAnsi" w:hAnsiTheme="majorHAnsi"/>
          <w:b/>
        </w:rPr>
        <w:t xml:space="preserve">Figure </w:t>
      </w:r>
      <w:r w:rsidR="00015C2E">
        <w:rPr>
          <w:rFonts w:asciiTheme="majorHAnsi" w:hAnsiTheme="majorHAnsi"/>
          <w:b/>
        </w:rPr>
        <w:t>1</w:t>
      </w:r>
      <w:r w:rsidRPr="00FA0E9C">
        <w:rPr>
          <w:rFonts w:asciiTheme="majorHAnsi" w:hAnsiTheme="majorHAnsi"/>
          <w:b/>
        </w:rPr>
        <w:t>—Internal Controls Questionnaire</w:t>
      </w:r>
    </w:p>
    <w:tbl>
      <w:tblPr>
        <w:tblStyle w:val="TableGrid8"/>
        <w:tblW w:w="5001" w:type="pct"/>
        <w:tblLayout w:type="fixed"/>
        <w:tblLook w:val="04A0" w:firstRow="1" w:lastRow="0" w:firstColumn="1" w:lastColumn="0" w:noHBand="0" w:noVBand="1"/>
      </w:tblPr>
      <w:tblGrid>
        <w:gridCol w:w="4691"/>
        <w:gridCol w:w="792"/>
        <w:gridCol w:w="56"/>
        <w:gridCol w:w="737"/>
        <w:gridCol w:w="6"/>
        <w:gridCol w:w="787"/>
        <w:gridCol w:w="1729"/>
        <w:gridCol w:w="1644"/>
      </w:tblGrid>
      <w:tr w:rsidR="00475F24" w:rsidRPr="000651A1" w14:paraId="4FD9983B" w14:textId="77777777" w:rsidTr="00052637">
        <w:trPr>
          <w:trHeight w:val="353"/>
          <w:tblHeader/>
        </w:trPr>
        <w:tc>
          <w:tcPr>
            <w:tcW w:w="224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000000" w:themeFill="text1"/>
            <w:vAlign w:val="bottom"/>
          </w:tcPr>
          <w:p w14:paraId="4FD99837" w14:textId="77777777" w:rsidR="00475F24" w:rsidRPr="000651A1" w:rsidRDefault="00475F24" w:rsidP="00052637">
            <w:pPr>
              <w:jc w:val="center"/>
              <w:rPr>
                <w:rFonts w:eastAsia="Calibri" w:cs="Times New Roman"/>
                <w:b/>
                <w:color w:val="FFFFFF"/>
                <w:sz w:val="20"/>
                <w:szCs w:val="22"/>
              </w:rPr>
            </w:pPr>
            <w:r w:rsidRPr="000651A1">
              <w:rPr>
                <w:rFonts w:eastAsia="Calibri" w:cs="Times New Roman"/>
                <w:b/>
                <w:color w:val="FFFFFF"/>
                <w:sz w:val="20"/>
                <w:szCs w:val="22"/>
              </w:rPr>
              <w:t>Control Objectives/ Questions</w:t>
            </w:r>
          </w:p>
        </w:tc>
        <w:tc>
          <w:tcPr>
            <w:tcW w:w="1139"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bottom"/>
          </w:tcPr>
          <w:p w14:paraId="4FD99838" w14:textId="77777777" w:rsidR="00475F24" w:rsidRPr="000651A1" w:rsidRDefault="00475F24" w:rsidP="00052637">
            <w:pPr>
              <w:jc w:val="center"/>
              <w:rPr>
                <w:rFonts w:eastAsia="Calibri" w:cs="Times New Roman"/>
                <w:color w:val="FFFFFF"/>
                <w:sz w:val="20"/>
                <w:szCs w:val="22"/>
                <w:lang w:val="pt-PT"/>
              </w:rPr>
            </w:pPr>
            <w:r w:rsidRPr="00074D61">
              <w:rPr>
                <w:rFonts w:eastAsia="Calibri" w:cs="Times New Roman"/>
                <w:b/>
                <w:color w:val="FFFFFF"/>
                <w:sz w:val="20"/>
                <w:szCs w:val="22"/>
                <w:lang w:val="pt-PT"/>
              </w:rPr>
              <w:t>Response</w:t>
            </w:r>
          </w:p>
        </w:tc>
        <w:tc>
          <w:tcPr>
            <w:tcW w:w="82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000000" w:themeFill="text1"/>
            <w:vAlign w:val="bottom"/>
          </w:tcPr>
          <w:p w14:paraId="4FD99839" w14:textId="77777777" w:rsidR="00475F24" w:rsidRPr="000651A1" w:rsidRDefault="00475F24" w:rsidP="00052637">
            <w:pPr>
              <w:jc w:val="center"/>
              <w:rPr>
                <w:rFonts w:eastAsia="Calibri" w:cs="Times New Roman"/>
                <w:b/>
                <w:color w:val="FFFFFF"/>
                <w:sz w:val="20"/>
                <w:szCs w:val="22"/>
              </w:rPr>
            </w:pPr>
            <w:r w:rsidRPr="000651A1">
              <w:rPr>
                <w:rFonts w:eastAsia="Calibri" w:cs="Times New Roman"/>
                <w:b/>
                <w:color w:val="FFFFFF"/>
                <w:sz w:val="20"/>
                <w:szCs w:val="22"/>
              </w:rPr>
              <w:t>Comments</w:t>
            </w:r>
          </w:p>
        </w:tc>
        <w:tc>
          <w:tcPr>
            <w:tcW w:w="78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000000" w:themeFill="text1"/>
            <w:vAlign w:val="bottom"/>
          </w:tcPr>
          <w:p w14:paraId="4FD9983A" w14:textId="77777777" w:rsidR="00475F24" w:rsidRPr="000651A1" w:rsidRDefault="00475F24" w:rsidP="00052637">
            <w:pPr>
              <w:jc w:val="center"/>
              <w:rPr>
                <w:rFonts w:eastAsia="Calibri" w:cs="Times New Roman"/>
                <w:b/>
                <w:color w:val="FFFFFF"/>
                <w:sz w:val="20"/>
                <w:szCs w:val="22"/>
              </w:rPr>
            </w:pPr>
            <w:r w:rsidRPr="000651A1">
              <w:rPr>
                <w:rFonts w:eastAsia="Calibri" w:cs="Times New Roman"/>
                <w:b/>
                <w:color w:val="FFFFFF"/>
                <w:sz w:val="20"/>
                <w:szCs w:val="22"/>
              </w:rPr>
              <w:t>COBIT 5 Reference</w:t>
            </w:r>
          </w:p>
        </w:tc>
      </w:tr>
      <w:tr w:rsidR="00475F24" w:rsidRPr="000651A1" w14:paraId="4FD99842" w14:textId="77777777" w:rsidTr="00052637">
        <w:trPr>
          <w:trHeight w:val="352"/>
          <w:tblHeader/>
        </w:trPr>
        <w:tc>
          <w:tcPr>
            <w:tcW w:w="2246" w:type="pct"/>
            <w:vMerge/>
            <w:tcBorders>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4FD9983C" w14:textId="77777777" w:rsidR="00475F24" w:rsidRPr="000651A1" w:rsidRDefault="00475F24" w:rsidP="00052637">
            <w:pPr>
              <w:jc w:val="center"/>
              <w:rPr>
                <w:rFonts w:eastAsia="Calibri" w:cs="Times New Roman"/>
                <w:b/>
                <w:color w:val="FFFFFF"/>
                <w:sz w:val="20"/>
                <w:szCs w:val="22"/>
              </w:rPr>
            </w:pPr>
          </w:p>
        </w:tc>
        <w:tc>
          <w:tcPr>
            <w:tcW w:w="3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bottom"/>
          </w:tcPr>
          <w:p w14:paraId="4FD9983D" w14:textId="77777777" w:rsidR="00475F24" w:rsidRPr="00074D61" w:rsidRDefault="00475F24" w:rsidP="00052637">
            <w:pPr>
              <w:jc w:val="center"/>
              <w:rPr>
                <w:rFonts w:eastAsia="Calibri" w:cs="Times New Roman"/>
                <w:b/>
                <w:color w:val="FFFFFF"/>
                <w:sz w:val="20"/>
                <w:szCs w:val="22"/>
                <w:lang w:val="pt-PT"/>
              </w:rPr>
            </w:pPr>
            <w:r w:rsidRPr="00074D61">
              <w:rPr>
                <w:rFonts w:eastAsia="Calibri" w:cs="Times New Roman"/>
                <w:b/>
                <w:color w:val="FFFFFF"/>
                <w:sz w:val="20"/>
                <w:szCs w:val="22"/>
                <w:lang w:val="pt-PT"/>
              </w:rPr>
              <w:t>Yes</w:t>
            </w:r>
          </w:p>
        </w:tc>
        <w:tc>
          <w:tcPr>
            <w:tcW w:w="38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bottom"/>
          </w:tcPr>
          <w:p w14:paraId="4FD9983E" w14:textId="77777777" w:rsidR="00475F24" w:rsidRPr="00074D61" w:rsidRDefault="00475F24" w:rsidP="00052637">
            <w:pPr>
              <w:jc w:val="center"/>
              <w:rPr>
                <w:rFonts w:eastAsia="Calibri" w:cs="Times New Roman"/>
                <w:b/>
                <w:color w:val="FFFFFF"/>
                <w:sz w:val="20"/>
                <w:szCs w:val="22"/>
                <w:lang w:val="pt-PT"/>
              </w:rPr>
            </w:pPr>
            <w:r w:rsidRPr="00074D61">
              <w:rPr>
                <w:rFonts w:eastAsia="Calibri" w:cs="Times New Roman"/>
                <w:b/>
                <w:color w:val="FFFFFF"/>
                <w:sz w:val="20"/>
                <w:szCs w:val="22"/>
                <w:lang w:val="pt-PT"/>
              </w:rPr>
              <w:t>No</w:t>
            </w:r>
          </w:p>
        </w:tc>
        <w:tc>
          <w:tcPr>
            <w:tcW w:w="38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bottom"/>
          </w:tcPr>
          <w:p w14:paraId="4FD9983F" w14:textId="77777777" w:rsidR="00475F24" w:rsidRPr="00074D61" w:rsidRDefault="00475F24" w:rsidP="00052637">
            <w:pPr>
              <w:jc w:val="center"/>
              <w:rPr>
                <w:rFonts w:eastAsia="Calibri" w:cs="Times New Roman"/>
                <w:b/>
                <w:color w:val="FFFFFF"/>
                <w:sz w:val="20"/>
                <w:szCs w:val="22"/>
                <w:lang w:val="pt-PT"/>
              </w:rPr>
            </w:pPr>
            <w:r w:rsidRPr="00074D61">
              <w:rPr>
                <w:rFonts w:eastAsia="Calibri" w:cs="Times New Roman"/>
                <w:b/>
                <w:color w:val="FFFFFF"/>
                <w:sz w:val="20"/>
                <w:szCs w:val="22"/>
                <w:lang w:val="pt-PT"/>
              </w:rPr>
              <w:t>N/A</w:t>
            </w:r>
          </w:p>
        </w:tc>
        <w:tc>
          <w:tcPr>
            <w:tcW w:w="828" w:type="pct"/>
            <w:vMerge/>
            <w:tcBorders>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4FD99840" w14:textId="77777777" w:rsidR="00475F24" w:rsidRPr="00074D61" w:rsidRDefault="00475F24" w:rsidP="00052637">
            <w:pPr>
              <w:jc w:val="center"/>
              <w:rPr>
                <w:rFonts w:eastAsia="Calibri" w:cs="Times New Roman"/>
                <w:b/>
                <w:color w:val="FFFFFF"/>
                <w:sz w:val="18"/>
                <w:szCs w:val="22"/>
              </w:rPr>
            </w:pPr>
          </w:p>
        </w:tc>
        <w:tc>
          <w:tcPr>
            <w:tcW w:w="787" w:type="pct"/>
            <w:vMerge/>
            <w:tcBorders>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4FD99841" w14:textId="77777777" w:rsidR="00475F24" w:rsidRPr="00074D61" w:rsidRDefault="00475F24" w:rsidP="00052637">
            <w:pPr>
              <w:jc w:val="center"/>
              <w:rPr>
                <w:rFonts w:eastAsia="Calibri" w:cs="Times New Roman"/>
                <w:b/>
                <w:color w:val="FFFFFF"/>
                <w:sz w:val="18"/>
                <w:szCs w:val="22"/>
              </w:rPr>
            </w:pPr>
          </w:p>
        </w:tc>
      </w:tr>
      <w:tr w:rsidR="00475F24" w:rsidRPr="000651A1" w14:paraId="4FD99844" w14:textId="77777777" w:rsidTr="003F59C4">
        <w:trPr>
          <w:trHeight w:val="413"/>
        </w:trPr>
        <w:tc>
          <w:tcPr>
            <w:tcW w:w="5000" w:type="pct"/>
            <w:gridSpan w:val="8"/>
            <w:tcBorders>
              <w:top w:val="single" w:sz="4" w:space="0" w:color="FFFFFF" w:themeColor="background1"/>
            </w:tcBorders>
            <w:shd w:val="clear" w:color="auto" w:fill="D99594" w:themeFill="accent2" w:themeFillTint="99"/>
          </w:tcPr>
          <w:p w14:paraId="4FD99843" w14:textId="77777777" w:rsidR="00475F24" w:rsidRPr="00074D61" w:rsidRDefault="00475F24" w:rsidP="00052637">
            <w:pPr>
              <w:rPr>
                <w:rFonts w:eastAsia="Calibri" w:cs="Times New Roman"/>
                <w:sz w:val="20"/>
              </w:rPr>
            </w:pPr>
            <w:r w:rsidRPr="00074D61">
              <w:rPr>
                <w:rFonts w:eastAsia="Arial" w:cs="Times New Roman"/>
                <w:b/>
                <w:i/>
                <w:sz w:val="20"/>
              </w:rPr>
              <w:t xml:space="preserve">1 Development and Maintenance of a Program to Comply With the Standards Framework </w:t>
            </w:r>
          </w:p>
        </w:tc>
      </w:tr>
      <w:tr w:rsidR="00475F24" w:rsidRPr="000651A1" w14:paraId="4FD99846" w14:textId="77777777" w:rsidTr="00052637">
        <w:tc>
          <w:tcPr>
            <w:tcW w:w="5000" w:type="pct"/>
            <w:gridSpan w:val="8"/>
          </w:tcPr>
          <w:p w14:paraId="4FD99845" w14:textId="77777777" w:rsidR="00475F24" w:rsidRPr="00074D61" w:rsidRDefault="00475F24" w:rsidP="00052637">
            <w:pPr>
              <w:rPr>
                <w:rFonts w:eastAsia="Calibri" w:cs="Times New Roman"/>
                <w:sz w:val="18"/>
                <w:szCs w:val="22"/>
              </w:rPr>
            </w:pPr>
            <w:r w:rsidRPr="00074D61">
              <w:rPr>
                <w:rFonts w:eastAsia="Arial" w:cs="Times New Roman"/>
                <w:sz w:val="18"/>
                <w:szCs w:val="22"/>
              </w:rPr>
              <w:t xml:space="preserve">1.1 The organization must include compliance with PCI DSS into the business strategy to set the </w:t>
            </w:r>
            <w:r>
              <w:rPr>
                <w:rFonts w:eastAsia="Arial" w:cs="Times New Roman"/>
                <w:sz w:val="18"/>
                <w:szCs w:val="22"/>
              </w:rPr>
              <w:t>t</w:t>
            </w:r>
            <w:r w:rsidRPr="00074D61">
              <w:rPr>
                <w:rFonts w:eastAsia="Arial" w:cs="Times New Roman"/>
                <w:sz w:val="18"/>
                <w:szCs w:val="22"/>
              </w:rPr>
              <w:t>one-at-the-</w:t>
            </w:r>
            <w:r>
              <w:rPr>
                <w:rFonts w:eastAsia="Arial" w:cs="Times New Roman"/>
                <w:sz w:val="18"/>
                <w:szCs w:val="22"/>
              </w:rPr>
              <w:t>t</w:t>
            </w:r>
            <w:r w:rsidRPr="00074D61">
              <w:rPr>
                <w:rFonts w:eastAsia="Arial" w:cs="Times New Roman"/>
                <w:sz w:val="18"/>
                <w:szCs w:val="22"/>
              </w:rPr>
              <w:t>op.</w:t>
            </w:r>
          </w:p>
        </w:tc>
      </w:tr>
      <w:tr w:rsidR="00475F24" w:rsidRPr="000651A1" w14:paraId="4FD9984D" w14:textId="77777777" w:rsidTr="00052637">
        <w:tc>
          <w:tcPr>
            <w:tcW w:w="2246" w:type="pct"/>
          </w:tcPr>
          <w:p w14:paraId="4FD99847"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Is PCI DSS compliance reflected in the enterprise strategy?</w:t>
            </w:r>
          </w:p>
        </w:tc>
        <w:tc>
          <w:tcPr>
            <w:tcW w:w="406" w:type="pct"/>
            <w:gridSpan w:val="2"/>
          </w:tcPr>
          <w:p w14:paraId="4FD99848" w14:textId="77777777" w:rsidR="00475F24" w:rsidRPr="00074D61" w:rsidRDefault="00475F24" w:rsidP="00052637">
            <w:pPr>
              <w:rPr>
                <w:rFonts w:eastAsia="Calibri" w:cs="Times New Roman"/>
                <w:sz w:val="18"/>
                <w:szCs w:val="22"/>
              </w:rPr>
            </w:pPr>
          </w:p>
        </w:tc>
        <w:tc>
          <w:tcPr>
            <w:tcW w:w="356" w:type="pct"/>
            <w:gridSpan w:val="2"/>
          </w:tcPr>
          <w:p w14:paraId="4FD99849" w14:textId="77777777" w:rsidR="00475F24" w:rsidRPr="00074D61" w:rsidRDefault="00475F24" w:rsidP="00052637">
            <w:pPr>
              <w:rPr>
                <w:rFonts w:eastAsia="Calibri" w:cs="Times New Roman"/>
                <w:sz w:val="18"/>
                <w:szCs w:val="22"/>
              </w:rPr>
            </w:pPr>
          </w:p>
        </w:tc>
        <w:tc>
          <w:tcPr>
            <w:tcW w:w="377" w:type="pct"/>
          </w:tcPr>
          <w:p w14:paraId="4FD9984A" w14:textId="77777777" w:rsidR="00475F24" w:rsidRPr="00074D61" w:rsidRDefault="00475F24" w:rsidP="00052637">
            <w:pPr>
              <w:rPr>
                <w:rFonts w:eastAsia="Calibri" w:cs="Times New Roman"/>
                <w:sz w:val="18"/>
                <w:szCs w:val="22"/>
              </w:rPr>
            </w:pPr>
          </w:p>
        </w:tc>
        <w:tc>
          <w:tcPr>
            <w:tcW w:w="828" w:type="pct"/>
          </w:tcPr>
          <w:p w14:paraId="4FD9984B" w14:textId="77777777" w:rsidR="00475F24" w:rsidRPr="00074D61" w:rsidRDefault="00475F24" w:rsidP="00052637">
            <w:pPr>
              <w:rPr>
                <w:rFonts w:eastAsia="Calibri" w:cs="Times New Roman"/>
                <w:sz w:val="18"/>
                <w:szCs w:val="22"/>
              </w:rPr>
            </w:pPr>
          </w:p>
        </w:tc>
        <w:tc>
          <w:tcPr>
            <w:tcW w:w="787" w:type="pct"/>
          </w:tcPr>
          <w:p w14:paraId="4FD9984C" w14:textId="77777777" w:rsidR="00475F24" w:rsidRPr="00074D61" w:rsidRDefault="00475F24" w:rsidP="00052637">
            <w:pPr>
              <w:rPr>
                <w:rFonts w:eastAsia="Calibri" w:cs="Times New Roman"/>
                <w:sz w:val="18"/>
                <w:szCs w:val="22"/>
              </w:rPr>
            </w:pPr>
          </w:p>
        </w:tc>
      </w:tr>
      <w:tr w:rsidR="00475F24" w:rsidRPr="000651A1" w14:paraId="4FD99854" w14:textId="77777777" w:rsidTr="00052637">
        <w:tc>
          <w:tcPr>
            <w:tcW w:w="2246" w:type="pct"/>
          </w:tcPr>
          <w:p w14:paraId="4FD9984E"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Is PCI DSS addressed as a business risk rather than IT risk?</w:t>
            </w:r>
          </w:p>
        </w:tc>
        <w:tc>
          <w:tcPr>
            <w:tcW w:w="406" w:type="pct"/>
            <w:gridSpan w:val="2"/>
          </w:tcPr>
          <w:p w14:paraId="4FD9984F" w14:textId="77777777" w:rsidR="00475F24" w:rsidRPr="00074D61" w:rsidRDefault="00475F24" w:rsidP="00052637">
            <w:pPr>
              <w:rPr>
                <w:rFonts w:eastAsia="Calibri" w:cs="Times New Roman"/>
                <w:sz w:val="18"/>
                <w:szCs w:val="22"/>
              </w:rPr>
            </w:pPr>
          </w:p>
        </w:tc>
        <w:tc>
          <w:tcPr>
            <w:tcW w:w="356" w:type="pct"/>
            <w:gridSpan w:val="2"/>
          </w:tcPr>
          <w:p w14:paraId="4FD99850" w14:textId="77777777" w:rsidR="00475F24" w:rsidRPr="00074D61" w:rsidRDefault="00475F24" w:rsidP="00052637">
            <w:pPr>
              <w:rPr>
                <w:rFonts w:eastAsia="Calibri" w:cs="Times New Roman"/>
                <w:sz w:val="18"/>
                <w:szCs w:val="22"/>
              </w:rPr>
            </w:pPr>
          </w:p>
        </w:tc>
        <w:tc>
          <w:tcPr>
            <w:tcW w:w="377" w:type="pct"/>
          </w:tcPr>
          <w:p w14:paraId="4FD99851" w14:textId="77777777" w:rsidR="00475F24" w:rsidRPr="00074D61" w:rsidRDefault="00475F24" w:rsidP="00052637">
            <w:pPr>
              <w:rPr>
                <w:rFonts w:eastAsia="Calibri" w:cs="Times New Roman"/>
                <w:sz w:val="18"/>
                <w:szCs w:val="22"/>
              </w:rPr>
            </w:pPr>
          </w:p>
        </w:tc>
        <w:tc>
          <w:tcPr>
            <w:tcW w:w="828" w:type="pct"/>
          </w:tcPr>
          <w:p w14:paraId="4FD99852" w14:textId="77777777" w:rsidR="00475F24" w:rsidRPr="00074D61" w:rsidRDefault="00475F24" w:rsidP="00052637">
            <w:pPr>
              <w:rPr>
                <w:rFonts w:eastAsia="Calibri" w:cs="Times New Roman"/>
                <w:sz w:val="18"/>
                <w:szCs w:val="22"/>
              </w:rPr>
            </w:pPr>
          </w:p>
        </w:tc>
        <w:tc>
          <w:tcPr>
            <w:tcW w:w="787" w:type="pct"/>
          </w:tcPr>
          <w:p w14:paraId="4FD99853" w14:textId="77777777" w:rsidR="00475F24" w:rsidRPr="00074D61" w:rsidRDefault="00475F24" w:rsidP="00052637">
            <w:pPr>
              <w:rPr>
                <w:rFonts w:eastAsia="Calibri" w:cs="Times New Roman"/>
                <w:sz w:val="18"/>
                <w:szCs w:val="22"/>
              </w:rPr>
            </w:pPr>
          </w:p>
        </w:tc>
      </w:tr>
      <w:tr w:rsidR="00475F24" w:rsidRPr="000651A1" w14:paraId="4FD99856" w14:textId="77777777" w:rsidTr="00052637">
        <w:tc>
          <w:tcPr>
            <w:tcW w:w="5000" w:type="pct"/>
            <w:gridSpan w:val="8"/>
          </w:tcPr>
          <w:p w14:paraId="4FD99855" w14:textId="77777777" w:rsidR="00475F24" w:rsidRPr="00074D61" w:rsidRDefault="00475F24" w:rsidP="00052637">
            <w:pPr>
              <w:rPr>
                <w:rFonts w:eastAsia="Calibri" w:cs="Times New Roman"/>
                <w:sz w:val="18"/>
                <w:szCs w:val="22"/>
              </w:rPr>
            </w:pPr>
            <w:r w:rsidRPr="00074D61">
              <w:rPr>
                <w:rFonts w:eastAsia="Arial" w:cs="Times New Roman"/>
                <w:sz w:val="18"/>
                <w:szCs w:val="22"/>
              </w:rPr>
              <w:t xml:space="preserve">1.2 The </w:t>
            </w:r>
            <w:r>
              <w:rPr>
                <w:rFonts w:eastAsia="Arial" w:cs="Times New Roman"/>
                <w:sz w:val="18"/>
                <w:szCs w:val="22"/>
              </w:rPr>
              <w:t>b</w:t>
            </w:r>
            <w:r w:rsidRPr="00074D61">
              <w:rPr>
                <w:rFonts w:eastAsia="Arial" w:cs="Times New Roman"/>
                <w:sz w:val="18"/>
                <w:szCs w:val="22"/>
              </w:rPr>
              <w:t xml:space="preserve">oard of </w:t>
            </w:r>
            <w:r>
              <w:rPr>
                <w:rFonts w:eastAsia="Arial" w:cs="Times New Roman"/>
                <w:sz w:val="18"/>
                <w:szCs w:val="22"/>
              </w:rPr>
              <w:t>d</w:t>
            </w:r>
            <w:r w:rsidRPr="00074D61">
              <w:rPr>
                <w:rFonts w:eastAsia="Arial" w:cs="Times New Roman"/>
                <w:sz w:val="18"/>
                <w:szCs w:val="22"/>
              </w:rPr>
              <w:t xml:space="preserve">irectors and </w:t>
            </w:r>
            <w:r>
              <w:rPr>
                <w:rFonts w:eastAsia="Arial" w:cs="Times New Roman"/>
                <w:sz w:val="18"/>
                <w:szCs w:val="22"/>
              </w:rPr>
              <w:t>e</w:t>
            </w:r>
            <w:r w:rsidRPr="00074D61">
              <w:rPr>
                <w:rFonts w:eastAsia="Arial" w:cs="Times New Roman"/>
                <w:sz w:val="18"/>
                <w:szCs w:val="22"/>
              </w:rPr>
              <w:t>xecutive team must be accountable for the implementation and maintenance of a compliance program to meet PCI DSS requirements.</w:t>
            </w:r>
          </w:p>
        </w:tc>
      </w:tr>
      <w:tr w:rsidR="00475F24" w:rsidRPr="000651A1" w14:paraId="4FD9985D" w14:textId="77777777" w:rsidTr="00052637">
        <w:tc>
          <w:tcPr>
            <w:tcW w:w="2246" w:type="pct"/>
          </w:tcPr>
          <w:p w14:paraId="4FD99857"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 xml:space="preserve">Is PCI DSS compliance an element considered while setting and calculating incentives for the </w:t>
            </w:r>
            <w:r>
              <w:rPr>
                <w:rFonts w:eastAsia="Arial" w:cs="Times New Roman"/>
                <w:sz w:val="18"/>
                <w:szCs w:val="22"/>
              </w:rPr>
              <w:t>board of directors</w:t>
            </w:r>
            <w:r w:rsidRPr="00074D61">
              <w:rPr>
                <w:rFonts w:eastAsia="Arial" w:cs="Times New Roman"/>
                <w:sz w:val="18"/>
                <w:szCs w:val="22"/>
              </w:rPr>
              <w:t xml:space="preserve"> and </w:t>
            </w:r>
            <w:r>
              <w:rPr>
                <w:rFonts w:eastAsia="Arial" w:cs="Times New Roman"/>
                <w:sz w:val="18"/>
                <w:szCs w:val="22"/>
              </w:rPr>
              <w:t>e</w:t>
            </w:r>
            <w:r w:rsidRPr="00074D61">
              <w:rPr>
                <w:rFonts w:eastAsia="Arial" w:cs="Times New Roman"/>
                <w:sz w:val="18"/>
                <w:szCs w:val="22"/>
              </w:rPr>
              <w:t>xecutive team?</w:t>
            </w:r>
          </w:p>
        </w:tc>
        <w:tc>
          <w:tcPr>
            <w:tcW w:w="406" w:type="pct"/>
            <w:gridSpan w:val="2"/>
          </w:tcPr>
          <w:p w14:paraId="4FD99858" w14:textId="77777777" w:rsidR="00475F24" w:rsidRPr="00074D61" w:rsidRDefault="00475F24" w:rsidP="00052637">
            <w:pPr>
              <w:rPr>
                <w:rFonts w:eastAsia="Calibri" w:cs="Times New Roman"/>
                <w:sz w:val="18"/>
                <w:szCs w:val="22"/>
              </w:rPr>
            </w:pPr>
          </w:p>
        </w:tc>
        <w:tc>
          <w:tcPr>
            <w:tcW w:w="356" w:type="pct"/>
            <w:gridSpan w:val="2"/>
          </w:tcPr>
          <w:p w14:paraId="4FD99859" w14:textId="77777777" w:rsidR="00475F24" w:rsidRPr="00074D61" w:rsidRDefault="00475F24" w:rsidP="00052637">
            <w:pPr>
              <w:rPr>
                <w:rFonts w:eastAsia="Calibri" w:cs="Times New Roman"/>
                <w:sz w:val="18"/>
                <w:szCs w:val="22"/>
              </w:rPr>
            </w:pPr>
          </w:p>
        </w:tc>
        <w:tc>
          <w:tcPr>
            <w:tcW w:w="377" w:type="pct"/>
          </w:tcPr>
          <w:p w14:paraId="4FD9985A" w14:textId="77777777" w:rsidR="00475F24" w:rsidRPr="00074D61" w:rsidRDefault="00475F24" w:rsidP="00052637">
            <w:pPr>
              <w:rPr>
                <w:rFonts w:eastAsia="Calibri" w:cs="Times New Roman"/>
                <w:sz w:val="18"/>
                <w:szCs w:val="22"/>
              </w:rPr>
            </w:pPr>
          </w:p>
        </w:tc>
        <w:tc>
          <w:tcPr>
            <w:tcW w:w="828" w:type="pct"/>
          </w:tcPr>
          <w:p w14:paraId="4FD9985B" w14:textId="77777777" w:rsidR="00475F24" w:rsidRPr="00074D61" w:rsidRDefault="00475F24" w:rsidP="00052637">
            <w:pPr>
              <w:rPr>
                <w:rFonts w:eastAsia="Calibri" w:cs="Times New Roman"/>
                <w:sz w:val="18"/>
                <w:szCs w:val="22"/>
              </w:rPr>
            </w:pPr>
          </w:p>
        </w:tc>
        <w:tc>
          <w:tcPr>
            <w:tcW w:w="787" w:type="pct"/>
          </w:tcPr>
          <w:p w14:paraId="4FD9985C" w14:textId="77777777" w:rsidR="00475F24" w:rsidRPr="00074D61" w:rsidRDefault="00475F24" w:rsidP="00052637">
            <w:pPr>
              <w:rPr>
                <w:rFonts w:eastAsia="Calibri" w:cs="Times New Roman"/>
                <w:sz w:val="18"/>
                <w:szCs w:val="22"/>
              </w:rPr>
            </w:pPr>
          </w:p>
        </w:tc>
      </w:tr>
      <w:tr w:rsidR="00475F24" w:rsidRPr="000651A1" w14:paraId="4FD9985F" w14:textId="77777777" w:rsidTr="00052637">
        <w:tc>
          <w:tcPr>
            <w:tcW w:w="5000" w:type="pct"/>
            <w:gridSpan w:val="8"/>
          </w:tcPr>
          <w:p w14:paraId="4FD9985E" w14:textId="77777777" w:rsidR="00475F24" w:rsidRPr="00074D61" w:rsidRDefault="00475F24" w:rsidP="00052637">
            <w:pPr>
              <w:rPr>
                <w:rFonts w:eastAsia="Calibri" w:cs="Times New Roman"/>
                <w:sz w:val="18"/>
                <w:szCs w:val="22"/>
              </w:rPr>
            </w:pPr>
            <w:r w:rsidRPr="00074D61">
              <w:rPr>
                <w:rFonts w:eastAsia="Arial" w:cs="Times New Roman"/>
                <w:sz w:val="18"/>
                <w:szCs w:val="22"/>
              </w:rPr>
              <w:t>1.3 The organization must create and maintain a compliance program to meet PCI DSS requirements.</w:t>
            </w:r>
          </w:p>
        </w:tc>
      </w:tr>
      <w:tr w:rsidR="00475F24" w:rsidRPr="000651A1" w14:paraId="4FD99866" w14:textId="77777777" w:rsidTr="00052637">
        <w:tc>
          <w:tcPr>
            <w:tcW w:w="2246" w:type="pct"/>
          </w:tcPr>
          <w:p w14:paraId="4FD99860"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Is PCI DSS compliance part of the enterprise business goals?</w:t>
            </w:r>
          </w:p>
        </w:tc>
        <w:tc>
          <w:tcPr>
            <w:tcW w:w="406" w:type="pct"/>
            <w:gridSpan w:val="2"/>
          </w:tcPr>
          <w:p w14:paraId="4FD99861" w14:textId="77777777" w:rsidR="00475F24" w:rsidRPr="00074D61" w:rsidRDefault="00475F24" w:rsidP="00052637">
            <w:pPr>
              <w:rPr>
                <w:rFonts w:eastAsia="Calibri" w:cs="Times New Roman"/>
                <w:sz w:val="18"/>
                <w:szCs w:val="22"/>
              </w:rPr>
            </w:pPr>
          </w:p>
        </w:tc>
        <w:tc>
          <w:tcPr>
            <w:tcW w:w="356" w:type="pct"/>
            <w:gridSpan w:val="2"/>
          </w:tcPr>
          <w:p w14:paraId="4FD99862" w14:textId="77777777" w:rsidR="00475F24" w:rsidRPr="00074D61" w:rsidRDefault="00475F24" w:rsidP="00052637">
            <w:pPr>
              <w:rPr>
                <w:rFonts w:eastAsia="Calibri" w:cs="Times New Roman"/>
                <w:sz w:val="18"/>
                <w:szCs w:val="22"/>
              </w:rPr>
            </w:pPr>
          </w:p>
        </w:tc>
        <w:tc>
          <w:tcPr>
            <w:tcW w:w="377" w:type="pct"/>
          </w:tcPr>
          <w:p w14:paraId="4FD99863" w14:textId="77777777" w:rsidR="00475F24" w:rsidRPr="00074D61" w:rsidRDefault="00475F24" w:rsidP="00052637">
            <w:pPr>
              <w:rPr>
                <w:rFonts w:eastAsia="Calibri" w:cs="Times New Roman"/>
                <w:sz w:val="18"/>
                <w:szCs w:val="22"/>
              </w:rPr>
            </w:pPr>
          </w:p>
        </w:tc>
        <w:tc>
          <w:tcPr>
            <w:tcW w:w="828" w:type="pct"/>
          </w:tcPr>
          <w:p w14:paraId="4FD99864" w14:textId="77777777" w:rsidR="00475F24" w:rsidRPr="00074D61" w:rsidRDefault="00475F24" w:rsidP="00052637">
            <w:pPr>
              <w:rPr>
                <w:rFonts w:eastAsia="Calibri" w:cs="Times New Roman"/>
                <w:sz w:val="18"/>
                <w:szCs w:val="22"/>
              </w:rPr>
            </w:pPr>
          </w:p>
        </w:tc>
        <w:tc>
          <w:tcPr>
            <w:tcW w:w="787" w:type="pct"/>
          </w:tcPr>
          <w:p w14:paraId="4FD99865" w14:textId="77777777" w:rsidR="00475F24" w:rsidRPr="00074D61" w:rsidRDefault="00475F24" w:rsidP="00052637">
            <w:pPr>
              <w:rPr>
                <w:rFonts w:eastAsia="Calibri" w:cs="Times New Roman"/>
                <w:sz w:val="18"/>
                <w:szCs w:val="22"/>
              </w:rPr>
            </w:pPr>
          </w:p>
        </w:tc>
      </w:tr>
      <w:tr w:rsidR="00475F24" w:rsidRPr="000651A1" w14:paraId="4FD9986D" w14:textId="77777777" w:rsidTr="00052637">
        <w:tc>
          <w:tcPr>
            <w:tcW w:w="2246" w:type="pct"/>
          </w:tcPr>
          <w:p w14:paraId="4FD99867"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Is there a formal and documented strategy for achieving and sustaining PCI DSS compliance?</w:t>
            </w:r>
          </w:p>
        </w:tc>
        <w:tc>
          <w:tcPr>
            <w:tcW w:w="406" w:type="pct"/>
            <w:gridSpan w:val="2"/>
          </w:tcPr>
          <w:p w14:paraId="4FD99868" w14:textId="77777777" w:rsidR="00475F24" w:rsidRPr="00074D61" w:rsidRDefault="00475F24" w:rsidP="00052637">
            <w:pPr>
              <w:rPr>
                <w:rFonts w:eastAsia="Calibri" w:cs="Times New Roman"/>
                <w:sz w:val="18"/>
                <w:szCs w:val="22"/>
              </w:rPr>
            </w:pPr>
          </w:p>
        </w:tc>
        <w:tc>
          <w:tcPr>
            <w:tcW w:w="356" w:type="pct"/>
            <w:gridSpan w:val="2"/>
          </w:tcPr>
          <w:p w14:paraId="4FD99869" w14:textId="77777777" w:rsidR="00475F24" w:rsidRPr="00074D61" w:rsidRDefault="00475F24" w:rsidP="00052637">
            <w:pPr>
              <w:rPr>
                <w:rFonts w:eastAsia="Calibri" w:cs="Times New Roman"/>
                <w:sz w:val="18"/>
                <w:szCs w:val="22"/>
              </w:rPr>
            </w:pPr>
          </w:p>
        </w:tc>
        <w:tc>
          <w:tcPr>
            <w:tcW w:w="377" w:type="pct"/>
          </w:tcPr>
          <w:p w14:paraId="4FD9986A" w14:textId="77777777" w:rsidR="00475F24" w:rsidRPr="00074D61" w:rsidRDefault="00475F24" w:rsidP="00052637">
            <w:pPr>
              <w:rPr>
                <w:rFonts w:eastAsia="Calibri" w:cs="Times New Roman"/>
                <w:sz w:val="18"/>
                <w:szCs w:val="22"/>
              </w:rPr>
            </w:pPr>
          </w:p>
        </w:tc>
        <w:tc>
          <w:tcPr>
            <w:tcW w:w="828" w:type="pct"/>
          </w:tcPr>
          <w:p w14:paraId="4FD9986B" w14:textId="77777777" w:rsidR="00475F24" w:rsidRPr="00074D61" w:rsidRDefault="00475F24" w:rsidP="00052637">
            <w:pPr>
              <w:rPr>
                <w:rFonts w:eastAsia="Calibri" w:cs="Times New Roman"/>
                <w:sz w:val="18"/>
                <w:szCs w:val="22"/>
              </w:rPr>
            </w:pPr>
          </w:p>
        </w:tc>
        <w:tc>
          <w:tcPr>
            <w:tcW w:w="787" w:type="pct"/>
          </w:tcPr>
          <w:p w14:paraId="4FD9986C" w14:textId="77777777" w:rsidR="00475F24" w:rsidRPr="00074D61" w:rsidRDefault="00475F24" w:rsidP="00052637">
            <w:pPr>
              <w:rPr>
                <w:rFonts w:eastAsia="Calibri" w:cs="Times New Roman"/>
                <w:sz w:val="18"/>
                <w:szCs w:val="22"/>
              </w:rPr>
            </w:pPr>
          </w:p>
        </w:tc>
      </w:tr>
      <w:tr w:rsidR="00475F24" w:rsidRPr="000651A1" w14:paraId="4FD99874" w14:textId="77777777" w:rsidTr="00052637">
        <w:tc>
          <w:tcPr>
            <w:tcW w:w="2246" w:type="pct"/>
          </w:tcPr>
          <w:p w14:paraId="4FD9986E"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Has the enterprise defined indicators to measure the compliance program performance?</w:t>
            </w:r>
          </w:p>
        </w:tc>
        <w:tc>
          <w:tcPr>
            <w:tcW w:w="406" w:type="pct"/>
            <w:gridSpan w:val="2"/>
          </w:tcPr>
          <w:p w14:paraId="4FD9986F" w14:textId="77777777" w:rsidR="00475F24" w:rsidRPr="00074D61" w:rsidRDefault="00475F24" w:rsidP="00052637">
            <w:pPr>
              <w:rPr>
                <w:rFonts w:eastAsia="Calibri" w:cs="Times New Roman"/>
                <w:sz w:val="18"/>
                <w:szCs w:val="22"/>
              </w:rPr>
            </w:pPr>
          </w:p>
        </w:tc>
        <w:tc>
          <w:tcPr>
            <w:tcW w:w="356" w:type="pct"/>
            <w:gridSpan w:val="2"/>
          </w:tcPr>
          <w:p w14:paraId="4FD99870" w14:textId="77777777" w:rsidR="00475F24" w:rsidRPr="00074D61" w:rsidRDefault="00475F24" w:rsidP="00052637">
            <w:pPr>
              <w:rPr>
                <w:rFonts w:eastAsia="Calibri" w:cs="Times New Roman"/>
                <w:sz w:val="18"/>
                <w:szCs w:val="22"/>
              </w:rPr>
            </w:pPr>
          </w:p>
        </w:tc>
        <w:tc>
          <w:tcPr>
            <w:tcW w:w="377" w:type="pct"/>
          </w:tcPr>
          <w:p w14:paraId="4FD99871" w14:textId="77777777" w:rsidR="00475F24" w:rsidRPr="00074D61" w:rsidRDefault="00475F24" w:rsidP="00052637">
            <w:pPr>
              <w:rPr>
                <w:rFonts w:eastAsia="Calibri" w:cs="Times New Roman"/>
                <w:sz w:val="18"/>
                <w:szCs w:val="22"/>
              </w:rPr>
            </w:pPr>
          </w:p>
        </w:tc>
        <w:tc>
          <w:tcPr>
            <w:tcW w:w="828" w:type="pct"/>
          </w:tcPr>
          <w:p w14:paraId="4FD99872" w14:textId="77777777" w:rsidR="00475F24" w:rsidRPr="00074D61" w:rsidRDefault="00475F24" w:rsidP="00052637">
            <w:pPr>
              <w:rPr>
                <w:rFonts w:eastAsia="Calibri" w:cs="Times New Roman"/>
                <w:sz w:val="18"/>
                <w:szCs w:val="22"/>
              </w:rPr>
            </w:pPr>
          </w:p>
        </w:tc>
        <w:tc>
          <w:tcPr>
            <w:tcW w:w="787" w:type="pct"/>
          </w:tcPr>
          <w:p w14:paraId="4FD99873" w14:textId="77777777" w:rsidR="00475F24" w:rsidRPr="00074D61" w:rsidRDefault="00475F24" w:rsidP="00052637">
            <w:pPr>
              <w:rPr>
                <w:rFonts w:eastAsia="Calibri" w:cs="Times New Roman"/>
                <w:sz w:val="18"/>
                <w:szCs w:val="22"/>
              </w:rPr>
            </w:pPr>
          </w:p>
        </w:tc>
      </w:tr>
      <w:tr w:rsidR="00475F24" w:rsidRPr="000651A1" w14:paraId="4FD99876" w14:textId="77777777" w:rsidTr="00052637">
        <w:tc>
          <w:tcPr>
            <w:tcW w:w="5000" w:type="pct"/>
            <w:gridSpan w:val="8"/>
          </w:tcPr>
          <w:p w14:paraId="4FD99875" w14:textId="77777777" w:rsidR="00475F24" w:rsidRPr="00074D61" w:rsidRDefault="00475F24" w:rsidP="00052637">
            <w:pPr>
              <w:rPr>
                <w:rFonts w:eastAsia="Calibri" w:cs="Times New Roman"/>
                <w:sz w:val="18"/>
                <w:szCs w:val="22"/>
              </w:rPr>
            </w:pPr>
            <w:r w:rsidRPr="00074D61">
              <w:rPr>
                <w:rFonts w:eastAsia="Arial" w:cs="Times New Roman"/>
                <w:sz w:val="18"/>
                <w:szCs w:val="22"/>
              </w:rPr>
              <w:t>1.4 The PCI DSS Compliance Program should include a set of policies that guide employee behavior and performance to ensure that security is part of business as usual.</w:t>
            </w:r>
          </w:p>
        </w:tc>
      </w:tr>
      <w:tr w:rsidR="00475F24" w:rsidRPr="000651A1" w14:paraId="4FD9987D" w14:textId="77777777" w:rsidTr="00052637">
        <w:tc>
          <w:tcPr>
            <w:tcW w:w="2246" w:type="pct"/>
          </w:tcPr>
          <w:p w14:paraId="4FD99877"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Are there defined and documented policies to ensure that employee behavior supports PCI DSS compliance?</w:t>
            </w:r>
          </w:p>
        </w:tc>
        <w:tc>
          <w:tcPr>
            <w:tcW w:w="406" w:type="pct"/>
            <w:gridSpan w:val="2"/>
          </w:tcPr>
          <w:p w14:paraId="4FD99878" w14:textId="77777777" w:rsidR="00475F24" w:rsidRPr="00074D61" w:rsidRDefault="00475F24" w:rsidP="00052637">
            <w:pPr>
              <w:rPr>
                <w:rFonts w:eastAsia="Calibri" w:cs="Times New Roman"/>
                <w:sz w:val="18"/>
                <w:szCs w:val="22"/>
              </w:rPr>
            </w:pPr>
          </w:p>
        </w:tc>
        <w:tc>
          <w:tcPr>
            <w:tcW w:w="356" w:type="pct"/>
            <w:gridSpan w:val="2"/>
          </w:tcPr>
          <w:p w14:paraId="4FD99879" w14:textId="77777777" w:rsidR="00475F24" w:rsidRPr="00074D61" w:rsidRDefault="00475F24" w:rsidP="00052637">
            <w:pPr>
              <w:rPr>
                <w:rFonts w:eastAsia="Calibri" w:cs="Times New Roman"/>
                <w:sz w:val="18"/>
                <w:szCs w:val="22"/>
              </w:rPr>
            </w:pPr>
          </w:p>
        </w:tc>
        <w:tc>
          <w:tcPr>
            <w:tcW w:w="377" w:type="pct"/>
          </w:tcPr>
          <w:p w14:paraId="4FD9987A" w14:textId="77777777" w:rsidR="00475F24" w:rsidRPr="00074D61" w:rsidRDefault="00475F24" w:rsidP="00052637">
            <w:pPr>
              <w:rPr>
                <w:rFonts w:eastAsia="Calibri" w:cs="Times New Roman"/>
                <w:sz w:val="18"/>
                <w:szCs w:val="22"/>
              </w:rPr>
            </w:pPr>
          </w:p>
        </w:tc>
        <w:tc>
          <w:tcPr>
            <w:tcW w:w="828" w:type="pct"/>
          </w:tcPr>
          <w:p w14:paraId="4FD9987B" w14:textId="77777777" w:rsidR="00475F24" w:rsidRPr="00074D61" w:rsidRDefault="00475F24" w:rsidP="00052637">
            <w:pPr>
              <w:rPr>
                <w:rFonts w:eastAsia="Calibri" w:cs="Times New Roman"/>
                <w:sz w:val="18"/>
                <w:szCs w:val="22"/>
              </w:rPr>
            </w:pPr>
          </w:p>
        </w:tc>
        <w:tc>
          <w:tcPr>
            <w:tcW w:w="787" w:type="pct"/>
          </w:tcPr>
          <w:p w14:paraId="4FD9987C" w14:textId="77777777" w:rsidR="00475F24" w:rsidRPr="00074D61" w:rsidRDefault="00475F24" w:rsidP="00052637">
            <w:pPr>
              <w:rPr>
                <w:rFonts w:eastAsia="Calibri" w:cs="Times New Roman"/>
                <w:sz w:val="18"/>
                <w:szCs w:val="22"/>
              </w:rPr>
            </w:pPr>
          </w:p>
        </w:tc>
      </w:tr>
      <w:tr w:rsidR="00475F24" w:rsidRPr="000651A1" w14:paraId="4FD99884" w14:textId="77777777" w:rsidTr="00052637">
        <w:tc>
          <w:tcPr>
            <w:tcW w:w="2246" w:type="pct"/>
          </w:tcPr>
          <w:p w14:paraId="4FD9987E"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 xml:space="preserve">Is </w:t>
            </w:r>
            <w:r>
              <w:rPr>
                <w:rFonts w:eastAsia="Arial" w:cs="Times New Roman"/>
                <w:sz w:val="18"/>
                <w:szCs w:val="22"/>
              </w:rPr>
              <w:t>h</w:t>
            </w:r>
            <w:r w:rsidRPr="00074D61">
              <w:rPr>
                <w:rFonts w:eastAsia="Arial" w:cs="Times New Roman"/>
                <w:sz w:val="18"/>
                <w:szCs w:val="22"/>
              </w:rPr>
              <w:t xml:space="preserve">uman </w:t>
            </w:r>
            <w:r>
              <w:rPr>
                <w:rFonts w:eastAsia="Arial" w:cs="Times New Roman"/>
                <w:sz w:val="18"/>
                <w:szCs w:val="22"/>
              </w:rPr>
              <w:t>r</w:t>
            </w:r>
            <w:r w:rsidRPr="00074D61">
              <w:rPr>
                <w:rFonts w:eastAsia="Arial" w:cs="Times New Roman"/>
                <w:sz w:val="18"/>
                <w:szCs w:val="22"/>
              </w:rPr>
              <w:t>esources involved in developing, distributing and enforcing PCI DSS</w:t>
            </w:r>
            <w:r>
              <w:rPr>
                <w:rFonts w:eastAsia="Arial" w:cs="Times New Roman"/>
                <w:sz w:val="18"/>
                <w:szCs w:val="22"/>
              </w:rPr>
              <w:t>-</w:t>
            </w:r>
            <w:r w:rsidRPr="00074D61">
              <w:rPr>
                <w:rFonts w:eastAsia="Arial" w:cs="Times New Roman"/>
                <w:sz w:val="18"/>
                <w:szCs w:val="22"/>
              </w:rPr>
              <w:t>related employee policies?</w:t>
            </w:r>
          </w:p>
        </w:tc>
        <w:tc>
          <w:tcPr>
            <w:tcW w:w="406" w:type="pct"/>
            <w:gridSpan w:val="2"/>
          </w:tcPr>
          <w:p w14:paraId="4FD9987F" w14:textId="77777777" w:rsidR="00475F24" w:rsidRPr="00074D61" w:rsidRDefault="00475F24" w:rsidP="00052637">
            <w:pPr>
              <w:rPr>
                <w:rFonts w:eastAsia="Calibri" w:cs="Times New Roman"/>
                <w:sz w:val="18"/>
                <w:szCs w:val="22"/>
              </w:rPr>
            </w:pPr>
          </w:p>
        </w:tc>
        <w:tc>
          <w:tcPr>
            <w:tcW w:w="356" w:type="pct"/>
            <w:gridSpan w:val="2"/>
          </w:tcPr>
          <w:p w14:paraId="4FD99880" w14:textId="77777777" w:rsidR="00475F24" w:rsidRPr="00074D61" w:rsidRDefault="00475F24" w:rsidP="00052637">
            <w:pPr>
              <w:rPr>
                <w:rFonts w:eastAsia="Calibri" w:cs="Times New Roman"/>
                <w:sz w:val="18"/>
                <w:szCs w:val="22"/>
              </w:rPr>
            </w:pPr>
          </w:p>
        </w:tc>
        <w:tc>
          <w:tcPr>
            <w:tcW w:w="377" w:type="pct"/>
          </w:tcPr>
          <w:p w14:paraId="4FD99881" w14:textId="77777777" w:rsidR="00475F24" w:rsidRPr="00074D61" w:rsidRDefault="00475F24" w:rsidP="00052637">
            <w:pPr>
              <w:rPr>
                <w:rFonts w:eastAsia="Calibri" w:cs="Times New Roman"/>
                <w:sz w:val="18"/>
                <w:szCs w:val="22"/>
              </w:rPr>
            </w:pPr>
          </w:p>
        </w:tc>
        <w:tc>
          <w:tcPr>
            <w:tcW w:w="828" w:type="pct"/>
          </w:tcPr>
          <w:p w14:paraId="4FD99882" w14:textId="77777777" w:rsidR="00475F24" w:rsidRPr="00074D61" w:rsidRDefault="00475F24" w:rsidP="00052637">
            <w:pPr>
              <w:rPr>
                <w:rFonts w:eastAsia="Calibri" w:cs="Times New Roman"/>
                <w:sz w:val="18"/>
                <w:szCs w:val="22"/>
              </w:rPr>
            </w:pPr>
          </w:p>
        </w:tc>
        <w:tc>
          <w:tcPr>
            <w:tcW w:w="787" w:type="pct"/>
          </w:tcPr>
          <w:p w14:paraId="4FD99883" w14:textId="77777777" w:rsidR="00475F24" w:rsidRPr="00074D61" w:rsidRDefault="00475F24" w:rsidP="00052637">
            <w:pPr>
              <w:rPr>
                <w:rFonts w:eastAsia="Calibri" w:cs="Times New Roman"/>
                <w:sz w:val="18"/>
                <w:szCs w:val="22"/>
              </w:rPr>
            </w:pPr>
          </w:p>
        </w:tc>
      </w:tr>
      <w:tr w:rsidR="00475F24" w:rsidRPr="000651A1" w14:paraId="4FD9988B" w14:textId="77777777" w:rsidTr="00052637">
        <w:tc>
          <w:tcPr>
            <w:tcW w:w="2246" w:type="pct"/>
          </w:tcPr>
          <w:p w14:paraId="4FD99885"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Does the enterprise document employee acknowledgment of PCI DSS compliance policies?</w:t>
            </w:r>
          </w:p>
        </w:tc>
        <w:tc>
          <w:tcPr>
            <w:tcW w:w="406" w:type="pct"/>
            <w:gridSpan w:val="2"/>
          </w:tcPr>
          <w:p w14:paraId="4FD99886" w14:textId="77777777" w:rsidR="00475F24" w:rsidRPr="00074D61" w:rsidRDefault="00475F24" w:rsidP="00052637">
            <w:pPr>
              <w:rPr>
                <w:rFonts w:eastAsia="Calibri" w:cs="Times New Roman"/>
                <w:sz w:val="18"/>
                <w:szCs w:val="22"/>
              </w:rPr>
            </w:pPr>
          </w:p>
        </w:tc>
        <w:tc>
          <w:tcPr>
            <w:tcW w:w="356" w:type="pct"/>
            <w:gridSpan w:val="2"/>
          </w:tcPr>
          <w:p w14:paraId="4FD99887" w14:textId="77777777" w:rsidR="00475F24" w:rsidRPr="00074D61" w:rsidRDefault="00475F24" w:rsidP="00052637">
            <w:pPr>
              <w:rPr>
                <w:rFonts w:eastAsia="Calibri" w:cs="Times New Roman"/>
                <w:sz w:val="18"/>
                <w:szCs w:val="22"/>
              </w:rPr>
            </w:pPr>
          </w:p>
        </w:tc>
        <w:tc>
          <w:tcPr>
            <w:tcW w:w="377" w:type="pct"/>
          </w:tcPr>
          <w:p w14:paraId="4FD99888" w14:textId="77777777" w:rsidR="00475F24" w:rsidRPr="00074D61" w:rsidRDefault="00475F24" w:rsidP="00052637">
            <w:pPr>
              <w:rPr>
                <w:rFonts w:eastAsia="Calibri" w:cs="Times New Roman"/>
                <w:sz w:val="18"/>
                <w:szCs w:val="22"/>
              </w:rPr>
            </w:pPr>
          </w:p>
        </w:tc>
        <w:tc>
          <w:tcPr>
            <w:tcW w:w="828" w:type="pct"/>
          </w:tcPr>
          <w:p w14:paraId="4FD99889" w14:textId="77777777" w:rsidR="00475F24" w:rsidRPr="00074D61" w:rsidRDefault="00475F24" w:rsidP="00052637">
            <w:pPr>
              <w:rPr>
                <w:rFonts w:eastAsia="Calibri" w:cs="Times New Roman"/>
                <w:sz w:val="18"/>
                <w:szCs w:val="22"/>
              </w:rPr>
            </w:pPr>
          </w:p>
        </w:tc>
        <w:tc>
          <w:tcPr>
            <w:tcW w:w="787" w:type="pct"/>
          </w:tcPr>
          <w:p w14:paraId="4FD9988A" w14:textId="77777777" w:rsidR="00475F24" w:rsidRPr="00074D61" w:rsidRDefault="00475F24" w:rsidP="00052637">
            <w:pPr>
              <w:rPr>
                <w:rFonts w:eastAsia="Calibri" w:cs="Times New Roman"/>
                <w:sz w:val="18"/>
                <w:szCs w:val="22"/>
              </w:rPr>
            </w:pPr>
          </w:p>
        </w:tc>
      </w:tr>
      <w:tr w:rsidR="00475F24" w:rsidRPr="000651A1" w14:paraId="4FD9988D" w14:textId="77777777" w:rsidTr="00052637">
        <w:tc>
          <w:tcPr>
            <w:tcW w:w="5000" w:type="pct"/>
            <w:gridSpan w:val="8"/>
          </w:tcPr>
          <w:p w14:paraId="4FD9988C" w14:textId="77777777" w:rsidR="00475F24" w:rsidRPr="00074D61" w:rsidRDefault="00475F24" w:rsidP="00052637">
            <w:pPr>
              <w:rPr>
                <w:rFonts w:eastAsia="Calibri" w:cs="Times New Roman"/>
                <w:sz w:val="18"/>
                <w:szCs w:val="22"/>
              </w:rPr>
            </w:pPr>
            <w:r w:rsidRPr="00074D61">
              <w:rPr>
                <w:rFonts w:eastAsia="Arial" w:cs="Times New Roman"/>
                <w:sz w:val="18"/>
                <w:szCs w:val="22"/>
              </w:rPr>
              <w:t>1.5 The PCI DSS Compliance Program should include continuous security training awareness plans to ensure that all employees understand the importance of maintaining a secure environment to protect cardholder data.</w:t>
            </w:r>
          </w:p>
        </w:tc>
      </w:tr>
      <w:tr w:rsidR="00475F24" w:rsidRPr="000651A1" w14:paraId="4FD99894" w14:textId="77777777" w:rsidTr="00052637">
        <w:tc>
          <w:tcPr>
            <w:tcW w:w="2246" w:type="pct"/>
          </w:tcPr>
          <w:p w14:paraId="4FD9988E"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Is there a formal process for training employees at time of hiring?</w:t>
            </w:r>
          </w:p>
        </w:tc>
        <w:tc>
          <w:tcPr>
            <w:tcW w:w="406" w:type="pct"/>
            <w:gridSpan w:val="2"/>
          </w:tcPr>
          <w:p w14:paraId="4FD9988F" w14:textId="77777777" w:rsidR="00475F24" w:rsidRPr="00074D61" w:rsidRDefault="00475F24" w:rsidP="00052637">
            <w:pPr>
              <w:rPr>
                <w:rFonts w:eastAsia="Calibri" w:cs="Times New Roman"/>
                <w:sz w:val="18"/>
                <w:szCs w:val="22"/>
              </w:rPr>
            </w:pPr>
          </w:p>
        </w:tc>
        <w:tc>
          <w:tcPr>
            <w:tcW w:w="356" w:type="pct"/>
            <w:gridSpan w:val="2"/>
          </w:tcPr>
          <w:p w14:paraId="4FD99890" w14:textId="77777777" w:rsidR="00475F24" w:rsidRPr="00074D61" w:rsidRDefault="00475F24" w:rsidP="00052637">
            <w:pPr>
              <w:rPr>
                <w:rFonts w:eastAsia="Calibri" w:cs="Times New Roman"/>
                <w:sz w:val="18"/>
                <w:szCs w:val="22"/>
              </w:rPr>
            </w:pPr>
          </w:p>
        </w:tc>
        <w:tc>
          <w:tcPr>
            <w:tcW w:w="377" w:type="pct"/>
          </w:tcPr>
          <w:p w14:paraId="4FD99891" w14:textId="77777777" w:rsidR="00475F24" w:rsidRPr="00074D61" w:rsidRDefault="00475F24" w:rsidP="00052637">
            <w:pPr>
              <w:rPr>
                <w:rFonts w:eastAsia="Calibri" w:cs="Times New Roman"/>
                <w:sz w:val="18"/>
                <w:szCs w:val="22"/>
              </w:rPr>
            </w:pPr>
          </w:p>
        </w:tc>
        <w:tc>
          <w:tcPr>
            <w:tcW w:w="828" w:type="pct"/>
          </w:tcPr>
          <w:p w14:paraId="4FD99892" w14:textId="77777777" w:rsidR="00475F24" w:rsidRPr="00074D61" w:rsidRDefault="00475F24" w:rsidP="00052637">
            <w:pPr>
              <w:rPr>
                <w:rFonts w:eastAsia="Calibri" w:cs="Times New Roman"/>
                <w:sz w:val="18"/>
                <w:szCs w:val="22"/>
              </w:rPr>
            </w:pPr>
          </w:p>
        </w:tc>
        <w:tc>
          <w:tcPr>
            <w:tcW w:w="787" w:type="pct"/>
          </w:tcPr>
          <w:p w14:paraId="4FD99893" w14:textId="77777777" w:rsidR="00475F24" w:rsidRPr="00074D61" w:rsidRDefault="00475F24" w:rsidP="00052637">
            <w:pPr>
              <w:rPr>
                <w:rFonts w:eastAsia="Calibri" w:cs="Times New Roman"/>
                <w:sz w:val="18"/>
                <w:szCs w:val="22"/>
              </w:rPr>
            </w:pPr>
          </w:p>
        </w:tc>
      </w:tr>
      <w:tr w:rsidR="00475F24" w:rsidRPr="000651A1" w14:paraId="4FD9989B" w14:textId="77777777" w:rsidTr="00052637">
        <w:tc>
          <w:tcPr>
            <w:tcW w:w="2246" w:type="pct"/>
          </w:tcPr>
          <w:p w14:paraId="4FD99895"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Is there a formal process for training employees periodically and test</w:t>
            </w:r>
            <w:r>
              <w:rPr>
                <w:rFonts w:eastAsia="Arial" w:cs="Times New Roman"/>
                <w:sz w:val="18"/>
                <w:szCs w:val="22"/>
              </w:rPr>
              <w:t>ing</w:t>
            </w:r>
            <w:r w:rsidRPr="00074D61">
              <w:rPr>
                <w:rFonts w:eastAsia="Arial" w:cs="Times New Roman"/>
                <w:sz w:val="18"/>
                <w:szCs w:val="22"/>
              </w:rPr>
              <w:t xml:space="preserve"> their understanding?</w:t>
            </w:r>
          </w:p>
        </w:tc>
        <w:tc>
          <w:tcPr>
            <w:tcW w:w="406" w:type="pct"/>
            <w:gridSpan w:val="2"/>
          </w:tcPr>
          <w:p w14:paraId="4FD99896" w14:textId="77777777" w:rsidR="00475F24" w:rsidRPr="00074D61" w:rsidRDefault="00475F24" w:rsidP="00052637">
            <w:pPr>
              <w:rPr>
                <w:rFonts w:eastAsia="Calibri" w:cs="Times New Roman"/>
                <w:sz w:val="18"/>
                <w:szCs w:val="22"/>
              </w:rPr>
            </w:pPr>
          </w:p>
        </w:tc>
        <w:tc>
          <w:tcPr>
            <w:tcW w:w="356" w:type="pct"/>
            <w:gridSpan w:val="2"/>
          </w:tcPr>
          <w:p w14:paraId="4FD99897" w14:textId="77777777" w:rsidR="00475F24" w:rsidRPr="00074D61" w:rsidRDefault="00475F24" w:rsidP="00052637">
            <w:pPr>
              <w:rPr>
                <w:rFonts w:eastAsia="Calibri" w:cs="Times New Roman"/>
                <w:sz w:val="18"/>
                <w:szCs w:val="22"/>
              </w:rPr>
            </w:pPr>
          </w:p>
        </w:tc>
        <w:tc>
          <w:tcPr>
            <w:tcW w:w="377" w:type="pct"/>
          </w:tcPr>
          <w:p w14:paraId="4FD99898" w14:textId="77777777" w:rsidR="00475F24" w:rsidRPr="00074D61" w:rsidRDefault="00475F24" w:rsidP="00052637">
            <w:pPr>
              <w:rPr>
                <w:rFonts w:eastAsia="Calibri" w:cs="Times New Roman"/>
                <w:sz w:val="18"/>
                <w:szCs w:val="22"/>
              </w:rPr>
            </w:pPr>
          </w:p>
        </w:tc>
        <w:tc>
          <w:tcPr>
            <w:tcW w:w="828" w:type="pct"/>
          </w:tcPr>
          <w:p w14:paraId="4FD99899" w14:textId="77777777" w:rsidR="00475F24" w:rsidRPr="00074D61" w:rsidRDefault="00475F24" w:rsidP="00052637">
            <w:pPr>
              <w:rPr>
                <w:rFonts w:eastAsia="Calibri" w:cs="Times New Roman"/>
                <w:sz w:val="18"/>
                <w:szCs w:val="22"/>
              </w:rPr>
            </w:pPr>
          </w:p>
        </w:tc>
        <w:tc>
          <w:tcPr>
            <w:tcW w:w="787" w:type="pct"/>
          </w:tcPr>
          <w:p w14:paraId="4FD9989A" w14:textId="77777777" w:rsidR="00475F24" w:rsidRPr="00074D61" w:rsidRDefault="00475F24" w:rsidP="00052637">
            <w:pPr>
              <w:rPr>
                <w:rFonts w:eastAsia="Calibri" w:cs="Times New Roman"/>
                <w:sz w:val="18"/>
                <w:szCs w:val="22"/>
              </w:rPr>
            </w:pPr>
          </w:p>
        </w:tc>
      </w:tr>
      <w:tr w:rsidR="00475F24" w:rsidRPr="000651A1" w14:paraId="4FD9989D" w14:textId="77777777" w:rsidTr="00052637">
        <w:tc>
          <w:tcPr>
            <w:tcW w:w="5000" w:type="pct"/>
            <w:gridSpan w:val="8"/>
          </w:tcPr>
          <w:p w14:paraId="4FD9989C" w14:textId="77777777" w:rsidR="00475F24" w:rsidRPr="00074D61" w:rsidRDefault="00475F24" w:rsidP="00052637">
            <w:pPr>
              <w:rPr>
                <w:rFonts w:eastAsia="Calibri" w:cs="Times New Roman"/>
                <w:sz w:val="18"/>
                <w:szCs w:val="22"/>
              </w:rPr>
            </w:pPr>
            <w:r w:rsidRPr="00074D61">
              <w:rPr>
                <w:rFonts w:eastAsia="Arial" w:cs="Times New Roman"/>
                <w:sz w:val="18"/>
                <w:szCs w:val="22"/>
              </w:rPr>
              <w:t>1.6 The PCI DSS Compliance Program must include plans to hire third</w:t>
            </w:r>
            <w:r>
              <w:rPr>
                <w:rFonts w:eastAsia="Arial" w:cs="Times New Roman"/>
                <w:sz w:val="18"/>
                <w:szCs w:val="22"/>
              </w:rPr>
              <w:t>-</w:t>
            </w:r>
            <w:r w:rsidRPr="00074D61">
              <w:rPr>
                <w:rFonts w:eastAsia="Arial" w:cs="Times New Roman"/>
                <w:sz w:val="18"/>
                <w:szCs w:val="22"/>
              </w:rPr>
              <w:t>party assessors to evaluate the control environment and help the organization identify gaps and level of compliance.</w:t>
            </w:r>
          </w:p>
        </w:tc>
      </w:tr>
      <w:tr w:rsidR="00475F24" w:rsidRPr="000651A1" w14:paraId="4FD998A4" w14:textId="77777777" w:rsidTr="00052637">
        <w:tc>
          <w:tcPr>
            <w:tcW w:w="2246" w:type="pct"/>
          </w:tcPr>
          <w:p w14:paraId="4FD9989E"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Does the enterprise have a formal process for contracting third</w:t>
            </w:r>
            <w:r>
              <w:rPr>
                <w:rFonts w:eastAsia="Arial" w:cs="Times New Roman"/>
                <w:sz w:val="18"/>
                <w:szCs w:val="22"/>
              </w:rPr>
              <w:t>-</w:t>
            </w:r>
            <w:r w:rsidRPr="00074D61">
              <w:rPr>
                <w:rFonts w:eastAsia="Arial" w:cs="Times New Roman"/>
                <w:sz w:val="18"/>
                <w:szCs w:val="22"/>
              </w:rPr>
              <w:t>party PCI DSS assessors?</w:t>
            </w:r>
          </w:p>
        </w:tc>
        <w:tc>
          <w:tcPr>
            <w:tcW w:w="406" w:type="pct"/>
            <w:gridSpan w:val="2"/>
          </w:tcPr>
          <w:p w14:paraId="4FD9989F" w14:textId="77777777" w:rsidR="00475F24" w:rsidRPr="00074D61" w:rsidRDefault="00475F24" w:rsidP="00052637">
            <w:pPr>
              <w:rPr>
                <w:rFonts w:eastAsia="Calibri" w:cs="Times New Roman"/>
                <w:sz w:val="18"/>
                <w:szCs w:val="22"/>
              </w:rPr>
            </w:pPr>
          </w:p>
        </w:tc>
        <w:tc>
          <w:tcPr>
            <w:tcW w:w="356" w:type="pct"/>
            <w:gridSpan w:val="2"/>
          </w:tcPr>
          <w:p w14:paraId="4FD998A0" w14:textId="77777777" w:rsidR="00475F24" w:rsidRPr="00074D61" w:rsidRDefault="00475F24" w:rsidP="00052637">
            <w:pPr>
              <w:rPr>
                <w:rFonts w:eastAsia="Calibri" w:cs="Times New Roman"/>
                <w:sz w:val="18"/>
                <w:szCs w:val="22"/>
              </w:rPr>
            </w:pPr>
          </w:p>
        </w:tc>
        <w:tc>
          <w:tcPr>
            <w:tcW w:w="377" w:type="pct"/>
          </w:tcPr>
          <w:p w14:paraId="4FD998A1" w14:textId="77777777" w:rsidR="00475F24" w:rsidRPr="00074D61" w:rsidRDefault="00475F24" w:rsidP="00052637">
            <w:pPr>
              <w:rPr>
                <w:rFonts w:eastAsia="Calibri" w:cs="Times New Roman"/>
                <w:sz w:val="18"/>
                <w:szCs w:val="22"/>
              </w:rPr>
            </w:pPr>
          </w:p>
        </w:tc>
        <w:tc>
          <w:tcPr>
            <w:tcW w:w="828" w:type="pct"/>
          </w:tcPr>
          <w:p w14:paraId="4FD998A2" w14:textId="77777777" w:rsidR="00475F24" w:rsidRPr="00074D61" w:rsidRDefault="00475F24" w:rsidP="00052637">
            <w:pPr>
              <w:rPr>
                <w:rFonts w:eastAsia="Calibri" w:cs="Times New Roman"/>
                <w:sz w:val="18"/>
                <w:szCs w:val="22"/>
              </w:rPr>
            </w:pPr>
          </w:p>
        </w:tc>
        <w:tc>
          <w:tcPr>
            <w:tcW w:w="787" w:type="pct"/>
          </w:tcPr>
          <w:p w14:paraId="4FD998A3" w14:textId="77777777" w:rsidR="00475F24" w:rsidRPr="00074D61" w:rsidRDefault="00475F24" w:rsidP="00052637">
            <w:pPr>
              <w:rPr>
                <w:rFonts w:eastAsia="Calibri" w:cs="Times New Roman"/>
                <w:sz w:val="18"/>
                <w:szCs w:val="22"/>
              </w:rPr>
            </w:pPr>
          </w:p>
        </w:tc>
      </w:tr>
      <w:tr w:rsidR="00475F24" w:rsidRPr="000651A1" w14:paraId="4FD998AB" w14:textId="77777777" w:rsidTr="00052637">
        <w:tc>
          <w:tcPr>
            <w:tcW w:w="2246" w:type="pct"/>
          </w:tcPr>
          <w:p w14:paraId="4FD998A5"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Does the enterprise have a formal process for managing the relationship with third</w:t>
            </w:r>
            <w:r>
              <w:rPr>
                <w:rFonts w:eastAsia="Arial" w:cs="Times New Roman"/>
                <w:sz w:val="18"/>
                <w:szCs w:val="22"/>
              </w:rPr>
              <w:t>-</w:t>
            </w:r>
            <w:r w:rsidRPr="00074D61">
              <w:rPr>
                <w:rFonts w:eastAsia="Arial" w:cs="Times New Roman"/>
                <w:sz w:val="18"/>
                <w:szCs w:val="22"/>
              </w:rPr>
              <w:t>party PCI DSS assessors?</w:t>
            </w:r>
          </w:p>
        </w:tc>
        <w:tc>
          <w:tcPr>
            <w:tcW w:w="406" w:type="pct"/>
            <w:gridSpan w:val="2"/>
          </w:tcPr>
          <w:p w14:paraId="4FD998A6" w14:textId="77777777" w:rsidR="00475F24" w:rsidRPr="00074D61" w:rsidRDefault="00475F24" w:rsidP="00052637">
            <w:pPr>
              <w:rPr>
                <w:rFonts w:eastAsia="Calibri" w:cs="Times New Roman"/>
                <w:sz w:val="18"/>
                <w:szCs w:val="22"/>
              </w:rPr>
            </w:pPr>
          </w:p>
        </w:tc>
        <w:tc>
          <w:tcPr>
            <w:tcW w:w="356" w:type="pct"/>
            <w:gridSpan w:val="2"/>
          </w:tcPr>
          <w:p w14:paraId="4FD998A7" w14:textId="77777777" w:rsidR="00475F24" w:rsidRPr="00074D61" w:rsidRDefault="00475F24" w:rsidP="00052637">
            <w:pPr>
              <w:rPr>
                <w:rFonts w:eastAsia="Calibri" w:cs="Times New Roman"/>
                <w:sz w:val="18"/>
                <w:szCs w:val="22"/>
              </w:rPr>
            </w:pPr>
          </w:p>
        </w:tc>
        <w:tc>
          <w:tcPr>
            <w:tcW w:w="377" w:type="pct"/>
          </w:tcPr>
          <w:p w14:paraId="4FD998A8" w14:textId="77777777" w:rsidR="00475F24" w:rsidRPr="00074D61" w:rsidRDefault="00475F24" w:rsidP="00052637">
            <w:pPr>
              <w:rPr>
                <w:rFonts w:eastAsia="Calibri" w:cs="Times New Roman"/>
                <w:sz w:val="18"/>
                <w:szCs w:val="22"/>
              </w:rPr>
            </w:pPr>
          </w:p>
        </w:tc>
        <w:tc>
          <w:tcPr>
            <w:tcW w:w="828" w:type="pct"/>
          </w:tcPr>
          <w:p w14:paraId="4FD998A9" w14:textId="77777777" w:rsidR="00475F24" w:rsidRPr="00074D61" w:rsidRDefault="00475F24" w:rsidP="00052637">
            <w:pPr>
              <w:rPr>
                <w:rFonts w:eastAsia="Calibri" w:cs="Times New Roman"/>
                <w:sz w:val="18"/>
                <w:szCs w:val="22"/>
              </w:rPr>
            </w:pPr>
          </w:p>
        </w:tc>
        <w:tc>
          <w:tcPr>
            <w:tcW w:w="787" w:type="pct"/>
          </w:tcPr>
          <w:p w14:paraId="4FD998AA" w14:textId="77777777" w:rsidR="00475F24" w:rsidRPr="00074D61" w:rsidRDefault="00475F24" w:rsidP="00052637">
            <w:pPr>
              <w:rPr>
                <w:rFonts w:eastAsia="Calibri" w:cs="Times New Roman"/>
                <w:sz w:val="18"/>
                <w:szCs w:val="22"/>
              </w:rPr>
            </w:pPr>
          </w:p>
        </w:tc>
      </w:tr>
      <w:tr w:rsidR="00475F24" w:rsidRPr="000651A1" w14:paraId="4FD998B2" w14:textId="77777777" w:rsidTr="00052637">
        <w:tc>
          <w:tcPr>
            <w:tcW w:w="2246" w:type="pct"/>
          </w:tcPr>
          <w:p w14:paraId="4FD998AC"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lastRenderedPageBreak/>
              <w:t>Is there documented criteria used to evaluate PCI DSS assessors as part of the contracting process?</w:t>
            </w:r>
          </w:p>
        </w:tc>
        <w:tc>
          <w:tcPr>
            <w:tcW w:w="406" w:type="pct"/>
            <w:gridSpan w:val="2"/>
          </w:tcPr>
          <w:p w14:paraId="4FD998AD" w14:textId="77777777" w:rsidR="00475F24" w:rsidRPr="00074D61" w:rsidRDefault="00475F24" w:rsidP="00052637">
            <w:pPr>
              <w:rPr>
                <w:rFonts w:eastAsia="Calibri" w:cs="Times New Roman"/>
                <w:sz w:val="18"/>
                <w:szCs w:val="22"/>
              </w:rPr>
            </w:pPr>
          </w:p>
        </w:tc>
        <w:tc>
          <w:tcPr>
            <w:tcW w:w="356" w:type="pct"/>
            <w:gridSpan w:val="2"/>
          </w:tcPr>
          <w:p w14:paraId="4FD998AE" w14:textId="77777777" w:rsidR="00475F24" w:rsidRPr="00074D61" w:rsidRDefault="00475F24" w:rsidP="00052637">
            <w:pPr>
              <w:rPr>
                <w:rFonts w:eastAsia="Calibri" w:cs="Times New Roman"/>
                <w:sz w:val="18"/>
                <w:szCs w:val="22"/>
              </w:rPr>
            </w:pPr>
          </w:p>
        </w:tc>
        <w:tc>
          <w:tcPr>
            <w:tcW w:w="377" w:type="pct"/>
          </w:tcPr>
          <w:p w14:paraId="4FD998AF" w14:textId="77777777" w:rsidR="00475F24" w:rsidRPr="00074D61" w:rsidRDefault="00475F24" w:rsidP="00052637">
            <w:pPr>
              <w:rPr>
                <w:rFonts w:eastAsia="Calibri" w:cs="Times New Roman"/>
                <w:sz w:val="18"/>
                <w:szCs w:val="22"/>
              </w:rPr>
            </w:pPr>
          </w:p>
        </w:tc>
        <w:tc>
          <w:tcPr>
            <w:tcW w:w="828" w:type="pct"/>
          </w:tcPr>
          <w:p w14:paraId="4FD998B0" w14:textId="77777777" w:rsidR="00475F24" w:rsidRPr="00074D61" w:rsidRDefault="00475F24" w:rsidP="00052637">
            <w:pPr>
              <w:rPr>
                <w:rFonts w:eastAsia="Calibri" w:cs="Times New Roman"/>
                <w:sz w:val="18"/>
                <w:szCs w:val="22"/>
              </w:rPr>
            </w:pPr>
          </w:p>
        </w:tc>
        <w:tc>
          <w:tcPr>
            <w:tcW w:w="787" w:type="pct"/>
          </w:tcPr>
          <w:p w14:paraId="4FD998B1" w14:textId="77777777" w:rsidR="00475F24" w:rsidRPr="00074D61" w:rsidRDefault="00475F24" w:rsidP="00052637">
            <w:pPr>
              <w:rPr>
                <w:rFonts w:eastAsia="Calibri" w:cs="Times New Roman"/>
                <w:sz w:val="18"/>
                <w:szCs w:val="22"/>
              </w:rPr>
            </w:pPr>
          </w:p>
        </w:tc>
      </w:tr>
      <w:tr w:rsidR="00475F24" w:rsidRPr="000651A1" w14:paraId="4FD998B4" w14:textId="77777777" w:rsidTr="00052637">
        <w:tc>
          <w:tcPr>
            <w:tcW w:w="5000" w:type="pct"/>
            <w:gridSpan w:val="8"/>
          </w:tcPr>
          <w:p w14:paraId="4FD998B3" w14:textId="77777777" w:rsidR="00475F24" w:rsidRPr="00074D61" w:rsidRDefault="00475F24" w:rsidP="00052637">
            <w:pPr>
              <w:rPr>
                <w:rFonts w:eastAsia="Calibri" w:cs="Times New Roman"/>
                <w:sz w:val="18"/>
                <w:szCs w:val="22"/>
              </w:rPr>
            </w:pPr>
            <w:r w:rsidRPr="00074D61">
              <w:rPr>
                <w:rFonts w:eastAsia="Arial" w:cs="Times New Roman"/>
                <w:sz w:val="18"/>
                <w:szCs w:val="22"/>
              </w:rPr>
              <w:t>1.7 The PCI DSS Compliance Program must be updated at a minimum every year or every time there is a major change in the organization’s operations, the IT infrastructure, the PCI DSS requirements or the external environment.</w:t>
            </w:r>
          </w:p>
        </w:tc>
      </w:tr>
      <w:tr w:rsidR="00475F24" w:rsidRPr="000651A1" w14:paraId="4FD998BB" w14:textId="77777777" w:rsidTr="00052637">
        <w:tc>
          <w:tcPr>
            <w:tcW w:w="2246" w:type="pct"/>
          </w:tcPr>
          <w:p w14:paraId="4FD998B5"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Does the enterprise have a formal and documented process for updating the PCI DSS compliance program?</w:t>
            </w:r>
          </w:p>
        </w:tc>
        <w:tc>
          <w:tcPr>
            <w:tcW w:w="406" w:type="pct"/>
            <w:gridSpan w:val="2"/>
          </w:tcPr>
          <w:p w14:paraId="4FD998B6" w14:textId="77777777" w:rsidR="00475F24" w:rsidRPr="00074D61" w:rsidRDefault="00475F24" w:rsidP="00052637">
            <w:pPr>
              <w:rPr>
                <w:rFonts w:eastAsia="Calibri" w:cs="Times New Roman"/>
                <w:sz w:val="18"/>
                <w:szCs w:val="22"/>
              </w:rPr>
            </w:pPr>
          </w:p>
        </w:tc>
        <w:tc>
          <w:tcPr>
            <w:tcW w:w="356" w:type="pct"/>
            <w:gridSpan w:val="2"/>
          </w:tcPr>
          <w:p w14:paraId="4FD998B7" w14:textId="77777777" w:rsidR="00475F24" w:rsidRPr="00074D61" w:rsidRDefault="00475F24" w:rsidP="00052637">
            <w:pPr>
              <w:rPr>
                <w:rFonts w:eastAsia="Calibri" w:cs="Times New Roman"/>
                <w:sz w:val="18"/>
                <w:szCs w:val="22"/>
              </w:rPr>
            </w:pPr>
          </w:p>
        </w:tc>
        <w:tc>
          <w:tcPr>
            <w:tcW w:w="377" w:type="pct"/>
          </w:tcPr>
          <w:p w14:paraId="4FD998B8" w14:textId="77777777" w:rsidR="00475F24" w:rsidRPr="00074D61" w:rsidRDefault="00475F24" w:rsidP="00052637">
            <w:pPr>
              <w:rPr>
                <w:rFonts w:eastAsia="Calibri" w:cs="Times New Roman"/>
                <w:sz w:val="18"/>
                <w:szCs w:val="22"/>
              </w:rPr>
            </w:pPr>
          </w:p>
        </w:tc>
        <w:tc>
          <w:tcPr>
            <w:tcW w:w="828" w:type="pct"/>
          </w:tcPr>
          <w:p w14:paraId="4FD998B9" w14:textId="77777777" w:rsidR="00475F24" w:rsidRPr="00074D61" w:rsidRDefault="00475F24" w:rsidP="00052637">
            <w:pPr>
              <w:rPr>
                <w:rFonts w:eastAsia="Calibri" w:cs="Times New Roman"/>
                <w:sz w:val="18"/>
                <w:szCs w:val="22"/>
              </w:rPr>
            </w:pPr>
          </w:p>
        </w:tc>
        <w:tc>
          <w:tcPr>
            <w:tcW w:w="787" w:type="pct"/>
          </w:tcPr>
          <w:p w14:paraId="4FD998BA" w14:textId="77777777" w:rsidR="00475F24" w:rsidRPr="00074D61" w:rsidRDefault="00475F24" w:rsidP="00052637">
            <w:pPr>
              <w:rPr>
                <w:rFonts w:eastAsia="Calibri" w:cs="Times New Roman"/>
                <w:sz w:val="18"/>
                <w:szCs w:val="22"/>
              </w:rPr>
            </w:pPr>
          </w:p>
        </w:tc>
      </w:tr>
      <w:tr w:rsidR="00475F24" w:rsidRPr="000651A1" w14:paraId="4FD998BD" w14:textId="77777777" w:rsidTr="00052637">
        <w:tc>
          <w:tcPr>
            <w:tcW w:w="5000" w:type="pct"/>
            <w:gridSpan w:val="8"/>
          </w:tcPr>
          <w:p w14:paraId="4FD998BC" w14:textId="77777777" w:rsidR="00475F24" w:rsidRPr="00074D61" w:rsidRDefault="00475F24" w:rsidP="00052637">
            <w:pPr>
              <w:rPr>
                <w:rFonts w:eastAsia="Calibri" w:cs="Times New Roman"/>
                <w:sz w:val="18"/>
                <w:szCs w:val="22"/>
              </w:rPr>
            </w:pPr>
            <w:r w:rsidRPr="00074D61">
              <w:rPr>
                <w:rFonts w:eastAsia="Arial" w:cs="Times New Roman"/>
                <w:sz w:val="18"/>
                <w:szCs w:val="22"/>
              </w:rPr>
              <w:t>1.8 The organization must hire and retain employees qualified to implement and maintain the necessary controls to meet PCI DSS compliance.</w:t>
            </w:r>
          </w:p>
        </w:tc>
      </w:tr>
      <w:tr w:rsidR="00475F24" w:rsidRPr="000651A1" w14:paraId="4FD998C4" w14:textId="77777777" w:rsidTr="00052637">
        <w:tc>
          <w:tcPr>
            <w:tcW w:w="2246" w:type="pct"/>
          </w:tcPr>
          <w:p w14:paraId="4FD998BE"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Is there documented criteria used to evaluate PCI DSS job candidates as part of the hiring process?</w:t>
            </w:r>
          </w:p>
        </w:tc>
        <w:tc>
          <w:tcPr>
            <w:tcW w:w="406" w:type="pct"/>
            <w:gridSpan w:val="2"/>
          </w:tcPr>
          <w:p w14:paraId="4FD998BF" w14:textId="77777777" w:rsidR="00475F24" w:rsidRPr="00074D61" w:rsidRDefault="00475F24" w:rsidP="00052637">
            <w:pPr>
              <w:rPr>
                <w:rFonts w:eastAsia="Calibri" w:cs="Times New Roman"/>
                <w:sz w:val="18"/>
                <w:szCs w:val="22"/>
              </w:rPr>
            </w:pPr>
          </w:p>
        </w:tc>
        <w:tc>
          <w:tcPr>
            <w:tcW w:w="356" w:type="pct"/>
            <w:gridSpan w:val="2"/>
          </w:tcPr>
          <w:p w14:paraId="4FD998C0" w14:textId="77777777" w:rsidR="00475F24" w:rsidRPr="00074D61" w:rsidRDefault="00475F24" w:rsidP="00052637">
            <w:pPr>
              <w:rPr>
                <w:rFonts w:eastAsia="Calibri" w:cs="Times New Roman"/>
                <w:sz w:val="18"/>
                <w:szCs w:val="22"/>
              </w:rPr>
            </w:pPr>
          </w:p>
        </w:tc>
        <w:tc>
          <w:tcPr>
            <w:tcW w:w="377" w:type="pct"/>
          </w:tcPr>
          <w:p w14:paraId="4FD998C1" w14:textId="77777777" w:rsidR="00475F24" w:rsidRPr="00074D61" w:rsidRDefault="00475F24" w:rsidP="00052637">
            <w:pPr>
              <w:rPr>
                <w:rFonts w:eastAsia="Calibri" w:cs="Times New Roman"/>
                <w:sz w:val="18"/>
                <w:szCs w:val="22"/>
              </w:rPr>
            </w:pPr>
          </w:p>
        </w:tc>
        <w:tc>
          <w:tcPr>
            <w:tcW w:w="828" w:type="pct"/>
          </w:tcPr>
          <w:p w14:paraId="4FD998C2" w14:textId="77777777" w:rsidR="00475F24" w:rsidRPr="00074D61" w:rsidRDefault="00475F24" w:rsidP="00052637">
            <w:pPr>
              <w:rPr>
                <w:rFonts w:eastAsia="Calibri" w:cs="Times New Roman"/>
                <w:sz w:val="18"/>
                <w:szCs w:val="22"/>
              </w:rPr>
            </w:pPr>
          </w:p>
        </w:tc>
        <w:tc>
          <w:tcPr>
            <w:tcW w:w="787" w:type="pct"/>
          </w:tcPr>
          <w:p w14:paraId="4FD998C3" w14:textId="77777777" w:rsidR="00475F24" w:rsidRPr="00074D61" w:rsidRDefault="00475F24" w:rsidP="00052637">
            <w:pPr>
              <w:rPr>
                <w:rFonts w:eastAsia="Calibri" w:cs="Times New Roman"/>
                <w:sz w:val="18"/>
                <w:szCs w:val="22"/>
              </w:rPr>
            </w:pPr>
          </w:p>
        </w:tc>
      </w:tr>
      <w:tr w:rsidR="00475F24" w:rsidRPr="000651A1" w14:paraId="4FD998CB" w14:textId="77777777" w:rsidTr="00052637">
        <w:tc>
          <w:tcPr>
            <w:tcW w:w="2246" w:type="pct"/>
          </w:tcPr>
          <w:p w14:paraId="4FD998C5"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Does the enterprise provide the necessary training to ensure</w:t>
            </w:r>
            <w:r>
              <w:rPr>
                <w:rFonts w:eastAsia="Arial" w:cs="Times New Roman"/>
                <w:sz w:val="18"/>
                <w:szCs w:val="22"/>
              </w:rPr>
              <w:t xml:space="preserve"> that</w:t>
            </w:r>
            <w:r w:rsidRPr="00074D61">
              <w:rPr>
                <w:rFonts w:eastAsia="Arial" w:cs="Times New Roman"/>
                <w:sz w:val="18"/>
                <w:szCs w:val="22"/>
              </w:rPr>
              <w:t xml:space="preserve"> employee skills needed to support PCI DSS compliance are current?</w:t>
            </w:r>
          </w:p>
        </w:tc>
        <w:tc>
          <w:tcPr>
            <w:tcW w:w="406" w:type="pct"/>
            <w:gridSpan w:val="2"/>
          </w:tcPr>
          <w:p w14:paraId="4FD998C6" w14:textId="77777777" w:rsidR="00475F24" w:rsidRPr="00074D61" w:rsidRDefault="00475F24" w:rsidP="00052637">
            <w:pPr>
              <w:rPr>
                <w:rFonts w:eastAsia="Calibri" w:cs="Times New Roman"/>
                <w:sz w:val="18"/>
                <w:szCs w:val="22"/>
              </w:rPr>
            </w:pPr>
          </w:p>
        </w:tc>
        <w:tc>
          <w:tcPr>
            <w:tcW w:w="356" w:type="pct"/>
            <w:gridSpan w:val="2"/>
          </w:tcPr>
          <w:p w14:paraId="4FD998C7" w14:textId="77777777" w:rsidR="00475F24" w:rsidRPr="00074D61" w:rsidRDefault="00475F24" w:rsidP="00052637">
            <w:pPr>
              <w:rPr>
                <w:rFonts w:eastAsia="Calibri" w:cs="Times New Roman"/>
                <w:sz w:val="18"/>
                <w:szCs w:val="22"/>
              </w:rPr>
            </w:pPr>
          </w:p>
        </w:tc>
        <w:tc>
          <w:tcPr>
            <w:tcW w:w="377" w:type="pct"/>
          </w:tcPr>
          <w:p w14:paraId="4FD998C8" w14:textId="77777777" w:rsidR="00475F24" w:rsidRPr="00074D61" w:rsidRDefault="00475F24" w:rsidP="00052637">
            <w:pPr>
              <w:rPr>
                <w:rFonts w:eastAsia="Calibri" w:cs="Times New Roman"/>
                <w:sz w:val="18"/>
                <w:szCs w:val="22"/>
              </w:rPr>
            </w:pPr>
          </w:p>
        </w:tc>
        <w:tc>
          <w:tcPr>
            <w:tcW w:w="828" w:type="pct"/>
          </w:tcPr>
          <w:p w14:paraId="4FD998C9" w14:textId="77777777" w:rsidR="00475F24" w:rsidRPr="00074D61" w:rsidRDefault="00475F24" w:rsidP="00052637">
            <w:pPr>
              <w:rPr>
                <w:rFonts w:eastAsia="Calibri" w:cs="Times New Roman"/>
                <w:sz w:val="18"/>
                <w:szCs w:val="22"/>
              </w:rPr>
            </w:pPr>
          </w:p>
        </w:tc>
        <w:tc>
          <w:tcPr>
            <w:tcW w:w="787" w:type="pct"/>
          </w:tcPr>
          <w:p w14:paraId="4FD998CA" w14:textId="77777777" w:rsidR="00475F24" w:rsidRPr="00074D61" w:rsidRDefault="00475F24" w:rsidP="00052637">
            <w:pPr>
              <w:rPr>
                <w:rFonts w:eastAsia="Calibri" w:cs="Times New Roman"/>
                <w:sz w:val="18"/>
                <w:szCs w:val="22"/>
              </w:rPr>
            </w:pPr>
          </w:p>
        </w:tc>
      </w:tr>
      <w:tr w:rsidR="00475F24" w:rsidRPr="000651A1" w14:paraId="4FD998CD" w14:textId="77777777" w:rsidTr="00052637">
        <w:tc>
          <w:tcPr>
            <w:tcW w:w="5000" w:type="pct"/>
            <w:gridSpan w:val="8"/>
          </w:tcPr>
          <w:p w14:paraId="4FD998CC" w14:textId="77777777" w:rsidR="00475F24" w:rsidRPr="00074D61" w:rsidRDefault="00475F24" w:rsidP="00052637">
            <w:pPr>
              <w:rPr>
                <w:rFonts w:eastAsia="Calibri" w:cs="Times New Roman"/>
                <w:sz w:val="18"/>
                <w:szCs w:val="22"/>
              </w:rPr>
            </w:pPr>
            <w:r w:rsidRPr="00074D61">
              <w:rPr>
                <w:rFonts w:eastAsia="Arial" w:cs="Times New Roman"/>
                <w:sz w:val="18"/>
                <w:szCs w:val="22"/>
              </w:rPr>
              <w:t>1.9 Service providers must be contractually obligated to comply with security requirements necessary to meet compliance.</w:t>
            </w:r>
          </w:p>
        </w:tc>
      </w:tr>
      <w:tr w:rsidR="00475F24" w:rsidRPr="000651A1" w14:paraId="4FD998D4" w14:textId="77777777" w:rsidTr="00052637">
        <w:tc>
          <w:tcPr>
            <w:tcW w:w="2246" w:type="pct"/>
          </w:tcPr>
          <w:p w14:paraId="4FD998CE"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Is compliance with PCI DSS part of the contractual and service level agreement negotiations?</w:t>
            </w:r>
          </w:p>
        </w:tc>
        <w:tc>
          <w:tcPr>
            <w:tcW w:w="406" w:type="pct"/>
            <w:gridSpan w:val="2"/>
          </w:tcPr>
          <w:p w14:paraId="4FD998CF" w14:textId="77777777" w:rsidR="00475F24" w:rsidRPr="00074D61" w:rsidRDefault="00475F24" w:rsidP="00052637">
            <w:pPr>
              <w:rPr>
                <w:rFonts w:eastAsia="Calibri" w:cs="Times New Roman"/>
                <w:sz w:val="18"/>
                <w:szCs w:val="22"/>
              </w:rPr>
            </w:pPr>
          </w:p>
        </w:tc>
        <w:tc>
          <w:tcPr>
            <w:tcW w:w="356" w:type="pct"/>
            <w:gridSpan w:val="2"/>
          </w:tcPr>
          <w:p w14:paraId="4FD998D0" w14:textId="77777777" w:rsidR="00475F24" w:rsidRPr="00074D61" w:rsidRDefault="00475F24" w:rsidP="00052637">
            <w:pPr>
              <w:rPr>
                <w:rFonts w:eastAsia="Calibri" w:cs="Times New Roman"/>
                <w:sz w:val="18"/>
                <w:szCs w:val="22"/>
              </w:rPr>
            </w:pPr>
          </w:p>
        </w:tc>
        <w:tc>
          <w:tcPr>
            <w:tcW w:w="377" w:type="pct"/>
          </w:tcPr>
          <w:p w14:paraId="4FD998D1" w14:textId="77777777" w:rsidR="00475F24" w:rsidRPr="00074D61" w:rsidRDefault="00475F24" w:rsidP="00052637">
            <w:pPr>
              <w:rPr>
                <w:rFonts w:eastAsia="Calibri" w:cs="Times New Roman"/>
                <w:sz w:val="18"/>
                <w:szCs w:val="22"/>
              </w:rPr>
            </w:pPr>
          </w:p>
        </w:tc>
        <w:tc>
          <w:tcPr>
            <w:tcW w:w="828" w:type="pct"/>
          </w:tcPr>
          <w:p w14:paraId="4FD998D2" w14:textId="77777777" w:rsidR="00475F24" w:rsidRPr="00074D61" w:rsidRDefault="00475F24" w:rsidP="00052637">
            <w:pPr>
              <w:rPr>
                <w:rFonts w:eastAsia="Calibri" w:cs="Times New Roman"/>
                <w:sz w:val="18"/>
                <w:szCs w:val="22"/>
              </w:rPr>
            </w:pPr>
          </w:p>
        </w:tc>
        <w:tc>
          <w:tcPr>
            <w:tcW w:w="787" w:type="pct"/>
          </w:tcPr>
          <w:p w14:paraId="4FD998D3" w14:textId="77777777" w:rsidR="00475F24" w:rsidRPr="00074D61" w:rsidRDefault="00475F24" w:rsidP="00052637">
            <w:pPr>
              <w:rPr>
                <w:rFonts w:eastAsia="Calibri" w:cs="Times New Roman"/>
                <w:sz w:val="18"/>
                <w:szCs w:val="22"/>
              </w:rPr>
            </w:pPr>
          </w:p>
        </w:tc>
      </w:tr>
      <w:tr w:rsidR="00475F24" w:rsidRPr="000651A1" w14:paraId="4FD998D6" w14:textId="77777777" w:rsidTr="00052637">
        <w:tc>
          <w:tcPr>
            <w:tcW w:w="5000" w:type="pct"/>
            <w:gridSpan w:val="8"/>
          </w:tcPr>
          <w:p w14:paraId="4FD998D5" w14:textId="77777777" w:rsidR="00475F24" w:rsidRPr="00074D61" w:rsidRDefault="00475F24" w:rsidP="00052637">
            <w:pPr>
              <w:rPr>
                <w:rFonts w:eastAsia="Calibri" w:cs="Times New Roman"/>
                <w:sz w:val="18"/>
                <w:szCs w:val="22"/>
              </w:rPr>
            </w:pPr>
            <w:r w:rsidRPr="00074D61">
              <w:rPr>
                <w:rFonts w:eastAsia="Arial" w:cs="Times New Roman"/>
                <w:sz w:val="18"/>
                <w:szCs w:val="22"/>
              </w:rPr>
              <w:t>1.10 Service provider collaboration is recognized as a key success factor and the organization has established policies and procedures to select suppliers and manage the supplier relationship and risk.</w:t>
            </w:r>
          </w:p>
        </w:tc>
      </w:tr>
      <w:tr w:rsidR="00475F24" w:rsidRPr="000651A1" w14:paraId="4FD998DD" w14:textId="77777777" w:rsidTr="00052637">
        <w:tc>
          <w:tcPr>
            <w:tcW w:w="2246" w:type="pct"/>
          </w:tcPr>
          <w:p w14:paraId="4FD998D7"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Does the enterprise have a documented process for vendor selection and relationship management?</w:t>
            </w:r>
          </w:p>
        </w:tc>
        <w:tc>
          <w:tcPr>
            <w:tcW w:w="406" w:type="pct"/>
            <w:gridSpan w:val="2"/>
          </w:tcPr>
          <w:p w14:paraId="4FD998D8" w14:textId="77777777" w:rsidR="00475F24" w:rsidRPr="00074D61" w:rsidRDefault="00475F24" w:rsidP="00052637">
            <w:pPr>
              <w:rPr>
                <w:rFonts w:eastAsia="Calibri" w:cs="Times New Roman"/>
                <w:sz w:val="18"/>
                <w:szCs w:val="22"/>
              </w:rPr>
            </w:pPr>
          </w:p>
        </w:tc>
        <w:tc>
          <w:tcPr>
            <w:tcW w:w="356" w:type="pct"/>
            <w:gridSpan w:val="2"/>
          </w:tcPr>
          <w:p w14:paraId="4FD998D9" w14:textId="77777777" w:rsidR="00475F24" w:rsidRPr="00074D61" w:rsidRDefault="00475F24" w:rsidP="00052637">
            <w:pPr>
              <w:rPr>
                <w:rFonts w:eastAsia="Calibri" w:cs="Times New Roman"/>
                <w:sz w:val="18"/>
                <w:szCs w:val="22"/>
              </w:rPr>
            </w:pPr>
          </w:p>
        </w:tc>
        <w:tc>
          <w:tcPr>
            <w:tcW w:w="377" w:type="pct"/>
          </w:tcPr>
          <w:p w14:paraId="4FD998DA" w14:textId="77777777" w:rsidR="00475F24" w:rsidRPr="00074D61" w:rsidRDefault="00475F24" w:rsidP="00052637">
            <w:pPr>
              <w:rPr>
                <w:rFonts w:eastAsia="Calibri" w:cs="Times New Roman"/>
                <w:sz w:val="18"/>
                <w:szCs w:val="22"/>
              </w:rPr>
            </w:pPr>
          </w:p>
        </w:tc>
        <w:tc>
          <w:tcPr>
            <w:tcW w:w="828" w:type="pct"/>
          </w:tcPr>
          <w:p w14:paraId="4FD998DB" w14:textId="77777777" w:rsidR="00475F24" w:rsidRPr="00074D61" w:rsidRDefault="00475F24" w:rsidP="00052637">
            <w:pPr>
              <w:rPr>
                <w:rFonts w:eastAsia="Calibri" w:cs="Times New Roman"/>
                <w:sz w:val="18"/>
                <w:szCs w:val="22"/>
              </w:rPr>
            </w:pPr>
          </w:p>
        </w:tc>
        <w:tc>
          <w:tcPr>
            <w:tcW w:w="787" w:type="pct"/>
          </w:tcPr>
          <w:p w14:paraId="4FD998DC" w14:textId="77777777" w:rsidR="00475F24" w:rsidRPr="00074D61" w:rsidRDefault="00475F24" w:rsidP="00052637">
            <w:pPr>
              <w:rPr>
                <w:rFonts w:eastAsia="Calibri" w:cs="Times New Roman"/>
                <w:sz w:val="18"/>
                <w:szCs w:val="22"/>
              </w:rPr>
            </w:pPr>
          </w:p>
        </w:tc>
      </w:tr>
      <w:tr w:rsidR="00475F24" w:rsidRPr="000651A1" w14:paraId="4FD998E4" w14:textId="77777777" w:rsidTr="00052637">
        <w:tc>
          <w:tcPr>
            <w:tcW w:w="2246" w:type="pct"/>
          </w:tcPr>
          <w:p w14:paraId="4FD998DE"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Is supplier risk part of the enterprise risk assessment process?</w:t>
            </w:r>
          </w:p>
        </w:tc>
        <w:tc>
          <w:tcPr>
            <w:tcW w:w="406" w:type="pct"/>
            <w:gridSpan w:val="2"/>
          </w:tcPr>
          <w:p w14:paraId="4FD998DF" w14:textId="77777777" w:rsidR="00475F24" w:rsidRPr="00074D61" w:rsidRDefault="00475F24" w:rsidP="00052637">
            <w:pPr>
              <w:rPr>
                <w:rFonts w:eastAsia="Calibri" w:cs="Times New Roman"/>
                <w:sz w:val="18"/>
                <w:szCs w:val="22"/>
              </w:rPr>
            </w:pPr>
          </w:p>
        </w:tc>
        <w:tc>
          <w:tcPr>
            <w:tcW w:w="356" w:type="pct"/>
            <w:gridSpan w:val="2"/>
          </w:tcPr>
          <w:p w14:paraId="4FD998E0" w14:textId="77777777" w:rsidR="00475F24" w:rsidRPr="00074D61" w:rsidRDefault="00475F24" w:rsidP="00052637">
            <w:pPr>
              <w:rPr>
                <w:rFonts w:eastAsia="Calibri" w:cs="Times New Roman"/>
                <w:sz w:val="18"/>
                <w:szCs w:val="22"/>
              </w:rPr>
            </w:pPr>
          </w:p>
        </w:tc>
        <w:tc>
          <w:tcPr>
            <w:tcW w:w="377" w:type="pct"/>
          </w:tcPr>
          <w:p w14:paraId="4FD998E1" w14:textId="77777777" w:rsidR="00475F24" w:rsidRPr="00074D61" w:rsidRDefault="00475F24" w:rsidP="00052637">
            <w:pPr>
              <w:rPr>
                <w:rFonts w:eastAsia="Calibri" w:cs="Times New Roman"/>
                <w:sz w:val="18"/>
                <w:szCs w:val="22"/>
              </w:rPr>
            </w:pPr>
          </w:p>
        </w:tc>
        <w:tc>
          <w:tcPr>
            <w:tcW w:w="828" w:type="pct"/>
          </w:tcPr>
          <w:p w14:paraId="4FD998E2" w14:textId="77777777" w:rsidR="00475F24" w:rsidRPr="00074D61" w:rsidRDefault="00475F24" w:rsidP="00052637">
            <w:pPr>
              <w:rPr>
                <w:rFonts w:eastAsia="Calibri" w:cs="Times New Roman"/>
                <w:sz w:val="18"/>
                <w:szCs w:val="22"/>
              </w:rPr>
            </w:pPr>
          </w:p>
        </w:tc>
        <w:tc>
          <w:tcPr>
            <w:tcW w:w="787" w:type="pct"/>
          </w:tcPr>
          <w:p w14:paraId="4FD998E3" w14:textId="77777777" w:rsidR="00475F24" w:rsidRPr="00074D61" w:rsidRDefault="00475F24" w:rsidP="00052637">
            <w:pPr>
              <w:rPr>
                <w:rFonts w:eastAsia="Calibri" w:cs="Times New Roman"/>
                <w:sz w:val="18"/>
                <w:szCs w:val="22"/>
              </w:rPr>
            </w:pPr>
          </w:p>
        </w:tc>
      </w:tr>
      <w:tr w:rsidR="00475F24" w:rsidRPr="000651A1" w14:paraId="4FD998E6" w14:textId="77777777" w:rsidTr="00052637">
        <w:tc>
          <w:tcPr>
            <w:tcW w:w="5000" w:type="pct"/>
            <w:gridSpan w:val="8"/>
          </w:tcPr>
          <w:p w14:paraId="4FD998E5" w14:textId="77777777" w:rsidR="00475F24" w:rsidRPr="00074D61" w:rsidRDefault="00475F24" w:rsidP="00052637">
            <w:pPr>
              <w:rPr>
                <w:rFonts w:eastAsia="Calibri" w:cs="Times New Roman"/>
                <w:sz w:val="18"/>
                <w:szCs w:val="22"/>
              </w:rPr>
            </w:pPr>
            <w:r w:rsidRPr="00074D61">
              <w:rPr>
                <w:rFonts w:eastAsia="Arial" w:cs="Times New Roman"/>
                <w:sz w:val="18"/>
                <w:szCs w:val="22"/>
              </w:rPr>
              <w:t>1.11 Service provider compliance is assessed periodically to ensure that the security perimeter has not been broken.</w:t>
            </w:r>
          </w:p>
        </w:tc>
      </w:tr>
      <w:tr w:rsidR="00475F24" w:rsidRPr="000651A1" w14:paraId="4FD998ED" w14:textId="77777777" w:rsidTr="00052637">
        <w:tc>
          <w:tcPr>
            <w:tcW w:w="2246" w:type="pct"/>
          </w:tcPr>
          <w:p w14:paraId="4FD998E7"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Is PCI DSS compliance assessment part of the contractual negotiations?</w:t>
            </w:r>
          </w:p>
        </w:tc>
        <w:tc>
          <w:tcPr>
            <w:tcW w:w="406" w:type="pct"/>
            <w:gridSpan w:val="2"/>
          </w:tcPr>
          <w:p w14:paraId="4FD998E8" w14:textId="77777777" w:rsidR="00475F24" w:rsidRPr="00074D61" w:rsidRDefault="00475F24" w:rsidP="00052637">
            <w:pPr>
              <w:rPr>
                <w:rFonts w:eastAsia="Calibri" w:cs="Times New Roman"/>
                <w:sz w:val="18"/>
                <w:szCs w:val="22"/>
              </w:rPr>
            </w:pPr>
          </w:p>
        </w:tc>
        <w:tc>
          <w:tcPr>
            <w:tcW w:w="356" w:type="pct"/>
            <w:gridSpan w:val="2"/>
          </w:tcPr>
          <w:p w14:paraId="4FD998E9" w14:textId="77777777" w:rsidR="00475F24" w:rsidRPr="00074D61" w:rsidRDefault="00475F24" w:rsidP="00052637">
            <w:pPr>
              <w:rPr>
                <w:rFonts w:eastAsia="Calibri" w:cs="Times New Roman"/>
                <w:sz w:val="18"/>
                <w:szCs w:val="22"/>
              </w:rPr>
            </w:pPr>
          </w:p>
        </w:tc>
        <w:tc>
          <w:tcPr>
            <w:tcW w:w="377" w:type="pct"/>
          </w:tcPr>
          <w:p w14:paraId="4FD998EA" w14:textId="77777777" w:rsidR="00475F24" w:rsidRPr="00074D61" w:rsidRDefault="00475F24" w:rsidP="00052637">
            <w:pPr>
              <w:rPr>
                <w:rFonts w:eastAsia="Calibri" w:cs="Times New Roman"/>
                <w:sz w:val="18"/>
                <w:szCs w:val="22"/>
              </w:rPr>
            </w:pPr>
          </w:p>
        </w:tc>
        <w:tc>
          <w:tcPr>
            <w:tcW w:w="828" w:type="pct"/>
          </w:tcPr>
          <w:p w14:paraId="4FD998EB" w14:textId="77777777" w:rsidR="00475F24" w:rsidRPr="00074D61" w:rsidRDefault="00475F24" w:rsidP="00052637">
            <w:pPr>
              <w:rPr>
                <w:rFonts w:eastAsia="Calibri" w:cs="Times New Roman"/>
                <w:sz w:val="18"/>
                <w:szCs w:val="22"/>
              </w:rPr>
            </w:pPr>
          </w:p>
        </w:tc>
        <w:tc>
          <w:tcPr>
            <w:tcW w:w="787" w:type="pct"/>
          </w:tcPr>
          <w:p w14:paraId="4FD998EC" w14:textId="77777777" w:rsidR="00475F24" w:rsidRPr="00074D61" w:rsidRDefault="00475F24" w:rsidP="00052637">
            <w:pPr>
              <w:rPr>
                <w:rFonts w:eastAsia="Calibri" w:cs="Times New Roman"/>
                <w:sz w:val="18"/>
                <w:szCs w:val="22"/>
              </w:rPr>
            </w:pPr>
          </w:p>
        </w:tc>
      </w:tr>
      <w:tr w:rsidR="00475F24" w:rsidRPr="000651A1" w14:paraId="4FD998F4" w14:textId="77777777" w:rsidTr="00052637">
        <w:tc>
          <w:tcPr>
            <w:tcW w:w="2246" w:type="pct"/>
          </w:tcPr>
          <w:p w14:paraId="4FD998EE"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Is there a process for assessing third</w:t>
            </w:r>
            <w:r>
              <w:rPr>
                <w:rFonts w:eastAsia="Arial" w:cs="Times New Roman"/>
                <w:sz w:val="18"/>
                <w:szCs w:val="22"/>
              </w:rPr>
              <w:t>-</w:t>
            </w:r>
            <w:r w:rsidRPr="00074D61">
              <w:rPr>
                <w:rFonts w:eastAsia="Arial" w:cs="Times New Roman"/>
                <w:sz w:val="18"/>
                <w:szCs w:val="22"/>
              </w:rPr>
              <w:t>party PCI DSS compliance?</w:t>
            </w:r>
          </w:p>
        </w:tc>
        <w:tc>
          <w:tcPr>
            <w:tcW w:w="406" w:type="pct"/>
            <w:gridSpan w:val="2"/>
          </w:tcPr>
          <w:p w14:paraId="4FD998EF" w14:textId="77777777" w:rsidR="00475F24" w:rsidRPr="00074D61" w:rsidRDefault="00475F24" w:rsidP="00052637">
            <w:pPr>
              <w:rPr>
                <w:rFonts w:eastAsia="Calibri" w:cs="Times New Roman"/>
                <w:sz w:val="18"/>
                <w:szCs w:val="22"/>
              </w:rPr>
            </w:pPr>
          </w:p>
        </w:tc>
        <w:tc>
          <w:tcPr>
            <w:tcW w:w="356" w:type="pct"/>
            <w:gridSpan w:val="2"/>
          </w:tcPr>
          <w:p w14:paraId="4FD998F0" w14:textId="77777777" w:rsidR="00475F24" w:rsidRPr="00074D61" w:rsidRDefault="00475F24" w:rsidP="00052637">
            <w:pPr>
              <w:rPr>
                <w:rFonts w:eastAsia="Calibri" w:cs="Times New Roman"/>
                <w:sz w:val="18"/>
                <w:szCs w:val="22"/>
              </w:rPr>
            </w:pPr>
          </w:p>
        </w:tc>
        <w:tc>
          <w:tcPr>
            <w:tcW w:w="377" w:type="pct"/>
          </w:tcPr>
          <w:p w14:paraId="4FD998F1" w14:textId="77777777" w:rsidR="00475F24" w:rsidRPr="00074D61" w:rsidRDefault="00475F24" w:rsidP="00052637">
            <w:pPr>
              <w:rPr>
                <w:rFonts w:eastAsia="Calibri" w:cs="Times New Roman"/>
                <w:sz w:val="18"/>
                <w:szCs w:val="22"/>
              </w:rPr>
            </w:pPr>
          </w:p>
        </w:tc>
        <w:tc>
          <w:tcPr>
            <w:tcW w:w="828" w:type="pct"/>
          </w:tcPr>
          <w:p w14:paraId="4FD998F2" w14:textId="77777777" w:rsidR="00475F24" w:rsidRPr="00074D61" w:rsidRDefault="00475F24" w:rsidP="00052637">
            <w:pPr>
              <w:rPr>
                <w:rFonts w:eastAsia="Calibri" w:cs="Times New Roman"/>
                <w:sz w:val="18"/>
                <w:szCs w:val="22"/>
              </w:rPr>
            </w:pPr>
          </w:p>
        </w:tc>
        <w:tc>
          <w:tcPr>
            <w:tcW w:w="787" w:type="pct"/>
          </w:tcPr>
          <w:p w14:paraId="4FD998F3" w14:textId="77777777" w:rsidR="00475F24" w:rsidRPr="00074D61" w:rsidRDefault="00475F24" w:rsidP="00052637">
            <w:pPr>
              <w:rPr>
                <w:rFonts w:eastAsia="Calibri" w:cs="Times New Roman"/>
                <w:sz w:val="18"/>
                <w:szCs w:val="22"/>
              </w:rPr>
            </w:pPr>
          </w:p>
        </w:tc>
      </w:tr>
      <w:tr w:rsidR="00475F24" w:rsidRPr="000651A1" w14:paraId="4FD998F7" w14:textId="77777777" w:rsidTr="003F59C4">
        <w:trPr>
          <w:trHeight w:val="242"/>
        </w:trPr>
        <w:tc>
          <w:tcPr>
            <w:tcW w:w="5000" w:type="pct"/>
            <w:gridSpan w:val="8"/>
            <w:shd w:val="clear" w:color="auto" w:fill="D99594" w:themeFill="accent2" w:themeFillTint="99"/>
            <w:vAlign w:val="bottom"/>
          </w:tcPr>
          <w:p w14:paraId="4FD998F5" w14:textId="77777777" w:rsidR="00475F24" w:rsidRPr="00074D61" w:rsidRDefault="00475F24" w:rsidP="00052637">
            <w:pPr>
              <w:rPr>
                <w:rFonts w:eastAsia="Arial" w:cs="Times New Roman"/>
                <w:b/>
                <w:i/>
                <w:sz w:val="18"/>
              </w:rPr>
            </w:pPr>
            <w:r w:rsidRPr="00074D61">
              <w:rPr>
                <w:rFonts w:eastAsia="Arial" w:cs="Times New Roman"/>
                <w:b/>
                <w:i/>
                <w:sz w:val="20"/>
              </w:rPr>
              <w:t>2 Implementation of Controls to Meet the Standards Framework</w:t>
            </w:r>
          </w:p>
          <w:p w14:paraId="4FD998F6" w14:textId="77777777" w:rsidR="00475F24" w:rsidRPr="00074D61" w:rsidRDefault="00475F24" w:rsidP="00052637">
            <w:pPr>
              <w:rPr>
                <w:rFonts w:eastAsia="Arial" w:cs="Times New Roman"/>
                <w:b/>
                <w:i/>
                <w:sz w:val="18"/>
              </w:rPr>
            </w:pPr>
          </w:p>
        </w:tc>
      </w:tr>
      <w:tr w:rsidR="00475F24" w:rsidRPr="000651A1" w14:paraId="4FD998F9" w14:textId="77777777" w:rsidTr="00052637">
        <w:tc>
          <w:tcPr>
            <w:tcW w:w="5000" w:type="pct"/>
            <w:gridSpan w:val="8"/>
          </w:tcPr>
          <w:p w14:paraId="4FD998F8" w14:textId="77777777" w:rsidR="00475F24" w:rsidRPr="00074D61" w:rsidRDefault="00475F24" w:rsidP="00052637">
            <w:pPr>
              <w:rPr>
                <w:rFonts w:eastAsia="Calibri" w:cs="Times New Roman"/>
                <w:sz w:val="18"/>
                <w:szCs w:val="22"/>
              </w:rPr>
            </w:pPr>
            <w:r w:rsidRPr="00074D61">
              <w:rPr>
                <w:rFonts w:eastAsia="Arial" w:cs="Times New Roman"/>
                <w:sz w:val="18"/>
                <w:szCs w:val="20"/>
              </w:rPr>
              <w:t xml:space="preserve">2.1 The organization must determine the level of compliance required by the PCI </w:t>
            </w:r>
            <w:r>
              <w:rPr>
                <w:rFonts w:eastAsia="Arial" w:cs="Times New Roman"/>
                <w:sz w:val="18"/>
                <w:szCs w:val="20"/>
              </w:rPr>
              <w:t>SSC</w:t>
            </w:r>
            <w:r w:rsidRPr="00074D61">
              <w:rPr>
                <w:rFonts w:eastAsia="Arial" w:cs="Times New Roman"/>
                <w:sz w:val="18"/>
                <w:szCs w:val="20"/>
              </w:rPr>
              <w:t>.</w:t>
            </w:r>
          </w:p>
        </w:tc>
      </w:tr>
      <w:tr w:rsidR="00475F24" w:rsidRPr="000651A1" w14:paraId="4FD99900" w14:textId="77777777" w:rsidTr="00052637">
        <w:tc>
          <w:tcPr>
            <w:tcW w:w="2246" w:type="pct"/>
          </w:tcPr>
          <w:p w14:paraId="4FD998FA" w14:textId="77777777" w:rsidR="00475F24" w:rsidRPr="00074D61" w:rsidRDefault="00475F24" w:rsidP="00052637">
            <w:pPr>
              <w:ind w:left="360"/>
              <w:rPr>
                <w:rFonts w:eastAsia="Arial" w:cs="Times New Roman"/>
                <w:sz w:val="18"/>
                <w:szCs w:val="20"/>
              </w:rPr>
            </w:pPr>
            <w:r w:rsidRPr="00074D61">
              <w:rPr>
                <w:rFonts w:eastAsia="Arial" w:cs="Times New Roman"/>
                <w:sz w:val="18"/>
                <w:szCs w:val="20"/>
              </w:rPr>
              <w:t>Is there a documented process to determine the compliance environment and scope?</w:t>
            </w:r>
          </w:p>
        </w:tc>
        <w:tc>
          <w:tcPr>
            <w:tcW w:w="406" w:type="pct"/>
            <w:gridSpan w:val="2"/>
          </w:tcPr>
          <w:p w14:paraId="4FD998FB" w14:textId="77777777" w:rsidR="00475F24" w:rsidRPr="00074D61" w:rsidRDefault="00475F24" w:rsidP="00052637">
            <w:pPr>
              <w:rPr>
                <w:rFonts w:eastAsia="Calibri" w:cs="Times New Roman"/>
                <w:sz w:val="18"/>
                <w:szCs w:val="22"/>
              </w:rPr>
            </w:pPr>
          </w:p>
        </w:tc>
        <w:tc>
          <w:tcPr>
            <w:tcW w:w="356" w:type="pct"/>
            <w:gridSpan w:val="2"/>
          </w:tcPr>
          <w:p w14:paraId="4FD998FC" w14:textId="77777777" w:rsidR="00475F24" w:rsidRPr="00074D61" w:rsidRDefault="00475F24" w:rsidP="00052637">
            <w:pPr>
              <w:rPr>
                <w:rFonts w:eastAsia="Calibri" w:cs="Times New Roman"/>
                <w:sz w:val="18"/>
                <w:szCs w:val="22"/>
              </w:rPr>
            </w:pPr>
          </w:p>
        </w:tc>
        <w:tc>
          <w:tcPr>
            <w:tcW w:w="377" w:type="pct"/>
          </w:tcPr>
          <w:p w14:paraId="4FD998FD" w14:textId="77777777" w:rsidR="00475F24" w:rsidRPr="00074D61" w:rsidRDefault="00475F24" w:rsidP="00052637">
            <w:pPr>
              <w:rPr>
                <w:rFonts w:eastAsia="Calibri" w:cs="Times New Roman"/>
                <w:sz w:val="18"/>
                <w:szCs w:val="22"/>
              </w:rPr>
            </w:pPr>
          </w:p>
        </w:tc>
        <w:tc>
          <w:tcPr>
            <w:tcW w:w="828" w:type="pct"/>
          </w:tcPr>
          <w:p w14:paraId="4FD998FE" w14:textId="77777777" w:rsidR="00475F24" w:rsidRPr="00074D61" w:rsidRDefault="00475F24" w:rsidP="00052637">
            <w:pPr>
              <w:rPr>
                <w:rFonts w:eastAsia="Calibri" w:cs="Times New Roman"/>
                <w:sz w:val="18"/>
                <w:szCs w:val="22"/>
              </w:rPr>
            </w:pPr>
          </w:p>
        </w:tc>
        <w:tc>
          <w:tcPr>
            <w:tcW w:w="787" w:type="pct"/>
          </w:tcPr>
          <w:p w14:paraId="4FD998FF" w14:textId="77777777" w:rsidR="00475F24" w:rsidRPr="00074D61" w:rsidRDefault="00475F24" w:rsidP="00052637">
            <w:pPr>
              <w:rPr>
                <w:rFonts w:eastAsia="Calibri" w:cs="Times New Roman"/>
                <w:sz w:val="18"/>
                <w:szCs w:val="22"/>
              </w:rPr>
            </w:pPr>
          </w:p>
        </w:tc>
      </w:tr>
      <w:tr w:rsidR="00475F24" w:rsidRPr="000651A1" w14:paraId="4FD99902" w14:textId="77777777" w:rsidTr="00052637">
        <w:tc>
          <w:tcPr>
            <w:tcW w:w="5000" w:type="pct"/>
            <w:gridSpan w:val="8"/>
          </w:tcPr>
          <w:p w14:paraId="4FD99901" w14:textId="77777777" w:rsidR="00475F24" w:rsidRPr="00074D61" w:rsidRDefault="00475F24" w:rsidP="00052637">
            <w:pPr>
              <w:rPr>
                <w:rFonts w:eastAsia="Calibri" w:cs="Times New Roman"/>
                <w:sz w:val="18"/>
                <w:szCs w:val="22"/>
              </w:rPr>
            </w:pPr>
            <w:r w:rsidRPr="00074D61">
              <w:rPr>
                <w:rFonts w:eastAsia="Arial" w:cs="Times New Roman"/>
                <w:sz w:val="18"/>
                <w:szCs w:val="20"/>
              </w:rPr>
              <w:t xml:space="preserve">2.2 The organization must assess the current control environment and identify gaps that must be addressed to meet compliance with PCI DSS requirements.  </w:t>
            </w:r>
          </w:p>
        </w:tc>
      </w:tr>
      <w:tr w:rsidR="00475F24" w:rsidRPr="000651A1" w14:paraId="4FD99909" w14:textId="77777777" w:rsidTr="00052637">
        <w:tc>
          <w:tcPr>
            <w:tcW w:w="2246" w:type="pct"/>
          </w:tcPr>
          <w:p w14:paraId="4FD99903" w14:textId="77777777" w:rsidR="00475F24" w:rsidRPr="00074D61" w:rsidRDefault="00475F24" w:rsidP="00052637">
            <w:pPr>
              <w:ind w:left="360"/>
              <w:rPr>
                <w:rFonts w:eastAsia="Arial" w:cs="Times New Roman"/>
                <w:sz w:val="18"/>
                <w:szCs w:val="20"/>
              </w:rPr>
            </w:pPr>
            <w:r w:rsidRPr="00074D61">
              <w:rPr>
                <w:rFonts w:eastAsia="Arial" w:cs="Times New Roman"/>
                <w:sz w:val="18"/>
                <w:szCs w:val="20"/>
              </w:rPr>
              <w:t>Is there a documented process to conduct periodic security controls assessments to identify gaps and develop remediation plans?</w:t>
            </w:r>
          </w:p>
        </w:tc>
        <w:tc>
          <w:tcPr>
            <w:tcW w:w="406" w:type="pct"/>
            <w:gridSpan w:val="2"/>
          </w:tcPr>
          <w:p w14:paraId="4FD99904" w14:textId="77777777" w:rsidR="00475F24" w:rsidRPr="00074D61" w:rsidRDefault="00475F24" w:rsidP="00052637">
            <w:pPr>
              <w:rPr>
                <w:rFonts w:eastAsia="Calibri" w:cs="Times New Roman"/>
                <w:sz w:val="18"/>
                <w:szCs w:val="22"/>
              </w:rPr>
            </w:pPr>
          </w:p>
        </w:tc>
        <w:tc>
          <w:tcPr>
            <w:tcW w:w="356" w:type="pct"/>
            <w:gridSpan w:val="2"/>
          </w:tcPr>
          <w:p w14:paraId="4FD99905" w14:textId="77777777" w:rsidR="00475F24" w:rsidRPr="00074D61" w:rsidRDefault="00475F24" w:rsidP="00052637">
            <w:pPr>
              <w:rPr>
                <w:rFonts w:eastAsia="Calibri" w:cs="Times New Roman"/>
                <w:sz w:val="18"/>
                <w:szCs w:val="22"/>
              </w:rPr>
            </w:pPr>
          </w:p>
        </w:tc>
        <w:tc>
          <w:tcPr>
            <w:tcW w:w="377" w:type="pct"/>
          </w:tcPr>
          <w:p w14:paraId="4FD99906" w14:textId="77777777" w:rsidR="00475F24" w:rsidRPr="00074D61" w:rsidRDefault="00475F24" w:rsidP="00052637">
            <w:pPr>
              <w:rPr>
                <w:rFonts w:eastAsia="Calibri" w:cs="Times New Roman"/>
                <w:sz w:val="18"/>
                <w:szCs w:val="22"/>
              </w:rPr>
            </w:pPr>
          </w:p>
        </w:tc>
        <w:tc>
          <w:tcPr>
            <w:tcW w:w="828" w:type="pct"/>
          </w:tcPr>
          <w:p w14:paraId="4FD99907" w14:textId="77777777" w:rsidR="00475F24" w:rsidRPr="00074D61" w:rsidRDefault="00475F24" w:rsidP="00052637">
            <w:pPr>
              <w:rPr>
                <w:rFonts w:eastAsia="Calibri" w:cs="Times New Roman"/>
                <w:sz w:val="18"/>
                <w:szCs w:val="22"/>
              </w:rPr>
            </w:pPr>
          </w:p>
        </w:tc>
        <w:tc>
          <w:tcPr>
            <w:tcW w:w="787" w:type="pct"/>
          </w:tcPr>
          <w:p w14:paraId="4FD99908" w14:textId="77777777" w:rsidR="00475F24" w:rsidRPr="00074D61" w:rsidRDefault="00475F24" w:rsidP="00052637">
            <w:pPr>
              <w:rPr>
                <w:rFonts w:eastAsia="Calibri" w:cs="Times New Roman"/>
                <w:sz w:val="18"/>
                <w:szCs w:val="22"/>
              </w:rPr>
            </w:pPr>
          </w:p>
        </w:tc>
      </w:tr>
      <w:tr w:rsidR="00475F24" w:rsidRPr="000651A1" w14:paraId="4FD9990B" w14:textId="77777777" w:rsidTr="00052637">
        <w:tc>
          <w:tcPr>
            <w:tcW w:w="5000" w:type="pct"/>
            <w:gridSpan w:val="8"/>
          </w:tcPr>
          <w:p w14:paraId="4FD9990A" w14:textId="77777777" w:rsidR="00475F24" w:rsidRPr="00074D61" w:rsidRDefault="00475F24" w:rsidP="00052637">
            <w:pPr>
              <w:rPr>
                <w:rFonts w:eastAsia="Calibri" w:cs="Times New Roman"/>
                <w:sz w:val="18"/>
                <w:szCs w:val="22"/>
              </w:rPr>
            </w:pPr>
            <w:r w:rsidRPr="00074D61">
              <w:rPr>
                <w:rFonts w:eastAsia="Arial" w:cs="Times New Roman"/>
                <w:sz w:val="18"/>
                <w:szCs w:val="20"/>
              </w:rPr>
              <w:t>2.3 The organization must create a controls framework and implement the necessary controls to meet compliance with PCI DSS.</w:t>
            </w:r>
          </w:p>
        </w:tc>
      </w:tr>
      <w:tr w:rsidR="00475F24" w:rsidRPr="000651A1" w14:paraId="4FD99912" w14:textId="77777777" w:rsidTr="00052637">
        <w:tc>
          <w:tcPr>
            <w:tcW w:w="2246" w:type="pct"/>
          </w:tcPr>
          <w:p w14:paraId="4FD9990C" w14:textId="77777777" w:rsidR="00475F24" w:rsidRPr="00074D61" w:rsidRDefault="00475F24" w:rsidP="00052637">
            <w:pPr>
              <w:ind w:left="360"/>
              <w:rPr>
                <w:rFonts w:eastAsia="Arial" w:cs="Times New Roman"/>
                <w:sz w:val="18"/>
                <w:szCs w:val="20"/>
              </w:rPr>
            </w:pPr>
            <w:r w:rsidRPr="00074D61">
              <w:rPr>
                <w:rFonts w:eastAsia="Arial" w:cs="Times New Roman"/>
                <w:sz w:val="18"/>
                <w:szCs w:val="20"/>
              </w:rPr>
              <w:t>Has the enterprise developed a security controls framework that includes controls needed to meet PCI DSS compliance?</w:t>
            </w:r>
          </w:p>
        </w:tc>
        <w:tc>
          <w:tcPr>
            <w:tcW w:w="406" w:type="pct"/>
            <w:gridSpan w:val="2"/>
          </w:tcPr>
          <w:p w14:paraId="4FD9990D" w14:textId="77777777" w:rsidR="00475F24" w:rsidRPr="00074D61" w:rsidRDefault="00475F24" w:rsidP="00052637">
            <w:pPr>
              <w:rPr>
                <w:rFonts w:eastAsia="Calibri" w:cs="Times New Roman"/>
                <w:sz w:val="18"/>
                <w:szCs w:val="22"/>
              </w:rPr>
            </w:pPr>
          </w:p>
        </w:tc>
        <w:tc>
          <w:tcPr>
            <w:tcW w:w="356" w:type="pct"/>
            <w:gridSpan w:val="2"/>
          </w:tcPr>
          <w:p w14:paraId="4FD9990E" w14:textId="77777777" w:rsidR="00475F24" w:rsidRPr="00074D61" w:rsidRDefault="00475F24" w:rsidP="00052637">
            <w:pPr>
              <w:rPr>
                <w:rFonts w:eastAsia="Calibri" w:cs="Times New Roman"/>
                <w:sz w:val="18"/>
                <w:szCs w:val="22"/>
              </w:rPr>
            </w:pPr>
          </w:p>
        </w:tc>
        <w:tc>
          <w:tcPr>
            <w:tcW w:w="377" w:type="pct"/>
          </w:tcPr>
          <w:p w14:paraId="4FD9990F" w14:textId="77777777" w:rsidR="00475F24" w:rsidRPr="00074D61" w:rsidRDefault="00475F24" w:rsidP="00052637">
            <w:pPr>
              <w:rPr>
                <w:rFonts w:eastAsia="Calibri" w:cs="Times New Roman"/>
                <w:sz w:val="18"/>
                <w:szCs w:val="22"/>
              </w:rPr>
            </w:pPr>
          </w:p>
        </w:tc>
        <w:tc>
          <w:tcPr>
            <w:tcW w:w="828" w:type="pct"/>
          </w:tcPr>
          <w:p w14:paraId="4FD99910" w14:textId="77777777" w:rsidR="00475F24" w:rsidRPr="00074D61" w:rsidRDefault="00475F24" w:rsidP="00052637">
            <w:pPr>
              <w:rPr>
                <w:rFonts w:eastAsia="Calibri" w:cs="Times New Roman"/>
                <w:sz w:val="18"/>
                <w:szCs w:val="22"/>
              </w:rPr>
            </w:pPr>
          </w:p>
        </w:tc>
        <w:tc>
          <w:tcPr>
            <w:tcW w:w="787" w:type="pct"/>
          </w:tcPr>
          <w:p w14:paraId="4FD99911" w14:textId="77777777" w:rsidR="00475F24" w:rsidRPr="00074D61" w:rsidRDefault="00475F24" w:rsidP="00052637">
            <w:pPr>
              <w:rPr>
                <w:rFonts w:eastAsia="Calibri" w:cs="Times New Roman"/>
                <w:sz w:val="18"/>
                <w:szCs w:val="22"/>
              </w:rPr>
            </w:pPr>
          </w:p>
        </w:tc>
      </w:tr>
      <w:tr w:rsidR="00475F24" w:rsidRPr="000651A1" w14:paraId="4FD99919" w14:textId="77777777" w:rsidTr="00052637">
        <w:tc>
          <w:tcPr>
            <w:tcW w:w="2246" w:type="pct"/>
          </w:tcPr>
          <w:p w14:paraId="4FD99913" w14:textId="77777777" w:rsidR="00475F24" w:rsidRPr="00074D61" w:rsidRDefault="00475F24" w:rsidP="00052637">
            <w:pPr>
              <w:ind w:left="360"/>
              <w:rPr>
                <w:rFonts w:eastAsia="Arial" w:cs="Times New Roman"/>
                <w:sz w:val="18"/>
                <w:szCs w:val="20"/>
              </w:rPr>
            </w:pPr>
            <w:r w:rsidRPr="00074D61">
              <w:rPr>
                <w:rFonts w:eastAsia="Arial" w:cs="Times New Roman"/>
                <w:sz w:val="18"/>
                <w:szCs w:val="20"/>
              </w:rPr>
              <w:t>Is the security controls framework reviewed and updated to new requirements?</w:t>
            </w:r>
          </w:p>
        </w:tc>
        <w:tc>
          <w:tcPr>
            <w:tcW w:w="406" w:type="pct"/>
            <w:gridSpan w:val="2"/>
          </w:tcPr>
          <w:p w14:paraId="4FD99914" w14:textId="77777777" w:rsidR="00475F24" w:rsidRPr="00074D61" w:rsidRDefault="00475F24" w:rsidP="00052637">
            <w:pPr>
              <w:rPr>
                <w:rFonts w:eastAsia="Calibri" w:cs="Times New Roman"/>
                <w:sz w:val="18"/>
                <w:szCs w:val="22"/>
              </w:rPr>
            </w:pPr>
          </w:p>
        </w:tc>
        <w:tc>
          <w:tcPr>
            <w:tcW w:w="356" w:type="pct"/>
            <w:gridSpan w:val="2"/>
          </w:tcPr>
          <w:p w14:paraId="4FD99915" w14:textId="77777777" w:rsidR="00475F24" w:rsidRPr="00074D61" w:rsidRDefault="00475F24" w:rsidP="00052637">
            <w:pPr>
              <w:rPr>
                <w:rFonts w:eastAsia="Calibri" w:cs="Times New Roman"/>
                <w:sz w:val="18"/>
                <w:szCs w:val="22"/>
              </w:rPr>
            </w:pPr>
          </w:p>
        </w:tc>
        <w:tc>
          <w:tcPr>
            <w:tcW w:w="377" w:type="pct"/>
          </w:tcPr>
          <w:p w14:paraId="4FD99916" w14:textId="77777777" w:rsidR="00475F24" w:rsidRPr="00074D61" w:rsidRDefault="00475F24" w:rsidP="00052637">
            <w:pPr>
              <w:rPr>
                <w:rFonts w:eastAsia="Calibri" w:cs="Times New Roman"/>
                <w:sz w:val="18"/>
                <w:szCs w:val="22"/>
              </w:rPr>
            </w:pPr>
          </w:p>
        </w:tc>
        <w:tc>
          <w:tcPr>
            <w:tcW w:w="828" w:type="pct"/>
          </w:tcPr>
          <w:p w14:paraId="4FD99917" w14:textId="77777777" w:rsidR="00475F24" w:rsidRPr="00074D61" w:rsidRDefault="00475F24" w:rsidP="00052637">
            <w:pPr>
              <w:rPr>
                <w:rFonts w:eastAsia="Calibri" w:cs="Times New Roman"/>
                <w:sz w:val="18"/>
                <w:szCs w:val="22"/>
              </w:rPr>
            </w:pPr>
          </w:p>
        </w:tc>
        <w:tc>
          <w:tcPr>
            <w:tcW w:w="787" w:type="pct"/>
          </w:tcPr>
          <w:p w14:paraId="4FD99918" w14:textId="77777777" w:rsidR="00475F24" w:rsidRPr="00074D61" w:rsidRDefault="00475F24" w:rsidP="00052637">
            <w:pPr>
              <w:rPr>
                <w:rFonts w:eastAsia="Calibri" w:cs="Times New Roman"/>
                <w:sz w:val="18"/>
                <w:szCs w:val="22"/>
              </w:rPr>
            </w:pPr>
          </w:p>
        </w:tc>
      </w:tr>
      <w:tr w:rsidR="00475F24" w:rsidRPr="000651A1" w14:paraId="4FD9991B" w14:textId="77777777" w:rsidTr="00052637">
        <w:tc>
          <w:tcPr>
            <w:tcW w:w="5000" w:type="pct"/>
            <w:gridSpan w:val="8"/>
          </w:tcPr>
          <w:p w14:paraId="4FD9991A" w14:textId="77777777" w:rsidR="00475F24" w:rsidRPr="00074D61" w:rsidRDefault="00475F24" w:rsidP="00052637">
            <w:pPr>
              <w:rPr>
                <w:rFonts w:eastAsia="Calibri" w:cs="Times New Roman"/>
                <w:sz w:val="18"/>
                <w:szCs w:val="22"/>
              </w:rPr>
            </w:pPr>
            <w:r w:rsidRPr="00074D61">
              <w:rPr>
                <w:rFonts w:eastAsia="Arial" w:cs="Times New Roman"/>
                <w:sz w:val="18"/>
                <w:szCs w:val="20"/>
              </w:rPr>
              <w:t>2.4 The organization must perform self-assessments at least once a year to ensure that controls are working as intended. Management must prepare remediation plans to close any gaps or weaknesses identified by the self-assessment.</w:t>
            </w:r>
          </w:p>
        </w:tc>
      </w:tr>
      <w:tr w:rsidR="00475F24" w:rsidRPr="000651A1" w14:paraId="4FD99922" w14:textId="77777777" w:rsidTr="00052637">
        <w:tc>
          <w:tcPr>
            <w:tcW w:w="2246" w:type="pct"/>
          </w:tcPr>
          <w:p w14:paraId="4FD9991C" w14:textId="77777777" w:rsidR="00475F24" w:rsidRPr="00074D61" w:rsidRDefault="00475F24" w:rsidP="00052637">
            <w:pPr>
              <w:ind w:left="360"/>
              <w:rPr>
                <w:rFonts w:eastAsia="Arial" w:cs="Times New Roman"/>
                <w:sz w:val="18"/>
                <w:szCs w:val="20"/>
              </w:rPr>
            </w:pPr>
            <w:r w:rsidRPr="00074D61">
              <w:rPr>
                <w:rFonts w:eastAsia="Arial" w:cs="Times New Roman"/>
                <w:sz w:val="18"/>
                <w:szCs w:val="20"/>
              </w:rPr>
              <w:t>Is there a formal process to plan and execute PCI DSS compliance self-assessments?</w:t>
            </w:r>
          </w:p>
        </w:tc>
        <w:tc>
          <w:tcPr>
            <w:tcW w:w="406" w:type="pct"/>
            <w:gridSpan w:val="2"/>
          </w:tcPr>
          <w:p w14:paraId="4FD9991D" w14:textId="77777777" w:rsidR="00475F24" w:rsidRPr="00074D61" w:rsidRDefault="00475F24" w:rsidP="00052637">
            <w:pPr>
              <w:rPr>
                <w:rFonts w:eastAsia="Calibri" w:cs="Times New Roman"/>
                <w:sz w:val="18"/>
                <w:szCs w:val="22"/>
              </w:rPr>
            </w:pPr>
          </w:p>
        </w:tc>
        <w:tc>
          <w:tcPr>
            <w:tcW w:w="356" w:type="pct"/>
            <w:gridSpan w:val="2"/>
          </w:tcPr>
          <w:p w14:paraId="4FD9991E" w14:textId="77777777" w:rsidR="00475F24" w:rsidRPr="00074D61" w:rsidRDefault="00475F24" w:rsidP="00052637">
            <w:pPr>
              <w:rPr>
                <w:rFonts w:eastAsia="Calibri" w:cs="Times New Roman"/>
                <w:sz w:val="18"/>
                <w:szCs w:val="22"/>
              </w:rPr>
            </w:pPr>
          </w:p>
        </w:tc>
        <w:tc>
          <w:tcPr>
            <w:tcW w:w="377" w:type="pct"/>
          </w:tcPr>
          <w:p w14:paraId="4FD9991F" w14:textId="77777777" w:rsidR="00475F24" w:rsidRPr="00074D61" w:rsidRDefault="00475F24" w:rsidP="00052637">
            <w:pPr>
              <w:rPr>
                <w:rFonts w:eastAsia="Calibri" w:cs="Times New Roman"/>
                <w:sz w:val="18"/>
                <w:szCs w:val="22"/>
              </w:rPr>
            </w:pPr>
          </w:p>
        </w:tc>
        <w:tc>
          <w:tcPr>
            <w:tcW w:w="828" w:type="pct"/>
          </w:tcPr>
          <w:p w14:paraId="4FD99920" w14:textId="77777777" w:rsidR="00475F24" w:rsidRPr="00074D61" w:rsidRDefault="00475F24" w:rsidP="00052637">
            <w:pPr>
              <w:rPr>
                <w:rFonts w:eastAsia="Calibri" w:cs="Times New Roman"/>
                <w:sz w:val="18"/>
                <w:szCs w:val="22"/>
              </w:rPr>
            </w:pPr>
          </w:p>
        </w:tc>
        <w:tc>
          <w:tcPr>
            <w:tcW w:w="787" w:type="pct"/>
          </w:tcPr>
          <w:p w14:paraId="4FD99921" w14:textId="77777777" w:rsidR="00475F24" w:rsidRPr="00074D61" w:rsidRDefault="00475F24" w:rsidP="00052637">
            <w:pPr>
              <w:rPr>
                <w:rFonts w:eastAsia="Calibri" w:cs="Times New Roman"/>
                <w:sz w:val="18"/>
                <w:szCs w:val="22"/>
              </w:rPr>
            </w:pPr>
          </w:p>
        </w:tc>
      </w:tr>
      <w:tr w:rsidR="00475F24" w:rsidRPr="000651A1" w14:paraId="4FD99929" w14:textId="77777777" w:rsidTr="00052637">
        <w:tc>
          <w:tcPr>
            <w:tcW w:w="2246" w:type="pct"/>
          </w:tcPr>
          <w:p w14:paraId="4FD99923" w14:textId="77777777" w:rsidR="00475F24" w:rsidRPr="00074D61" w:rsidRDefault="00475F24" w:rsidP="00052637">
            <w:pPr>
              <w:ind w:left="360"/>
              <w:rPr>
                <w:rFonts w:eastAsia="Arial" w:cs="Times New Roman"/>
                <w:sz w:val="18"/>
                <w:szCs w:val="20"/>
              </w:rPr>
            </w:pPr>
            <w:r w:rsidRPr="00074D61">
              <w:rPr>
                <w:rFonts w:eastAsia="Arial" w:cs="Times New Roman"/>
                <w:sz w:val="18"/>
                <w:szCs w:val="20"/>
              </w:rPr>
              <w:t>Are self-assessment results properly documented and shared with stakeholders?</w:t>
            </w:r>
          </w:p>
        </w:tc>
        <w:tc>
          <w:tcPr>
            <w:tcW w:w="406" w:type="pct"/>
            <w:gridSpan w:val="2"/>
          </w:tcPr>
          <w:p w14:paraId="4FD99924" w14:textId="77777777" w:rsidR="00475F24" w:rsidRPr="00074D61" w:rsidRDefault="00475F24" w:rsidP="00052637">
            <w:pPr>
              <w:rPr>
                <w:rFonts w:eastAsia="Calibri" w:cs="Times New Roman"/>
                <w:sz w:val="18"/>
                <w:szCs w:val="22"/>
              </w:rPr>
            </w:pPr>
          </w:p>
        </w:tc>
        <w:tc>
          <w:tcPr>
            <w:tcW w:w="356" w:type="pct"/>
            <w:gridSpan w:val="2"/>
          </w:tcPr>
          <w:p w14:paraId="4FD99925" w14:textId="77777777" w:rsidR="00475F24" w:rsidRPr="00074D61" w:rsidRDefault="00475F24" w:rsidP="00052637">
            <w:pPr>
              <w:rPr>
                <w:rFonts w:eastAsia="Calibri" w:cs="Times New Roman"/>
                <w:sz w:val="18"/>
                <w:szCs w:val="22"/>
              </w:rPr>
            </w:pPr>
          </w:p>
        </w:tc>
        <w:tc>
          <w:tcPr>
            <w:tcW w:w="377" w:type="pct"/>
          </w:tcPr>
          <w:p w14:paraId="4FD99926" w14:textId="77777777" w:rsidR="00475F24" w:rsidRPr="00074D61" w:rsidRDefault="00475F24" w:rsidP="00052637">
            <w:pPr>
              <w:rPr>
                <w:rFonts w:eastAsia="Calibri" w:cs="Times New Roman"/>
                <w:sz w:val="18"/>
                <w:szCs w:val="22"/>
              </w:rPr>
            </w:pPr>
          </w:p>
        </w:tc>
        <w:tc>
          <w:tcPr>
            <w:tcW w:w="828" w:type="pct"/>
          </w:tcPr>
          <w:p w14:paraId="4FD99927" w14:textId="77777777" w:rsidR="00475F24" w:rsidRPr="00074D61" w:rsidRDefault="00475F24" w:rsidP="00052637">
            <w:pPr>
              <w:rPr>
                <w:rFonts w:eastAsia="Calibri" w:cs="Times New Roman"/>
                <w:sz w:val="18"/>
                <w:szCs w:val="22"/>
              </w:rPr>
            </w:pPr>
          </w:p>
        </w:tc>
        <w:tc>
          <w:tcPr>
            <w:tcW w:w="787" w:type="pct"/>
          </w:tcPr>
          <w:p w14:paraId="4FD99928" w14:textId="77777777" w:rsidR="00475F24" w:rsidRPr="00074D61" w:rsidRDefault="00475F24" w:rsidP="00052637">
            <w:pPr>
              <w:rPr>
                <w:rFonts w:eastAsia="Calibri" w:cs="Times New Roman"/>
                <w:sz w:val="18"/>
                <w:szCs w:val="22"/>
              </w:rPr>
            </w:pPr>
          </w:p>
        </w:tc>
      </w:tr>
      <w:tr w:rsidR="00475F24" w:rsidRPr="000651A1" w14:paraId="4FD9992C" w14:textId="77777777" w:rsidTr="003F59C4">
        <w:trPr>
          <w:trHeight w:val="233"/>
        </w:trPr>
        <w:tc>
          <w:tcPr>
            <w:tcW w:w="5000" w:type="pct"/>
            <w:gridSpan w:val="8"/>
            <w:shd w:val="clear" w:color="auto" w:fill="D99594" w:themeFill="accent2" w:themeFillTint="99"/>
          </w:tcPr>
          <w:p w14:paraId="4FD9992A" w14:textId="77777777" w:rsidR="00475F24" w:rsidRPr="00074D61" w:rsidRDefault="00475F24" w:rsidP="00052637">
            <w:pPr>
              <w:rPr>
                <w:rFonts w:eastAsia="Arial" w:cs="Times New Roman"/>
                <w:b/>
                <w:i/>
                <w:sz w:val="20"/>
              </w:rPr>
            </w:pPr>
            <w:r w:rsidRPr="00074D61">
              <w:rPr>
                <w:rFonts w:eastAsia="Arial" w:cs="Times New Roman"/>
                <w:b/>
                <w:i/>
                <w:sz w:val="20"/>
              </w:rPr>
              <w:t xml:space="preserve">3 Sustaining Compliance </w:t>
            </w:r>
            <w:r>
              <w:rPr>
                <w:rFonts w:eastAsia="Arial" w:cs="Times New Roman"/>
                <w:b/>
                <w:i/>
                <w:sz w:val="20"/>
              </w:rPr>
              <w:t>W</w:t>
            </w:r>
            <w:r w:rsidRPr="00074D61">
              <w:rPr>
                <w:rFonts w:eastAsia="Arial" w:cs="Times New Roman"/>
                <w:b/>
                <w:i/>
                <w:sz w:val="20"/>
              </w:rPr>
              <w:t>ith the Standards Framework</w:t>
            </w:r>
          </w:p>
          <w:p w14:paraId="4FD9992B" w14:textId="77777777" w:rsidR="00475F24" w:rsidRPr="00074D61" w:rsidRDefault="00475F24" w:rsidP="00052637">
            <w:pPr>
              <w:rPr>
                <w:rFonts w:eastAsia="Arial" w:cs="Times New Roman"/>
                <w:b/>
                <w:i/>
                <w:sz w:val="18"/>
              </w:rPr>
            </w:pPr>
          </w:p>
        </w:tc>
      </w:tr>
      <w:tr w:rsidR="00475F24" w:rsidRPr="000651A1" w14:paraId="4FD9992E" w14:textId="77777777" w:rsidTr="00052637">
        <w:tc>
          <w:tcPr>
            <w:tcW w:w="5000" w:type="pct"/>
            <w:gridSpan w:val="8"/>
          </w:tcPr>
          <w:p w14:paraId="4FD9992D" w14:textId="77777777" w:rsidR="00475F24" w:rsidRPr="00074D61" w:rsidRDefault="00475F24" w:rsidP="00052637">
            <w:pPr>
              <w:rPr>
                <w:rFonts w:eastAsia="Calibri" w:cs="Times New Roman"/>
                <w:sz w:val="18"/>
                <w:szCs w:val="22"/>
              </w:rPr>
            </w:pPr>
            <w:r w:rsidRPr="00074D61">
              <w:rPr>
                <w:rFonts w:eastAsia="Arial" w:cs="Times New Roman"/>
                <w:sz w:val="18"/>
                <w:szCs w:val="22"/>
              </w:rPr>
              <w:t>3.1 The organization must develop and document standards and procedures that help ensure sustainability of the control environment to meet PCI DSS requirements.</w:t>
            </w:r>
          </w:p>
        </w:tc>
      </w:tr>
      <w:tr w:rsidR="00475F24" w:rsidRPr="000651A1" w14:paraId="4FD99935" w14:textId="77777777" w:rsidTr="00052637">
        <w:tc>
          <w:tcPr>
            <w:tcW w:w="2246" w:type="pct"/>
          </w:tcPr>
          <w:p w14:paraId="4FD9992F"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Are policies and procedures developed in a way that compliance can be sustained after it has been achieved?</w:t>
            </w:r>
          </w:p>
        </w:tc>
        <w:tc>
          <w:tcPr>
            <w:tcW w:w="406" w:type="pct"/>
            <w:gridSpan w:val="2"/>
          </w:tcPr>
          <w:p w14:paraId="4FD99930" w14:textId="77777777" w:rsidR="00475F24" w:rsidRPr="00074D61" w:rsidRDefault="00475F24" w:rsidP="00052637">
            <w:pPr>
              <w:rPr>
                <w:rFonts w:eastAsia="Calibri" w:cs="Times New Roman"/>
                <w:sz w:val="18"/>
                <w:szCs w:val="22"/>
              </w:rPr>
            </w:pPr>
          </w:p>
        </w:tc>
        <w:tc>
          <w:tcPr>
            <w:tcW w:w="356" w:type="pct"/>
            <w:gridSpan w:val="2"/>
          </w:tcPr>
          <w:p w14:paraId="4FD99931" w14:textId="77777777" w:rsidR="00475F24" w:rsidRPr="00074D61" w:rsidRDefault="00475F24" w:rsidP="00052637">
            <w:pPr>
              <w:rPr>
                <w:rFonts w:eastAsia="Calibri" w:cs="Times New Roman"/>
                <w:sz w:val="18"/>
                <w:szCs w:val="22"/>
              </w:rPr>
            </w:pPr>
          </w:p>
        </w:tc>
        <w:tc>
          <w:tcPr>
            <w:tcW w:w="377" w:type="pct"/>
          </w:tcPr>
          <w:p w14:paraId="4FD99932" w14:textId="77777777" w:rsidR="00475F24" w:rsidRPr="00074D61" w:rsidRDefault="00475F24" w:rsidP="00052637">
            <w:pPr>
              <w:rPr>
                <w:rFonts w:eastAsia="Calibri" w:cs="Times New Roman"/>
                <w:sz w:val="18"/>
                <w:szCs w:val="22"/>
              </w:rPr>
            </w:pPr>
          </w:p>
        </w:tc>
        <w:tc>
          <w:tcPr>
            <w:tcW w:w="828" w:type="pct"/>
          </w:tcPr>
          <w:p w14:paraId="4FD99933" w14:textId="77777777" w:rsidR="00475F24" w:rsidRPr="00074D61" w:rsidRDefault="00475F24" w:rsidP="00052637">
            <w:pPr>
              <w:rPr>
                <w:rFonts w:eastAsia="Calibri" w:cs="Times New Roman"/>
                <w:sz w:val="18"/>
                <w:szCs w:val="22"/>
              </w:rPr>
            </w:pPr>
          </w:p>
        </w:tc>
        <w:tc>
          <w:tcPr>
            <w:tcW w:w="787" w:type="pct"/>
          </w:tcPr>
          <w:p w14:paraId="4FD99934" w14:textId="77777777" w:rsidR="00475F24" w:rsidRPr="00074D61" w:rsidRDefault="00475F24" w:rsidP="00052637">
            <w:pPr>
              <w:rPr>
                <w:rFonts w:eastAsia="Calibri" w:cs="Times New Roman"/>
                <w:sz w:val="18"/>
                <w:szCs w:val="22"/>
              </w:rPr>
            </w:pPr>
          </w:p>
        </w:tc>
      </w:tr>
      <w:tr w:rsidR="00475F24" w:rsidRPr="000651A1" w14:paraId="4FD99937" w14:textId="77777777" w:rsidTr="00052637">
        <w:tc>
          <w:tcPr>
            <w:tcW w:w="5000" w:type="pct"/>
            <w:gridSpan w:val="8"/>
          </w:tcPr>
          <w:p w14:paraId="4FD99936" w14:textId="77777777" w:rsidR="00475F24" w:rsidRPr="00074D61" w:rsidRDefault="00475F24" w:rsidP="00052637">
            <w:pPr>
              <w:rPr>
                <w:rFonts w:eastAsia="Calibri" w:cs="Times New Roman"/>
                <w:sz w:val="18"/>
                <w:szCs w:val="22"/>
              </w:rPr>
            </w:pPr>
            <w:r w:rsidRPr="00074D61">
              <w:rPr>
                <w:rFonts w:eastAsia="Arial" w:cs="Times New Roman"/>
                <w:sz w:val="18"/>
                <w:szCs w:val="22"/>
              </w:rPr>
              <w:t>3.2 Request to change IT infrastructure components (facilities, network, hardware or software) must be reviewed by management to ensure that changes will not negatively impact the control environment.</w:t>
            </w:r>
          </w:p>
        </w:tc>
      </w:tr>
      <w:tr w:rsidR="00475F24" w:rsidRPr="000651A1" w14:paraId="4FD9993E" w14:textId="77777777" w:rsidTr="00052637">
        <w:tc>
          <w:tcPr>
            <w:tcW w:w="2246" w:type="pct"/>
          </w:tcPr>
          <w:p w14:paraId="4FD99938"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 xml:space="preserve">Does the enterprise have a change management </w:t>
            </w:r>
            <w:r w:rsidRPr="00074D61">
              <w:rPr>
                <w:rFonts w:eastAsia="Arial" w:cs="Times New Roman"/>
                <w:sz w:val="18"/>
                <w:szCs w:val="22"/>
              </w:rPr>
              <w:lastRenderedPageBreak/>
              <w:t>process that includes the assessment of impact on PCI DSS components as part of the approval and acceptance criteria?</w:t>
            </w:r>
          </w:p>
        </w:tc>
        <w:tc>
          <w:tcPr>
            <w:tcW w:w="406" w:type="pct"/>
            <w:gridSpan w:val="2"/>
          </w:tcPr>
          <w:p w14:paraId="4FD99939" w14:textId="77777777" w:rsidR="00475F24" w:rsidRPr="00074D61" w:rsidRDefault="00475F24" w:rsidP="00052637">
            <w:pPr>
              <w:rPr>
                <w:rFonts w:eastAsia="Calibri" w:cs="Times New Roman"/>
                <w:sz w:val="18"/>
                <w:szCs w:val="22"/>
              </w:rPr>
            </w:pPr>
          </w:p>
        </w:tc>
        <w:tc>
          <w:tcPr>
            <w:tcW w:w="356" w:type="pct"/>
            <w:gridSpan w:val="2"/>
          </w:tcPr>
          <w:p w14:paraId="4FD9993A" w14:textId="77777777" w:rsidR="00475F24" w:rsidRPr="00074D61" w:rsidRDefault="00475F24" w:rsidP="00052637">
            <w:pPr>
              <w:rPr>
                <w:rFonts w:eastAsia="Calibri" w:cs="Times New Roman"/>
                <w:sz w:val="18"/>
                <w:szCs w:val="22"/>
              </w:rPr>
            </w:pPr>
          </w:p>
        </w:tc>
        <w:tc>
          <w:tcPr>
            <w:tcW w:w="377" w:type="pct"/>
          </w:tcPr>
          <w:p w14:paraId="4FD9993B" w14:textId="77777777" w:rsidR="00475F24" w:rsidRPr="00074D61" w:rsidRDefault="00475F24" w:rsidP="00052637">
            <w:pPr>
              <w:rPr>
                <w:rFonts w:eastAsia="Calibri" w:cs="Times New Roman"/>
                <w:sz w:val="18"/>
                <w:szCs w:val="22"/>
              </w:rPr>
            </w:pPr>
          </w:p>
        </w:tc>
        <w:tc>
          <w:tcPr>
            <w:tcW w:w="828" w:type="pct"/>
          </w:tcPr>
          <w:p w14:paraId="4FD9993C" w14:textId="77777777" w:rsidR="00475F24" w:rsidRPr="00074D61" w:rsidRDefault="00475F24" w:rsidP="00052637">
            <w:pPr>
              <w:rPr>
                <w:rFonts w:eastAsia="Calibri" w:cs="Times New Roman"/>
                <w:sz w:val="18"/>
                <w:szCs w:val="22"/>
              </w:rPr>
            </w:pPr>
          </w:p>
        </w:tc>
        <w:tc>
          <w:tcPr>
            <w:tcW w:w="787" w:type="pct"/>
          </w:tcPr>
          <w:p w14:paraId="4FD9993D" w14:textId="77777777" w:rsidR="00475F24" w:rsidRPr="00074D61" w:rsidRDefault="00475F24" w:rsidP="00052637">
            <w:pPr>
              <w:rPr>
                <w:rFonts w:eastAsia="Calibri" w:cs="Times New Roman"/>
                <w:sz w:val="18"/>
                <w:szCs w:val="22"/>
              </w:rPr>
            </w:pPr>
          </w:p>
        </w:tc>
      </w:tr>
      <w:tr w:rsidR="00475F24" w:rsidRPr="000651A1" w14:paraId="4FD99940" w14:textId="77777777" w:rsidTr="00052637">
        <w:tc>
          <w:tcPr>
            <w:tcW w:w="5000" w:type="pct"/>
            <w:gridSpan w:val="8"/>
          </w:tcPr>
          <w:p w14:paraId="4FD9993F" w14:textId="77777777" w:rsidR="00475F24" w:rsidRPr="00074D61" w:rsidRDefault="00475F24" w:rsidP="00052637">
            <w:pPr>
              <w:rPr>
                <w:rFonts w:eastAsia="Calibri" w:cs="Times New Roman"/>
                <w:sz w:val="18"/>
                <w:szCs w:val="22"/>
              </w:rPr>
            </w:pPr>
            <w:r w:rsidRPr="00074D61">
              <w:rPr>
                <w:rFonts w:eastAsia="Arial" w:cs="Times New Roman"/>
                <w:sz w:val="18"/>
                <w:szCs w:val="22"/>
              </w:rPr>
              <w:lastRenderedPageBreak/>
              <w:t>3.3 Changes in the internal and external environment must be reviewed by management to determine the potential impact to the control environment. Management must prepare remediation plans to address any negative impact resulting from changes.</w:t>
            </w:r>
          </w:p>
        </w:tc>
      </w:tr>
      <w:tr w:rsidR="00475F24" w:rsidRPr="000651A1" w14:paraId="4FD99947" w14:textId="77777777" w:rsidTr="00052637">
        <w:tc>
          <w:tcPr>
            <w:tcW w:w="2246" w:type="pct"/>
          </w:tcPr>
          <w:p w14:paraId="4FD99941"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Are changes that can impact the PCI DSS environment reviewed and approved by management?</w:t>
            </w:r>
          </w:p>
        </w:tc>
        <w:tc>
          <w:tcPr>
            <w:tcW w:w="406" w:type="pct"/>
            <w:gridSpan w:val="2"/>
          </w:tcPr>
          <w:p w14:paraId="4FD99942" w14:textId="77777777" w:rsidR="00475F24" w:rsidRPr="00074D61" w:rsidRDefault="00475F24" w:rsidP="00052637">
            <w:pPr>
              <w:rPr>
                <w:rFonts w:eastAsia="Calibri" w:cs="Times New Roman"/>
                <w:sz w:val="18"/>
                <w:szCs w:val="22"/>
              </w:rPr>
            </w:pPr>
          </w:p>
        </w:tc>
        <w:tc>
          <w:tcPr>
            <w:tcW w:w="356" w:type="pct"/>
            <w:gridSpan w:val="2"/>
          </w:tcPr>
          <w:p w14:paraId="4FD99943" w14:textId="77777777" w:rsidR="00475F24" w:rsidRPr="00074D61" w:rsidRDefault="00475F24" w:rsidP="00052637">
            <w:pPr>
              <w:rPr>
                <w:rFonts w:eastAsia="Calibri" w:cs="Times New Roman"/>
                <w:sz w:val="18"/>
                <w:szCs w:val="22"/>
              </w:rPr>
            </w:pPr>
          </w:p>
        </w:tc>
        <w:tc>
          <w:tcPr>
            <w:tcW w:w="377" w:type="pct"/>
          </w:tcPr>
          <w:p w14:paraId="4FD99944" w14:textId="77777777" w:rsidR="00475F24" w:rsidRPr="00074D61" w:rsidRDefault="00475F24" w:rsidP="00052637">
            <w:pPr>
              <w:rPr>
                <w:rFonts w:eastAsia="Calibri" w:cs="Times New Roman"/>
                <w:sz w:val="18"/>
                <w:szCs w:val="22"/>
              </w:rPr>
            </w:pPr>
          </w:p>
        </w:tc>
        <w:tc>
          <w:tcPr>
            <w:tcW w:w="828" w:type="pct"/>
          </w:tcPr>
          <w:p w14:paraId="4FD99945" w14:textId="77777777" w:rsidR="00475F24" w:rsidRPr="00074D61" w:rsidRDefault="00475F24" w:rsidP="00052637">
            <w:pPr>
              <w:rPr>
                <w:rFonts w:eastAsia="Calibri" w:cs="Times New Roman"/>
                <w:sz w:val="18"/>
                <w:szCs w:val="22"/>
              </w:rPr>
            </w:pPr>
          </w:p>
        </w:tc>
        <w:tc>
          <w:tcPr>
            <w:tcW w:w="787" w:type="pct"/>
          </w:tcPr>
          <w:p w14:paraId="4FD99946" w14:textId="77777777" w:rsidR="00475F24" w:rsidRPr="00074D61" w:rsidRDefault="00475F24" w:rsidP="00052637">
            <w:pPr>
              <w:rPr>
                <w:rFonts w:eastAsia="Calibri" w:cs="Times New Roman"/>
                <w:sz w:val="18"/>
                <w:szCs w:val="22"/>
              </w:rPr>
            </w:pPr>
          </w:p>
        </w:tc>
      </w:tr>
      <w:tr w:rsidR="00475F24" w:rsidRPr="000651A1" w14:paraId="4FD99949" w14:textId="77777777" w:rsidTr="00052637">
        <w:tc>
          <w:tcPr>
            <w:tcW w:w="5000" w:type="pct"/>
            <w:gridSpan w:val="8"/>
          </w:tcPr>
          <w:p w14:paraId="4FD99948" w14:textId="77777777" w:rsidR="00475F24" w:rsidRPr="00074D61" w:rsidRDefault="00475F24" w:rsidP="00052637">
            <w:pPr>
              <w:rPr>
                <w:rFonts w:eastAsia="Calibri" w:cs="Times New Roman"/>
                <w:sz w:val="18"/>
                <w:szCs w:val="22"/>
              </w:rPr>
            </w:pPr>
            <w:r w:rsidRPr="00074D61">
              <w:rPr>
                <w:rFonts w:eastAsia="Arial" w:cs="Times New Roman"/>
                <w:sz w:val="18"/>
                <w:szCs w:val="22"/>
              </w:rPr>
              <w:t>3.4 New application development must include plans to configure the necessary controls to comply with PCI DSS requirements.</w:t>
            </w:r>
          </w:p>
        </w:tc>
      </w:tr>
      <w:tr w:rsidR="00475F24" w:rsidRPr="000651A1" w14:paraId="4FD99950" w14:textId="77777777" w:rsidTr="00052637">
        <w:tc>
          <w:tcPr>
            <w:tcW w:w="2246" w:type="pct"/>
          </w:tcPr>
          <w:p w14:paraId="4FD9994A"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Does the enterprise have a software development process that includes assessing PCI DSS compliance as part of the development and acceptance requirements?</w:t>
            </w:r>
          </w:p>
        </w:tc>
        <w:tc>
          <w:tcPr>
            <w:tcW w:w="406" w:type="pct"/>
            <w:gridSpan w:val="2"/>
          </w:tcPr>
          <w:p w14:paraId="4FD9994B" w14:textId="77777777" w:rsidR="00475F24" w:rsidRPr="00074D61" w:rsidRDefault="00475F24" w:rsidP="00052637">
            <w:pPr>
              <w:rPr>
                <w:rFonts w:eastAsia="Calibri" w:cs="Times New Roman"/>
                <w:sz w:val="18"/>
                <w:szCs w:val="22"/>
              </w:rPr>
            </w:pPr>
          </w:p>
        </w:tc>
        <w:tc>
          <w:tcPr>
            <w:tcW w:w="356" w:type="pct"/>
            <w:gridSpan w:val="2"/>
          </w:tcPr>
          <w:p w14:paraId="4FD9994C" w14:textId="77777777" w:rsidR="00475F24" w:rsidRPr="00074D61" w:rsidRDefault="00475F24" w:rsidP="00052637">
            <w:pPr>
              <w:rPr>
                <w:rFonts w:eastAsia="Calibri" w:cs="Times New Roman"/>
                <w:sz w:val="18"/>
                <w:szCs w:val="22"/>
              </w:rPr>
            </w:pPr>
          </w:p>
        </w:tc>
        <w:tc>
          <w:tcPr>
            <w:tcW w:w="377" w:type="pct"/>
          </w:tcPr>
          <w:p w14:paraId="4FD9994D" w14:textId="77777777" w:rsidR="00475F24" w:rsidRPr="00074D61" w:rsidRDefault="00475F24" w:rsidP="00052637">
            <w:pPr>
              <w:rPr>
                <w:rFonts w:eastAsia="Calibri" w:cs="Times New Roman"/>
                <w:sz w:val="18"/>
                <w:szCs w:val="22"/>
              </w:rPr>
            </w:pPr>
          </w:p>
        </w:tc>
        <w:tc>
          <w:tcPr>
            <w:tcW w:w="828" w:type="pct"/>
          </w:tcPr>
          <w:p w14:paraId="4FD9994E" w14:textId="77777777" w:rsidR="00475F24" w:rsidRPr="00074D61" w:rsidRDefault="00475F24" w:rsidP="00052637">
            <w:pPr>
              <w:rPr>
                <w:rFonts w:eastAsia="Calibri" w:cs="Times New Roman"/>
                <w:sz w:val="18"/>
                <w:szCs w:val="22"/>
              </w:rPr>
            </w:pPr>
          </w:p>
        </w:tc>
        <w:tc>
          <w:tcPr>
            <w:tcW w:w="787" w:type="pct"/>
          </w:tcPr>
          <w:p w14:paraId="4FD9994F" w14:textId="77777777" w:rsidR="00475F24" w:rsidRPr="00074D61" w:rsidRDefault="00475F24" w:rsidP="00052637">
            <w:pPr>
              <w:rPr>
                <w:rFonts w:eastAsia="Calibri" w:cs="Times New Roman"/>
                <w:sz w:val="18"/>
                <w:szCs w:val="22"/>
              </w:rPr>
            </w:pPr>
          </w:p>
        </w:tc>
      </w:tr>
      <w:tr w:rsidR="00475F24" w:rsidRPr="000651A1" w14:paraId="4FD99957" w14:textId="77777777" w:rsidTr="00052637">
        <w:tc>
          <w:tcPr>
            <w:tcW w:w="2246" w:type="pct"/>
          </w:tcPr>
          <w:p w14:paraId="4FD99951"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Is PCI DSS compliance part of new software testing plans?</w:t>
            </w:r>
          </w:p>
        </w:tc>
        <w:tc>
          <w:tcPr>
            <w:tcW w:w="406" w:type="pct"/>
            <w:gridSpan w:val="2"/>
          </w:tcPr>
          <w:p w14:paraId="4FD99952" w14:textId="77777777" w:rsidR="00475F24" w:rsidRPr="00074D61" w:rsidRDefault="00475F24" w:rsidP="00052637">
            <w:pPr>
              <w:rPr>
                <w:rFonts w:eastAsia="Calibri" w:cs="Times New Roman"/>
                <w:sz w:val="18"/>
                <w:szCs w:val="22"/>
              </w:rPr>
            </w:pPr>
          </w:p>
        </w:tc>
        <w:tc>
          <w:tcPr>
            <w:tcW w:w="356" w:type="pct"/>
            <w:gridSpan w:val="2"/>
          </w:tcPr>
          <w:p w14:paraId="4FD99953" w14:textId="77777777" w:rsidR="00475F24" w:rsidRPr="00074D61" w:rsidRDefault="00475F24" w:rsidP="00052637">
            <w:pPr>
              <w:rPr>
                <w:rFonts w:eastAsia="Calibri" w:cs="Times New Roman"/>
                <w:sz w:val="18"/>
                <w:szCs w:val="22"/>
              </w:rPr>
            </w:pPr>
          </w:p>
        </w:tc>
        <w:tc>
          <w:tcPr>
            <w:tcW w:w="377" w:type="pct"/>
          </w:tcPr>
          <w:p w14:paraId="4FD99954" w14:textId="77777777" w:rsidR="00475F24" w:rsidRPr="00074D61" w:rsidRDefault="00475F24" w:rsidP="00052637">
            <w:pPr>
              <w:rPr>
                <w:rFonts w:eastAsia="Calibri" w:cs="Times New Roman"/>
                <w:sz w:val="18"/>
                <w:szCs w:val="22"/>
              </w:rPr>
            </w:pPr>
          </w:p>
        </w:tc>
        <w:tc>
          <w:tcPr>
            <w:tcW w:w="828" w:type="pct"/>
          </w:tcPr>
          <w:p w14:paraId="4FD99955" w14:textId="77777777" w:rsidR="00475F24" w:rsidRPr="00074D61" w:rsidRDefault="00475F24" w:rsidP="00052637">
            <w:pPr>
              <w:rPr>
                <w:rFonts w:eastAsia="Calibri" w:cs="Times New Roman"/>
                <w:sz w:val="18"/>
                <w:szCs w:val="22"/>
              </w:rPr>
            </w:pPr>
          </w:p>
        </w:tc>
        <w:tc>
          <w:tcPr>
            <w:tcW w:w="787" w:type="pct"/>
          </w:tcPr>
          <w:p w14:paraId="4FD99956" w14:textId="77777777" w:rsidR="00475F24" w:rsidRPr="00074D61" w:rsidRDefault="00475F24" w:rsidP="00052637">
            <w:pPr>
              <w:rPr>
                <w:rFonts w:eastAsia="Calibri" w:cs="Times New Roman"/>
                <w:sz w:val="18"/>
                <w:szCs w:val="22"/>
              </w:rPr>
            </w:pPr>
          </w:p>
        </w:tc>
      </w:tr>
      <w:tr w:rsidR="00475F24" w:rsidRPr="000651A1" w14:paraId="4FD99959" w14:textId="77777777" w:rsidTr="00052637">
        <w:tc>
          <w:tcPr>
            <w:tcW w:w="5000" w:type="pct"/>
            <w:gridSpan w:val="8"/>
          </w:tcPr>
          <w:p w14:paraId="4FD99958" w14:textId="77777777" w:rsidR="00475F24" w:rsidRPr="00074D61" w:rsidRDefault="00475F24" w:rsidP="00052637">
            <w:pPr>
              <w:rPr>
                <w:rFonts w:eastAsia="Calibri" w:cs="Times New Roman"/>
                <w:sz w:val="18"/>
                <w:szCs w:val="22"/>
              </w:rPr>
            </w:pPr>
            <w:r w:rsidRPr="00074D61">
              <w:rPr>
                <w:rFonts w:eastAsia="Arial" w:cs="Times New Roman"/>
                <w:sz w:val="18"/>
                <w:szCs w:val="22"/>
              </w:rPr>
              <w:t>3.5 The organization should engage third parties to perform penetration testing in a proactive way. Management must prepare remediation plans when penetration testing identifies weaknesses.</w:t>
            </w:r>
          </w:p>
        </w:tc>
      </w:tr>
      <w:tr w:rsidR="00475F24" w:rsidRPr="000651A1" w14:paraId="4FD99960" w14:textId="77777777" w:rsidTr="00052637">
        <w:tc>
          <w:tcPr>
            <w:tcW w:w="2246" w:type="pct"/>
          </w:tcPr>
          <w:p w14:paraId="4FD9995A"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Does the enterprise have a formal process for contracting third</w:t>
            </w:r>
            <w:r>
              <w:rPr>
                <w:rFonts w:eastAsia="Arial" w:cs="Times New Roman"/>
                <w:sz w:val="18"/>
                <w:szCs w:val="22"/>
              </w:rPr>
              <w:t>-</w:t>
            </w:r>
            <w:r w:rsidRPr="00074D61">
              <w:rPr>
                <w:rFonts w:eastAsia="Arial" w:cs="Times New Roman"/>
                <w:sz w:val="18"/>
                <w:szCs w:val="22"/>
              </w:rPr>
              <w:t>party network penetration assessors?</w:t>
            </w:r>
          </w:p>
        </w:tc>
        <w:tc>
          <w:tcPr>
            <w:tcW w:w="406" w:type="pct"/>
            <w:gridSpan w:val="2"/>
          </w:tcPr>
          <w:p w14:paraId="4FD9995B" w14:textId="77777777" w:rsidR="00475F24" w:rsidRPr="00074D61" w:rsidRDefault="00475F24" w:rsidP="00052637">
            <w:pPr>
              <w:rPr>
                <w:rFonts w:eastAsia="Calibri" w:cs="Times New Roman"/>
                <w:sz w:val="18"/>
                <w:szCs w:val="22"/>
              </w:rPr>
            </w:pPr>
          </w:p>
        </w:tc>
        <w:tc>
          <w:tcPr>
            <w:tcW w:w="356" w:type="pct"/>
            <w:gridSpan w:val="2"/>
          </w:tcPr>
          <w:p w14:paraId="4FD9995C" w14:textId="77777777" w:rsidR="00475F24" w:rsidRPr="00074D61" w:rsidRDefault="00475F24" w:rsidP="00052637">
            <w:pPr>
              <w:rPr>
                <w:rFonts w:eastAsia="Calibri" w:cs="Times New Roman"/>
                <w:sz w:val="18"/>
                <w:szCs w:val="22"/>
              </w:rPr>
            </w:pPr>
          </w:p>
        </w:tc>
        <w:tc>
          <w:tcPr>
            <w:tcW w:w="377" w:type="pct"/>
          </w:tcPr>
          <w:p w14:paraId="4FD9995D" w14:textId="77777777" w:rsidR="00475F24" w:rsidRPr="00074D61" w:rsidRDefault="00475F24" w:rsidP="00052637">
            <w:pPr>
              <w:rPr>
                <w:rFonts w:eastAsia="Calibri" w:cs="Times New Roman"/>
                <w:sz w:val="18"/>
                <w:szCs w:val="22"/>
              </w:rPr>
            </w:pPr>
          </w:p>
        </w:tc>
        <w:tc>
          <w:tcPr>
            <w:tcW w:w="828" w:type="pct"/>
          </w:tcPr>
          <w:p w14:paraId="4FD9995E" w14:textId="77777777" w:rsidR="00475F24" w:rsidRPr="00074D61" w:rsidRDefault="00475F24" w:rsidP="00052637">
            <w:pPr>
              <w:rPr>
                <w:rFonts w:eastAsia="Calibri" w:cs="Times New Roman"/>
                <w:sz w:val="18"/>
                <w:szCs w:val="22"/>
              </w:rPr>
            </w:pPr>
          </w:p>
        </w:tc>
        <w:tc>
          <w:tcPr>
            <w:tcW w:w="787" w:type="pct"/>
          </w:tcPr>
          <w:p w14:paraId="4FD9995F" w14:textId="77777777" w:rsidR="00475F24" w:rsidRPr="00074D61" w:rsidRDefault="00475F24" w:rsidP="00052637">
            <w:pPr>
              <w:rPr>
                <w:rFonts w:eastAsia="Calibri" w:cs="Times New Roman"/>
                <w:sz w:val="18"/>
                <w:szCs w:val="22"/>
              </w:rPr>
            </w:pPr>
          </w:p>
        </w:tc>
      </w:tr>
      <w:tr w:rsidR="00475F24" w:rsidRPr="000651A1" w14:paraId="4FD99967" w14:textId="77777777" w:rsidTr="00052637">
        <w:tc>
          <w:tcPr>
            <w:tcW w:w="2246" w:type="pct"/>
          </w:tcPr>
          <w:p w14:paraId="4FD99961"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Does the enterprise have a formal process for managing the relationship with third</w:t>
            </w:r>
            <w:r>
              <w:rPr>
                <w:rFonts w:eastAsia="Arial" w:cs="Times New Roman"/>
                <w:sz w:val="18"/>
                <w:szCs w:val="22"/>
              </w:rPr>
              <w:t>-</w:t>
            </w:r>
            <w:r w:rsidRPr="00074D61">
              <w:rPr>
                <w:rFonts w:eastAsia="Arial" w:cs="Times New Roman"/>
                <w:sz w:val="18"/>
                <w:szCs w:val="22"/>
              </w:rPr>
              <w:t>party security assessors?</w:t>
            </w:r>
          </w:p>
        </w:tc>
        <w:tc>
          <w:tcPr>
            <w:tcW w:w="406" w:type="pct"/>
            <w:gridSpan w:val="2"/>
          </w:tcPr>
          <w:p w14:paraId="4FD99962" w14:textId="77777777" w:rsidR="00475F24" w:rsidRPr="00074D61" w:rsidRDefault="00475F24" w:rsidP="00052637">
            <w:pPr>
              <w:rPr>
                <w:rFonts w:eastAsia="Calibri" w:cs="Times New Roman"/>
                <w:sz w:val="18"/>
                <w:szCs w:val="22"/>
              </w:rPr>
            </w:pPr>
          </w:p>
        </w:tc>
        <w:tc>
          <w:tcPr>
            <w:tcW w:w="356" w:type="pct"/>
            <w:gridSpan w:val="2"/>
          </w:tcPr>
          <w:p w14:paraId="4FD99963" w14:textId="77777777" w:rsidR="00475F24" w:rsidRPr="00074D61" w:rsidRDefault="00475F24" w:rsidP="00052637">
            <w:pPr>
              <w:rPr>
                <w:rFonts w:eastAsia="Calibri" w:cs="Times New Roman"/>
                <w:sz w:val="18"/>
                <w:szCs w:val="22"/>
              </w:rPr>
            </w:pPr>
          </w:p>
        </w:tc>
        <w:tc>
          <w:tcPr>
            <w:tcW w:w="377" w:type="pct"/>
          </w:tcPr>
          <w:p w14:paraId="4FD99964" w14:textId="77777777" w:rsidR="00475F24" w:rsidRPr="00074D61" w:rsidRDefault="00475F24" w:rsidP="00052637">
            <w:pPr>
              <w:rPr>
                <w:rFonts w:eastAsia="Calibri" w:cs="Times New Roman"/>
                <w:sz w:val="18"/>
                <w:szCs w:val="22"/>
              </w:rPr>
            </w:pPr>
          </w:p>
        </w:tc>
        <w:tc>
          <w:tcPr>
            <w:tcW w:w="828" w:type="pct"/>
          </w:tcPr>
          <w:p w14:paraId="4FD99965" w14:textId="77777777" w:rsidR="00475F24" w:rsidRPr="00074D61" w:rsidRDefault="00475F24" w:rsidP="00052637">
            <w:pPr>
              <w:rPr>
                <w:rFonts w:eastAsia="Calibri" w:cs="Times New Roman"/>
                <w:sz w:val="18"/>
                <w:szCs w:val="22"/>
              </w:rPr>
            </w:pPr>
          </w:p>
        </w:tc>
        <w:tc>
          <w:tcPr>
            <w:tcW w:w="787" w:type="pct"/>
          </w:tcPr>
          <w:p w14:paraId="4FD99966" w14:textId="77777777" w:rsidR="00475F24" w:rsidRPr="00074D61" w:rsidRDefault="00475F24" w:rsidP="00052637">
            <w:pPr>
              <w:rPr>
                <w:rFonts w:eastAsia="Calibri" w:cs="Times New Roman"/>
                <w:sz w:val="18"/>
                <w:szCs w:val="22"/>
              </w:rPr>
            </w:pPr>
          </w:p>
        </w:tc>
      </w:tr>
      <w:tr w:rsidR="00475F24" w:rsidRPr="000651A1" w14:paraId="4FD9996E" w14:textId="77777777" w:rsidTr="00052637">
        <w:tc>
          <w:tcPr>
            <w:tcW w:w="2246" w:type="pct"/>
          </w:tcPr>
          <w:p w14:paraId="4FD99968"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Is there documented criteria used to evaluate security assessors as part of the contracting process?</w:t>
            </w:r>
          </w:p>
        </w:tc>
        <w:tc>
          <w:tcPr>
            <w:tcW w:w="406" w:type="pct"/>
            <w:gridSpan w:val="2"/>
          </w:tcPr>
          <w:p w14:paraId="4FD99969" w14:textId="77777777" w:rsidR="00475F24" w:rsidRPr="00074D61" w:rsidRDefault="00475F24" w:rsidP="00052637">
            <w:pPr>
              <w:rPr>
                <w:rFonts w:eastAsia="Calibri" w:cs="Times New Roman"/>
                <w:sz w:val="18"/>
                <w:szCs w:val="22"/>
              </w:rPr>
            </w:pPr>
          </w:p>
        </w:tc>
        <w:tc>
          <w:tcPr>
            <w:tcW w:w="356" w:type="pct"/>
            <w:gridSpan w:val="2"/>
          </w:tcPr>
          <w:p w14:paraId="4FD9996A" w14:textId="77777777" w:rsidR="00475F24" w:rsidRPr="00074D61" w:rsidRDefault="00475F24" w:rsidP="00052637">
            <w:pPr>
              <w:rPr>
                <w:rFonts w:eastAsia="Calibri" w:cs="Times New Roman"/>
                <w:sz w:val="18"/>
                <w:szCs w:val="22"/>
              </w:rPr>
            </w:pPr>
          </w:p>
        </w:tc>
        <w:tc>
          <w:tcPr>
            <w:tcW w:w="377" w:type="pct"/>
          </w:tcPr>
          <w:p w14:paraId="4FD9996B" w14:textId="77777777" w:rsidR="00475F24" w:rsidRPr="00074D61" w:rsidRDefault="00475F24" w:rsidP="00052637">
            <w:pPr>
              <w:rPr>
                <w:rFonts w:eastAsia="Calibri" w:cs="Times New Roman"/>
                <w:sz w:val="18"/>
                <w:szCs w:val="22"/>
              </w:rPr>
            </w:pPr>
          </w:p>
        </w:tc>
        <w:tc>
          <w:tcPr>
            <w:tcW w:w="828" w:type="pct"/>
          </w:tcPr>
          <w:p w14:paraId="4FD9996C" w14:textId="77777777" w:rsidR="00475F24" w:rsidRPr="00074D61" w:rsidRDefault="00475F24" w:rsidP="00052637">
            <w:pPr>
              <w:rPr>
                <w:rFonts w:eastAsia="Calibri" w:cs="Times New Roman"/>
                <w:sz w:val="18"/>
                <w:szCs w:val="22"/>
              </w:rPr>
            </w:pPr>
          </w:p>
        </w:tc>
        <w:tc>
          <w:tcPr>
            <w:tcW w:w="787" w:type="pct"/>
          </w:tcPr>
          <w:p w14:paraId="4FD9996D" w14:textId="77777777" w:rsidR="00475F24" w:rsidRPr="00074D61" w:rsidRDefault="00475F24" w:rsidP="00052637">
            <w:pPr>
              <w:rPr>
                <w:rFonts w:eastAsia="Calibri" w:cs="Times New Roman"/>
                <w:sz w:val="18"/>
                <w:szCs w:val="22"/>
              </w:rPr>
            </w:pPr>
          </w:p>
        </w:tc>
      </w:tr>
      <w:tr w:rsidR="00475F24" w:rsidRPr="000651A1" w14:paraId="4FD99975" w14:textId="77777777" w:rsidTr="00052637">
        <w:tc>
          <w:tcPr>
            <w:tcW w:w="2246" w:type="pct"/>
          </w:tcPr>
          <w:p w14:paraId="4FD9996F" w14:textId="77777777" w:rsidR="00475F24" w:rsidRPr="00074D61" w:rsidRDefault="00475F24" w:rsidP="00052637">
            <w:pPr>
              <w:ind w:left="360"/>
              <w:rPr>
                <w:rFonts w:eastAsia="Arial" w:cs="Times New Roman"/>
                <w:sz w:val="18"/>
                <w:szCs w:val="22"/>
              </w:rPr>
            </w:pPr>
            <w:r w:rsidRPr="00074D61">
              <w:rPr>
                <w:rFonts w:eastAsia="Arial" w:cs="Times New Roman"/>
                <w:sz w:val="18"/>
                <w:szCs w:val="22"/>
              </w:rPr>
              <w:t>Are network penetration testing results properly documented and shared with stakeholders?</w:t>
            </w:r>
          </w:p>
        </w:tc>
        <w:tc>
          <w:tcPr>
            <w:tcW w:w="406" w:type="pct"/>
            <w:gridSpan w:val="2"/>
          </w:tcPr>
          <w:p w14:paraId="4FD99970" w14:textId="77777777" w:rsidR="00475F24" w:rsidRPr="00074D61" w:rsidRDefault="00475F24" w:rsidP="00052637">
            <w:pPr>
              <w:rPr>
                <w:rFonts w:eastAsia="Calibri" w:cs="Times New Roman"/>
                <w:sz w:val="18"/>
                <w:szCs w:val="22"/>
              </w:rPr>
            </w:pPr>
          </w:p>
        </w:tc>
        <w:tc>
          <w:tcPr>
            <w:tcW w:w="356" w:type="pct"/>
            <w:gridSpan w:val="2"/>
          </w:tcPr>
          <w:p w14:paraId="4FD99971" w14:textId="77777777" w:rsidR="00475F24" w:rsidRPr="00074D61" w:rsidRDefault="00475F24" w:rsidP="00052637">
            <w:pPr>
              <w:rPr>
                <w:rFonts w:eastAsia="Calibri" w:cs="Times New Roman"/>
                <w:sz w:val="18"/>
                <w:szCs w:val="22"/>
              </w:rPr>
            </w:pPr>
          </w:p>
        </w:tc>
        <w:tc>
          <w:tcPr>
            <w:tcW w:w="377" w:type="pct"/>
          </w:tcPr>
          <w:p w14:paraId="4FD99972" w14:textId="77777777" w:rsidR="00475F24" w:rsidRPr="00074D61" w:rsidRDefault="00475F24" w:rsidP="00052637">
            <w:pPr>
              <w:rPr>
                <w:rFonts w:eastAsia="Calibri" w:cs="Times New Roman"/>
                <w:sz w:val="18"/>
                <w:szCs w:val="22"/>
              </w:rPr>
            </w:pPr>
          </w:p>
        </w:tc>
        <w:tc>
          <w:tcPr>
            <w:tcW w:w="828" w:type="pct"/>
          </w:tcPr>
          <w:p w14:paraId="4FD99973" w14:textId="77777777" w:rsidR="00475F24" w:rsidRPr="00074D61" w:rsidRDefault="00475F24" w:rsidP="00052637">
            <w:pPr>
              <w:rPr>
                <w:rFonts w:eastAsia="Calibri" w:cs="Times New Roman"/>
                <w:sz w:val="18"/>
                <w:szCs w:val="22"/>
              </w:rPr>
            </w:pPr>
          </w:p>
        </w:tc>
        <w:tc>
          <w:tcPr>
            <w:tcW w:w="787" w:type="pct"/>
          </w:tcPr>
          <w:p w14:paraId="4FD99974" w14:textId="77777777" w:rsidR="00475F24" w:rsidRPr="00074D61" w:rsidRDefault="00475F24" w:rsidP="00052637">
            <w:pPr>
              <w:rPr>
                <w:rFonts w:eastAsia="Calibri" w:cs="Times New Roman"/>
                <w:sz w:val="18"/>
                <w:szCs w:val="22"/>
              </w:rPr>
            </w:pPr>
          </w:p>
        </w:tc>
      </w:tr>
    </w:tbl>
    <w:p w14:paraId="4FD99976" w14:textId="77777777" w:rsidR="00475F24" w:rsidRDefault="00475F24" w:rsidP="00475F24">
      <w:pPr>
        <w:rPr>
          <w:rFonts w:ascii="Arial" w:hAnsi="Arial" w:cs="Arial"/>
          <w:color w:val="000000"/>
        </w:rPr>
      </w:pPr>
      <w:r>
        <w:br w:type="page"/>
      </w:r>
    </w:p>
    <w:p w14:paraId="4FD99977" w14:textId="77777777" w:rsidR="00475F24" w:rsidRPr="00015C2E" w:rsidRDefault="00475F24" w:rsidP="00475F24">
      <w:pPr>
        <w:pStyle w:val="Heading2"/>
      </w:pPr>
      <w:r w:rsidRPr="00015C2E">
        <w:lastRenderedPageBreak/>
        <w:t>2 Audit/Assurance Program for PCI DSS Compliance Program</w:t>
      </w:r>
    </w:p>
    <w:p w14:paraId="4FD99978" w14:textId="77777777" w:rsidR="00475F24" w:rsidRDefault="00475F24" w:rsidP="00475F24">
      <w:pPr>
        <w:pStyle w:val="Default"/>
        <w:rPr>
          <w:b/>
          <w:bCs/>
        </w:rPr>
      </w:pPr>
    </w:p>
    <w:p w14:paraId="4FD99979" w14:textId="77777777" w:rsidR="00475F24" w:rsidRPr="00015C2E" w:rsidRDefault="00475F24" w:rsidP="00475F24">
      <w:pPr>
        <w:pStyle w:val="Heading3"/>
      </w:pPr>
      <w:r w:rsidRPr="00015C2E">
        <w:t>Assurance Engagement:  PCI DSS Compliance Program</w:t>
      </w:r>
    </w:p>
    <w:p w14:paraId="4FD9997A" w14:textId="77777777" w:rsidR="00475F24" w:rsidRPr="00AC1772" w:rsidRDefault="00475F24" w:rsidP="00475F24">
      <w:pPr>
        <w:pStyle w:val="Default"/>
        <w:rPr>
          <w:b/>
          <w:bCs/>
          <w:sz w:val="20"/>
        </w:rPr>
      </w:pPr>
    </w:p>
    <w:p w14:paraId="4FD9997B" w14:textId="77777777" w:rsidR="00475F24" w:rsidRPr="00015C2E" w:rsidRDefault="00475F24" w:rsidP="00475F24">
      <w:pPr>
        <w:pStyle w:val="Heading4"/>
      </w:pPr>
      <w:r w:rsidRPr="00015C2E">
        <w:t>Assurance Topic</w:t>
      </w:r>
    </w:p>
    <w:p w14:paraId="4FD9997C" w14:textId="77777777" w:rsidR="00475F24" w:rsidRPr="00074D61" w:rsidRDefault="00475F24" w:rsidP="00475F24">
      <w:pPr>
        <w:pStyle w:val="Default"/>
        <w:rPr>
          <w:rFonts w:ascii="Cambria" w:hAnsi="Cambria"/>
          <w:sz w:val="22"/>
        </w:rPr>
      </w:pPr>
      <w:r w:rsidRPr="00074D61">
        <w:rPr>
          <w:rFonts w:ascii="Cambria" w:hAnsi="Cambria"/>
          <w:sz w:val="22"/>
        </w:rPr>
        <w:t xml:space="preserve">Formal compliance with the Payment Card Industry Data Security Standard (PCI DSS) is carried out either by </w:t>
      </w:r>
      <w:r>
        <w:rPr>
          <w:rFonts w:ascii="Cambria" w:hAnsi="Cambria"/>
          <w:sz w:val="22"/>
        </w:rPr>
        <w:t>QSA</w:t>
      </w:r>
      <w:r w:rsidRPr="00074D61">
        <w:rPr>
          <w:rFonts w:ascii="Cambria" w:hAnsi="Cambria"/>
          <w:sz w:val="22"/>
        </w:rPr>
        <w:t>s or through the completion of a</w:t>
      </w:r>
      <w:r>
        <w:rPr>
          <w:rFonts w:ascii="Cambria" w:hAnsi="Cambria"/>
          <w:sz w:val="22"/>
        </w:rPr>
        <w:t>n</w:t>
      </w:r>
      <w:r w:rsidRPr="00074D61">
        <w:rPr>
          <w:rFonts w:ascii="Cambria" w:hAnsi="Cambria"/>
          <w:sz w:val="22"/>
        </w:rPr>
        <w:t xml:space="preserve"> </w:t>
      </w:r>
      <w:r>
        <w:rPr>
          <w:rFonts w:ascii="Cambria" w:hAnsi="Cambria"/>
          <w:sz w:val="22"/>
        </w:rPr>
        <w:t>SAQ</w:t>
      </w:r>
      <w:r w:rsidRPr="00074D61">
        <w:rPr>
          <w:rFonts w:ascii="Cambria" w:hAnsi="Cambria"/>
          <w:sz w:val="22"/>
        </w:rPr>
        <w:t>. The topic of this assessment is the performance and appropriateness of the measures that are implemented to meet the PCI DSS standard, in the context of the enterprise’s overall strategy and objectives.</w:t>
      </w:r>
    </w:p>
    <w:p w14:paraId="4FD9997D" w14:textId="77777777" w:rsidR="00475F24" w:rsidRPr="00AC1772" w:rsidRDefault="00475F24" w:rsidP="00475F24">
      <w:pPr>
        <w:pStyle w:val="Default"/>
        <w:rPr>
          <w:rFonts w:asciiTheme="minorHAnsi" w:hAnsiTheme="minorHAnsi"/>
          <w:bCs/>
          <w:i/>
          <w:iCs/>
          <w:sz w:val="20"/>
        </w:rPr>
      </w:pPr>
    </w:p>
    <w:p w14:paraId="4FD9997E" w14:textId="77777777" w:rsidR="00475F24" w:rsidRPr="00015C2E" w:rsidRDefault="00475F24" w:rsidP="00475F24">
      <w:pPr>
        <w:pStyle w:val="Heading4"/>
      </w:pPr>
      <w:r w:rsidRPr="00015C2E">
        <w:t>Business Impact and Risk</w:t>
      </w:r>
    </w:p>
    <w:p w14:paraId="4FD9997F" w14:textId="77777777" w:rsidR="00475F24" w:rsidRPr="00074D61" w:rsidRDefault="00475F24" w:rsidP="00475F24">
      <w:pPr>
        <w:pStyle w:val="Default"/>
        <w:rPr>
          <w:rFonts w:ascii="Cambria" w:hAnsi="Cambria"/>
          <w:sz w:val="22"/>
        </w:rPr>
      </w:pPr>
      <w:r w:rsidRPr="00074D61">
        <w:rPr>
          <w:rFonts w:ascii="Cambria" w:hAnsi="Cambria"/>
          <w:sz w:val="22"/>
        </w:rPr>
        <w:t>PCI DSS is a mandatory compliance requirement for all enterprises that process, store, transmit or access cardholder information for any of the major payment card brands. Securing cardholder data is necessary to prevent damaging data breaches, and compliance is essential to avoid penalties from card scheme operators or acquiring banks. Merchants who fail to comply might be forced to pay an extra percentage for noncompliance. There are also fines for storing sensitive authentication data, which is not allowed under the standard. Penalties for data breaches in noncompliant companies can be severe, including large fines and the threat of future exclusion from the payment card network.</w:t>
      </w:r>
    </w:p>
    <w:p w14:paraId="4FD99980" w14:textId="77777777" w:rsidR="00475F24" w:rsidRPr="00074D61" w:rsidRDefault="00475F24" w:rsidP="00475F24">
      <w:pPr>
        <w:pStyle w:val="Default"/>
        <w:rPr>
          <w:rFonts w:ascii="Cambria" w:hAnsi="Cambria"/>
          <w:sz w:val="22"/>
        </w:rPr>
      </w:pPr>
    </w:p>
    <w:p w14:paraId="4FD99981" w14:textId="77777777" w:rsidR="00475F24" w:rsidRPr="00074D61" w:rsidRDefault="00475F24" w:rsidP="00475F24">
      <w:pPr>
        <w:pStyle w:val="Default"/>
        <w:rPr>
          <w:rFonts w:ascii="Cambria" w:hAnsi="Cambria"/>
          <w:sz w:val="22"/>
        </w:rPr>
      </w:pPr>
      <w:r w:rsidRPr="00074D61">
        <w:rPr>
          <w:rFonts w:ascii="Cambria" w:hAnsi="Cambria"/>
          <w:sz w:val="22"/>
        </w:rPr>
        <w:t>Risk resulting from ineffective or incorrect implementation and management of a program to meet and sustain compliance with PCI DSS could result in the following:</w:t>
      </w:r>
    </w:p>
    <w:p w14:paraId="4FD99982" w14:textId="77777777" w:rsidR="00475F24" w:rsidRPr="00074D61" w:rsidRDefault="00475F24" w:rsidP="00475F24">
      <w:pPr>
        <w:pStyle w:val="Default"/>
        <w:numPr>
          <w:ilvl w:val="0"/>
          <w:numId w:val="7"/>
        </w:numPr>
        <w:ind w:left="360"/>
        <w:rPr>
          <w:rFonts w:ascii="Cambria" w:hAnsi="Cambria"/>
          <w:sz w:val="22"/>
        </w:rPr>
      </w:pPr>
      <w:r w:rsidRPr="00074D61">
        <w:rPr>
          <w:rFonts w:ascii="Cambria" w:hAnsi="Cambria"/>
          <w:sz w:val="22"/>
        </w:rPr>
        <w:t>Penalties and fines</w:t>
      </w:r>
    </w:p>
    <w:p w14:paraId="4FD99983" w14:textId="77777777" w:rsidR="00475F24" w:rsidRPr="00074D61" w:rsidRDefault="00475F24" w:rsidP="00475F24">
      <w:pPr>
        <w:pStyle w:val="Default"/>
        <w:numPr>
          <w:ilvl w:val="0"/>
          <w:numId w:val="7"/>
        </w:numPr>
        <w:ind w:left="360"/>
        <w:rPr>
          <w:rFonts w:ascii="Cambria" w:hAnsi="Cambria"/>
          <w:sz w:val="22"/>
        </w:rPr>
      </w:pPr>
      <w:r w:rsidRPr="00074D61">
        <w:rPr>
          <w:rFonts w:ascii="Cambria" w:hAnsi="Cambria"/>
          <w:sz w:val="22"/>
        </w:rPr>
        <w:t>Financial losses due to fraud</w:t>
      </w:r>
    </w:p>
    <w:p w14:paraId="4FD99984" w14:textId="77777777" w:rsidR="00475F24" w:rsidRPr="00074D61" w:rsidRDefault="00475F24" w:rsidP="00475F24">
      <w:pPr>
        <w:pStyle w:val="Default"/>
        <w:numPr>
          <w:ilvl w:val="0"/>
          <w:numId w:val="7"/>
        </w:numPr>
        <w:ind w:left="360"/>
        <w:rPr>
          <w:rFonts w:ascii="Cambria" w:hAnsi="Cambria"/>
          <w:sz w:val="22"/>
        </w:rPr>
      </w:pPr>
      <w:r w:rsidRPr="00074D61">
        <w:rPr>
          <w:rFonts w:ascii="Cambria" w:hAnsi="Cambria"/>
          <w:sz w:val="22"/>
        </w:rPr>
        <w:t>Financial losses resulting from cost associated with security investigations, customer relationship management and emergency fixes</w:t>
      </w:r>
    </w:p>
    <w:p w14:paraId="4FD99985" w14:textId="77777777" w:rsidR="00475F24" w:rsidRPr="00074D61" w:rsidRDefault="00475F24" w:rsidP="00475F24">
      <w:pPr>
        <w:pStyle w:val="Default"/>
        <w:numPr>
          <w:ilvl w:val="0"/>
          <w:numId w:val="7"/>
        </w:numPr>
        <w:ind w:left="360"/>
        <w:rPr>
          <w:rFonts w:ascii="Cambria" w:hAnsi="Cambria"/>
          <w:sz w:val="22"/>
        </w:rPr>
      </w:pPr>
      <w:r w:rsidRPr="00074D61">
        <w:rPr>
          <w:rFonts w:ascii="Cambria" w:hAnsi="Cambria"/>
          <w:sz w:val="22"/>
        </w:rPr>
        <w:t>Revenue loss due to lost consumer confidence</w:t>
      </w:r>
    </w:p>
    <w:p w14:paraId="4FD99986" w14:textId="77777777" w:rsidR="00475F24" w:rsidRPr="00074D61" w:rsidRDefault="00475F24" w:rsidP="00475F24">
      <w:pPr>
        <w:pStyle w:val="Default"/>
        <w:numPr>
          <w:ilvl w:val="0"/>
          <w:numId w:val="7"/>
        </w:numPr>
        <w:ind w:left="360"/>
        <w:rPr>
          <w:rFonts w:ascii="Cambria" w:hAnsi="Cambria"/>
          <w:sz w:val="22"/>
        </w:rPr>
      </w:pPr>
      <w:r w:rsidRPr="00074D61">
        <w:rPr>
          <w:rFonts w:ascii="Cambria" w:hAnsi="Cambria"/>
          <w:sz w:val="22"/>
        </w:rPr>
        <w:t>Reputational damage</w:t>
      </w:r>
    </w:p>
    <w:p w14:paraId="4FD99987" w14:textId="77777777" w:rsidR="00475F24" w:rsidRPr="00074D61" w:rsidRDefault="00475F24" w:rsidP="00475F24">
      <w:pPr>
        <w:pStyle w:val="Default"/>
        <w:numPr>
          <w:ilvl w:val="0"/>
          <w:numId w:val="7"/>
        </w:numPr>
        <w:ind w:left="360"/>
        <w:rPr>
          <w:rFonts w:ascii="Cambria" w:hAnsi="Cambria"/>
          <w:sz w:val="22"/>
        </w:rPr>
      </w:pPr>
      <w:r w:rsidRPr="00074D61">
        <w:rPr>
          <w:rFonts w:ascii="Cambria" w:hAnsi="Cambria"/>
          <w:sz w:val="22"/>
        </w:rPr>
        <w:t>Loss of competitive advantage</w:t>
      </w:r>
    </w:p>
    <w:p w14:paraId="4FD99988" w14:textId="77777777" w:rsidR="00475F24" w:rsidRPr="00074D61" w:rsidRDefault="00475F24" w:rsidP="00475F24">
      <w:pPr>
        <w:pStyle w:val="Default"/>
        <w:numPr>
          <w:ilvl w:val="0"/>
          <w:numId w:val="7"/>
        </w:numPr>
        <w:ind w:left="360"/>
        <w:rPr>
          <w:rFonts w:ascii="Cambria" w:hAnsi="Cambria"/>
          <w:sz w:val="22"/>
        </w:rPr>
      </w:pPr>
      <w:r w:rsidRPr="00074D61">
        <w:rPr>
          <w:rFonts w:ascii="Cambria" w:hAnsi="Cambria"/>
          <w:sz w:val="22"/>
        </w:rPr>
        <w:t>Lawsuits from consumers who experienced identity theft as a result of a security breach</w:t>
      </w:r>
    </w:p>
    <w:p w14:paraId="4FD99989" w14:textId="77777777" w:rsidR="00475F24" w:rsidRPr="00AC1772" w:rsidRDefault="00475F24" w:rsidP="00475F24">
      <w:pPr>
        <w:pStyle w:val="Default"/>
        <w:rPr>
          <w:rFonts w:asciiTheme="minorHAnsi" w:hAnsiTheme="minorHAnsi"/>
          <w:sz w:val="22"/>
        </w:rPr>
      </w:pPr>
    </w:p>
    <w:p w14:paraId="4FD9998A" w14:textId="77777777" w:rsidR="00475F24" w:rsidRPr="00015C2E" w:rsidRDefault="00475F24" w:rsidP="00475F24">
      <w:pPr>
        <w:pStyle w:val="Heading4"/>
      </w:pPr>
      <w:r w:rsidRPr="00015C2E">
        <w:t>Goal of the Review</w:t>
      </w:r>
    </w:p>
    <w:p w14:paraId="4FD9998B" w14:textId="77777777" w:rsidR="00475F24" w:rsidRPr="00074D61" w:rsidRDefault="00475F24" w:rsidP="00475F24">
      <w:pPr>
        <w:pStyle w:val="Default"/>
        <w:rPr>
          <w:rFonts w:ascii="Cambria" w:hAnsi="Cambria"/>
          <w:sz w:val="22"/>
        </w:rPr>
      </w:pPr>
      <w:r w:rsidRPr="00074D61">
        <w:rPr>
          <w:rFonts w:ascii="Cambria" w:hAnsi="Cambria"/>
          <w:sz w:val="22"/>
        </w:rPr>
        <w:t>The objective of the PCI DSS Compliance Program audit/assurance review is to provide management with an independent assessment relating to the governance, effectiveness and efficiency of PCI DSS security requirements across the enterprise, including the management of services that are delivered by external providers.</w:t>
      </w:r>
    </w:p>
    <w:p w14:paraId="4FD9998C" w14:textId="77777777" w:rsidR="00475F24" w:rsidRPr="00AC1772" w:rsidRDefault="00475F24" w:rsidP="00475F24">
      <w:pPr>
        <w:pStyle w:val="Default"/>
        <w:rPr>
          <w:rFonts w:asciiTheme="minorHAnsi" w:hAnsiTheme="minorHAnsi"/>
          <w:sz w:val="22"/>
        </w:rPr>
      </w:pPr>
    </w:p>
    <w:p w14:paraId="4FD9998D" w14:textId="77777777" w:rsidR="00475F24" w:rsidRPr="00015C2E" w:rsidRDefault="00475F24" w:rsidP="00475F24">
      <w:pPr>
        <w:pStyle w:val="Heading4"/>
      </w:pPr>
      <w:r w:rsidRPr="00015C2E">
        <w:t>Scoping</w:t>
      </w:r>
    </w:p>
    <w:p w14:paraId="4FD9998E" w14:textId="77777777" w:rsidR="00475F24" w:rsidRPr="00074D61" w:rsidRDefault="00475F24" w:rsidP="00475F24">
      <w:pPr>
        <w:pStyle w:val="Default"/>
        <w:rPr>
          <w:rFonts w:ascii="Cambria" w:hAnsi="Cambria"/>
          <w:sz w:val="22"/>
        </w:rPr>
      </w:pPr>
      <w:r w:rsidRPr="00074D61">
        <w:rPr>
          <w:rFonts w:ascii="Cambria" w:hAnsi="Cambria"/>
          <w:sz w:val="22"/>
        </w:rPr>
        <w:t>The scope of this audit/assurance program is to assess the operating effectiveness of an enterprise program to meet and sustain PCI DSS compliance.</w:t>
      </w:r>
    </w:p>
    <w:p w14:paraId="4FD9998F" w14:textId="77777777" w:rsidR="00475F24" w:rsidRPr="00074D61" w:rsidRDefault="00475F24" w:rsidP="00475F24">
      <w:pPr>
        <w:pStyle w:val="Default"/>
        <w:rPr>
          <w:rFonts w:ascii="Cambria" w:hAnsi="Cambria"/>
          <w:sz w:val="22"/>
        </w:rPr>
      </w:pPr>
    </w:p>
    <w:p w14:paraId="4FD99990" w14:textId="77777777" w:rsidR="00475F24" w:rsidRPr="00074D61" w:rsidRDefault="00475F24" w:rsidP="00475F24">
      <w:pPr>
        <w:pStyle w:val="Default"/>
        <w:shd w:val="clear" w:color="auto" w:fill="BFBFBF" w:themeFill="background1" w:themeFillShade="BF"/>
        <w:rPr>
          <w:rFonts w:ascii="Cambria" w:hAnsi="Cambria"/>
          <w:sz w:val="22"/>
        </w:rPr>
        <w:sectPr w:rsidR="00475F24" w:rsidRPr="00074D61" w:rsidSect="0072285E">
          <w:headerReference w:type="default" r:id="rId17"/>
          <w:footerReference w:type="default" r:id="rId18"/>
          <w:footnotePr>
            <w:numStart w:val="118"/>
          </w:footnotePr>
          <w:pgSz w:w="12240" w:h="15840" w:code="1"/>
          <w:pgMar w:top="1008" w:right="1008" w:bottom="1008" w:left="1008" w:header="706" w:footer="706" w:gutter="0"/>
          <w:pgNumType w:start="0"/>
          <w:cols w:space="708"/>
          <w:titlePg/>
          <w:docGrid w:linePitch="360"/>
        </w:sectPr>
      </w:pPr>
      <w:r w:rsidRPr="00074D61">
        <w:rPr>
          <w:rFonts w:ascii="Cambria" w:hAnsi="Cambria"/>
          <w:b/>
          <w:sz w:val="22"/>
        </w:rPr>
        <w:t>Note</w:t>
      </w:r>
      <w:r w:rsidRPr="00074D61">
        <w:rPr>
          <w:rFonts w:ascii="Cambria" w:hAnsi="Cambria"/>
          <w:sz w:val="22"/>
        </w:rPr>
        <w:t>:</w:t>
      </w:r>
      <w:r>
        <w:rPr>
          <w:rFonts w:ascii="Cambria" w:hAnsi="Cambria"/>
          <w:sz w:val="22"/>
        </w:rPr>
        <w:t xml:space="preserve">  </w:t>
      </w:r>
      <w:r w:rsidRPr="00074D61">
        <w:rPr>
          <w:rFonts w:ascii="Cambria" w:hAnsi="Cambria"/>
          <w:sz w:val="22"/>
        </w:rPr>
        <w:t>This is not a PCI DSS controls assessment. This audit/assurance program has been developed to assess the development and maintenance of a strategy to implement the necessary controls to achieve compliance.</w:t>
      </w:r>
    </w:p>
    <w:p w14:paraId="4FD99991" w14:textId="77777777" w:rsidR="00475F24" w:rsidRPr="0079006E" w:rsidRDefault="00475F24" w:rsidP="00475F24">
      <w:pPr>
        <w:jc w:val="center"/>
        <w:rPr>
          <w:b/>
        </w:rPr>
      </w:pPr>
      <w:r w:rsidRPr="0079006E">
        <w:rPr>
          <w:b/>
        </w:rPr>
        <w:lastRenderedPageBreak/>
        <w:t xml:space="preserve">Figure </w:t>
      </w:r>
      <w:r w:rsidR="00015C2E">
        <w:rPr>
          <w:b/>
        </w:rPr>
        <w:t>2</w:t>
      </w:r>
      <w:r w:rsidRPr="0079006E">
        <w:rPr>
          <w:b/>
        </w:rPr>
        <w:t>—Audit/Assurance Program</w:t>
      </w:r>
      <w:r>
        <w:rPr>
          <w:b/>
        </w:rPr>
        <w:t xml:space="preserve"> for PCI DSS Compliance Program</w:t>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3"/>
        <w:gridCol w:w="3603"/>
        <w:gridCol w:w="1491"/>
        <w:gridCol w:w="5422"/>
        <w:gridCol w:w="1592"/>
        <w:gridCol w:w="1109"/>
      </w:tblGrid>
      <w:tr w:rsidR="00475F24" w:rsidRPr="00C52E0E" w14:paraId="4FD99993" w14:textId="77777777" w:rsidTr="00052637">
        <w:trPr>
          <w:trHeight w:val="379"/>
          <w:tblHeader/>
        </w:trPr>
        <w:tc>
          <w:tcPr>
            <w:tcW w:w="5000" w:type="pct"/>
            <w:gridSpan w:val="6"/>
            <w:shd w:val="clear" w:color="auto" w:fill="1F497D"/>
            <w:vAlign w:val="center"/>
          </w:tcPr>
          <w:p w14:paraId="4FD99992" w14:textId="77777777" w:rsidR="00475F24" w:rsidRPr="00C52E0E" w:rsidRDefault="00475F24" w:rsidP="00C15539">
            <w:pPr>
              <w:jc w:val="center"/>
              <w:rPr>
                <w:rFonts w:ascii="Arial" w:eastAsia="Arial" w:hAnsi="Arial" w:cs="Arial"/>
                <w:b/>
                <w:bCs/>
                <w:color w:val="FFFFFF"/>
                <w:sz w:val="16"/>
                <w:szCs w:val="16"/>
              </w:rPr>
            </w:pPr>
            <w:r w:rsidRPr="00C52E0E">
              <w:rPr>
                <w:rFonts w:ascii="Arial" w:eastAsia="Arial" w:hAnsi="Arial" w:cs="Arial"/>
                <w:b/>
                <w:bCs/>
                <w:color w:val="FFFFFF"/>
                <w:sz w:val="16"/>
                <w:szCs w:val="16"/>
              </w:rPr>
              <w:t>I</w:t>
            </w:r>
            <w:r w:rsidR="00C15539">
              <w:rPr>
                <w:rFonts w:ascii="Arial" w:eastAsia="Arial" w:hAnsi="Arial" w:cs="Arial"/>
                <w:b/>
                <w:bCs/>
                <w:color w:val="FFFFFF"/>
                <w:sz w:val="16"/>
                <w:szCs w:val="16"/>
              </w:rPr>
              <w:t>S</w:t>
            </w:r>
            <w:r w:rsidRPr="00C52E0E">
              <w:rPr>
                <w:rFonts w:ascii="Arial" w:eastAsia="Arial" w:hAnsi="Arial" w:cs="Arial"/>
                <w:b/>
                <w:bCs/>
                <w:color w:val="FFFFFF"/>
                <w:sz w:val="16"/>
                <w:szCs w:val="16"/>
              </w:rPr>
              <w:t xml:space="preserve"> Audit and Assurance Program—PCI DSS Compliance Program</w:t>
            </w:r>
          </w:p>
        </w:tc>
      </w:tr>
      <w:tr w:rsidR="00475F24" w:rsidRPr="00C52E0E" w14:paraId="4FD99995" w14:textId="77777777" w:rsidTr="00052637">
        <w:trPr>
          <w:trHeight w:val="318"/>
          <w:tblHeader/>
        </w:trPr>
        <w:tc>
          <w:tcPr>
            <w:tcW w:w="5000" w:type="pct"/>
            <w:gridSpan w:val="6"/>
            <w:shd w:val="clear" w:color="auto" w:fill="943634"/>
            <w:vAlign w:val="center"/>
          </w:tcPr>
          <w:p w14:paraId="4FD99994" w14:textId="77777777" w:rsidR="00475F24" w:rsidRPr="00C52E0E" w:rsidRDefault="00475F24" w:rsidP="00052637">
            <w:pPr>
              <w:jc w:val="center"/>
              <w:rPr>
                <w:rFonts w:ascii="Arial" w:eastAsia="Arial" w:hAnsi="Arial" w:cs="Arial"/>
                <w:b/>
                <w:bCs/>
                <w:color w:val="FFFFFF"/>
                <w:sz w:val="16"/>
                <w:szCs w:val="16"/>
              </w:rPr>
            </w:pPr>
            <w:r>
              <w:rPr>
                <w:rFonts w:ascii="Arial" w:eastAsia="Arial" w:hAnsi="Arial" w:cs="Arial"/>
                <w:b/>
                <w:bCs/>
                <w:color w:val="FFFFFF"/>
                <w:sz w:val="16"/>
                <w:szCs w:val="16"/>
              </w:rPr>
              <w:t xml:space="preserve">Phase </w:t>
            </w:r>
            <w:r w:rsidRPr="00C52E0E">
              <w:rPr>
                <w:rFonts w:ascii="Arial" w:eastAsia="Arial" w:hAnsi="Arial" w:cs="Arial"/>
                <w:b/>
                <w:bCs/>
                <w:color w:val="FFFFFF"/>
                <w:sz w:val="16"/>
                <w:szCs w:val="16"/>
              </w:rPr>
              <w:t>A</w:t>
            </w:r>
            <w:r>
              <w:rPr>
                <w:rFonts w:ascii="Arial" w:eastAsia="Arial" w:hAnsi="Arial" w:cs="Arial"/>
                <w:b/>
                <w:bCs/>
                <w:color w:val="FFFFFF"/>
                <w:sz w:val="16"/>
                <w:szCs w:val="16"/>
              </w:rPr>
              <w:t>—</w:t>
            </w:r>
            <w:r w:rsidRPr="00C52E0E">
              <w:rPr>
                <w:rFonts w:ascii="Arial" w:eastAsia="Arial" w:hAnsi="Arial" w:cs="Arial"/>
                <w:b/>
                <w:bCs/>
                <w:color w:val="FFFFFF"/>
                <w:sz w:val="16"/>
                <w:szCs w:val="16"/>
              </w:rPr>
              <w:t>Determine Scope of the Assurance Initiative</w:t>
            </w:r>
          </w:p>
        </w:tc>
      </w:tr>
      <w:tr w:rsidR="00475F24" w:rsidRPr="00C52E0E" w14:paraId="4FD9999C" w14:textId="77777777" w:rsidTr="00852E7D">
        <w:trPr>
          <w:trHeight w:val="255"/>
          <w:tblHeader/>
        </w:trPr>
        <w:tc>
          <w:tcPr>
            <w:tcW w:w="293" w:type="pct"/>
            <w:shd w:val="clear" w:color="auto" w:fill="D99594"/>
            <w:vAlign w:val="bottom"/>
          </w:tcPr>
          <w:p w14:paraId="4FD99996" w14:textId="77777777" w:rsidR="00475F24" w:rsidRPr="00C52E0E" w:rsidRDefault="00475F24" w:rsidP="00052637">
            <w:pPr>
              <w:jc w:val="center"/>
              <w:rPr>
                <w:rFonts w:ascii="Arial" w:eastAsia="Arial" w:hAnsi="Arial" w:cs="Arial"/>
                <w:b/>
                <w:bCs/>
                <w:sz w:val="16"/>
                <w:szCs w:val="16"/>
              </w:rPr>
            </w:pPr>
            <w:r w:rsidRPr="00C52E0E">
              <w:rPr>
                <w:rFonts w:ascii="Arial" w:eastAsia="Arial" w:hAnsi="Arial" w:cs="Arial"/>
                <w:b/>
                <w:bCs/>
                <w:sz w:val="16"/>
                <w:szCs w:val="16"/>
              </w:rPr>
              <w:t>Ref.</w:t>
            </w:r>
          </w:p>
        </w:tc>
        <w:tc>
          <w:tcPr>
            <w:tcW w:w="1283" w:type="pct"/>
            <w:shd w:val="clear" w:color="auto" w:fill="D99594"/>
            <w:vAlign w:val="bottom"/>
          </w:tcPr>
          <w:p w14:paraId="4FD99997" w14:textId="77777777" w:rsidR="00475F24" w:rsidRPr="00C52E0E" w:rsidRDefault="00475F24" w:rsidP="00052637">
            <w:pPr>
              <w:jc w:val="center"/>
              <w:rPr>
                <w:rFonts w:ascii="Arial" w:eastAsia="Arial" w:hAnsi="Arial" w:cs="Arial"/>
                <w:b/>
                <w:bCs/>
                <w:sz w:val="16"/>
                <w:szCs w:val="16"/>
              </w:rPr>
            </w:pPr>
            <w:r w:rsidRPr="00C52E0E">
              <w:rPr>
                <w:rFonts w:ascii="Arial" w:eastAsia="Arial" w:hAnsi="Arial" w:cs="Arial"/>
                <w:b/>
                <w:bCs/>
                <w:sz w:val="16"/>
                <w:szCs w:val="16"/>
              </w:rPr>
              <w:t>Assurance Step</w:t>
            </w:r>
          </w:p>
        </w:tc>
        <w:tc>
          <w:tcPr>
            <w:tcW w:w="2462" w:type="pct"/>
            <w:gridSpan w:val="2"/>
            <w:shd w:val="clear" w:color="auto" w:fill="D99594"/>
            <w:vAlign w:val="bottom"/>
          </w:tcPr>
          <w:p w14:paraId="4FD99998" w14:textId="77777777" w:rsidR="00475F24" w:rsidRPr="00C52E0E" w:rsidRDefault="00475F24" w:rsidP="00052637">
            <w:pPr>
              <w:jc w:val="center"/>
              <w:rPr>
                <w:rFonts w:ascii="Arial" w:eastAsia="Arial" w:hAnsi="Arial" w:cs="Arial"/>
                <w:b/>
                <w:bCs/>
                <w:sz w:val="16"/>
                <w:szCs w:val="16"/>
              </w:rPr>
            </w:pPr>
            <w:r w:rsidRPr="00C52E0E">
              <w:rPr>
                <w:rFonts w:ascii="Arial" w:eastAsia="Arial" w:hAnsi="Arial" w:cs="Arial"/>
                <w:b/>
                <w:bCs/>
                <w:sz w:val="16"/>
                <w:szCs w:val="16"/>
              </w:rPr>
              <w:t>Guidance</w:t>
            </w:r>
          </w:p>
        </w:tc>
        <w:tc>
          <w:tcPr>
            <w:tcW w:w="567" w:type="pct"/>
            <w:shd w:val="clear" w:color="auto" w:fill="D99594"/>
            <w:vAlign w:val="bottom"/>
          </w:tcPr>
          <w:p w14:paraId="4FD99999" w14:textId="77777777" w:rsidR="00852E7D" w:rsidRDefault="00475F24" w:rsidP="00852E7D">
            <w:pPr>
              <w:jc w:val="center"/>
              <w:rPr>
                <w:rFonts w:ascii="Arial" w:eastAsia="Arial" w:hAnsi="Arial" w:cs="Arial"/>
                <w:b/>
                <w:bCs/>
                <w:sz w:val="16"/>
                <w:szCs w:val="16"/>
              </w:rPr>
            </w:pPr>
            <w:r w:rsidRPr="00C52E0E">
              <w:rPr>
                <w:rFonts w:ascii="Arial" w:eastAsia="Arial" w:hAnsi="Arial" w:cs="Arial"/>
                <w:b/>
                <w:bCs/>
                <w:sz w:val="16"/>
                <w:szCs w:val="16"/>
              </w:rPr>
              <w:t>Issue</w:t>
            </w:r>
            <w:r w:rsidR="00852E7D">
              <w:rPr>
                <w:rFonts w:ascii="Arial" w:eastAsia="Arial" w:hAnsi="Arial" w:cs="Arial"/>
                <w:b/>
                <w:bCs/>
                <w:sz w:val="16"/>
                <w:szCs w:val="16"/>
              </w:rPr>
              <w:t xml:space="preserve"> </w:t>
            </w:r>
          </w:p>
          <w:p w14:paraId="4FD9999A" w14:textId="77777777" w:rsidR="00475F24" w:rsidRPr="00C52E0E" w:rsidRDefault="00475F24" w:rsidP="00852E7D">
            <w:pPr>
              <w:jc w:val="center"/>
              <w:rPr>
                <w:rFonts w:ascii="Arial" w:eastAsia="Arial" w:hAnsi="Arial" w:cs="Arial"/>
                <w:b/>
                <w:bCs/>
                <w:sz w:val="16"/>
                <w:szCs w:val="16"/>
              </w:rPr>
            </w:pPr>
            <w:r w:rsidRPr="00C52E0E">
              <w:rPr>
                <w:rFonts w:ascii="Arial" w:eastAsia="Arial" w:hAnsi="Arial" w:cs="Arial"/>
                <w:b/>
                <w:bCs/>
                <w:sz w:val="16"/>
                <w:szCs w:val="16"/>
              </w:rPr>
              <w:t>Cross</w:t>
            </w:r>
            <w:r>
              <w:rPr>
                <w:rFonts w:ascii="Arial" w:eastAsia="Arial" w:hAnsi="Arial" w:cs="Arial"/>
                <w:b/>
                <w:bCs/>
                <w:sz w:val="16"/>
                <w:szCs w:val="16"/>
              </w:rPr>
              <w:t>-</w:t>
            </w:r>
            <w:r w:rsidR="00852E7D">
              <w:rPr>
                <w:rFonts w:ascii="Arial" w:eastAsia="Arial" w:hAnsi="Arial" w:cs="Arial"/>
                <w:b/>
                <w:bCs/>
                <w:sz w:val="16"/>
                <w:szCs w:val="16"/>
              </w:rPr>
              <w:t>r</w:t>
            </w:r>
            <w:r w:rsidRPr="00C52E0E">
              <w:rPr>
                <w:rFonts w:ascii="Arial" w:eastAsia="Arial" w:hAnsi="Arial" w:cs="Arial"/>
                <w:b/>
                <w:bCs/>
                <w:sz w:val="16"/>
                <w:szCs w:val="16"/>
              </w:rPr>
              <w:t>eference</w:t>
            </w:r>
          </w:p>
        </w:tc>
        <w:tc>
          <w:tcPr>
            <w:tcW w:w="396" w:type="pct"/>
            <w:shd w:val="clear" w:color="auto" w:fill="D99594"/>
            <w:vAlign w:val="bottom"/>
          </w:tcPr>
          <w:p w14:paraId="4FD9999B" w14:textId="77777777" w:rsidR="00475F24" w:rsidRPr="00C52E0E" w:rsidRDefault="00475F24" w:rsidP="00052637">
            <w:pPr>
              <w:jc w:val="center"/>
              <w:rPr>
                <w:rFonts w:ascii="Arial" w:eastAsia="Arial" w:hAnsi="Arial" w:cs="Arial"/>
                <w:b/>
                <w:bCs/>
                <w:color w:val="FFFFFF"/>
                <w:sz w:val="16"/>
                <w:szCs w:val="16"/>
              </w:rPr>
            </w:pPr>
            <w:r w:rsidRPr="00C52E0E">
              <w:rPr>
                <w:rFonts w:ascii="Arial" w:eastAsia="Arial" w:hAnsi="Arial" w:cs="Arial"/>
                <w:b/>
                <w:bCs/>
                <w:sz w:val="16"/>
                <w:szCs w:val="16"/>
              </w:rPr>
              <w:t>Comment</w:t>
            </w:r>
            <w:r>
              <w:rPr>
                <w:rFonts w:ascii="Arial" w:eastAsia="Arial" w:hAnsi="Arial" w:cs="Arial"/>
                <w:b/>
                <w:bCs/>
                <w:sz w:val="16"/>
                <w:szCs w:val="16"/>
              </w:rPr>
              <w:t>s</w:t>
            </w:r>
          </w:p>
        </w:tc>
      </w:tr>
      <w:tr w:rsidR="00475F24" w:rsidRPr="00C52E0E" w14:paraId="4FD9999F" w14:textId="77777777" w:rsidTr="00EB6AA4">
        <w:trPr>
          <w:trHeight w:val="321"/>
        </w:trPr>
        <w:tc>
          <w:tcPr>
            <w:tcW w:w="293" w:type="pct"/>
            <w:shd w:val="clear" w:color="auto" w:fill="D99594"/>
            <w:vAlign w:val="center"/>
          </w:tcPr>
          <w:p w14:paraId="4FD9999D" w14:textId="77777777" w:rsidR="00475F24" w:rsidRPr="00C52E0E" w:rsidRDefault="00475F24" w:rsidP="00052637">
            <w:pPr>
              <w:rPr>
                <w:rFonts w:ascii="Arial" w:eastAsia="Arial" w:hAnsi="Arial" w:cs="Arial"/>
                <w:b/>
                <w:bCs/>
                <w:sz w:val="16"/>
                <w:szCs w:val="16"/>
              </w:rPr>
            </w:pPr>
            <w:r w:rsidRPr="00C52E0E">
              <w:rPr>
                <w:rFonts w:ascii="Arial" w:eastAsia="Arial" w:hAnsi="Arial" w:cs="Arial"/>
                <w:b/>
                <w:bCs/>
                <w:sz w:val="16"/>
                <w:szCs w:val="16"/>
              </w:rPr>
              <w:t>A-1</w:t>
            </w:r>
          </w:p>
        </w:tc>
        <w:tc>
          <w:tcPr>
            <w:tcW w:w="4707" w:type="pct"/>
            <w:gridSpan w:val="5"/>
            <w:shd w:val="clear" w:color="auto" w:fill="D99594"/>
            <w:vAlign w:val="center"/>
          </w:tcPr>
          <w:p w14:paraId="4FD9999E" w14:textId="77777777" w:rsidR="00475F24" w:rsidRPr="00C52E0E" w:rsidRDefault="00475F24" w:rsidP="00052637">
            <w:pPr>
              <w:rPr>
                <w:rFonts w:ascii="Arial" w:eastAsia="Arial" w:hAnsi="Arial" w:cs="Arial"/>
                <w:b/>
                <w:sz w:val="16"/>
                <w:szCs w:val="16"/>
              </w:rPr>
            </w:pPr>
            <w:r w:rsidRPr="00C52E0E">
              <w:rPr>
                <w:rFonts w:ascii="Arial" w:eastAsia="Arial" w:hAnsi="Arial" w:cs="Arial"/>
                <w:sz w:val="16"/>
                <w:szCs w:val="16"/>
              </w:rPr>
              <w:t xml:space="preserve">Determine the </w:t>
            </w:r>
            <w:r w:rsidRPr="00C52E0E">
              <w:rPr>
                <w:rFonts w:ascii="Arial" w:eastAsia="Arial" w:hAnsi="Arial" w:cs="Arial"/>
                <w:b/>
                <w:sz w:val="16"/>
                <w:szCs w:val="16"/>
              </w:rPr>
              <w:t>stakeholders</w:t>
            </w:r>
            <w:r w:rsidRPr="00C52E0E">
              <w:rPr>
                <w:rFonts w:ascii="Arial" w:eastAsia="Arial" w:hAnsi="Arial" w:cs="Arial"/>
                <w:sz w:val="16"/>
                <w:szCs w:val="16"/>
              </w:rPr>
              <w:t xml:space="preserve"> of the assurance initiative and their </w:t>
            </w:r>
            <w:r w:rsidRPr="00C52E0E">
              <w:rPr>
                <w:rFonts w:ascii="Arial" w:eastAsia="Arial" w:hAnsi="Arial" w:cs="Arial"/>
                <w:b/>
                <w:sz w:val="16"/>
                <w:szCs w:val="16"/>
              </w:rPr>
              <w:t>stake</w:t>
            </w:r>
            <w:r>
              <w:rPr>
                <w:rFonts w:ascii="Arial" w:eastAsia="Arial" w:hAnsi="Arial" w:cs="Arial"/>
                <w:b/>
                <w:sz w:val="16"/>
                <w:szCs w:val="16"/>
              </w:rPr>
              <w:t>, i.e., the drivers for the assurance engagement</w:t>
            </w:r>
            <w:r w:rsidRPr="00C52E0E">
              <w:rPr>
                <w:rFonts w:ascii="Arial" w:eastAsia="Arial" w:hAnsi="Arial" w:cs="Arial"/>
                <w:b/>
                <w:sz w:val="16"/>
                <w:szCs w:val="16"/>
              </w:rPr>
              <w:t>.</w:t>
            </w:r>
          </w:p>
        </w:tc>
      </w:tr>
      <w:tr w:rsidR="00475F24" w:rsidRPr="00C52E0E" w14:paraId="4FD999A7" w14:textId="77777777" w:rsidTr="00852E7D">
        <w:trPr>
          <w:trHeight w:val="641"/>
        </w:trPr>
        <w:tc>
          <w:tcPr>
            <w:tcW w:w="293" w:type="pct"/>
            <w:shd w:val="clear" w:color="auto" w:fill="FFFFFF"/>
          </w:tcPr>
          <w:p w14:paraId="4FD999A0" w14:textId="77777777" w:rsidR="00475F24" w:rsidRPr="00074D61" w:rsidRDefault="00475F24" w:rsidP="00052637">
            <w:pPr>
              <w:rPr>
                <w:rFonts w:ascii="Arial" w:eastAsia="Arial" w:hAnsi="Arial" w:cs="Arial"/>
                <w:bCs/>
                <w:sz w:val="16"/>
                <w:szCs w:val="16"/>
              </w:rPr>
            </w:pPr>
            <w:r w:rsidRPr="00074D61">
              <w:rPr>
                <w:rFonts w:ascii="Arial" w:eastAsia="Arial" w:hAnsi="Arial" w:cs="Arial"/>
                <w:bCs/>
                <w:sz w:val="16"/>
                <w:szCs w:val="16"/>
              </w:rPr>
              <w:t>A-1.1</w:t>
            </w:r>
          </w:p>
        </w:tc>
        <w:tc>
          <w:tcPr>
            <w:tcW w:w="1283" w:type="pct"/>
            <w:shd w:val="clear" w:color="auto" w:fill="FFFFFF"/>
          </w:tcPr>
          <w:p w14:paraId="4FD999A1" w14:textId="77777777" w:rsidR="00475F24" w:rsidRPr="00C52E0E" w:rsidRDefault="00475F24" w:rsidP="00052637">
            <w:pPr>
              <w:rPr>
                <w:rFonts w:ascii="Arial" w:eastAsia="Arial" w:hAnsi="Arial" w:cs="Arial"/>
                <w:sz w:val="16"/>
                <w:szCs w:val="16"/>
              </w:rPr>
            </w:pPr>
            <w:r w:rsidRPr="00C52E0E">
              <w:rPr>
                <w:rFonts w:ascii="Arial" w:eastAsia="Arial" w:hAnsi="Arial" w:cs="Arial"/>
                <w:sz w:val="16"/>
                <w:szCs w:val="16"/>
                <w:u w:val="single"/>
              </w:rPr>
              <w:t>Identify</w:t>
            </w:r>
            <w:r w:rsidRPr="00C52E0E">
              <w:rPr>
                <w:rFonts w:ascii="Arial" w:eastAsia="Arial" w:hAnsi="Arial" w:cs="Arial"/>
                <w:sz w:val="16"/>
                <w:szCs w:val="16"/>
              </w:rPr>
              <w:t xml:space="preserve"> the intended user(s) of the assurance report and their stake in the assurance engagement. This is the assurance objective.</w:t>
            </w:r>
          </w:p>
        </w:tc>
        <w:tc>
          <w:tcPr>
            <w:tcW w:w="531" w:type="pct"/>
            <w:shd w:val="clear" w:color="auto" w:fill="auto"/>
          </w:tcPr>
          <w:p w14:paraId="4FD999A2" w14:textId="77777777" w:rsidR="00475F24" w:rsidRPr="00C52E0E" w:rsidRDefault="00475F24" w:rsidP="00052637">
            <w:pPr>
              <w:rPr>
                <w:rFonts w:ascii="Arial" w:eastAsia="Arial" w:hAnsi="Arial" w:cs="Arial"/>
                <w:b/>
                <w:sz w:val="16"/>
                <w:szCs w:val="16"/>
              </w:rPr>
            </w:pPr>
            <w:r w:rsidRPr="00C52E0E">
              <w:rPr>
                <w:rFonts w:ascii="Arial" w:eastAsia="Arial" w:hAnsi="Arial" w:cs="Arial"/>
                <w:b/>
                <w:sz w:val="16"/>
                <w:szCs w:val="16"/>
              </w:rPr>
              <w:t>Intended user(s) of the assurance report</w:t>
            </w:r>
          </w:p>
        </w:tc>
        <w:tc>
          <w:tcPr>
            <w:tcW w:w="1931" w:type="pct"/>
            <w:shd w:val="clear" w:color="auto" w:fill="DAEEF3"/>
          </w:tcPr>
          <w:p w14:paraId="4FD999A3" w14:textId="77777777" w:rsidR="00475F24" w:rsidRPr="00C52E0E" w:rsidRDefault="00475F24" w:rsidP="00052637">
            <w:pPr>
              <w:rPr>
                <w:rFonts w:ascii="Arial" w:eastAsia="Arial" w:hAnsi="Arial" w:cs="Arial"/>
                <w:b/>
                <w:sz w:val="16"/>
                <w:szCs w:val="16"/>
                <w:u w:val="single"/>
              </w:rPr>
            </w:pPr>
            <w:r w:rsidRPr="00C52E0E">
              <w:rPr>
                <w:rFonts w:ascii="Arial" w:eastAsia="Arial" w:hAnsi="Arial" w:cs="Arial"/>
                <w:b/>
                <w:sz w:val="16"/>
                <w:szCs w:val="16"/>
                <w:u w:val="single"/>
              </w:rPr>
              <w:t xml:space="preserve">Executive Board and Audit Committee: </w:t>
            </w:r>
          </w:p>
          <w:p w14:paraId="4FD999A4" w14:textId="77777777" w:rsidR="00475F24" w:rsidRPr="00C52E0E" w:rsidRDefault="00475F24" w:rsidP="00052637">
            <w:pPr>
              <w:rPr>
                <w:rFonts w:ascii="Arial" w:eastAsia="Arial" w:hAnsi="Arial" w:cs="Arial"/>
                <w:sz w:val="16"/>
                <w:szCs w:val="16"/>
              </w:rPr>
            </w:pPr>
            <w:r w:rsidRPr="00C52E0E">
              <w:rPr>
                <w:rFonts w:ascii="Arial" w:eastAsia="Arial" w:hAnsi="Arial" w:cs="Arial"/>
                <w:sz w:val="16"/>
                <w:szCs w:val="16"/>
              </w:rPr>
              <w:t>Require assurance of the governance, effectiveness and efficiency of PCI DSS security requirements across the enterprise, including the management of services delivered by external providers.</w:t>
            </w:r>
          </w:p>
        </w:tc>
        <w:tc>
          <w:tcPr>
            <w:tcW w:w="567" w:type="pct"/>
            <w:shd w:val="clear" w:color="auto" w:fill="auto"/>
          </w:tcPr>
          <w:p w14:paraId="4FD999A5" w14:textId="77777777" w:rsidR="00475F24" w:rsidRPr="00C52E0E" w:rsidRDefault="00475F24" w:rsidP="00052637">
            <w:pPr>
              <w:rPr>
                <w:rFonts w:ascii="Arial" w:eastAsia="Arial" w:hAnsi="Arial" w:cs="Arial"/>
                <w:i/>
                <w:sz w:val="16"/>
                <w:szCs w:val="16"/>
              </w:rPr>
            </w:pPr>
          </w:p>
        </w:tc>
        <w:tc>
          <w:tcPr>
            <w:tcW w:w="396" w:type="pct"/>
            <w:shd w:val="clear" w:color="auto" w:fill="auto"/>
          </w:tcPr>
          <w:p w14:paraId="4FD999A6" w14:textId="77777777" w:rsidR="00475F24" w:rsidRPr="00C52E0E" w:rsidRDefault="00475F24" w:rsidP="00052637">
            <w:pPr>
              <w:rPr>
                <w:rFonts w:ascii="Arial" w:eastAsia="Arial" w:hAnsi="Arial" w:cs="Arial"/>
                <w:i/>
                <w:sz w:val="16"/>
                <w:szCs w:val="16"/>
              </w:rPr>
            </w:pPr>
          </w:p>
        </w:tc>
      </w:tr>
      <w:tr w:rsidR="00475F24" w:rsidRPr="00C52E0E" w14:paraId="4FD999B9" w14:textId="77777777" w:rsidTr="00852E7D">
        <w:trPr>
          <w:trHeight w:val="641"/>
        </w:trPr>
        <w:tc>
          <w:tcPr>
            <w:tcW w:w="293" w:type="pct"/>
            <w:shd w:val="clear" w:color="auto" w:fill="FFFFFF"/>
          </w:tcPr>
          <w:p w14:paraId="4FD999A8" w14:textId="77777777" w:rsidR="00475F24" w:rsidRPr="00074D61" w:rsidRDefault="00475F24" w:rsidP="00052637">
            <w:pPr>
              <w:rPr>
                <w:rFonts w:ascii="Arial" w:eastAsia="Arial" w:hAnsi="Arial" w:cs="Arial"/>
                <w:bCs/>
                <w:sz w:val="16"/>
                <w:szCs w:val="16"/>
              </w:rPr>
            </w:pPr>
            <w:r w:rsidRPr="00074D61">
              <w:rPr>
                <w:rFonts w:ascii="Arial" w:eastAsia="Arial" w:hAnsi="Arial" w:cs="Arial"/>
                <w:bCs/>
                <w:sz w:val="16"/>
                <w:szCs w:val="16"/>
              </w:rPr>
              <w:t>A-1.2</w:t>
            </w:r>
          </w:p>
        </w:tc>
        <w:tc>
          <w:tcPr>
            <w:tcW w:w="1283" w:type="pct"/>
            <w:shd w:val="clear" w:color="auto" w:fill="FFFFFF"/>
          </w:tcPr>
          <w:p w14:paraId="4FD999A9" w14:textId="77777777" w:rsidR="00475F24" w:rsidRPr="00C52E0E" w:rsidRDefault="00475F24" w:rsidP="00052637">
            <w:pPr>
              <w:rPr>
                <w:rFonts w:ascii="Arial" w:eastAsia="Arial" w:hAnsi="Arial" w:cs="Arial"/>
                <w:sz w:val="16"/>
                <w:szCs w:val="16"/>
              </w:rPr>
            </w:pPr>
            <w:r w:rsidRPr="00C52E0E">
              <w:rPr>
                <w:rFonts w:ascii="Arial" w:eastAsia="Arial" w:hAnsi="Arial" w:cs="Arial"/>
                <w:sz w:val="16"/>
                <w:szCs w:val="16"/>
                <w:u w:val="single"/>
              </w:rPr>
              <w:t>Identify</w:t>
            </w:r>
            <w:r w:rsidRPr="00C52E0E">
              <w:rPr>
                <w:rFonts w:ascii="Arial" w:eastAsia="Arial" w:hAnsi="Arial" w:cs="Arial"/>
                <w:sz w:val="16"/>
                <w:szCs w:val="16"/>
              </w:rPr>
              <w:t xml:space="preserve"> the interested parties, accountable and responsible for the subject matter over which assurance needs to be provided.</w:t>
            </w:r>
          </w:p>
        </w:tc>
        <w:tc>
          <w:tcPr>
            <w:tcW w:w="531" w:type="pct"/>
            <w:shd w:val="clear" w:color="auto" w:fill="auto"/>
          </w:tcPr>
          <w:p w14:paraId="4FD999AA" w14:textId="77777777" w:rsidR="00475F24" w:rsidRPr="00C52E0E" w:rsidRDefault="00475F24" w:rsidP="00052637">
            <w:pPr>
              <w:rPr>
                <w:rFonts w:ascii="Arial" w:eastAsia="Arial" w:hAnsi="Arial" w:cs="Arial"/>
                <w:b/>
                <w:sz w:val="16"/>
                <w:szCs w:val="16"/>
              </w:rPr>
            </w:pPr>
            <w:r w:rsidRPr="00C52E0E">
              <w:rPr>
                <w:rFonts w:ascii="Arial" w:eastAsia="Arial" w:hAnsi="Arial" w:cs="Arial"/>
                <w:b/>
                <w:sz w:val="16"/>
                <w:szCs w:val="16"/>
              </w:rPr>
              <w:t>Accountable and responsible parties for the subject matter</w:t>
            </w:r>
          </w:p>
        </w:tc>
        <w:tc>
          <w:tcPr>
            <w:tcW w:w="1931" w:type="pct"/>
            <w:shd w:val="clear" w:color="auto" w:fill="DAEEF3"/>
          </w:tcPr>
          <w:p w14:paraId="4FD999AB" w14:textId="77777777" w:rsidR="00475F24" w:rsidRPr="00C52E0E" w:rsidRDefault="00475F24" w:rsidP="00052637">
            <w:pPr>
              <w:rPr>
                <w:rFonts w:ascii="Arial" w:hAnsi="Arial" w:cs="Arial"/>
                <w:sz w:val="16"/>
                <w:szCs w:val="16"/>
              </w:rPr>
            </w:pPr>
            <w:r w:rsidRPr="00C52E0E">
              <w:rPr>
                <w:rFonts w:ascii="Arial" w:hAnsi="Arial" w:cs="Arial"/>
                <w:b/>
                <w:sz w:val="16"/>
                <w:szCs w:val="16"/>
                <w:u w:val="single"/>
              </w:rPr>
              <w:t>Business Executives</w:t>
            </w:r>
            <w:r w:rsidRPr="00C52E0E">
              <w:rPr>
                <w:rFonts w:ascii="Arial" w:hAnsi="Arial" w:cs="Arial"/>
                <w:b/>
                <w:sz w:val="16"/>
                <w:szCs w:val="16"/>
              </w:rPr>
              <w:t>:</w:t>
            </w:r>
            <w:r w:rsidRPr="00C52E0E">
              <w:rPr>
                <w:rFonts w:ascii="Arial" w:hAnsi="Arial" w:cs="Arial"/>
                <w:sz w:val="16"/>
                <w:szCs w:val="16"/>
              </w:rPr>
              <w:t xml:space="preserve"> </w:t>
            </w:r>
          </w:p>
          <w:p w14:paraId="4FD999AC" w14:textId="77777777" w:rsidR="00475F24" w:rsidRDefault="00475F24" w:rsidP="00052637">
            <w:pPr>
              <w:rPr>
                <w:rFonts w:ascii="Arial" w:hAnsi="Arial" w:cs="Arial"/>
                <w:sz w:val="16"/>
                <w:szCs w:val="16"/>
              </w:rPr>
            </w:pPr>
            <w:r>
              <w:rPr>
                <w:rFonts w:ascii="Arial" w:hAnsi="Arial" w:cs="Arial"/>
                <w:sz w:val="16"/>
                <w:szCs w:val="16"/>
              </w:rPr>
              <w:t>A</w:t>
            </w:r>
            <w:r w:rsidRPr="00C52E0E">
              <w:rPr>
                <w:rFonts w:ascii="Arial" w:hAnsi="Arial" w:cs="Arial"/>
                <w:sz w:val="16"/>
                <w:szCs w:val="16"/>
              </w:rPr>
              <w:t>ccountable for guidance on payment card laws and regulations.</w:t>
            </w:r>
          </w:p>
          <w:p w14:paraId="4FD999AD" w14:textId="77777777" w:rsidR="00475F24" w:rsidRPr="00C52E0E" w:rsidRDefault="00475F24" w:rsidP="00052637">
            <w:pPr>
              <w:rPr>
                <w:rFonts w:ascii="Arial" w:hAnsi="Arial" w:cs="Arial"/>
                <w:sz w:val="16"/>
                <w:szCs w:val="16"/>
              </w:rPr>
            </w:pPr>
          </w:p>
          <w:p w14:paraId="4FD999AE" w14:textId="77777777" w:rsidR="00475F24" w:rsidRPr="00C52E0E" w:rsidRDefault="00475F24" w:rsidP="00052637">
            <w:pPr>
              <w:rPr>
                <w:rFonts w:ascii="Arial" w:hAnsi="Arial" w:cs="Arial"/>
                <w:sz w:val="16"/>
                <w:szCs w:val="16"/>
              </w:rPr>
            </w:pPr>
            <w:r w:rsidRPr="00C52E0E">
              <w:rPr>
                <w:rFonts w:ascii="Arial" w:hAnsi="Arial" w:cs="Arial"/>
                <w:b/>
                <w:sz w:val="16"/>
                <w:szCs w:val="16"/>
                <w:u w:val="single"/>
              </w:rPr>
              <w:t>IT Steering Committee</w:t>
            </w:r>
            <w:r w:rsidRPr="00C52E0E">
              <w:rPr>
                <w:rFonts w:ascii="Arial" w:hAnsi="Arial" w:cs="Arial"/>
                <w:b/>
                <w:sz w:val="16"/>
                <w:szCs w:val="16"/>
              </w:rPr>
              <w:t>:</w:t>
            </w:r>
            <w:r w:rsidRPr="00C52E0E">
              <w:rPr>
                <w:rFonts w:ascii="Arial" w:hAnsi="Arial" w:cs="Arial"/>
                <w:sz w:val="16"/>
                <w:szCs w:val="16"/>
              </w:rPr>
              <w:t xml:space="preserve"> </w:t>
            </w:r>
          </w:p>
          <w:p w14:paraId="4FD999AF" w14:textId="77777777" w:rsidR="00475F24" w:rsidRPr="00C52E0E" w:rsidRDefault="00475F24" w:rsidP="00052637">
            <w:pPr>
              <w:spacing w:before="60" w:after="60"/>
              <w:rPr>
                <w:rFonts w:ascii="Arial" w:hAnsi="Arial" w:cs="Arial"/>
                <w:sz w:val="16"/>
                <w:szCs w:val="16"/>
              </w:rPr>
            </w:pPr>
            <w:r w:rsidRPr="00C52E0E">
              <w:rPr>
                <w:rFonts w:ascii="Arial" w:hAnsi="Arial" w:cs="Arial"/>
                <w:sz w:val="16"/>
                <w:szCs w:val="16"/>
              </w:rPr>
              <w:t xml:space="preserve">Accountable for guidance on payment card systems and infrastructure, including their design/selection, implementation and management, and the monitoring of service performance, allocation of resources, delivery of benefits/value and management of IT risk. </w:t>
            </w:r>
          </w:p>
          <w:p w14:paraId="4FD999B0" w14:textId="77777777" w:rsidR="00475F24" w:rsidRPr="00C52E0E" w:rsidRDefault="00475F24" w:rsidP="00052637">
            <w:pPr>
              <w:rPr>
                <w:rFonts w:ascii="Arial" w:hAnsi="Arial" w:cs="Arial"/>
                <w:sz w:val="16"/>
                <w:szCs w:val="16"/>
              </w:rPr>
            </w:pPr>
          </w:p>
          <w:p w14:paraId="4FD999B1" w14:textId="77777777" w:rsidR="00475F24" w:rsidRPr="00C52E0E" w:rsidRDefault="00475F24" w:rsidP="00052637">
            <w:pPr>
              <w:rPr>
                <w:rFonts w:ascii="Arial" w:hAnsi="Arial" w:cs="Arial"/>
                <w:b/>
                <w:sz w:val="16"/>
                <w:szCs w:val="16"/>
                <w:u w:val="single"/>
              </w:rPr>
            </w:pPr>
            <w:r w:rsidRPr="00C52E0E">
              <w:rPr>
                <w:rFonts w:ascii="Arial" w:hAnsi="Arial" w:cs="Arial"/>
                <w:b/>
                <w:sz w:val="16"/>
                <w:szCs w:val="16"/>
                <w:u w:val="single"/>
              </w:rPr>
              <w:t>Business Owners:</w:t>
            </w:r>
          </w:p>
          <w:p w14:paraId="4FD999B2" w14:textId="77777777" w:rsidR="00475F24" w:rsidRPr="00C52E0E" w:rsidRDefault="00475F24" w:rsidP="00052637">
            <w:pPr>
              <w:spacing w:before="60" w:after="60"/>
              <w:rPr>
                <w:rFonts w:ascii="Arial" w:hAnsi="Arial" w:cs="Arial"/>
                <w:sz w:val="16"/>
                <w:szCs w:val="16"/>
              </w:rPr>
            </w:pPr>
            <w:r w:rsidRPr="00C52E0E">
              <w:rPr>
                <w:rFonts w:ascii="Arial" w:hAnsi="Arial" w:cs="Arial"/>
                <w:sz w:val="16"/>
                <w:szCs w:val="16"/>
              </w:rPr>
              <w:t xml:space="preserve">Responsible for identifying functional and security requirements, approving the design of payment card systems and managing their operational performance. </w:t>
            </w:r>
          </w:p>
          <w:p w14:paraId="4FD999B3" w14:textId="77777777" w:rsidR="00475F24" w:rsidRPr="00C52E0E" w:rsidRDefault="00475F24" w:rsidP="00052637">
            <w:pPr>
              <w:spacing w:before="60" w:after="60"/>
              <w:rPr>
                <w:rFonts w:ascii="Arial" w:hAnsi="Arial" w:cs="Arial"/>
                <w:b/>
                <w:sz w:val="16"/>
                <w:szCs w:val="16"/>
                <w:u w:val="single"/>
              </w:rPr>
            </w:pPr>
            <w:r w:rsidRPr="00C52E0E">
              <w:rPr>
                <w:rFonts w:ascii="Arial" w:hAnsi="Arial" w:cs="Arial"/>
                <w:sz w:val="16"/>
                <w:szCs w:val="16"/>
              </w:rPr>
              <w:t>In partnership with IT management, they are responsible for managing the correct and controlled use of payment card systems, in line with PCI DSS requirements and good industry practices</w:t>
            </w:r>
            <w:r>
              <w:rPr>
                <w:rFonts w:ascii="Arial" w:hAnsi="Arial" w:cs="Arial"/>
                <w:sz w:val="16"/>
                <w:szCs w:val="16"/>
              </w:rPr>
              <w:t>.</w:t>
            </w:r>
          </w:p>
          <w:p w14:paraId="4FD999B4" w14:textId="77777777" w:rsidR="00475F24" w:rsidRPr="00C52E0E" w:rsidRDefault="00475F24" w:rsidP="00052637">
            <w:pPr>
              <w:rPr>
                <w:rFonts w:ascii="Arial" w:hAnsi="Arial" w:cs="Arial"/>
                <w:sz w:val="16"/>
                <w:szCs w:val="16"/>
              </w:rPr>
            </w:pPr>
          </w:p>
          <w:p w14:paraId="4FD999B5" w14:textId="77777777" w:rsidR="00475F24" w:rsidRPr="00C52E0E" w:rsidRDefault="00475F24" w:rsidP="00052637">
            <w:pPr>
              <w:rPr>
                <w:rFonts w:ascii="Arial" w:hAnsi="Arial" w:cs="Arial"/>
                <w:sz w:val="16"/>
                <w:szCs w:val="16"/>
              </w:rPr>
            </w:pPr>
            <w:r w:rsidRPr="00C52E0E">
              <w:rPr>
                <w:rFonts w:ascii="Arial" w:hAnsi="Arial" w:cs="Arial"/>
                <w:b/>
                <w:sz w:val="16"/>
                <w:szCs w:val="16"/>
                <w:u w:val="single"/>
              </w:rPr>
              <w:t>IT Management:</w:t>
            </w:r>
            <w:r w:rsidRPr="00C52E0E">
              <w:rPr>
                <w:rFonts w:ascii="Arial" w:hAnsi="Arial" w:cs="Arial"/>
                <w:sz w:val="16"/>
                <w:szCs w:val="16"/>
              </w:rPr>
              <w:t xml:space="preserve"> </w:t>
            </w:r>
          </w:p>
          <w:p w14:paraId="4FD999B6" w14:textId="77777777" w:rsidR="00475F24" w:rsidRPr="00C52E0E" w:rsidRDefault="00475F24" w:rsidP="00052637">
            <w:pPr>
              <w:rPr>
                <w:rFonts w:ascii="Arial" w:eastAsia="Arial" w:hAnsi="Arial" w:cs="Arial"/>
                <w:sz w:val="16"/>
                <w:szCs w:val="16"/>
              </w:rPr>
            </w:pPr>
            <w:r w:rsidRPr="00C52E0E">
              <w:rPr>
                <w:rFonts w:ascii="Arial" w:hAnsi="Arial" w:cs="Arial"/>
                <w:sz w:val="16"/>
                <w:szCs w:val="16"/>
              </w:rPr>
              <w:t>Responsible for managing the correct and controlled use of payment card systems, in partnership with business executives and other stakeholders.</w:t>
            </w:r>
          </w:p>
        </w:tc>
        <w:tc>
          <w:tcPr>
            <w:tcW w:w="567" w:type="pct"/>
            <w:shd w:val="clear" w:color="auto" w:fill="auto"/>
          </w:tcPr>
          <w:p w14:paraId="4FD999B7" w14:textId="77777777" w:rsidR="00475F24" w:rsidRPr="00C52E0E" w:rsidRDefault="00475F24" w:rsidP="00052637">
            <w:pPr>
              <w:rPr>
                <w:rFonts w:ascii="Arial" w:eastAsia="Arial" w:hAnsi="Arial" w:cs="Arial"/>
                <w:i/>
                <w:sz w:val="16"/>
                <w:szCs w:val="16"/>
              </w:rPr>
            </w:pPr>
          </w:p>
        </w:tc>
        <w:tc>
          <w:tcPr>
            <w:tcW w:w="396" w:type="pct"/>
            <w:shd w:val="clear" w:color="auto" w:fill="auto"/>
          </w:tcPr>
          <w:p w14:paraId="4FD999B8" w14:textId="77777777" w:rsidR="00475F24" w:rsidRPr="00C52E0E" w:rsidRDefault="00475F24" w:rsidP="00052637">
            <w:pPr>
              <w:rPr>
                <w:rFonts w:ascii="Arial" w:eastAsia="Arial" w:hAnsi="Arial" w:cs="Arial"/>
                <w:i/>
                <w:sz w:val="16"/>
                <w:szCs w:val="16"/>
              </w:rPr>
            </w:pPr>
          </w:p>
        </w:tc>
      </w:tr>
      <w:tr w:rsidR="00475F24" w:rsidRPr="00C52E0E" w14:paraId="4FD999C5" w14:textId="77777777" w:rsidTr="00852E7D">
        <w:tc>
          <w:tcPr>
            <w:tcW w:w="293" w:type="pct"/>
            <w:shd w:val="clear" w:color="auto" w:fill="D99594"/>
            <w:vAlign w:val="center"/>
          </w:tcPr>
          <w:p w14:paraId="4FD999BA" w14:textId="77777777" w:rsidR="00475F24" w:rsidRPr="00C52E0E" w:rsidRDefault="00475F24" w:rsidP="00052637">
            <w:pPr>
              <w:rPr>
                <w:rFonts w:ascii="Arial" w:eastAsia="Arial" w:hAnsi="Arial" w:cs="Arial"/>
                <w:b/>
                <w:bCs/>
                <w:sz w:val="16"/>
                <w:szCs w:val="16"/>
              </w:rPr>
            </w:pPr>
            <w:r w:rsidRPr="00C52E0E">
              <w:rPr>
                <w:rFonts w:ascii="Arial" w:eastAsia="Arial" w:hAnsi="Arial" w:cs="Arial"/>
                <w:b/>
                <w:bCs/>
                <w:sz w:val="16"/>
                <w:szCs w:val="16"/>
              </w:rPr>
              <w:t>A-2</w:t>
            </w:r>
          </w:p>
        </w:tc>
        <w:tc>
          <w:tcPr>
            <w:tcW w:w="1283" w:type="pct"/>
            <w:shd w:val="clear" w:color="auto" w:fill="D99594"/>
            <w:vAlign w:val="center"/>
          </w:tcPr>
          <w:p w14:paraId="4FD999BB" w14:textId="77777777" w:rsidR="00475F24" w:rsidRPr="00C52E0E" w:rsidRDefault="00475F24" w:rsidP="00052637">
            <w:pPr>
              <w:rPr>
                <w:rFonts w:ascii="Arial" w:eastAsia="Arial" w:hAnsi="Arial" w:cs="Arial"/>
                <w:sz w:val="16"/>
                <w:szCs w:val="16"/>
              </w:rPr>
            </w:pPr>
            <w:r w:rsidRPr="00C52E0E">
              <w:rPr>
                <w:rFonts w:ascii="Arial" w:eastAsia="Arial" w:hAnsi="Arial" w:cs="Arial"/>
                <w:sz w:val="16"/>
                <w:szCs w:val="16"/>
                <w:u w:val="single"/>
              </w:rPr>
              <w:t>Determine</w:t>
            </w:r>
            <w:r w:rsidRPr="00C52E0E">
              <w:rPr>
                <w:rFonts w:ascii="Arial" w:eastAsia="Arial" w:hAnsi="Arial" w:cs="Arial"/>
                <w:sz w:val="16"/>
                <w:szCs w:val="16"/>
              </w:rPr>
              <w:t xml:space="preserve"> the assurance </w:t>
            </w:r>
            <w:r w:rsidRPr="00C52E0E">
              <w:rPr>
                <w:rFonts w:ascii="Arial" w:eastAsia="Arial" w:hAnsi="Arial" w:cs="Arial"/>
                <w:b/>
                <w:sz w:val="16"/>
                <w:szCs w:val="16"/>
              </w:rPr>
              <w:t>objectives</w:t>
            </w:r>
            <w:r w:rsidRPr="00C52E0E">
              <w:rPr>
                <w:rFonts w:ascii="Arial" w:eastAsia="Arial" w:hAnsi="Arial" w:cs="Arial"/>
                <w:sz w:val="16"/>
                <w:szCs w:val="16"/>
              </w:rPr>
              <w:t xml:space="preserve"> based on assessment of the internal and external environment/context and of the relevant </w:t>
            </w:r>
            <w:r w:rsidRPr="00C52E0E">
              <w:rPr>
                <w:rFonts w:ascii="Arial" w:eastAsia="Arial" w:hAnsi="Arial" w:cs="Arial"/>
                <w:b/>
                <w:sz w:val="16"/>
                <w:szCs w:val="16"/>
              </w:rPr>
              <w:t>risk</w:t>
            </w:r>
            <w:r w:rsidRPr="00C52E0E">
              <w:rPr>
                <w:rFonts w:ascii="Arial" w:eastAsia="Arial" w:hAnsi="Arial" w:cs="Arial"/>
                <w:sz w:val="16"/>
                <w:szCs w:val="16"/>
              </w:rPr>
              <w:t xml:space="preserve"> and related </w:t>
            </w:r>
            <w:r w:rsidRPr="00C52E0E">
              <w:rPr>
                <w:rFonts w:ascii="Arial" w:eastAsia="Arial" w:hAnsi="Arial" w:cs="Arial"/>
                <w:b/>
                <w:sz w:val="16"/>
                <w:szCs w:val="16"/>
              </w:rPr>
              <w:t>opportunities</w:t>
            </w:r>
            <w:r w:rsidRPr="00C52E0E">
              <w:rPr>
                <w:rFonts w:ascii="Arial" w:eastAsia="Arial" w:hAnsi="Arial" w:cs="Arial"/>
                <w:sz w:val="16"/>
                <w:szCs w:val="16"/>
              </w:rPr>
              <w:t xml:space="preserve"> (i.e., not achieving the enterprise goals). </w:t>
            </w:r>
          </w:p>
        </w:tc>
        <w:tc>
          <w:tcPr>
            <w:tcW w:w="2462" w:type="pct"/>
            <w:gridSpan w:val="2"/>
            <w:shd w:val="clear" w:color="auto" w:fill="D99594"/>
            <w:vAlign w:val="center"/>
          </w:tcPr>
          <w:p w14:paraId="4FD999BC" w14:textId="77777777" w:rsidR="00475F24" w:rsidRPr="00C52E0E" w:rsidRDefault="00475F24" w:rsidP="00052637">
            <w:pPr>
              <w:tabs>
                <w:tab w:val="left" w:pos="-18"/>
              </w:tabs>
              <w:rPr>
                <w:rFonts w:ascii="Arial" w:eastAsia="Arial" w:hAnsi="Arial" w:cs="Arial"/>
                <w:sz w:val="16"/>
                <w:szCs w:val="16"/>
              </w:rPr>
            </w:pPr>
            <w:r w:rsidRPr="00C52E0E">
              <w:rPr>
                <w:rFonts w:ascii="Arial" w:eastAsia="Arial" w:hAnsi="Arial" w:cs="Arial"/>
                <w:b/>
                <w:sz w:val="16"/>
                <w:szCs w:val="16"/>
              </w:rPr>
              <w:t>Assurance objectives</w:t>
            </w:r>
            <w:r w:rsidRPr="00C52E0E">
              <w:rPr>
                <w:rFonts w:ascii="Arial" w:eastAsia="Arial" w:hAnsi="Arial" w:cs="Arial"/>
                <w:sz w:val="16"/>
                <w:szCs w:val="16"/>
              </w:rPr>
              <w:t xml:space="preserve"> are essentially a more detailed and tangible expression of those enterprise objectives relevant to the subject of the assurance engagement.</w:t>
            </w:r>
          </w:p>
          <w:p w14:paraId="4FD999BD" w14:textId="77777777" w:rsidR="00475F24" w:rsidRPr="00852E7D" w:rsidRDefault="00475F24" w:rsidP="00052637">
            <w:pPr>
              <w:tabs>
                <w:tab w:val="left" w:pos="-18"/>
              </w:tabs>
              <w:rPr>
                <w:rFonts w:ascii="Arial" w:eastAsia="Arial" w:hAnsi="Arial" w:cs="Arial"/>
                <w:sz w:val="14"/>
                <w:szCs w:val="16"/>
              </w:rPr>
            </w:pPr>
          </w:p>
          <w:p w14:paraId="4FD999BE" w14:textId="77777777" w:rsidR="00475F24" w:rsidRPr="00C52E0E" w:rsidRDefault="00475F24" w:rsidP="00052637">
            <w:pPr>
              <w:tabs>
                <w:tab w:val="left" w:pos="-18"/>
              </w:tabs>
              <w:rPr>
                <w:rFonts w:ascii="Arial" w:eastAsia="Arial" w:hAnsi="Arial" w:cs="Arial"/>
                <w:sz w:val="16"/>
                <w:szCs w:val="16"/>
              </w:rPr>
            </w:pPr>
            <w:r w:rsidRPr="00C52E0E">
              <w:rPr>
                <w:rFonts w:ascii="Arial" w:eastAsia="Arial" w:hAnsi="Arial" w:cs="Arial"/>
                <w:b/>
                <w:sz w:val="16"/>
                <w:szCs w:val="16"/>
              </w:rPr>
              <w:t>Enterprise objectives</w:t>
            </w:r>
            <w:r w:rsidRPr="00C52E0E">
              <w:rPr>
                <w:rFonts w:ascii="Arial" w:eastAsia="Arial" w:hAnsi="Arial" w:cs="Arial"/>
                <w:sz w:val="16"/>
                <w:szCs w:val="16"/>
              </w:rPr>
              <w:t xml:space="preserve"> can be formulated in terms of the generic enterprise goals (COBIT 5 framework) or they can be expressed more specifically.</w:t>
            </w:r>
          </w:p>
          <w:p w14:paraId="4FD999BF" w14:textId="77777777" w:rsidR="00475F24" w:rsidRPr="00852E7D" w:rsidRDefault="00475F24" w:rsidP="00052637">
            <w:pPr>
              <w:rPr>
                <w:rFonts w:ascii="Arial" w:eastAsia="Arial" w:hAnsi="Arial" w:cs="Arial"/>
                <w:sz w:val="14"/>
                <w:szCs w:val="16"/>
              </w:rPr>
            </w:pPr>
          </w:p>
          <w:p w14:paraId="4FD999C0" w14:textId="77777777" w:rsidR="00475F24" w:rsidRPr="00C52E0E" w:rsidRDefault="00475F24" w:rsidP="00052637">
            <w:pPr>
              <w:rPr>
                <w:rFonts w:ascii="Arial" w:eastAsia="Arial" w:hAnsi="Arial" w:cs="Arial"/>
                <w:b/>
                <w:sz w:val="16"/>
                <w:szCs w:val="16"/>
              </w:rPr>
            </w:pPr>
            <w:r w:rsidRPr="00C52E0E">
              <w:rPr>
                <w:rFonts w:ascii="Arial" w:eastAsia="Arial" w:hAnsi="Arial" w:cs="Arial"/>
                <w:b/>
                <w:sz w:val="16"/>
                <w:szCs w:val="16"/>
              </w:rPr>
              <w:t xml:space="preserve">Objectives of the assurance engagement </w:t>
            </w:r>
            <w:r w:rsidRPr="00C52E0E">
              <w:rPr>
                <w:rFonts w:ascii="Arial" w:eastAsia="Arial" w:hAnsi="Arial" w:cs="Arial"/>
                <w:sz w:val="16"/>
                <w:szCs w:val="16"/>
              </w:rPr>
              <w:t>can be expressed using the COBIT 5 enterprise goals, the IT-related goals (which relate more to technology), information goals or any other set of specific goals.</w:t>
            </w:r>
          </w:p>
          <w:p w14:paraId="4FD999C1" w14:textId="77777777" w:rsidR="00475F24" w:rsidRPr="00852E7D" w:rsidRDefault="00475F24" w:rsidP="00052637">
            <w:pPr>
              <w:rPr>
                <w:rFonts w:ascii="Arial" w:eastAsia="Arial" w:hAnsi="Arial" w:cs="Arial"/>
                <w:sz w:val="14"/>
                <w:szCs w:val="16"/>
              </w:rPr>
            </w:pPr>
          </w:p>
          <w:p w14:paraId="4FD999C2" w14:textId="77777777" w:rsidR="00475F24" w:rsidRPr="00C52E0E" w:rsidRDefault="00475F24" w:rsidP="00052637">
            <w:pPr>
              <w:rPr>
                <w:rFonts w:ascii="Arial" w:eastAsia="Arial" w:hAnsi="Arial" w:cs="Arial"/>
                <w:sz w:val="16"/>
                <w:szCs w:val="16"/>
              </w:rPr>
            </w:pPr>
            <w:r w:rsidRPr="00C52E0E">
              <w:rPr>
                <w:rFonts w:ascii="Arial" w:eastAsia="Arial" w:hAnsi="Arial" w:cs="Arial"/>
                <w:b/>
                <w:sz w:val="16"/>
                <w:szCs w:val="16"/>
              </w:rPr>
              <w:t>Objectives of the assurance engagement</w:t>
            </w:r>
            <w:r w:rsidRPr="00C52E0E">
              <w:rPr>
                <w:rFonts w:ascii="Arial" w:eastAsia="Arial" w:hAnsi="Arial" w:cs="Arial"/>
                <w:sz w:val="16"/>
                <w:szCs w:val="16"/>
              </w:rPr>
              <w:t xml:space="preserve"> will consider all three value objective components, i.e., delivering benefits that support strategic objectives, optimizing the risk that strategic objectives are not achieved and optimi</w:t>
            </w:r>
            <w:r>
              <w:rPr>
                <w:rFonts w:ascii="Arial" w:eastAsia="Arial" w:hAnsi="Arial" w:cs="Arial"/>
                <w:sz w:val="16"/>
                <w:szCs w:val="16"/>
              </w:rPr>
              <w:t>z</w:t>
            </w:r>
            <w:r w:rsidRPr="00C52E0E">
              <w:rPr>
                <w:rFonts w:ascii="Arial" w:eastAsia="Arial" w:hAnsi="Arial" w:cs="Arial"/>
                <w:sz w:val="16"/>
                <w:szCs w:val="16"/>
              </w:rPr>
              <w:t>ing resource levels required to achieve the strategic objectives.</w:t>
            </w:r>
          </w:p>
        </w:tc>
        <w:tc>
          <w:tcPr>
            <w:tcW w:w="567" w:type="pct"/>
            <w:shd w:val="clear" w:color="auto" w:fill="D99594"/>
          </w:tcPr>
          <w:p w14:paraId="4FD999C3" w14:textId="77777777" w:rsidR="00475F24" w:rsidRPr="00C52E0E" w:rsidRDefault="00475F24" w:rsidP="00052637">
            <w:pPr>
              <w:rPr>
                <w:rFonts w:ascii="Arial" w:eastAsia="Arial" w:hAnsi="Arial" w:cs="Arial"/>
                <w:sz w:val="16"/>
                <w:szCs w:val="16"/>
              </w:rPr>
            </w:pPr>
          </w:p>
        </w:tc>
        <w:tc>
          <w:tcPr>
            <w:tcW w:w="396" w:type="pct"/>
            <w:shd w:val="clear" w:color="auto" w:fill="D99594"/>
          </w:tcPr>
          <w:p w14:paraId="4FD999C4" w14:textId="77777777" w:rsidR="00475F24" w:rsidRPr="00C52E0E" w:rsidRDefault="00475F24" w:rsidP="00052637">
            <w:pPr>
              <w:rPr>
                <w:rFonts w:ascii="Arial" w:eastAsia="Arial" w:hAnsi="Arial" w:cs="Arial"/>
                <w:sz w:val="16"/>
                <w:szCs w:val="16"/>
              </w:rPr>
            </w:pPr>
          </w:p>
        </w:tc>
      </w:tr>
      <w:tr w:rsidR="00475F24" w:rsidRPr="00C52E0E" w14:paraId="4FD999CC" w14:textId="77777777" w:rsidTr="00852E7D">
        <w:trPr>
          <w:trHeight w:val="695"/>
        </w:trPr>
        <w:tc>
          <w:tcPr>
            <w:tcW w:w="293" w:type="pct"/>
            <w:shd w:val="clear" w:color="auto" w:fill="FFFFFF"/>
          </w:tcPr>
          <w:p w14:paraId="4FD999C6" w14:textId="77777777" w:rsidR="00475F24" w:rsidRPr="00074D61" w:rsidRDefault="00475F24" w:rsidP="00052637">
            <w:pPr>
              <w:rPr>
                <w:rFonts w:ascii="Arial" w:eastAsia="Arial" w:hAnsi="Arial" w:cs="Arial"/>
                <w:bCs/>
                <w:sz w:val="16"/>
                <w:szCs w:val="16"/>
              </w:rPr>
            </w:pPr>
            <w:r w:rsidRPr="00074D61">
              <w:rPr>
                <w:rFonts w:ascii="Arial" w:eastAsia="Arial" w:hAnsi="Arial" w:cs="Arial"/>
                <w:bCs/>
                <w:sz w:val="16"/>
                <w:szCs w:val="16"/>
              </w:rPr>
              <w:t>A-2.1</w:t>
            </w:r>
          </w:p>
        </w:tc>
        <w:tc>
          <w:tcPr>
            <w:tcW w:w="1283" w:type="pct"/>
            <w:shd w:val="clear" w:color="auto" w:fill="FFFFFF"/>
          </w:tcPr>
          <w:p w14:paraId="4FD999C7" w14:textId="77777777" w:rsidR="00475F24" w:rsidRPr="00C52E0E" w:rsidRDefault="00475F24" w:rsidP="00052637">
            <w:pPr>
              <w:rPr>
                <w:rFonts w:ascii="Arial" w:eastAsia="Arial" w:hAnsi="Arial" w:cs="Arial"/>
                <w:sz w:val="16"/>
                <w:szCs w:val="16"/>
              </w:rPr>
            </w:pPr>
            <w:r w:rsidRPr="00C52E0E">
              <w:rPr>
                <w:rFonts w:ascii="Arial" w:eastAsia="Arial" w:hAnsi="Arial" w:cs="Arial"/>
                <w:sz w:val="16"/>
                <w:szCs w:val="16"/>
                <w:u w:val="single"/>
              </w:rPr>
              <w:t>Understand</w:t>
            </w:r>
            <w:r w:rsidRPr="00C52E0E">
              <w:rPr>
                <w:rFonts w:ascii="Arial" w:eastAsia="Arial" w:hAnsi="Arial" w:cs="Arial"/>
                <w:sz w:val="16"/>
                <w:szCs w:val="16"/>
              </w:rPr>
              <w:t xml:space="preserve"> the </w:t>
            </w:r>
            <w:r w:rsidRPr="00981AFA">
              <w:rPr>
                <w:rFonts w:ascii="Arial" w:eastAsia="Arial" w:hAnsi="Arial" w:cs="Arial"/>
                <w:b/>
                <w:sz w:val="16"/>
                <w:szCs w:val="16"/>
              </w:rPr>
              <w:t>enterprise strategy</w:t>
            </w:r>
            <w:r w:rsidRPr="00C52E0E">
              <w:rPr>
                <w:rFonts w:ascii="Arial" w:eastAsia="Arial" w:hAnsi="Arial" w:cs="Arial"/>
                <w:sz w:val="16"/>
                <w:szCs w:val="16"/>
              </w:rPr>
              <w:t xml:space="preserve"> and priorities. </w:t>
            </w:r>
          </w:p>
        </w:tc>
        <w:tc>
          <w:tcPr>
            <w:tcW w:w="2462" w:type="pct"/>
            <w:gridSpan w:val="2"/>
            <w:shd w:val="clear" w:color="auto" w:fill="DAEEF3"/>
          </w:tcPr>
          <w:p w14:paraId="4FD999C8" w14:textId="77777777" w:rsidR="00475F24" w:rsidRPr="00981AFA" w:rsidRDefault="00475F24" w:rsidP="00052637">
            <w:pPr>
              <w:rPr>
                <w:rFonts w:ascii="Arial" w:hAnsi="Arial" w:cs="Arial"/>
                <w:sz w:val="16"/>
                <w:szCs w:val="16"/>
              </w:rPr>
            </w:pPr>
            <w:r w:rsidRPr="00981AFA">
              <w:rPr>
                <w:rFonts w:ascii="Arial" w:hAnsi="Arial" w:cs="Arial"/>
                <w:sz w:val="16"/>
                <w:szCs w:val="16"/>
              </w:rPr>
              <w:t xml:space="preserve">Inquire with executive management or through available documentation (corporate strategy, annual report, etc.) about the enterprise strategy and priorities for the coming period, and document them to the extent the process under review is relevant. </w:t>
            </w:r>
          </w:p>
          <w:p w14:paraId="4FD999C9" w14:textId="77777777" w:rsidR="00475F24" w:rsidRPr="00981AFA" w:rsidRDefault="00475F24" w:rsidP="00052637">
            <w:pPr>
              <w:rPr>
                <w:rFonts w:ascii="Arial" w:hAnsi="Arial" w:cs="Arial"/>
                <w:sz w:val="16"/>
                <w:szCs w:val="16"/>
              </w:rPr>
            </w:pPr>
            <w:r w:rsidRPr="00981AFA">
              <w:rPr>
                <w:rFonts w:ascii="Arial" w:hAnsi="Arial" w:cs="Arial"/>
                <w:sz w:val="16"/>
                <w:szCs w:val="16"/>
              </w:rPr>
              <w:t>For example, business initiatives for customer growth, maximization of profits, or IT outsourcing could impact PCI DSS compliance strategy.</w:t>
            </w:r>
          </w:p>
        </w:tc>
        <w:tc>
          <w:tcPr>
            <w:tcW w:w="567" w:type="pct"/>
            <w:shd w:val="clear" w:color="auto" w:fill="auto"/>
          </w:tcPr>
          <w:p w14:paraId="4FD999CA" w14:textId="77777777" w:rsidR="00475F24" w:rsidRPr="00C52E0E" w:rsidRDefault="00475F24" w:rsidP="00052637">
            <w:pPr>
              <w:ind w:left="48"/>
              <w:rPr>
                <w:rFonts w:ascii="Arial" w:eastAsia="Arial" w:hAnsi="Arial" w:cs="Arial"/>
                <w:i/>
                <w:sz w:val="16"/>
                <w:szCs w:val="16"/>
              </w:rPr>
            </w:pPr>
          </w:p>
        </w:tc>
        <w:tc>
          <w:tcPr>
            <w:tcW w:w="396" w:type="pct"/>
            <w:shd w:val="clear" w:color="auto" w:fill="auto"/>
          </w:tcPr>
          <w:p w14:paraId="4FD999CB" w14:textId="77777777" w:rsidR="00475F24" w:rsidRPr="00C52E0E" w:rsidRDefault="00475F24" w:rsidP="00052637">
            <w:pPr>
              <w:ind w:left="48"/>
              <w:rPr>
                <w:rFonts w:ascii="Arial" w:eastAsia="Arial" w:hAnsi="Arial" w:cs="Arial"/>
                <w:i/>
                <w:sz w:val="16"/>
                <w:szCs w:val="16"/>
              </w:rPr>
            </w:pPr>
          </w:p>
        </w:tc>
      </w:tr>
      <w:tr w:rsidR="00475F24" w:rsidRPr="00C52E0E" w14:paraId="4FD999D2" w14:textId="77777777" w:rsidTr="00852E7D">
        <w:trPr>
          <w:trHeight w:val="573"/>
        </w:trPr>
        <w:tc>
          <w:tcPr>
            <w:tcW w:w="293" w:type="pct"/>
            <w:shd w:val="clear" w:color="auto" w:fill="FFFFFF"/>
          </w:tcPr>
          <w:p w14:paraId="4FD999CD" w14:textId="77777777" w:rsidR="00475F24" w:rsidRPr="00074D61" w:rsidRDefault="00475F24" w:rsidP="00052637">
            <w:pPr>
              <w:rPr>
                <w:rFonts w:ascii="Arial" w:eastAsia="Arial" w:hAnsi="Arial" w:cs="Arial"/>
                <w:bCs/>
                <w:sz w:val="16"/>
                <w:szCs w:val="16"/>
              </w:rPr>
            </w:pPr>
            <w:r w:rsidRPr="00074D61">
              <w:rPr>
                <w:rFonts w:ascii="Arial" w:eastAsia="Arial" w:hAnsi="Arial" w:cs="Arial"/>
                <w:bCs/>
                <w:sz w:val="16"/>
                <w:szCs w:val="16"/>
              </w:rPr>
              <w:lastRenderedPageBreak/>
              <w:t>A-2.2</w:t>
            </w:r>
          </w:p>
        </w:tc>
        <w:tc>
          <w:tcPr>
            <w:tcW w:w="1283" w:type="pct"/>
            <w:shd w:val="clear" w:color="auto" w:fill="FFFFFF"/>
          </w:tcPr>
          <w:p w14:paraId="4FD999CE" w14:textId="77777777" w:rsidR="00475F24" w:rsidRPr="00C52E0E" w:rsidRDefault="00475F24" w:rsidP="00052637">
            <w:pPr>
              <w:ind w:left="34"/>
              <w:rPr>
                <w:rFonts w:ascii="Arial" w:eastAsia="Arial" w:hAnsi="Arial" w:cs="Arial"/>
                <w:sz w:val="16"/>
                <w:szCs w:val="16"/>
              </w:rPr>
            </w:pPr>
            <w:r w:rsidRPr="00C52E0E">
              <w:rPr>
                <w:rFonts w:ascii="Arial" w:eastAsia="Arial" w:hAnsi="Arial" w:cs="Arial"/>
                <w:sz w:val="16"/>
                <w:szCs w:val="16"/>
                <w:u w:val="single"/>
              </w:rPr>
              <w:t xml:space="preserve">Understand </w:t>
            </w:r>
            <w:r w:rsidRPr="00C52E0E">
              <w:rPr>
                <w:rFonts w:ascii="Arial" w:eastAsia="Arial" w:hAnsi="Arial" w:cs="Arial"/>
                <w:sz w:val="16"/>
                <w:szCs w:val="16"/>
              </w:rPr>
              <w:t xml:space="preserve">the </w:t>
            </w:r>
            <w:r w:rsidRPr="00981AFA">
              <w:rPr>
                <w:rFonts w:ascii="Arial" w:eastAsia="Arial" w:hAnsi="Arial" w:cs="Arial"/>
                <w:b/>
                <w:sz w:val="16"/>
                <w:szCs w:val="16"/>
              </w:rPr>
              <w:t>internal context</w:t>
            </w:r>
            <w:r w:rsidRPr="00C52E0E">
              <w:rPr>
                <w:rFonts w:ascii="Arial" w:eastAsia="Arial" w:hAnsi="Arial" w:cs="Arial"/>
                <w:sz w:val="16"/>
                <w:szCs w:val="16"/>
              </w:rPr>
              <w:t xml:space="preserve"> of the enterprise.</w:t>
            </w:r>
          </w:p>
        </w:tc>
        <w:tc>
          <w:tcPr>
            <w:tcW w:w="2462" w:type="pct"/>
            <w:gridSpan w:val="2"/>
            <w:shd w:val="clear" w:color="auto" w:fill="DAEEF3"/>
          </w:tcPr>
          <w:p w14:paraId="4FD999CF" w14:textId="77777777" w:rsidR="00475F24" w:rsidRPr="00981AFA" w:rsidRDefault="00475F24" w:rsidP="00052637">
            <w:pPr>
              <w:rPr>
                <w:rFonts w:ascii="Arial" w:hAnsi="Arial" w:cs="Arial"/>
                <w:sz w:val="16"/>
                <w:szCs w:val="16"/>
              </w:rPr>
            </w:pPr>
            <w:r w:rsidRPr="00981AFA">
              <w:rPr>
                <w:rFonts w:ascii="Arial" w:hAnsi="Arial" w:cs="Arial"/>
                <w:sz w:val="16"/>
                <w:szCs w:val="16"/>
              </w:rPr>
              <w:t>Identify all internal environmental factors that could influence the</w:t>
            </w:r>
            <w:r w:rsidRPr="00981AFA">
              <w:rPr>
                <w:rFonts w:ascii="Arial" w:hAnsi="Arial" w:cs="Arial"/>
                <w:b/>
                <w:sz w:val="16"/>
                <w:szCs w:val="16"/>
              </w:rPr>
              <w:t xml:space="preserve"> performance </w:t>
            </w:r>
            <w:r>
              <w:rPr>
                <w:rFonts w:ascii="Arial" w:hAnsi="Arial" w:cs="Arial"/>
                <w:b/>
                <w:sz w:val="16"/>
                <w:szCs w:val="16"/>
              </w:rPr>
              <w:t xml:space="preserve">and contents </w:t>
            </w:r>
            <w:r w:rsidRPr="00981AFA">
              <w:rPr>
                <w:rFonts w:ascii="Arial" w:hAnsi="Arial" w:cs="Arial"/>
                <w:b/>
                <w:sz w:val="16"/>
                <w:szCs w:val="16"/>
              </w:rPr>
              <w:t xml:space="preserve">of the </w:t>
            </w:r>
            <w:r>
              <w:rPr>
                <w:rFonts w:ascii="Arial" w:hAnsi="Arial" w:cs="Arial"/>
                <w:b/>
                <w:sz w:val="16"/>
                <w:szCs w:val="16"/>
              </w:rPr>
              <w:t>topic of the audit/assurance program</w:t>
            </w:r>
            <w:r w:rsidRPr="00981AFA">
              <w:rPr>
                <w:rFonts w:ascii="Arial" w:hAnsi="Arial" w:cs="Arial"/>
                <w:b/>
                <w:sz w:val="16"/>
                <w:szCs w:val="16"/>
              </w:rPr>
              <w:t xml:space="preserve"> under review. </w:t>
            </w:r>
            <w:r w:rsidRPr="00981AFA">
              <w:rPr>
                <w:rFonts w:ascii="Arial" w:hAnsi="Arial" w:cs="Arial"/>
                <w:sz w:val="16"/>
                <w:szCs w:val="16"/>
              </w:rPr>
              <w:t>Examples relevant to PCI DSS might include IT strategy/risks; security roles &amp; responsibilities; system/data ownership; inves</w:t>
            </w:r>
            <w:r>
              <w:rPr>
                <w:rFonts w:ascii="Arial" w:hAnsi="Arial" w:cs="Arial"/>
                <w:sz w:val="16"/>
                <w:szCs w:val="16"/>
              </w:rPr>
              <w:t>tment appraisal criteria, etc.</w:t>
            </w:r>
          </w:p>
        </w:tc>
        <w:tc>
          <w:tcPr>
            <w:tcW w:w="567" w:type="pct"/>
            <w:shd w:val="clear" w:color="auto" w:fill="auto"/>
          </w:tcPr>
          <w:p w14:paraId="4FD999D0" w14:textId="77777777" w:rsidR="00475F24" w:rsidRPr="00C52E0E" w:rsidRDefault="00475F24" w:rsidP="00052637">
            <w:pPr>
              <w:rPr>
                <w:rFonts w:ascii="Arial" w:eastAsia="Arial" w:hAnsi="Arial" w:cs="Arial"/>
                <w:i/>
                <w:sz w:val="16"/>
                <w:szCs w:val="16"/>
              </w:rPr>
            </w:pPr>
          </w:p>
        </w:tc>
        <w:tc>
          <w:tcPr>
            <w:tcW w:w="396" w:type="pct"/>
            <w:shd w:val="clear" w:color="auto" w:fill="auto"/>
          </w:tcPr>
          <w:p w14:paraId="4FD999D1" w14:textId="77777777" w:rsidR="00475F24" w:rsidRPr="00C52E0E" w:rsidRDefault="00475F24" w:rsidP="00052637">
            <w:pPr>
              <w:rPr>
                <w:rFonts w:ascii="Arial" w:eastAsia="Arial" w:hAnsi="Arial" w:cs="Arial"/>
                <w:i/>
                <w:sz w:val="16"/>
                <w:szCs w:val="16"/>
              </w:rPr>
            </w:pPr>
          </w:p>
        </w:tc>
      </w:tr>
      <w:tr w:rsidR="00475F24" w:rsidRPr="00C52E0E" w14:paraId="4FD999D8" w14:textId="77777777" w:rsidTr="00852E7D">
        <w:trPr>
          <w:trHeight w:val="550"/>
        </w:trPr>
        <w:tc>
          <w:tcPr>
            <w:tcW w:w="293" w:type="pct"/>
            <w:shd w:val="clear" w:color="auto" w:fill="FFFFFF"/>
          </w:tcPr>
          <w:p w14:paraId="4FD999D3" w14:textId="77777777" w:rsidR="00475F24" w:rsidRPr="00074D61" w:rsidRDefault="00475F24" w:rsidP="00052637">
            <w:pPr>
              <w:rPr>
                <w:rFonts w:ascii="Arial" w:eastAsia="Arial" w:hAnsi="Arial" w:cs="Arial"/>
                <w:bCs/>
                <w:sz w:val="16"/>
                <w:szCs w:val="16"/>
              </w:rPr>
            </w:pPr>
            <w:r w:rsidRPr="00074D61">
              <w:rPr>
                <w:rFonts w:ascii="Arial" w:eastAsia="Arial" w:hAnsi="Arial" w:cs="Arial"/>
                <w:bCs/>
                <w:sz w:val="16"/>
                <w:szCs w:val="16"/>
              </w:rPr>
              <w:t>A-2.3</w:t>
            </w:r>
          </w:p>
        </w:tc>
        <w:tc>
          <w:tcPr>
            <w:tcW w:w="1283" w:type="pct"/>
            <w:shd w:val="clear" w:color="auto" w:fill="FFFFFF"/>
          </w:tcPr>
          <w:p w14:paraId="4FD999D4" w14:textId="77777777" w:rsidR="00475F24" w:rsidRPr="00C52E0E" w:rsidRDefault="00475F24" w:rsidP="00052637">
            <w:pPr>
              <w:ind w:left="34"/>
              <w:rPr>
                <w:rFonts w:ascii="Arial" w:eastAsia="Arial" w:hAnsi="Arial" w:cs="Arial"/>
                <w:sz w:val="16"/>
                <w:szCs w:val="16"/>
              </w:rPr>
            </w:pPr>
            <w:r w:rsidRPr="00C52E0E">
              <w:rPr>
                <w:rFonts w:ascii="Arial" w:eastAsia="Arial" w:hAnsi="Arial" w:cs="Arial"/>
                <w:sz w:val="16"/>
                <w:szCs w:val="16"/>
                <w:u w:val="single"/>
              </w:rPr>
              <w:t>Understand</w:t>
            </w:r>
            <w:r w:rsidRPr="00C52E0E">
              <w:rPr>
                <w:rFonts w:ascii="Arial" w:eastAsia="Arial" w:hAnsi="Arial" w:cs="Arial"/>
                <w:sz w:val="16"/>
                <w:szCs w:val="16"/>
              </w:rPr>
              <w:t xml:space="preserve"> the </w:t>
            </w:r>
            <w:r w:rsidRPr="00981AFA">
              <w:rPr>
                <w:rFonts w:ascii="Arial" w:eastAsia="Arial" w:hAnsi="Arial" w:cs="Arial"/>
                <w:b/>
                <w:sz w:val="16"/>
                <w:szCs w:val="16"/>
              </w:rPr>
              <w:t>external context</w:t>
            </w:r>
            <w:r w:rsidRPr="00C52E0E">
              <w:rPr>
                <w:rFonts w:ascii="Arial" w:eastAsia="Arial" w:hAnsi="Arial" w:cs="Arial"/>
                <w:sz w:val="16"/>
                <w:szCs w:val="16"/>
              </w:rPr>
              <w:t xml:space="preserve"> of the enterprise.</w:t>
            </w:r>
          </w:p>
        </w:tc>
        <w:tc>
          <w:tcPr>
            <w:tcW w:w="2462" w:type="pct"/>
            <w:gridSpan w:val="2"/>
            <w:shd w:val="clear" w:color="auto" w:fill="DAEEF3"/>
          </w:tcPr>
          <w:p w14:paraId="4FD999D5" w14:textId="77777777" w:rsidR="00475F24" w:rsidRPr="00981AFA" w:rsidRDefault="00475F24" w:rsidP="00052637">
            <w:pPr>
              <w:rPr>
                <w:rFonts w:ascii="Arial" w:hAnsi="Arial" w:cs="Arial"/>
                <w:sz w:val="16"/>
                <w:szCs w:val="16"/>
              </w:rPr>
            </w:pPr>
            <w:r w:rsidRPr="00981AFA">
              <w:rPr>
                <w:rFonts w:ascii="Arial" w:hAnsi="Arial" w:cs="Arial"/>
                <w:sz w:val="16"/>
                <w:szCs w:val="16"/>
              </w:rPr>
              <w:t xml:space="preserve">Identify all external environmental factors that could influence the </w:t>
            </w:r>
            <w:r w:rsidRPr="00797F69">
              <w:rPr>
                <w:rFonts w:ascii="Arial" w:hAnsi="Arial" w:cs="Arial"/>
                <w:b/>
                <w:sz w:val="16"/>
                <w:szCs w:val="16"/>
              </w:rPr>
              <w:t>p</w:t>
            </w:r>
            <w:r w:rsidRPr="00981AFA">
              <w:rPr>
                <w:rFonts w:ascii="Arial" w:hAnsi="Arial" w:cs="Arial"/>
                <w:b/>
                <w:sz w:val="16"/>
                <w:szCs w:val="16"/>
              </w:rPr>
              <w:t xml:space="preserve">erformance </w:t>
            </w:r>
            <w:r>
              <w:rPr>
                <w:rFonts w:ascii="Arial" w:hAnsi="Arial" w:cs="Arial"/>
                <w:b/>
                <w:sz w:val="16"/>
                <w:szCs w:val="16"/>
              </w:rPr>
              <w:t xml:space="preserve">and contents </w:t>
            </w:r>
            <w:r w:rsidRPr="00981AFA">
              <w:rPr>
                <w:rFonts w:ascii="Arial" w:hAnsi="Arial" w:cs="Arial"/>
                <w:b/>
                <w:sz w:val="16"/>
                <w:szCs w:val="16"/>
              </w:rPr>
              <w:t xml:space="preserve">of the </w:t>
            </w:r>
            <w:r>
              <w:rPr>
                <w:rFonts w:ascii="Arial" w:hAnsi="Arial" w:cs="Arial"/>
                <w:b/>
                <w:sz w:val="16"/>
                <w:szCs w:val="16"/>
              </w:rPr>
              <w:t>topic of the audit/assurance program</w:t>
            </w:r>
            <w:r w:rsidRPr="00981AFA">
              <w:rPr>
                <w:rFonts w:ascii="Arial" w:hAnsi="Arial" w:cs="Arial"/>
                <w:b/>
                <w:sz w:val="16"/>
                <w:szCs w:val="16"/>
              </w:rPr>
              <w:t xml:space="preserve"> under review</w:t>
            </w:r>
            <w:r w:rsidRPr="00981AFA">
              <w:rPr>
                <w:rFonts w:ascii="Arial" w:hAnsi="Arial" w:cs="Arial"/>
                <w:sz w:val="16"/>
                <w:szCs w:val="16"/>
              </w:rPr>
              <w:t>. Examples relevant to PCI DSS might include external business &amp; security risks; contractual obligations; suppli</w:t>
            </w:r>
            <w:r>
              <w:rPr>
                <w:rFonts w:ascii="Arial" w:hAnsi="Arial" w:cs="Arial"/>
                <w:sz w:val="16"/>
                <w:szCs w:val="16"/>
              </w:rPr>
              <w:t>er compliance status; etc.</w:t>
            </w:r>
          </w:p>
        </w:tc>
        <w:tc>
          <w:tcPr>
            <w:tcW w:w="567" w:type="pct"/>
            <w:shd w:val="clear" w:color="auto" w:fill="auto"/>
          </w:tcPr>
          <w:p w14:paraId="4FD999D6" w14:textId="77777777" w:rsidR="00475F24" w:rsidRPr="00C52E0E" w:rsidRDefault="00475F24" w:rsidP="00052637">
            <w:pPr>
              <w:rPr>
                <w:rFonts w:ascii="Arial" w:eastAsia="Arial" w:hAnsi="Arial" w:cs="Arial"/>
                <w:i/>
                <w:sz w:val="16"/>
                <w:szCs w:val="16"/>
              </w:rPr>
            </w:pPr>
          </w:p>
        </w:tc>
        <w:tc>
          <w:tcPr>
            <w:tcW w:w="396" w:type="pct"/>
            <w:shd w:val="clear" w:color="auto" w:fill="auto"/>
          </w:tcPr>
          <w:p w14:paraId="4FD999D7" w14:textId="77777777" w:rsidR="00475F24" w:rsidRPr="00C52E0E" w:rsidRDefault="00475F24" w:rsidP="00052637">
            <w:pPr>
              <w:rPr>
                <w:rFonts w:ascii="Arial" w:eastAsia="Arial" w:hAnsi="Arial" w:cs="Arial"/>
                <w:i/>
                <w:sz w:val="16"/>
                <w:szCs w:val="16"/>
              </w:rPr>
            </w:pPr>
          </w:p>
        </w:tc>
      </w:tr>
      <w:tr w:rsidR="00475F24" w:rsidRPr="00C52E0E" w14:paraId="4FD999DE" w14:textId="77777777" w:rsidTr="00852E7D">
        <w:trPr>
          <w:trHeight w:val="366"/>
        </w:trPr>
        <w:tc>
          <w:tcPr>
            <w:tcW w:w="293" w:type="pct"/>
            <w:vMerge w:val="restart"/>
            <w:shd w:val="clear" w:color="auto" w:fill="FFFFFF"/>
          </w:tcPr>
          <w:p w14:paraId="4FD999D9" w14:textId="77777777" w:rsidR="00475F24" w:rsidRPr="00074D61" w:rsidRDefault="00475F24" w:rsidP="00052637">
            <w:pPr>
              <w:rPr>
                <w:rFonts w:ascii="Arial" w:eastAsia="Arial" w:hAnsi="Arial" w:cs="Arial"/>
                <w:bCs/>
                <w:sz w:val="16"/>
                <w:szCs w:val="16"/>
              </w:rPr>
            </w:pPr>
            <w:r w:rsidRPr="00074D61">
              <w:rPr>
                <w:rFonts w:ascii="Arial" w:eastAsia="Arial" w:hAnsi="Arial" w:cs="Arial"/>
                <w:bCs/>
                <w:sz w:val="16"/>
                <w:szCs w:val="16"/>
              </w:rPr>
              <w:t>A-2.4</w:t>
            </w:r>
          </w:p>
        </w:tc>
        <w:tc>
          <w:tcPr>
            <w:tcW w:w="1283" w:type="pct"/>
            <w:vMerge w:val="restart"/>
            <w:shd w:val="clear" w:color="auto" w:fill="FFFFFF"/>
          </w:tcPr>
          <w:p w14:paraId="4FD999DA" w14:textId="77777777" w:rsidR="00475F24" w:rsidRPr="00C52E0E" w:rsidRDefault="00475F24" w:rsidP="00052637">
            <w:pPr>
              <w:rPr>
                <w:rFonts w:ascii="Arial" w:eastAsia="Arial" w:hAnsi="Arial" w:cs="Arial"/>
                <w:sz w:val="16"/>
                <w:szCs w:val="16"/>
              </w:rPr>
            </w:pPr>
            <w:r w:rsidRPr="00C52E0E">
              <w:rPr>
                <w:rFonts w:ascii="Arial" w:eastAsia="Arial" w:hAnsi="Arial" w:cs="Arial"/>
                <w:sz w:val="16"/>
                <w:szCs w:val="16"/>
              </w:rPr>
              <w:t xml:space="preserve">Given the overall assurance objective, </w:t>
            </w:r>
            <w:r w:rsidRPr="00C52E0E">
              <w:rPr>
                <w:rFonts w:ascii="Arial" w:eastAsia="Arial" w:hAnsi="Arial" w:cs="Arial"/>
                <w:sz w:val="16"/>
                <w:szCs w:val="16"/>
                <w:u w:val="single"/>
              </w:rPr>
              <w:t xml:space="preserve">translate </w:t>
            </w:r>
            <w:r w:rsidRPr="00C52E0E">
              <w:rPr>
                <w:rFonts w:ascii="Arial" w:eastAsia="Arial" w:hAnsi="Arial" w:cs="Arial"/>
                <w:sz w:val="16"/>
                <w:szCs w:val="16"/>
              </w:rPr>
              <w:t xml:space="preserve">the identified strategic priorities into concrete </w:t>
            </w:r>
            <w:r w:rsidRPr="00C52E0E">
              <w:rPr>
                <w:rFonts w:ascii="Arial" w:eastAsia="Arial" w:hAnsi="Arial" w:cs="Arial"/>
                <w:sz w:val="16"/>
                <w:szCs w:val="16"/>
                <w:u w:val="single"/>
              </w:rPr>
              <w:t>objectives for the assurance engagement</w:t>
            </w:r>
            <w:r w:rsidRPr="00C52E0E">
              <w:rPr>
                <w:rFonts w:ascii="Arial" w:eastAsia="Arial" w:hAnsi="Arial" w:cs="Arial"/>
                <w:sz w:val="16"/>
                <w:szCs w:val="16"/>
              </w:rPr>
              <w:t>.</w:t>
            </w:r>
          </w:p>
        </w:tc>
        <w:tc>
          <w:tcPr>
            <w:tcW w:w="2462" w:type="pct"/>
            <w:gridSpan w:val="2"/>
            <w:shd w:val="clear" w:color="auto" w:fill="auto"/>
          </w:tcPr>
          <w:p w14:paraId="4FD999DB" w14:textId="77777777" w:rsidR="00475F24" w:rsidRPr="00C52E0E" w:rsidRDefault="00475F24" w:rsidP="00052637">
            <w:pPr>
              <w:rPr>
                <w:rFonts w:ascii="Arial" w:eastAsia="Arial" w:hAnsi="Arial" w:cs="Arial"/>
                <w:sz w:val="16"/>
                <w:szCs w:val="16"/>
              </w:rPr>
            </w:pPr>
            <w:r w:rsidRPr="00C52E0E">
              <w:rPr>
                <w:rFonts w:ascii="Arial" w:eastAsia="Arial" w:hAnsi="Arial" w:cs="Arial"/>
                <w:sz w:val="16"/>
                <w:szCs w:val="16"/>
              </w:rPr>
              <w:t xml:space="preserve">The following goals are retained as </w:t>
            </w:r>
            <w:r w:rsidRPr="001621B0">
              <w:rPr>
                <w:rFonts w:ascii="Arial" w:eastAsia="Arial" w:hAnsi="Arial" w:cs="Arial"/>
                <w:b/>
                <w:sz w:val="16"/>
                <w:szCs w:val="16"/>
              </w:rPr>
              <w:t>key goals</w:t>
            </w:r>
            <w:r w:rsidRPr="00C52E0E">
              <w:rPr>
                <w:rFonts w:ascii="Arial" w:eastAsia="Arial" w:hAnsi="Arial" w:cs="Arial"/>
                <w:sz w:val="16"/>
                <w:szCs w:val="16"/>
              </w:rPr>
              <w:t xml:space="preserve"> </w:t>
            </w:r>
            <w:r>
              <w:rPr>
                <w:rFonts w:ascii="Arial" w:eastAsia="Arial" w:hAnsi="Arial" w:cs="Arial"/>
                <w:sz w:val="16"/>
                <w:szCs w:val="16"/>
              </w:rPr>
              <w:t xml:space="preserve">and </w:t>
            </w:r>
            <w:r w:rsidRPr="00797F69">
              <w:rPr>
                <w:rFonts w:ascii="Arial" w:eastAsia="Arial" w:hAnsi="Arial" w:cs="Arial"/>
                <w:b/>
                <w:sz w:val="16"/>
                <w:szCs w:val="16"/>
              </w:rPr>
              <w:t>additional goals</w:t>
            </w:r>
            <w:r>
              <w:rPr>
                <w:rFonts w:ascii="Arial" w:eastAsia="Arial" w:hAnsi="Arial" w:cs="Arial"/>
                <w:sz w:val="16"/>
                <w:szCs w:val="16"/>
              </w:rPr>
              <w:t xml:space="preserve"> </w:t>
            </w:r>
            <w:r w:rsidRPr="00C52E0E">
              <w:rPr>
                <w:rFonts w:ascii="Arial" w:eastAsia="Arial" w:hAnsi="Arial" w:cs="Arial"/>
                <w:sz w:val="16"/>
                <w:szCs w:val="16"/>
              </w:rPr>
              <w:t>to be supported, in reflection of ente</w:t>
            </w:r>
            <w:r>
              <w:rPr>
                <w:rFonts w:ascii="Arial" w:eastAsia="Arial" w:hAnsi="Arial" w:cs="Arial"/>
                <w:sz w:val="16"/>
                <w:szCs w:val="16"/>
              </w:rPr>
              <w:t>rprise strategy and priorities:</w:t>
            </w:r>
          </w:p>
        </w:tc>
        <w:tc>
          <w:tcPr>
            <w:tcW w:w="567" w:type="pct"/>
            <w:shd w:val="clear" w:color="auto" w:fill="auto"/>
          </w:tcPr>
          <w:p w14:paraId="4FD999DC" w14:textId="77777777" w:rsidR="00475F24" w:rsidRPr="00C52E0E" w:rsidRDefault="00475F24" w:rsidP="00052637">
            <w:pPr>
              <w:rPr>
                <w:rFonts w:ascii="Arial" w:eastAsia="Arial" w:hAnsi="Arial" w:cs="Arial"/>
                <w:i/>
                <w:sz w:val="16"/>
                <w:szCs w:val="16"/>
              </w:rPr>
            </w:pPr>
          </w:p>
        </w:tc>
        <w:tc>
          <w:tcPr>
            <w:tcW w:w="396" w:type="pct"/>
            <w:shd w:val="clear" w:color="auto" w:fill="auto"/>
          </w:tcPr>
          <w:p w14:paraId="4FD999DD" w14:textId="77777777" w:rsidR="00475F24" w:rsidRPr="00C52E0E" w:rsidRDefault="00475F24" w:rsidP="00052637">
            <w:pPr>
              <w:rPr>
                <w:rFonts w:ascii="Arial" w:eastAsia="Arial" w:hAnsi="Arial" w:cs="Arial"/>
                <w:i/>
                <w:sz w:val="16"/>
                <w:szCs w:val="16"/>
              </w:rPr>
            </w:pPr>
          </w:p>
        </w:tc>
      </w:tr>
      <w:tr w:rsidR="00475F24" w:rsidRPr="00C52E0E" w14:paraId="4FD999F6" w14:textId="77777777" w:rsidTr="00852E7D">
        <w:trPr>
          <w:trHeight w:val="339"/>
        </w:trPr>
        <w:tc>
          <w:tcPr>
            <w:tcW w:w="293" w:type="pct"/>
            <w:vMerge/>
            <w:shd w:val="clear" w:color="auto" w:fill="FFFFFF"/>
          </w:tcPr>
          <w:p w14:paraId="4FD999DF" w14:textId="77777777" w:rsidR="00475F24" w:rsidRPr="00074D61" w:rsidRDefault="00475F24" w:rsidP="00052637">
            <w:pPr>
              <w:rPr>
                <w:rFonts w:ascii="Arial" w:eastAsia="Arial" w:hAnsi="Arial" w:cs="Arial"/>
                <w:bCs/>
                <w:sz w:val="16"/>
                <w:szCs w:val="16"/>
              </w:rPr>
            </w:pPr>
          </w:p>
        </w:tc>
        <w:tc>
          <w:tcPr>
            <w:tcW w:w="1283" w:type="pct"/>
            <w:vMerge/>
            <w:shd w:val="clear" w:color="auto" w:fill="FFFFFF"/>
          </w:tcPr>
          <w:p w14:paraId="4FD999E0" w14:textId="77777777" w:rsidR="00475F24" w:rsidRPr="00C52E0E" w:rsidRDefault="00475F24" w:rsidP="00052637">
            <w:pPr>
              <w:rPr>
                <w:rFonts w:ascii="Arial" w:eastAsia="Arial" w:hAnsi="Arial" w:cs="Arial"/>
                <w:sz w:val="16"/>
                <w:szCs w:val="16"/>
                <w:u w:val="single"/>
              </w:rPr>
            </w:pPr>
          </w:p>
        </w:tc>
        <w:tc>
          <w:tcPr>
            <w:tcW w:w="531" w:type="pct"/>
            <w:shd w:val="clear" w:color="auto" w:fill="auto"/>
          </w:tcPr>
          <w:p w14:paraId="4FD999E1" w14:textId="77777777" w:rsidR="00475F24" w:rsidRPr="00C52E0E" w:rsidRDefault="00475F24" w:rsidP="00052637">
            <w:pPr>
              <w:rPr>
                <w:rFonts w:ascii="Arial" w:eastAsia="Arial" w:hAnsi="Arial" w:cs="Arial"/>
                <w:b/>
                <w:sz w:val="16"/>
                <w:szCs w:val="16"/>
              </w:rPr>
            </w:pPr>
            <w:r w:rsidRPr="00C52E0E">
              <w:rPr>
                <w:rFonts w:ascii="Arial" w:eastAsia="Arial" w:hAnsi="Arial" w:cs="Arial"/>
                <w:b/>
                <w:sz w:val="16"/>
                <w:szCs w:val="16"/>
              </w:rPr>
              <w:t>Key goals</w:t>
            </w:r>
          </w:p>
        </w:tc>
        <w:tc>
          <w:tcPr>
            <w:tcW w:w="1931" w:type="pct"/>
            <w:shd w:val="clear" w:color="auto" w:fill="DAEEF3"/>
          </w:tcPr>
          <w:p w14:paraId="4FD999E2" w14:textId="77777777" w:rsidR="00475F24" w:rsidRPr="00EA16B2" w:rsidRDefault="00475F24" w:rsidP="00052637">
            <w:pPr>
              <w:rPr>
                <w:rFonts w:ascii="Arial" w:eastAsia="Arial" w:hAnsi="Arial" w:cs="Arial"/>
                <w:sz w:val="16"/>
                <w:szCs w:val="16"/>
                <w:u w:val="single"/>
              </w:rPr>
            </w:pPr>
            <w:r w:rsidRPr="00EA16B2">
              <w:rPr>
                <w:rFonts w:ascii="Arial" w:eastAsia="Arial" w:hAnsi="Arial" w:cs="Arial"/>
                <w:sz w:val="16"/>
                <w:szCs w:val="16"/>
                <w:u w:val="single"/>
              </w:rPr>
              <w:t>Enterprise goals:</w:t>
            </w:r>
          </w:p>
          <w:p w14:paraId="4FD999E3" w14:textId="77777777" w:rsidR="00475F24" w:rsidRDefault="00475F24" w:rsidP="00475F24">
            <w:pPr>
              <w:numPr>
                <w:ilvl w:val="0"/>
                <w:numId w:val="11"/>
              </w:numPr>
              <w:ind w:left="338" w:hanging="180"/>
              <w:rPr>
                <w:rFonts w:ascii="Arial" w:eastAsia="Arial" w:hAnsi="Arial" w:cs="Arial"/>
                <w:sz w:val="16"/>
                <w:szCs w:val="16"/>
              </w:rPr>
            </w:pPr>
            <w:r>
              <w:rPr>
                <w:rFonts w:ascii="Arial" w:eastAsia="Arial" w:hAnsi="Arial" w:cs="Arial"/>
                <w:sz w:val="16"/>
                <w:szCs w:val="16"/>
              </w:rPr>
              <w:t>EG01 Stakeholder value of business investments</w:t>
            </w:r>
          </w:p>
          <w:p w14:paraId="4FD999E4" w14:textId="77777777" w:rsidR="00475F24" w:rsidRPr="002E5C02" w:rsidRDefault="00475F24" w:rsidP="00475F24">
            <w:pPr>
              <w:numPr>
                <w:ilvl w:val="0"/>
                <w:numId w:val="11"/>
              </w:numPr>
              <w:ind w:left="338" w:hanging="180"/>
              <w:rPr>
                <w:rFonts w:ascii="Arial" w:eastAsia="Arial" w:hAnsi="Arial" w:cs="Arial"/>
                <w:sz w:val="16"/>
                <w:szCs w:val="16"/>
              </w:rPr>
            </w:pPr>
            <w:r>
              <w:rPr>
                <w:rFonts w:ascii="Arial" w:eastAsia="Arial" w:hAnsi="Arial" w:cs="Arial"/>
                <w:sz w:val="16"/>
                <w:szCs w:val="16"/>
              </w:rPr>
              <w:t>EG03 Manage business risk (safeguarding of assets)</w:t>
            </w:r>
          </w:p>
          <w:p w14:paraId="4FD999E5" w14:textId="77777777" w:rsidR="00475F24" w:rsidRPr="002E5C02" w:rsidRDefault="00475F24" w:rsidP="00475F24">
            <w:pPr>
              <w:numPr>
                <w:ilvl w:val="0"/>
                <w:numId w:val="11"/>
              </w:numPr>
              <w:ind w:left="338" w:hanging="180"/>
              <w:rPr>
                <w:rFonts w:ascii="Arial" w:eastAsia="Arial" w:hAnsi="Arial" w:cs="Arial"/>
                <w:sz w:val="16"/>
                <w:szCs w:val="16"/>
              </w:rPr>
            </w:pPr>
            <w:r>
              <w:rPr>
                <w:rFonts w:ascii="Arial" w:eastAsia="Arial" w:hAnsi="Arial" w:cs="Arial"/>
                <w:sz w:val="16"/>
                <w:szCs w:val="16"/>
              </w:rPr>
              <w:t>EG04 Compliance with external laws and regulations</w:t>
            </w:r>
          </w:p>
          <w:p w14:paraId="4FD999E6" w14:textId="77777777" w:rsidR="00475F24" w:rsidRPr="00ED753E" w:rsidRDefault="00475F24" w:rsidP="00475F24">
            <w:pPr>
              <w:numPr>
                <w:ilvl w:val="0"/>
                <w:numId w:val="11"/>
              </w:numPr>
              <w:ind w:left="338" w:hanging="180"/>
              <w:rPr>
                <w:rFonts w:ascii="Arial" w:eastAsia="Arial" w:hAnsi="Arial" w:cs="Arial"/>
                <w:sz w:val="16"/>
                <w:szCs w:val="16"/>
              </w:rPr>
            </w:pPr>
            <w:r>
              <w:rPr>
                <w:rFonts w:ascii="Arial" w:eastAsia="Arial" w:hAnsi="Arial" w:cs="Arial"/>
                <w:sz w:val="16"/>
                <w:szCs w:val="16"/>
              </w:rPr>
              <w:t>EG15 Compliance with internal policies</w:t>
            </w:r>
          </w:p>
          <w:p w14:paraId="4FD999E7" w14:textId="77777777" w:rsidR="00475F24" w:rsidRDefault="00475F24" w:rsidP="00052637">
            <w:pPr>
              <w:rPr>
                <w:rFonts w:ascii="Arial" w:eastAsia="Arial" w:hAnsi="Arial" w:cs="Arial"/>
                <w:sz w:val="16"/>
                <w:szCs w:val="16"/>
              </w:rPr>
            </w:pPr>
          </w:p>
          <w:p w14:paraId="4FD999E8" w14:textId="77777777" w:rsidR="00475F24" w:rsidRPr="00441798" w:rsidRDefault="00475F24" w:rsidP="00052637">
            <w:pPr>
              <w:rPr>
                <w:rFonts w:ascii="Arial" w:eastAsia="Arial" w:hAnsi="Arial" w:cs="Arial"/>
                <w:sz w:val="16"/>
                <w:szCs w:val="16"/>
                <w:u w:val="single"/>
              </w:rPr>
            </w:pPr>
            <w:r w:rsidRPr="00441798">
              <w:rPr>
                <w:rFonts w:ascii="Arial" w:eastAsia="Arial" w:hAnsi="Arial" w:cs="Arial"/>
                <w:sz w:val="16"/>
                <w:szCs w:val="16"/>
                <w:u w:val="single"/>
              </w:rPr>
              <w:t>IT-related goals:</w:t>
            </w:r>
          </w:p>
          <w:p w14:paraId="4FD999E9" w14:textId="77777777" w:rsidR="00475F24" w:rsidRDefault="00475F24" w:rsidP="00475F24">
            <w:pPr>
              <w:numPr>
                <w:ilvl w:val="0"/>
                <w:numId w:val="11"/>
              </w:numPr>
              <w:ind w:left="338" w:hanging="180"/>
              <w:rPr>
                <w:rFonts w:ascii="Arial" w:eastAsia="Arial" w:hAnsi="Arial" w:cs="Arial"/>
                <w:sz w:val="16"/>
                <w:szCs w:val="16"/>
              </w:rPr>
            </w:pPr>
            <w:r w:rsidRPr="00A21975">
              <w:rPr>
                <w:rFonts w:ascii="Arial" w:eastAsia="Arial" w:hAnsi="Arial" w:cs="Arial"/>
                <w:sz w:val="16"/>
                <w:szCs w:val="16"/>
              </w:rPr>
              <w:t>ITG01</w:t>
            </w:r>
            <w:r>
              <w:rPr>
                <w:rFonts w:ascii="Arial" w:eastAsia="Arial" w:hAnsi="Arial" w:cs="Arial"/>
                <w:sz w:val="16"/>
                <w:szCs w:val="16"/>
              </w:rPr>
              <w:t xml:space="preserve"> </w:t>
            </w:r>
            <w:r w:rsidRPr="00A21975">
              <w:rPr>
                <w:rFonts w:ascii="Arial" w:eastAsia="Arial" w:hAnsi="Arial" w:cs="Arial"/>
                <w:sz w:val="16"/>
                <w:szCs w:val="16"/>
              </w:rPr>
              <w:t>Alignment of IT and business strategy</w:t>
            </w:r>
          </w:p>
          <w:p w14:paraId="4FD999EA" w14:textId="77777777" w:rsidR="00475F24" w:rsidRDefault="00475F24" w:rsidP="00475F24">
            <w:pPr>
              <w:numPr>
                <w:ilvl w:val="0"/>
                <w:numId w:val="11"/>
              </w:numPr>
              <w:ind w:left="338" w:hanging="180"/>
              <w:rPr>
                <w:rFonts w:ascii="Arial" w:eastAsia="Arial" w:hAnsi="Arial" w:cs="Arial"/>
                <w:sz w:val="16"/>
                <w:szCs w:val="16"/>
              </w:rPr>
            </w:pPr>
            <w:r w:rsidRPr="00EA16B2">
              <w:rPr>
                <w:rFonts w:ascii="Arial" w:eastAsia="Arial" w:hAnsi="Arial" w:cs="Arial"/>
                <w:sz w:val="16"/>
                <w:szCs w:val="16"/>
              </w:rPr>
              <w:t>ITG02 IT compliance and support for business compliance with external laws and regulations</w:t>
            </w:r>
          </w:p>
          <w:p w14:paraId="4FD999EB" w14:textId="77777777" w:rsidR="00475F24" w:rsidRPr="00EA16B2" w:rsidRDefault="00475F24" w:rsidP="00475F24">
            <w:pPr>
              <w:numPr>
                <w:ilvl w:val="0"/>
                <w:numId w:val="11"/>
              </w:numPr>
              <w:ind w:left="338" w:hanging="180"/>
              <w:rPr>
                <w:rFonts w:ascii="Arial" w:eastAsia="Arial" w:hAnsi="Arial" w:cs="Arial"/>
                <w:sz w:val="16"/>
                <w:szCs w:val="16"/>
              </w:rPr>
            </w:pPr>
            <w:r>
              <w:rPr>
                <w:rFonts w:ascii="Arial" w:eastAsia="Arial" w:hAnsi="Arial" w:cs="Arial"/>
                <w:sz w:val="16"/>
                <w:szCs w:val="16"/>
              </w:rPr>
              <w:t xml:space="preserve">ITG03 </w:t>
            </w:r>
            <w:r w:rsidRPr="00A21975">
              <w:rPr>
                <w:rFonts w:ascii="Arial" w:eastAsia="Arial" w:hAnsi="Arial" w:cs="Arial"/>
                <w:sz w:val="16"/>
                <w:szCs w:val="16"/>
              </w:rPr>
              <w:t>Commitment of executive management for IT-related decisions</w:t>
            </w:r>
          </w:p>
          <w:p w14:paraId="4FD999EC" w14:textId="77777777" w:rsidR="00475F24" w:rsidRDefault="00475F24" w:rsidP="00475F24">
            <w:pPr>
              <w:numPr>
                <w:ilvl w:val="0"/>
                <w:numId w:val="11"/>
              </w:numPr>
              <w:ind w:left="338" w:hanging="180"/>
              <w:rPr>
                <w:rFonts w:ascii="Arial" w:eastAsia="Arial" w:hAnsi="Arial" w:cs="Arial"/>
                <w:sz w:val="16"/>
                <w:szCs w:val="16"/>
              </w:rPr>
            </w:pPr>
            <w:r>
              <w:rPr>
                <w:rFonts w:ascii="Arial" w:eastAsia="Arial" w:hAnsi="Arial" w:cs="Arial"/>
                <w:sz w:val="16"/>
                <w:szCs w:val="16"/>
              </w:rPr>
              <w:t>ITG04 Manage</w:t>
            </w:r>
            <w:r w:rsidRPr="00EA16B2">
              <w:rPr>
                <w:rFonts w:ascii="Arial" w:eastAsia="Arial" w:hAnsi="Arial" w:cs="Arial"/>
                <w:sz w:val="16"/>
                <w:szCs w:val="16"/>
              </w:rPr>
              <w:t xml:space="preserve"> IT-related business risk</w:t>
            </w:r>
          </w:p>
          <w:p w14:paraId="4FD999ED" w14:textId="77777777" w:rsidR="00475F24" w:rsidRDefault="00475F24" w:rsidP="00475F24">
            <w:pPr>
              <w:numPr>
                <w:ilvl w:val="0"/>
                <w:numId w:val="11"/>
              </w:numPr>
              <w:ind w:left="338" w:hanging="180"/>
              <w:rPr>
                <w:rFonts w:ascii="Arial" w:eastAsia="Arial" w:hAnsi="Arial" w:cs="Arial"/>
                <w:sz w:val="16"/>
                <w:szCs w:val="16"/>
              </w:rPr>
            </w:pPr>
            <w:r>
              <w:rPr>
                <w:rFonts w:ascii="Arial" w:eastAsia="Arial" w:hAnsi="Arial" w:cs="Arial"/>
                <w:sz w:val="16"/>
                <w:szCs w:val="16"/>
              </w:rPr>
              <w:t xml:space="preserve">ITG05 </w:t>
            </w:r>
            <w:r w:rsidRPr="00A21975">
              <w:rPr>
                <w:rFonts w:ascii="Arial" w:eastAsia="Arial" w:hAnsi="Arial" w:cs="Arial"/>
                <w:sz w:val="16"/>
                <w:szCs w:val="16"/>
              </w:rPr>
              <w:t>Realized benefits from IT-enabled investments and service portfolio</w:t>
            </w:r>
          </w:p>
          <w:p w14:paraId="4FD999EE" w14:textId="77777777" w:rsidR="00475F24" w:rsidRPr="00EA16B2" w:rsidRDefault="00475F24" w:rsidP="00475F24">
            <w:pPr>
              <w:numPr>
                <w:ilvl w:val="0"/>
                <w:numId w:val="11"/>
              </w:numPr>
              <w:ind w:left="338" w:hanging="180"/>
              <w:rPr>
                <w:rFonts w:ascii="Arial" w:eastAsia="Arial" w:hAnsi="Arial" w:cs="Arial"/>
                <w:sz w:val="16"/>
                <w:szCs w:val="16"/>
              </w:rPr>
            </w:pPr>
            <w:r w:rsidRPr="00F76BA0">
              <w:rPr>
                <w:rFonts w:ascii="Arial" w:eastAsia="Arial" w:hAnsi="Arial" w:cs="Arial"/>
                <w:sz w:val="16"/>
                <w:szCs w:val="16"/>
              </w:rPr>
              <w:t>ITG07 Delivery of IT services in line with business requirements</w:t>
            </w:r>
          </w:p>
          <w:p w14:paraId="4FD999EF" w14:textId="77777777" w:rsidR="00475F24" w:rsidRPr="00EA16B2" w:rsidRDefault="00475F24" w:rsidP="00475F24">
            <w:pPr>
              <w:numPr>
                <w:ilvl w:val="0"/>
                <w:numId w:val="11"/>
              </w:numPr>
              <w:ind w:left="338" w:hanging="180"/>
              <w:rPr>
                <w:rFonts w:ascii="Arial" w:eastAsia="Arial" w:hAnsi="Arial" w:cs="Arial"/>
                <w:sz w:val="16"/>
                <w:szCs w:val="16"/>
              </w:rPr>
            </w:pPr>
            <w:r w:rsidRPr="00EA16B2">
              <w:rPr>
                <w:rFonts w:ascii="Arial" w:eastAsia="Arial" w:hAnsi="Arial" w:cs="Arial"/>
                <w:sz w:val="16"/>
                <w:szCs w:val="16"/>
              </w:rPr>
              <w:t>ITG10 Security of information, processing infrastructure and applications</w:t>
            </w:r>
          </w:p>
          <w:p w14:paraId="4FD999F0" w14:textId="77777777" w:rsidR="00475F24" w:rsidRDefault="00475F24" w:rsidP="00475F24">
            <w:pPr>
              <w:numPr>
                <w:ilvl w:val="0"/>
                <w:numId w:val="11"/>
              </w:numPr>
              <w:ind w:left="338" w:hanging="180"/>
              <w:rPr>
                <w:rFonts w:ascii="Arial" w:eastAsia="Arial" w:hAnsi="Arial" w:cs="Arial"/>
                <w:sz w:val="16"/>
                <w:szCs w:val="16"/>
              </w:rPr>
            </w:pPr>
            <w:r>
              <w:rPr>
                <w:rFonts w:ascii="Arial" w:eastAsia="Arial" w:hAnsi="Arial" w:cs="Arial"/>
                <w:sz w:val="16"/>
                <w:szCs w:val="16"/>
              </w:rPr>
              <w:t>ITG11 Optimization of assets, resources and capabilities</w:t>
            </w:r>
          </w:p>
          <w:p w14:paraId="4FD999F1" w14:textId="77777777" w:rsidR="00475F24" w:rsidRDefault="00475F24" w:rsidP="00475F24">
            <w:pPr>
              <w:numPr>
                <w:ilvl w:val="0"/>
                <w:numId w:val="11"/>
              </w:numPr>
              <w:ind w:left="338" w:hanging="180"/>
              <w:rPr>
                <w:rFonts w:ascii="Arial" w:eastAsia="Arial" w:hAnsi="Arial" w:cs="Arial"/>
                <w:sz w:val="16"/>
                <w:szCs w:val="16"/>
              </w:rPr>
            </w:pPr>
            <w:r>
              <w:rPr>
                <w:rFonts w:ascii="Arial" w:eastAsia="Arial" w:hAnsi="Arial" w:cs="Arial"/>
                <w:sz w:val="16"/>
                <w:szCs w:val="16"/>
              </w:rPr>
              <w:t xml:space="preserve">ITG13 </w:t>
            </w:r>
            <w:r w:rsidRPr="00A21975">
              <w:rPr>
                <w:rFonts w:ascii="Arial" w:eastAsia="Arial" w:hAnsi="Arial" w:cs="Arial"/>
                <w:sz w:val="16"/>
                <w:szCs w:val="16"/>
              </w:rPr>
              <w:t>Delivery of programs delivering benefits, on time, on budget, and meeting requirements and quality standards</w:t>
            </w:r>
          </w:p>
          <w:p w14:paraId="4FD999F2" w14:textId="77777777" w:rsidR="00475F24" w:rsidRDefault="00475F24" w:rsidP="00475F24">
            <w:pPr>
              <w:numPr>
                <w:ilvl w:val="0"/>
                <w:numId w:val="11"/>
              </w:numPr>
              <w:ind w:left="338" w:hanging="180"/>
              <w:rPr>
                <w:rFonts w:ascii="Arial" w:eastAsia="Arial" w:hAnsi="Arial" w:cs="Arial"/>
                <w:sz w:val="16"/>
                <w:szCs w:val="16"/>
              </w:rPr>
            </w:pPr>
            <w:r w:rsidRPr="00F836CB">
              <w:rPr>
                <w:rFonts w:ascii="Arial" w:eastAsia="Arial" w:hAnsi="Arial" w:cs="Arial"/>
                <w:sz w:val="16"/>
                <w:szCs w:val="16"/>
              </w:rPr>
              <w:t>ITG15 IT compliance with internal policies</w:t>
            </w:r>
          </w:p>
          <w:p w14:paraId="4FD999F3" w14:textId="77777777" w:rsidR="00475F24" w:rsidRPr="002E5C02" w:rsidRDefault="00475F24" w:rsidP="00475F24">
            <w:pPr>
              <w:numPr>
                <w:ilvl w:val="0"/>
                <w:numId w:val="11"/>
              </w:numPr>
              <w:ind w:left="338" w:hanging="180"/>
              <w:rPr>
                <w:rFonts w:ascii="Arial" w:eastAsia="Arial" w:hAnsi="Arial" w:cs="Arial"/>
                <w:sz w:val="16"/>
                <w:szCs w:val="16"/>
              </w:rPr>
            </w:pPr>
            <w:r w:rsidRPr="00F836CB">
              <w:rPr>
                <w:rFonts w:ascii="Arial" w:eastAsia="Arial" w:hAnsi="Arial" w:cs="Arial"/>
                <w:sz w:val="16"/>
                <w:szCs w:val="16"/>
              </w:rPr>
              <w:t>ITG16 Competent and motivated business and IT personnel</w:t>
            </w:r>
          </w:p>
        </w:tc>
        <w:tc>
          <w:tcPr>
            <w:tcW w:w="567" w:type="pct"/>
            <w:shd w:val="clear" w:color="auto" w:fill="auto"/>
          </w:tcPr>
          <w:p w14:paraId="4FD999F4" w14:textId="77777777" w:rsidR="00475F24" w:rsidRPr="00C52E0E" w:rsidRDefault="00475F24" w:rsidP="00052637">
            <w:pPr>
              <w:rPr>
                <w:rFonts w:ascii="Arial" w:eastAsia="Arial" w:hAnsi="Arial" w:cs="Arial"/>
                <w:color w:val="471A18"/>
                <w:sz w:val="16"/>
                <w:szCs w:val="16"/>
                <w:u w:val="single"/>
              </w:rPr>
            </w:pPr>
          </w:p>
        </w:tc>
        <w:tc>
          <w:tcPr>
            <w:tcW w:w="396" w:type="pct"/>
            <w:shd w:val="clear" w:color="auto" w:fill="auto"/>
          </w:tcPr>
          <w:p w14:paraId="4FD999F5" w14:textId="77777777" w:rsidR="00475F24" w:rsidRPr="00C52E0E" w:rsidRDefault="00475F24" w:rsidP="00052637">
            <w:pPr>
              <w:rPr>
                <w:rFonts w:ascii="Arial" w:eastAsia="Arial" w:hAnsi="Arial" w:cs="Arial"/>
                <w:color w:val="471A18"/>
                <w:sz w:val="16"/>
                <w:szCs w:val="16"/>
                <w:u w:val="single"/>
              </w:rPr>
            </w:pPr>
          </w:p>
        </w:tc>
      </w:tr>
      <w:tr w:rsidR="00475F24" w:rsidRPr="00C52E0E" w14:paraId="4FD99A00" w14:textId="77777777" w:rsidTr="00852E7D">
        <w:trPr>
          <w:trHeight w:val="343"/>
        </w:trPr>
        <w:tc>
          <w:tcPr>
            <w:tcW w:w="293" w:type="pct"/>
            <w:vMerge/>
            <w:shd w:val="clear" w:color="auto" w:fill="FFFFFF"/>
          </w:tcPr>
          <w:p w14:paraId="4FD999F7" w14:textId="77777777" w:rsidR="00475F24" w:rsidRPr="00074D61" w:rsidRDefault="00475F24" w:rsidP="00052637">
            <w:pPr>
              <w:rPr>
                <w:rFonts w:ascii="Arial" w:eastAsia="Arial" w:hAnsi="Arial" w:cs="Arial"/>
                <w:bCs/>
                <w:sz w:val="16"/>
                <w:szCs w:val="16"/>
              </w:rPr>
            </w:pPr>
          </w:p>
        </w:tc>
        <w:tc>
          <w:tcPr>
            <w:tcW w:w="1283" w:type="pct"/>
            <w:vMerge/>
            <w:shd w:val="clear" w:color="auto" w:fill="FFFFFF"/>
          </w:tcPr>
          <w:p w14:paraId="4FD999F8" w14:textId="77777777" w:rsidR="00475F24" w:rsidRPr="00C52E0E" w:rsidRDefault="00475F24" w:rsidP="00052637">
            <w:pPr>
              <w:rPr>
                <w:rFonts w:ascii="Arial" w:eastAsia="Arial" w:hAnsi="Arial" w:cs="Arial"/>
                <w:sz w:val="16"/>
                <w:szCs w:val="16"/>
                <w:u w:val="single"/>
              </w:rPr>
            </w:pPr>
          </w:p>
        </w:tc>
        <w:tc>
          <w:tcPr>
            <w:tcW w:w="531" w:type="pct"/>
            <w:shd w:val="clear" w:color="auto" w:fill="auto"/>
          </w:tcPr>
          <w:p w14:paraId="4FD999F9" w14:textId="77777777" w:rsidR="00475F24" w:rsidRPr="00C52E0E" w:rsidRDefault="00475F24" w:rsidP="00052637">
            <w:pPr>
              <w:rPr>
                <w:rFonts w:ascii="Arial" w:eastAsia="Arial" w:hAnsi="Arial" w:cs="Arial"/>
                <w:b/>
                <w:sz w:val="16"/>
                <w:szCs w:val="16"/>
              </w:rPr>
            </w:pPr>
            <w:r w:rsidRPr="00C52E0E">
              <w:rPr>
                <w:rFonts w:ascii="Arial" w:eastAsia="Arial" w:hAnsi="Arial" w:cs="Arial"/>
                <w:b/>
                <w:sz w:val="16"/>
                <w:szCs w:val="16"/>
              </w:rPr>
              <w:t>Additional goals</w:t>
            </w:r>
          </w:p>
        </w:tc>
        <w:tc>
          <w:tcPr>
            <w:tcW w:w="1931" w:type="pct"/>
            <w:shd w:val="clear" w:color="auto" w:fill="DAEEF3"/>
          </w:tcPr>
          <w:p w14:paraId="4FD999FA" w14:textId="77777777" w:rsidR="00475F24" w:rsidRPr="00EA16B2" w:rsidRDefault="00475F24" w:rsidP="00052637">
            <w:pPr>
              <w:rPr>
                <w:rFonts w:ascii="Arial" w:eastAsia="Arial" w:hAnsi="Arial" w:cs="Arial"/>
                <w:sz w:val="16"/>
                <w:szCs w:val="16"/>
                <w:u w:val="single"/>
              </w:rPr>
            </w:pPr>
            <w:r w:rsidRPr="00EA16B2">
              <w:rPr>
                <w:rFonts w:ascii="Arial" w:eastAsia="Arial" w:hAnsi="Arial" w:cs="Arial"/>
                <w:sz w:val="16"/>
                <w:szCs w:val="16"/>
                <w:u w:val="single"/>
              </w:rPr>
              <w:t>Enterprise goals:</w:t>
            </w:r>
          </w:p>
          <w:p w14:paraId="4FD999FB" w14:textId="77777777" w:rsidR="00475F24" w:rsidRPr="002E5C02" w:rsidRDefault="00475F24" w:rsidP="00475F24">
            <w:pPr>
              <w:numPr>
                <w:ilvl w:val="0"/>
                <w:numId w:val="11"/>
              </w:numPr>
              <w:ind w:left="338" w:hanging="180"/>
              <w:rPr>
                <w:rFonts w:ascii="Arial" w:eastAsia="Arial" w:hAnsi="Arial" w:cs="Arial"/>
                <w:sz w:val="16"/>
                <w:szCs w:val="16"/>
              </w:rPr>
            </w:pPr>
          </w:p>
          <w:p w14:paraId="4FD999FC" w14:textId="77777777" w:rsidR="00475F24" w:rsidRPr="00441798" w:rsidRDefault="00475F24" w:rsidP="00052637">
            <w:pPr>
              <w:rPr>
                <w:rFonts w:ascii="Arial" w:eastAsia="Arial" w:hAnsi="Arial" w:cs="Arial"/>
                <w:sz w:val="16"/>
                <w:szCs w:val="16"/>
                <w:u w:val="single"/>
              </w:rPr>
            </w:pPr>
            <w:r w:rsidRPr="00441798">
              <w:rPr>
                <w:rFonts w:ascii="Arial" w:eastAsia="Arial" w:hAnsi="Arial" w:cs="Arial"/>
                <w:sz w:val="16"/>
                <w:szCs w:val="16"/>
                <w:u w:val="single"/>
              </w:rPr>
              <w:t>IT-related goals:</w:t>
            </w:r>
          </w:p>
          <w:p w14:paraId="4FD999FD" w14:textId="77777777" w:rsidR="00475F24" w:rsidRPr="002E5C02" w:rsidRDefault="00475F24" w:rsidP="00475F24">
            <w:pPr>
              <w:numPr>
                <w:ilvl w:val="0"/>
                <w:numId w:val="11"/>
              </w:numPr>
              <w:ind w:left="338" w:hanging="180"/>
              <w:rPr>
                <w:rFonts w:ascii="Arial" w:eastAsia="Arial" w:hAnsi="Arial" w:cs="Arial"/>
                <w:sz w:val="16"/>
                <w:szCs w:val="16"/>
              </w:rPr>
            </w:pPr>
          </w:p>
        </w:tc>
        <w:tc>
          <w:tcPr>
            <w:tcW w:w="567" w:type="pct"/>
            <w:shd w:val="clear" w:color="auto" w:fill="auto"/>
          </w:tcPr>
          <w:p w14:paraId="4FD999FE" w14:textId="77777777" w:rsidR="00475F24" w:rsidRPr="00C52E0E" w:rsidRDefault="00475F24" w:rsidP="00052637">
            <w:pPr>
              <w:rPr>
                <w:rFonts w:ascii="Arial" w:eastAsia="Arial" w:hAnsi="Arial" w:cs="Arial"/>
                <w:color w:val="471A18"/>
                <w:sz w:val="16"/>
                <w:szCs w:val="16"/>
                <w:u w:val="single"/>
              </w:rPr>
            </w:pPr>
          </w:p>
        </w:tc>
        <w:tc>
          <w:tcPr>
            <w:tcW w:w="396" w:type="pct"/>
            <w:shd w:val="clear" w:color="auto" w:fill="auto"/>
          </w:tcPr>
          <w:p w14:paraId="4FD999FF" w14:textId="77777777" w:rsidR="00475F24" w:rsidRPr="00C52E0E" w:rsidRDefault="00475F24" w:rsidP="00052637">
            <w:pPr>
              <w:rPr>
                <w:rFonts w:ascii="Arial" w:eastAsia="Arial" w:hAnsi="Arial" w:cs="Arial"/>
                <w:color w:val="471A18"/>
                <w:sz w:val="16"/>
                <w:szCs w:val="16"/>
              </w:rPr>
            </w:pPr>
          </w:p>
        </w:tc>
      </w:tr>
      <w:tr w:rsidR="00475F24" w:rsidRPr="00C52E0E" w14:paraId="4FD99A08" w14:textId="77777777" w:rsidTr="00852E7D">
        <w:trPr>
          <w:trHeight w:val="591"/>
        </w:trPr>
        <w:tc>
          <w:tcPr>
            <w:tcW w:w="293" w:type="pct"/>
            <w:shd w:val="clear" w:color="auto" w:fill="FFFFFF"/>
          </w:tcPr>
          <w:p w14:paraId="4FD99A01" w14:textId="77777777" w:rsidR="00475F24" w:rsidRPr="00074D61" w:rsidRDefault="00475F24" w:rsidP="00052637">
            <w:pPr>
              <w:rPr>
                <w:rFonts w:ascii="Arial" w:eastAsia="Arial" w:hAnsi="Arial" w:cs="Arial"/>
                <w:bCs/>
                <w:sz w:val="16"/>
                <w:szCs w:val="16"/>
              </w:rPr>
            </w:pPr>
            <w:r w:rsidRPr="00074D61">
              <w:rPr>
                <w:rFonts w:ascii="Arial" w:eastAsia="Arial" w:hAnsi="Arial" w:cs="Arial"/>
                <w:bCs/>
                <w:sz w:val="16"/>
                <w:szCs w:val="16"/>
              </w:rPr>
              <w:t>A-2.5</w:t>
            </w:r>
          </w:p>
        </w:tc>
        <w:tc>
          <w:tcPr>
            <w:tcW w:w="1283" w:type="pct"/>
            <w:shd w:val="clear" w:color="auto" w:fill="FFFFFF"/>
          </w:tcPr>
          <w:p w14:paraId="4FD99A02" w14:textId="77777777" w:rsidR="00475F24" w:rsidRPr="00C52E0E" w:rsidRDefault="00475F24" w:rsidP="00052637">
            <w:pPr>
              <w:rPr>
                <w:rFonts w:ascii="Arial" w:eastAsia="Arial" w:hAnsi="Arial" w:cs="Arial"/>
                <w:sz w:val="16"/>
                <w:szCs w:val="16"/>
              </w:rPr>
            </w:pPr>
            <w:r w:rsidRPr="00C52E0E">
              <w:rPr>
                <w:rFonts w:ascii="Arial" w:eastAsia="Arial" w:hAnsi="Arial" w:cs="Arial"/>
                <w:sz w:val="16"/>
                <w:szCs w:val="16"/>
                <w:u w:val="single"/>
              </w:rPr>
              <w:t>Define</w:t>
            </w:r>
            <w:r w:rsidRPr="00C52E0E">
              <w:rPr>
                <w:rFonts w:ascii="Arial" w:eastAsia="Arial" w:hAnsi="Arial" w:cs="Arial"/>
                <w:sz w:val="16"/>
                <w:szCs w:val="16"/>
              </w:rPr>
              <w:t xml:space="preserve"> the organi</w:t>
            </w:r>
            <w:r>
              <w:rPr>
                <w:rFonts w:ascii="Arial" w:eastAsia="Arial" w:hAnsi="Arial" w:cs="Arial"/>
                <w:sz w:val="16"/>
                <w:szCs w:val="16"/>
              </w:rPr>
              <w:t>z</w:t>
            </w:r>
            <w:r w:rsidRPr="00C52E0E">
              <w:rPr>
                <w:rFonts w:ascii="Arial" w:eastAsia="Arial" w:hAnsi="Arial" w:cs="Arial"/>
                <w:sz w:val="16"/>
                <w:szCs w:val="16"/>
              </w:rPr>
              <w:t>ational boundaries of the assurance initiative.</w:t>
            </w:r>
          </w:p>
        </w:tc>
        <w:tc>
          <w:tcPr>
            <w:tcW w:w="2462" w:type="pct"/>
            <w:gridSpan w:val="2"/>
            <w:shd w:val="clear" w:color="auto" w:fill="DAEEF3"/>
          </w:tcPr>
          <w:p w14:paraId="4FD99A03" w14:textId="77777777" w:rsidR="00475F24" w:rsidRDefault="00475F24" w:rsidP="00052637">
            <w:pPr>
              <w:rPr>
                <w:rFonts w:ascii="Arial" w:eastAsia="Arial" w:hAnsi="Arial" w:cs="Arial"/>
                <w:sz w:val="16"/>
                <w:szCs w:val="16"/>
              </w:rPr>
            </w:pPr>
            <w:r w:rsidRPr="00146C1A">
              <w:rPr>
                <w:rFonts w:ascii="Arial" w:eastAsia="Arial" w:hAnsi="Arial" w:cs="Arial"/>
                <w:sz w:val="16"/>
                <w:szCs w:val="16"/>
              </w:rPr>
              <w:t xml:space="preserve">The scope of the </w:t>
            </w:r>
            <w:r>
              <w:rPr>
                <w:rFonts w:ascii="Arial" w:eastAsia="Arial" w:hAnsi="Arial" w:cs="Arial"/>
                <w:sz w:val="16"/>
                <w:szCs w:val="16"/>
              </w:rPr>
              <w:t>c</w:t>
            </w:r>
            <w:r w:rsidRPr="00146C1A">
              <w:rPr>
                <w:rFonts w:ascii="Arial" w:eastAsia="Arial" w:hAnsi="Arial" w:cs="Arial"/>
                <w:sz w:val="16"/>
                <w:szCs w:val="16"/>
              </w:rPr>
              <w:t xml:space="preserve">ardholder </w:t>
            </w:r>
            <w:r>
              <w:rPr>
                <w:rFonts w:ascii="Arial" w:eastAsia="Arial" w:hAnsi="Arial" w:cs="Arial"/>
                <w:sz w:val="16"/>
                <w:szCs w:val="16"/>
              </w:rPr>
              <w:t>d</w:t>
            </w:r>
            <w:r w:rsidRPr="00146C1A">
              <w:rPr>
                <w:rFonts w:ascii="Arial" w:eastAsia="Arial" w:hAnsi="Arial" w:cs="Arial"/>
                <w:sz w:val="16"/>
                <w:szCs w:val="16"/>
              </w:rPr>
              <w:t xml:space="preserve">ata </w:t>
            </w:r>
            <w:r>
              <w:rPr>
                <w:rFonts w:ascii="Arial" w:eastAsia="Arial" w:hAnsi="Arial" w:cs="Arial"/>
                <w:sz w:val="16"/>
                <w:szCs w:val="16"/>
              </w:rPr>
              <w:t>e</w:t>
            </w:r>
            <w:r w:rsidRPr="00146C1A">
              <w:rPr>
                <w:rFonts w:ascii="Arial" w:eastAsia="Arial" w:hAnsi="Arial" w:cs="Arial"/>
                <w:sz w:val="16"/>
                <w:szCs w:val="16"/>
              </w:rPr>
              <w:t xml:space="preserve">nvironment (CDE) will help to determine the business and IT boundaries. </w:t>
            </w:r>
          </w:p>
          <w:p w14:paraId="4FD99A04" w14:textId="77777777" w:rsidR="00475F24" w:rsidRDefault="00475F24" w:rsidP="00052637">
            <w:pPr>
              <w:rPr>
                <w:rFonts w:ascii="Arial" w:eastAsia="Arial" w:hAnsi="Arial" w:cs="Arial"/>
                <w:sz w:val="16"/>
                <w:szCs w:val="16"/>
              </w:rPr>
            </w:pPr>
          </w:p>
          <w:p w14:paraId="4FD99A05" w14:textId="77777777" w:rsidR="00475F24" w:rsidRPr="00146C1A" w:rsidRDefault="00475F24" w:rsidP="00052637">
            <w:pPr>
              <w:rPr>
                <w:rFonts w:ascii="Arial" w:eastAsia="Arial" w:hAnsi="Arial" w:cs="Arial"/>
                <w:sz w:val="16"/>
                <w:szCs w:val="16"/>
              </w:rPr>
            </w:pPr>
            <w:r w:rsidRPr="00146C1A">
              <w:rPr>
                <w:rFonts w:ascii="Arial" w:eastAsia="Arial" w:hAnsi="Arial" w:cs="Arial"/>
                <w:sz w:val="16"/>
                <w:szCs w:val="16"/>
              </w:rPr>
              <w:t>All other aspects of scope limitation are identified during phase A-3.</w:t>
            </w:r>
          </w:p>
        </w:tc>
        <w:tc>
          <w:tcPr>
            <w:tcW w:w="567" w:type="pct"/>
            <w:shd w:val="clear" w:color="auto" w:fill="auto"/>
          </w:tcPr>
          <w:p w14:paraId="4FD99A06" w14:textId="77777777" w:rsidR="00475F24" w:rsidRPr="00C52E0E" w:rsidRDefault="00475F24" w:rsidP="00052637">
            <w:pPr>
              <w:rPr>
                <w:rFonts w:ascii="Arial" w:eastAsia="Arial" w:hAnsi="Arial" w:cs="Arial"/>
                <w:i/>
                <w:sz w:val="16"/>
                <w:szCs w:val="16"/>
              </w:rPr>
            </w:pPr>
          </w:p>
        </w:tc>
        <w:tc>
          <w:tcPr>
            <w:tcW w:w="396" w:type="pct"/>
            <w:shd w:val="clear" w:color="auto" w:fill="auto"/>
          </w:tcPr>
          <w:p w14:paraId="4FD99A07" w14:textId="77777777" w:rsidR="00475F24" w:rsidRPr="00C52E0E" w:rsidRDefault="00475F24" w:rsidP="00052637">
            <w:pPr>
              <w:rPr>
                <w:rFonts w:ascii="Arial" w:eastAsia="Arial" w:hAnsi="Arial" w:cs="Arial"/>
                <w:i/>
                <w:sz w:val="16"/>
                <w:szCs w:val="16"/>
              </w:rPr>
            </w:pPr>
          </w:p>
        </w:tc>
      </w:tr>
      <w:tr w:rsidR="00475F24" w:rsidRPr="00C52E0E" w14:paraId="4FD99A0E" w14:textId="77777777" w:rsidTr="00852E7D">
        <w:tc>
          <w:tcPr>
            <w:tcW w:w="293" w:type="pct"/>
            <w:shd w:val="clear" w:color="auto" w:fill="D99594"/>
            <w:vAlign w:val="center"/>
          </w:tcPr>
          <w:p w14:paraId="4FD99A09" w14:textId="77777777" w:rsidR="00475F24" w:rsidRPr="00C52E0E" w:rsidRDefault="00475F24" w:rsidP="00052637">
            <w:pPr>
              <w:pageBreakBefore/>
              <w:rPr>
                <w:rFonts w:ascii="Arial" w:eastAsia="Arial" w:hAnsi="Arial" w:cs="Arial"/>
                <w:b/>
                <w:bCs/>
                <w:sz w:val="16"/>
                <w:szCs w:val="16"/>
              </w:rPr>
            </w:pPr>
            <w:r w:rsidRPr="00C52E0E">
              <w:rPr>
                <w:rFonts w:ascii="Arial" w:eastAsia="Arial" w:hAnsi="Arial" w:cs="Arial"/>
                <w:b/>
                <w:bCs/>
                <w:sz w:val="16"/>
                <w:szCs w:val="16"/>
              </w:rPr>
              <w:lastRenderedPageBreak/>
              <w:t>A-3</w:t>
            </w:r>
          </w:p>
        </w:tc>
        <w:tc>
          <w:tcPr>
            <w:tcW w:w="1283" w:type="pct"/>
            <w:shd w:val="clear" w:color="auto" w:fill="D99594"/>
            <w:vAlign w:val="center"/>
          </w:tcPr>
          <w:p w14:paraId="4FD99A0A" w14:textId="77777777" w:rsidR="00475F24" w:rsidRPr="00C52E0E" w:rsidRDefault="00475F24" w:rsidP="00052637">
            <w:pPr>
              <w:pageBreakBefore/>
              <w:rPr>
                <w:rFonts w:ascii="Arial" w:eastAsia="Arial" w:hAnsi="Arial" w:cs="Arial"/>
                <w:sz w:val="16"/>
                <w:szCs w:val="16"/>
              </w:rPr>
            </w:pPr>
            <w:r w:rsidRPr="00C52E0E">
              <w:rPr>
                <w:rFonts w:ascii="Arial" w:eastAsia="Arial" w:hAnsi="Arial" w:cs="Arial"/>
                <w:sz w:val="16"/>
                <w:szCs w:val="16"/>
              </w:rPr>
              <w:t xml:space="preserve">Determine the </w:t>
            </w:r>
            <w:r w:rsidRPr="00C52E0E">
              <w:rPr>
                <w:rFonts w:ascii="Arial" w:eastAsia="Arial" w:hAnsi="Arial" w:cs="Arial"/>
                <w:b/>
                <w:sz w:val="16"/>
                <w:szCs w:val="16"/>
              </w:rPr>
              <w:t>enablers</w:t>
            </w:r>
            <w:r w:rsidRPr="00C52E0E">
              <w:rPr>
                <w:rFonts w:ascii="Arial" w:eastAsia="Arial" w:hAnsi="Arial" w:cs="Arial"/>
                <w:sz w:val="16"/>
                <w:szCs w:val="16"/>
              </w:rPr>
              <w:t xml:space="preserve"> in scope and the instance(s) of the enablers in scope.</w:t>
            </w:r>
          </w:p>
        </w:tc>
        <w:tc>
          <w:tcPr>
            <w:tcW w:w="2462" w:type="pct"/>
            <w:gridSpan w:val="2"/>
            <w:shd w:val="clear" w:color="auto" w:fill="D99594"/>
            <w:vAlign w:val="center"/>
          </w:tcPr>
          <w:p w14:paraId="4FD99A0B" w14:textId="77777777" w:rsidR="00475F24" w:rsidRPr="00C52E0E" w:rsidRDefault="00475F24" w:rsidP="00052637">
            <w:pPr>
              <w:pageBreakBefore/>
              <w:rPr>
                <w:rFonts w:ascii="Arial" w:eastAsia="Arial" w:hAnsi="Arial" w:cs="Arial"/>
                <w:sz w:val="16"/>
                <w:szCs w:val="16"/>
              </w:rPr>
            </w:pPr>
            <w:r>
              <w:rPr>
                <w:rFonts w:ascii="Arial" w:eastAsia="Arial" w:hAnsi="Arial" w:cs="Arial"/>
                <w:sz w:val="16"/>
                <w:szCs w:val="16"/>
              </w:rPr>
              <w:t>COBIT 5 identifies seven enabler categories. In this section all seven enablers are covered and the assurance professional has the opportunity to select enablers from all categories to obtain the most comprehensive scope for the assurance engagement.</w:t>
            </w:r>
          </w:p>
        </w:tc>
        <w:tc>
          <w:tcPr>
            <w:tcW w:w="567" w:type="pct"/>
            <w:shd w:val="clear" w:color="auto" w:fill="D99594"/>
          </w:tcPr>
          <w:p w14:paraId="4FD99A0C" w14:textId="77777777" w:rsidR="00475F24" w:rsidRPr="00C52E0E" w:rsidRDefault="00475F24" w:rsidP="00052637">
            <w:pPr>
              <w:pageBreakBefore/>
              <w:rPr>
                <w:rFonts w:ascii="Arial" w:eastAsia="Arial" w:hAnsi="Arial" w:cs="Arial"/>
                <w:sz w:val="16"/>
                <w:szCs w:val="16"/>
              </w:rPr>
            </w:pPr>
          </w:p>
        </w:tc>
        <w:tc>
          <w:tcPr>
            <w:tcW w:w="396" w:type="pct"/>
            <w:shd w:val="clear" w:color="auto" w:fill="D99594"/>
          </w:tcPr>
          <w:p w14:paraId="4FD99A0D" w14:textId="77777777" w:rsidR="00475F24" w:rsidRPr="00C52E0E" w:rsidRDefault="00475F24" w:rsidP="00052637">
            <w:pPr>
              <w:pageBreakBefore/>
              <w:rPr>
                <w:rFonts w:ascii="Arial" w:eastAsia="Arial" w:hAnsi="Arial" w:cs="Arial"/>
                <w:sz w:val="16"/>
                <w:szCs w:val="16"/>
              </w:rPr>
            </w:pPr>
          </w:p>
        </w:tc>
      </w:tr>
      <w:tr w:rsidR="00475F24" w:rsidRPr="00C52E0E" w14:paraId="4FD99A1D" w14:textId="77777777" w:rsidTr="00852E7D">
        <w:tc>
          <w:tcPr>
            <w:tcW w:w="293" w:type="pct"/>
            <w:shd w:val="clear" w:color="auto" w:fill="FFFFFF"/>
          </w:tcPr>
          <w:p w14:paraId="4FD99A0F" w14:textId="77777777" w:rsidR="00475F24" w:rsidRPr="00074D61" w:rsidRDefault="00475F24" w:rsidP="00052637">
            <w:pPr>
              <w:rPr>
                <w:rFonts w:ascii="Arial" w:eastAsia="Arial" w:hAnsi="Arial" w:cs="Arial"/>
                <w:bCs/>
                <w:sz w:val="16"/>
                <w:szCs w:val="16"/>
              </w:rPr>
            </w:pPr>
            <w:r w:rsidRPr="00074D61">
              <w:rPr>
                <w:rFonts w:ascii="Arial" w:eastAsia="Arial" w:hAnsi="Arial" w:cs="Arial"/>
                <w:bCs/>
                <w:sz w:val="16"/>
                <w:szCs w:val="16"/>
              </w:rPr>
              <w:t>A-3.1</w:t>
            </w:r>
          </w:p>
        </w:tc>
        <w:tc>
          <w:tcPr>
            <w:tcW w:w="1283" w:type="pct"/>
            <w:shd w:val="clear" w:color="auto" w:fill="FFFFFF"/>
          </w:tcPr>
          <w:p w14:paraId="4FD99A10" w14:textId="77777777" w:rsidR="00475F24" w:rsidRPr="00C52E0E" w:rsidRDefault="00475F24" w:rsidP="00052637">
            <w:pPr>
              <w:rPr>
                <w:rFonts w:ascii="Arial" w:eastAsia="Arial" w:hAnsi="Arial" w:cs="Arial"/>
                <w:sz w:val="16"/>
                <w:szCs w:val="16"/>
              </w:rPr>
            </w:pPr>
            <w:r w:rsidRPr="00C52E0E">
              <w:rPr>
                <w:rFonts w:ascii="Arial" w:eastAsia="Arial" w:hAnsi="Arial" w:cs="Arial"/>
                <w:sz w:val="16"/>
                <w:szCs w:val="16"/>
                <w:u w:val="single"/>
              </w:rPr>
              <w:t>Define</w:t>
            </w:r>
            <w:r w:rsidRPr="00C52E0E">
              <w:rPr>
                <w:rFonts w:ascii="Arial" w:eastAsia="Arial" w:hAnsi="Arial" w:cs="Arial"/>
                <w:sz w:val="16"/>
                <w:szCs w:val="16"/>
              </w:rPr>
              <w:t xml:space="preserve"> the </w:t>
            </w:r>
            <w:r w:rsidRPr="00C52E0E">
              <w:rPr>
                <w:rFonts w:ascii="Arial" w:eastAsia="Arial" w:hAnsi="Arial" w:cs="Arial"/>
                <w:b/>
                <w:sz w:val="16"/>
                <w:szCs w:val="16"/>
              </w:rPr>
              <w:t>Principles, Policies and Frameworks</w:t>
            </w:r>
            <w:r w:rsidRPr="00C52E0E">
              <w:rPr>
                <w:rFonts w:ascii="Arial" w:eastAsia="Arial" w:hAnsi="Arial" w:cs="Arial"/>
                <w:sz w:val="16"/>
                <w:szCs w:val="16"/>
              </w:rPr>
              <w:t xml:space="preserve"> in scope.</w:t>
            </w:r>
          </w:p>
        </w:tc>
        <w:tc>
          <w:tcPr>
            <w:tcW w:w="2462" w:type="pct"/>
            <w:gridSpan w:val="2"/>
            <w:shd w:val="clear" w:color="auto" w:fill="DAEEF3"/>
          </w:tcPr>
          <w:p w14:paraId="4FD99A11" w14:textId="77777777" w:rsidR="00475F24" w:rsidRPr="00146C1A" w:rsidRDefault="00475F24" w:rsidP="00052637">
            <w:pPr>
              <w:rPr>
                <w:rFonts w:ascii="Arial" w:eastAsia="Arial" w:hAnsi="Arial" w:cs="Arial"/>
                <w:sz w:val="16"/>
                <w:szCs w:val="16"/>
              </w:rPr>
            </w:pPr>
            <w:r w:rsidRPr="00146C1A">
              <w:rPr>
                <w:rFonts w:ascii="Arial" w:eastAsia="Arial" w:hAnsi="Arial" w:cs="Arial"/>
                <w:b/>
                <w:sz w:val="16"/>
                <w:szCs w:val="16"/>
              </w:rPr>
              <w:t>Principles, policies and frameworks</w:t>
            </w:r>
            <w:r w:rsidRPr="00146C1A">
              <w:rPr>
                <w:rFonts w:ascii="Arial" w:eastAsia="Arial" w:hAnsi="Arial" w:cs="Arial"/>
                <w:sz w:val="16"/>
                <w:szCs w:val="16"/>
              </w:rPr>
              <w:t xml:space="preserve"> refer to the communication mechanisms put in place to convey the direction and instructions of the governing bodies and management.  In the context of a PCI DSS </w:t>
            </w:r>
            <w:r>
              <w:rPr>
                <w:rFonts w:ascii="Arial" w:eastAsia="Arial" w:hAnsi="Arial" w:cs="Arial"/>
                <w:sz w:val="16"/>
                <w:szCs w:val="16"/>
              </w:rPr>
              <w:t xml:space="preserve">Compliance </w:t>
            </w:r>
            <w:r w:rsidRPr="00146C1A">
              <w:rPr>
                <w:rFonts w:ascii="Arial" w:eastAsia="Arial" w:hAnsi="Arial" w:cs="Arial"/>
                <w:sz w:val="16"/>
                <w:szCs w:val="16"/>
              </w:rPr>
              <w:t>review, and taking into account the goals identified in A-2.4, the following principles, policies and frameworks could be considered in scope of the review</w:t>
            </w:r>
            <w:r>
              <w:rPr>
                <w:rFonts w:ascii="Arial" w:eastAsia="Arial" w:hAnsi="Arial" w:cs="Arial"/>
                <w:sz w:val="16"/>
                <w:szCs w:val="16"/>
              </w:rPr>
              <w:t>:</w:t>
            </w:r>
          </w:p>
          <w:p w14:paraId="4FD99A12" w14:textId="77777777" w:rsidR="00475F24" w:rsidRPr="00146C1A" w:rsidRDefault="00475F24" w:rsidP="00475F24">
            <w:pPr>
              <w:numPr>
                <w:ilvl w:val="0"/>
                <w:numId w:val="12"/>
              </w:numPr>
              <w:ind w:left="261" w:hanging="180"/>
              <w:rPr>
                <w:rFonts w:ascii="Arial" w:eastAsia="Arial" w:hAnsi="Arial" w:cs="Arial"/>
                <w:sz w:val="16"/>
                <w:szCs w:val="16"/>
              </w:rPr>
            </w:pPr>
            <w:r w:rsidRPr="00146C1A">
              <w:rPr>
                <w:rFonts w:ascii="Arial" w:eastAsia="Arial" w:hAnsi="Arial" w:cs="Arial"/>
                <w:sz w:val="16"/>
                <w:szCs w:val="16"/>
              </w:rPr>
              <w:t>Enterprise governance principles</w:t>
            </w:r>
          </w:p>
          <w:p w14:paraId="4FD99A13" w14:textId="77777777" w:rsidR="00475F24" w:rsidRPr="00146C1A" w:rsidRDefault="00475F24" w:rsidP="00475F24">
            <w:pPr>
              <w:numPr>
                <w:ilvl w:val="0"/>
                <w:numId w:val="12"/>
              </w:numPr>
              <w:ind w:left="261" w:hanging="180"/>
              <w:rPr>
                <w:rFonts w:ascii="Arial" w:eastAsia="Arial" w:hAnsi="Arial" w:cs="Arial"/>
                <w:sz w:val="16"/>
                <w:szCs w:val="16"/>
              </w:rPr>
            </w:pPr>
            <w:r w:rsidRPr="00146C1A">
              <w:rPr>
                <w:rFonts w:ascii="Arial" w:eastAsia="Arial" w:hAnsi="Arial" w:cs="Arial"/>
                <w:sz w:val="16"/>
                <w:szCs w:val="16"/>
              </w:rPr>
              <w:t>Decision-making model</w:t>
            </w:r>
            <w:r>
              <w:rPr>
                <w:rFonts w:ascii="Arial" w:eastAsia="Arial" w:hAnsi="Arial" w:cs="Arial"/>
                <w:sz w:val="16"/>
                <w:szCs w:val="16"/>
              </w:rPr>
              <w:t>s</w:t>
            </w:r>
          </w:p>
          <w:p w14:paraId="4FD99A14" w14:textId="77777777" w:rsidR="00475F24" w:rsidRPr="00146C1A" w:rsidRDefault="00475F24" w:rsidP="00475F24">
            <w:pPr>
              <w:numPr>
                <w:ilvl w:val="0"/>
                <w:numId w:val="12"/>
              </w:numPr>
              <w:ind w:left="261" w:hanging="180"/>
              <w:rPr>
                <w:rFonts w:ascii="Arial" w:eastAsia="Arial" w:hAnsi="Arial" w:cs="Arial"/>
                <w:sz w:val="16"/>
                <w:szCs w:val="16"/>
              </w:rPr>
            </w:pPr>
            <w:r w:rsidRPr="00146C1A">
              <w:rPr>
                <w:rFonts w:ascii="Arial" w:eastAsia="Arial" w:hAnsi="Arial" w:cs="Arial"/>
                <w:sz w:val="16"/>
                <w:szCs w:val="16"/>
              </w:rPr>
              <w:t>Authority levels</w:t>
            </w:r>
          </w:p>
          <w:p w14:paraId="4FD99A15" w14:textId="77777777" w:rsidR="00475F24" w:rsidRDefault="00475F24" w:rsidP="00052637">
            <w:pPr>
              <w:rPr>
                <w:rFonts w:ascii="Arial" w:eastAsia="Arial" w:hAnsi="Arial" w:cs="Arial"/>
                <w:sz w:val="16"/>
                <w:szCs w:val="16"/>
              </w:rPr>
            </w:pPr>
          </w:p>
          <w:p w14:paraId="4FD99A16" w14:textId="77777777" w:rsidR="00475F24" w:rsidRPr="00146C1A" w:rsidRDefault="00475F24" w:rsidP="00052637">
            <w:pPr>
              <w:rPr>
                <w:rFonts w:ascii="Arial" w:eastAsia="Arial" w:hAnsi="Arial" w:cs="Arial"/>
                <w:sz w:val="16"/>
                <w:szCs w:val="16"/>
              </w:rPr>
            </w:pPr>
            <w:r w:rsidRPr="00146C1A">
              <w:rPr>
                <w:rFonts w:ascii="Arial" w:eastAsia="Arial" w:hAnsi="Arial" w:cs="Arial"/>
                <w:sz w:val="16"/>
                <w:szCs w:val="16"/>
              </w:rPr>
              <w:t>The following COBIT 5 outputs and inputs are likely to be especially relevant:</w:t>
            </w:r>
          </w:p>
          <w:p w14:paraId="4FD99A17" w14:textId="77777777" w:rsidR="00475F24" w:rsidRPr="00146C1A" w:rsidRDefault="00475F24" w:rsidP="00475F24">
            <w:pPr>
              <w:numPr>
                <w:ilvl w:val="0"/>
                <w:numId w:val="12"/>
              </w:numPr>
              <w:ind w:left="261" w:hanging="180"/>
              <w:rPr>
                <w:rFonts w:ascii="Arial" w:eastAsia="Arial" w:hAnsi="Arial" w:cs="Arial"/>
                <w:sz w:val="16"/>
                <w:szCs w:val="16"/>
              </w:rPr>
            </w:pPr>
            <w:r w:rsidRPr="00146C1A">
              <w:rPr>
                <w:rFonts w:ascii="Arial" w:eastAsia="Arial" w:hAnsi="Arial" w:cs="Arial"/>
                <w:sz w:val="16"/>
                <w:szCs w:val="16"/>
              </w:rPr>
              <w:t>ISMS policy (output, APO13).</w:t>
            </w:r>
          </w:p>
          <w:p w14:paraId="4FD99A18" w14:textId="77777777" w:rsidR="00475F24" w:rsidRPr="00146C1A" w:rsidRDefault="00475F24" w:rsidP="00475F24">
            <w:pPr>
              <w:numPr>
                <w:ilvl w:val="0"/>
                <w:numId w:val="12"/>
              </w:numPr>
              <w:ind w:left="261" w:hanging="180"/>
              <w:rPr>
                <w:rFonts w:ascii="Arial" w:eastAsia="Arial" w:hAnsi="Arial" w:cs="Arial"/>
                <w:sz w:val="16"/>
                <w:szCs w:val="16"/>
              </w:rPr>
            </w:pPr>
            <w:r w:rsidRPr="00146C1A">
              <w:rPr>
                <w:rFonts w:ascii="Arial" w:eastAsia="Arial" w:hAnsi="Arial" w:cs="Arial"/>
                <w:sz w:val="16"/>
                <w:szCs w:val="16"/>
              </w:rPr>
              <w:t>Connectivity security policy (output, DSS05; input, APO01).</w:t>
            </w:r>
          </w:p>
          <w:p w14:paraId="4FD99A19" w14:textId="77777777" w:rsidR="00475F24" w:rsidRPr="00146C1A" w:rsidRDefault="00475F24" w:rsidP="00475F24">
            <w:pPr>
              <w:numPr>
                <w:ilvl w:val="0"/>
                <w:numId w:val="12"/>
              </w:numPr>
              <w:ind w:left="261" w:hanging="180"/>
              <w:rPr>
                <w:rFonts w:ascii="Arial" w:eastAsia="Arial" w:hAnsi="Arial" w:cs="Arial"/>
                <w:sz w:val="16"/>
                <w:szCs w:val="16"/>
              </w:rPr>
            </w:pPr>
            <w:r w:rsidRPr="00146C1A">
              <w:rPr>
                <w:rFonts w:ascii="Arial" w:eastAsia="Arial" w:hAnsi="Arial" w:cs="Arial"/>
                <w:sz w:val="16"/>
                <w:szCs w:val="16"/>
              </w:rPr>
              <w:t>Information architecture model (input, DSS05; output, APO03).</w:t>
            </w:r>
          </w:p>
          <w:p w14:paraId="4FD99A1A" w14:textId="77777777" w:rsidR="00475F24" w:rsidRPr="00C52E0E" w:rsidRDefault="00475F24" w:rsidP="00475F24">
            <w:pPr>
              <w:numPr>
                <w:ilvl w:val="0"/>
                <w:numId w:val="12"/>
              </w:numPr>
              <w:ind w:left="261" w:hanging="180"/>
              <w:rPr>
                <w:rFonts w:ascii="Arial" w:eastAsia="Arial" w:hAnsi="Arial" w:cs="Arial"/>
                <w:sz w:val="16"/>
                <w:szCs w:val="16"/>
              </w:rPr>
            </w:pPr>
            <w:r w:rsidRPr="00146C1A">
              <w:rPr>
                <w:rFonts w:ascii="Arial" w:eastAsia="Arial" w:hAnsi="Arial" w:cs="Arial"/>
                <w:sz w:val="16"/>
                <w:szCs w:val="16"/>
              </w:rPr>
              <w:t>Legal and regulatory compliance requirements (input, MEA03).</w:t>
            </w:r>
          </w:p>
        </w:tc>
        <w:tc>
          <w:tcPr>
            <w:tcW w:w="567" w:type="pct"/>
            <w:shd w:val="clear" w:color="auto" w:fill="auto"/>
          </w:tcPr>
          <w:p w14:paraId="4FD99A1B" w14:textId="77777777" w:rsidR="00475F24" w:rsidRPr="00C52E0E" w:rsidRDefault="00475F24" w:rsidP="00052637">
            <w:pPr>
              <w:rPr>
                <w:rFonts w:ascii="Arial" w:eastAsia="Arial" w:hAnsi="Arial" w:cs="Arial"/>
                <w:i/>
                <w:sz w:val="16"/>
                <w:szCs w:val="16"/>
              </w:rPr>
            </w:pPr>
          </w:p>
        </w:tc>
        <w:tc>
          <w:tcPr>
            <w:tcW w:w="396" w:type="pct"/>
            <w:shd w:val="clear" w:color="auto" w:fill="auto"/>
          </w:tcPr>
          <w:p w14:paraId="4FD99A1C" w14:textId="77777777" w:rsidR="00475F24" w:rsidRPr="00C52E0E" w:rsidRDefault="00475F24" w:rsidP="00052637">
            <w:pPr>
              <w:rPr>
                <w:rFonts w:ascii="Arial" w:eastAsia="Arial" w:hAnsi="Arial" w:cs="Arial"/>
                <w:i/>
                <w:sz w:val="16"/>
                <w:szCs w:val="16"/>
              </w:rPr>
            </w:pPr>
          </w:p>
        </w:tc>
      </w:tr>
      <w:tr w:rsidR="00475F24" w:rsidRPr="00C52E0E" w14:paraId="4FD99A2A" w14:textId="77777777" w:rsidTr="00852E7D">
        <w:tc>
          <w:tcPr>
            <w:tcW w:w="293" w:type="pct"/>
            <w:vMerge w:val="restart"/>
            <w:shd w:val="clear" w:color="auto" w:fill="FFFFFF"/>
          </w:tcPr>
          <w:p w14:paraId="4FD99A1E" w14:textId="77777777" w:rsidR="00475F24" w:rsidRPr="00074D61" w:rsidRDefault="00475F24" w:rsidP="00052637">
            <w:pPr>
              <w:rPr>
                <w:rFonts w:ascii="Arial" w:eastAsia="Arial" w:hAnsi="Arial" w:cs="Arial"/>
                <w:bCs/>
                <w:sz w:val="16"/>
                <w:szCs w:val="16"/>
              </w:rPr>
            </w:pPr>
            <w:r w:rsidRPr="00074D61">
              <w:rPr>
                <w:rFonts w:ascii="Arial" w:eastAsia="Arial" w:hAnsi="Arial" w:cs="Arial"/>
                <w:bCs/>
                <w:sz w:val="16"/>
                <w:szCs w:val="16"/>
              </w:rPr>
              <w:t>A-3.2</w:t>
            </w:r>
          </w:p>
        </w:tc>
        <w:tc>
          <w:tcPr>
            <w:tcW w:w="1283" w:type="pct"/>
            <w:vMerge w:val="restart"/>
            <w:shd w:val="clear" w:color="auto" w:fill="FFFFFF"/>
          </w:tcPr>
          <w:p w14:paraId="4FD99A1F" w14:textId="77777777" w:rsidR="00475F24" w:rsidRPr="00C52E0E" w:rsidRDefault="00475F24" w:rsidP="00052637">
            <w:pPr>
              <w:ind w:left="34"/>
              <w:rPr>
                <w:rFonts w:ascii="Arial" w:eastAsia="Arial" w:hAnsi="Arial" w:cs="Arial"/>
                <w:sz w:val="16"/>
                <w:szCs w:val="16"/>
              </w:rPr>
            </w:pPr>
            <w:r w:rsidRPr="00C52E0E">
              <w:rPr>
                <w:rFonts w:ascii="Arial" w:eastAsia="Arial" w:hAnsi="Arial" w:cs="Arial"/>
                <w:sz w:val="16"/>
                <w:szCs w:val="16"/>
                <w:u w:val="single"/>
              </w:rPr>
              <w:t>Define</w:t>
            </w:r>
            <w:r w:rsidRPr="00C52E0E">
              <w:rPr>
                <w:rFonts w:ascii="Arial" w:eastAsia="Arial" w:hAnsi="Arial" w:cs="Arial"/>
                <w:sz w:val="16"/>
                <w:szCs w:val="16"/>
              </w:rPr>
              <w:t xml:space="preserve"> which </w:t>
            </w:r>
            <w:r w:rsidRPr="00C52E0E">
              <w:rPr>
                <w:rFonts w:ascii="Arial" w:eastAsia="Arial" w:hAnsi="Arial" w:cs="Arial"/>
                <w:b/>
                <w:sz w:val="16"/>
                <w:szCs w:val="16"/>
              </w:rPr>
              <w:t>Processes</w:t>
            </w:r>
            <w:r w:rsidRPr="00C52E0E">
              <w:rPr>
                <w:rFonts w:ascii="Arial" w:eastAsia="Arial" w:hAnsi="Arial" w:cs="Arial"/>
                <w:sz w:val="16"/>
                <w:szCs w:val="16"/>
              </w:rPr>
              <w:t xml:space="preserve"> are in scope of the review. </w:t>
            </w:r>
          </w:p>
          <w:p w14:paraId="4FD99A20" w14:textId="77777777" w:rsidR="00475F24" w:rsidRPr="00C52E0E" w:rsidRDefault="00475F24" w:rsidP="00052637">
            <w:pPr>
              <w:ind w:left="34"/>
              <w:rPr>
                <w:rFonts w:ascii="Arial" w:eastAsia="Arial" w:hAnsi="Arial" w:cs="Arial"/>
                <w:sz w:val="16"/>
                <w:szCs w:val="16"/>
              </w:rPr>
            </w:pPr>
          </w:p>
          <w:p w14:paraId="4FD99A21" w14:textId="77777777" w:rsidR="00475F24" w:rsidRPr="00C52E0E" w:rsidRDefault="00475F24" w:rsidP="00052637">
            <w:pPr>
              <w:ind w:left="34"/>
              <w:rPr>
                <w:rFonts w:ascii="Arial" w:eastAsia="Arial" w:hAnsi="Arial" w:cs="Arial"/>
                <w:sz w:val="16"/>
                <w:szCs w:val="16"/>
              </w:rPr>
            </w:pPr>
            <w:r w:rsidRPr="00C52E0E">
              <w:rPr>
                <w:rFonts w:ascii="Arial" w:eastAsia="Arial" w:hAnsi="Arial" w:cs="Arial"/>
                <w:sz w:val="16"/>
                <w:szCs w:val="16"/>
              </w:rPr>
              <w:t>Processes will be assessed during phase B of the assurance engagement against the criteria defined in phase A, and assessments will typically focus on:</w:t>
            </w:r>
          </w:p>
          <w:p w14:paraId="4FD99A22" w14:textId="77777777" w:rsidR="00475F24" w:rsidRPr="00C52E0E" w:rsidRDefault="00475F24" w:rsidP="00475F24">
            <w:pPr>
              <w:numPr>
                <w:ilvl w:val="0"/>
                <w:numId w:val="9"/>
              </w:numPr>
              <w:ind w:left="317" w:hanging="283"/>
              <w:rPr>
                <w:rFonts w:ascii="Arial" w:eastAsia="Arial" w:hAnsi="Arial" w:cs="Arial"/>
                <w:sz w:val="16"/>
                <w:szCs w:val="16"/>
              </w:rPr>
            </w:pPr>
            <w:r w:rsidRPr="00C52E0E">
              <w:rPr>
                <w:rFonts w:ascii="Arial" w:eastAsia="Arial" w:hAnsi="Arial" w:cs="Arial"/>
                <w:sz w:val="16"/>
                <w:szCs w:val="16"/>
              </w:rPr>
              <w:t>Achievement of process goals</w:t>
            </w:r>
          </w:p>
          <w:p w14:paraId="4FD99A23" w14:textId="77777777" w:rsidR="00475F24" w:rsidRPr="00C52E0E" w:rsidRDefault="00475F24" w:rsidP="00475F24">
            <w:pPr>
              <w:numPr>
                <w:ilvl w:val="0"/>
                <w:numId w:val="9"/>
              </w:numPr>
              <w:ind w:left="317" w:hanging="283"/>
              <w:rPr>
                <w:rFonts w:ascii="Arial" w:eastAsia="Arial" w:hAnsi="Arial" w:cs="Arial"/>
                <w:sz w:val="16"/>
                <w:szCs w:val="16"/>
              </w:rPr>
            </w:pPr>
            <w:r w:rsidRPr="00C52E0E">
              <w:rPr>
                <w:rFonts w:ascii="Arial" w:eastAsia="Arial" w:hAnsi="Arial" w:cs="Arial"/>
                <w:sz w:val="16"/>
                <w:szCs w:val="16"/>
              </w:rPr>
              <w:t>Application of process good practices</w:t>
            </w:r>
          </w:p>
          <w:p w14:paraId="4FD99A24" w14:textId="77777777" w:rsidR="00475F24" w:rsidRPr="00C52E0E" w:rsidRDefault="00475F24" w:rsidP="00475F24">
            <w:pPr>
              <w:numPr>
                <w:ilvl w:val="0"/>
                <w:numId w:val="9"/>
              </w:numPr>
              <w:ind w:left="317" w:hanging="283"/>
              <w:rPr>
                <w:rFonts w:ascii="Arial" w:eastAsia="Arial" w:hAnsi="Arial" w:cs="Arial"/>
                <w:sz w:val="16"/>
                <w:szCs w:val="16"/>
              </w:rPr>
            </w:pPr>
            <w:r w:rsidRPr="00C52E0E">
              <w:rPr>
                <w:rFonts w:ascii="Arial" w:eastAsia="Arial" w:hAnsi="Arial" w:cs="Arial"/>
                <w:sz w:val="16"/>
                <w:szCs w:val="16"/>
              </w:rPr>
              <w:t>Existence and quality of work products (inputs and outputs) (insofar not covered by the information items assessments)</w:t>
            </w:r>
          </w:p>
        </w:tc>
        <w:tc>
          <w:tcPr>
            <w:tcW w:w="2462" w:type="pct"/>
            <w:gridSpan w:val="2"/>
            <w:shd w:val="clear" w:color="auto" w:fill="DAEEF3"/>
          </w:tcPr>
          <w:p w14:paraId="4FD99A25" w14:textId="77777777" w:rsidR="00475F24" w:rsidRDefault="00475F24" w:rsidP="00052637">
            <w:pPr>
              <w:rPr>
                <w:rFonts w:ascii="Arial" w:eastAsia="Arial" w:hAnsi="Arial" w:cs="Arial"/>
                <w:sz w:val="16"/>
                <w:szCs w:val="16"/>
              </w:rPr>
            </w:pPr>
            <w:r w:rsidRPr="00C52E0E">
              <w:rPr>
                <w:rFonts w:ascii="Arial" w:eastAsia="Arial" w:hAnsi="Arial" w:cs="Arial"/>
                <w:i/>
                <w:sz w:val="16"/>
                <w:szCs w:val="16"/>
              </w:rPr>
              <w:t>COBIT 5:  Enabling Processes</w:t>
            </w:r>
            <w:r w:rsidRPr="00C52E0E">
              <w:rPr>
                <w:rFonts w:ascii="Arial" w:eastAsia="Arial" w:hAnsi="Arial" w:cs="Arial"/>
                <w:sz w:val="16"/>
                <w:szCs w:val="16"/>
              </w:rPr>
              <w:t xml:space="preserve"> distinguishes a governance domain with a set of processes and a management domain, with four sets of processes. The processes in scope are identified using the goals cascade and subsequent customization. The resulting lists contain key processes and additional processes to be considered during this assurance engagement. Available resources will determine whether they can all be effectively assessed.</w:t>
            </w:r>
          </w:p>
          <w:p w14:paraId="4FD99A26" w14:textId="77777777" w:rsidR="00475F24" w:rsidRDefault="00475F24" w:rsidP="00052637">
            <w:pPr>
              <w:rPr>
                <w:rFonts w:ascii="Arial" w:eastAsia="Arial" w:hAnsi="Arial" w:cs="Arial"/>
                <w:sz w:val="16"/>
                <w:szCs w:val="16"/>
              </w:rPr>
            </w:pPr>
          </w:p>
          <w:p w14:paraId="4FD99A27" w14:textId="77777777" w:rsidR="00475F24" w:rsidRPr="00C52E0E" w:rsidRDefault="00475F24" w:rsidP="00052637">
            <w:pPr>
              <w:rPr>
                <w:rFonts w:ascii="Arial" w:eastAsia="Arial" w:hAnsi="Arial" w:cs="Arial"/>
                <w:sz w:val="16"/>
                <w:szCs w:val="16"/>
              </w:rPr>
            </w:pPr>
            <w:r>
              <w:rPr>
                <w:rFonts w:ascii="Arial" w:eastAsia="Arial" w:hAnsi="Arial" w:cs="Arial"/>
                <w:sz w:val="16"/>
                <w:szCs w:val="16"/>
              </w:rPr>
              <w:t xml:space="preserve">In the context of this audit/assurance program, processes considered strategic have been listed as key processes. Processes considered operational have been listed as additional processes (for example, BAI06 </w:t>
            </w:r>
            <w:r w:rsidRPr="00441798">
              <w:rPr>
                <w:rFonts w:ascii="Arial" w:eastAsia="Arial" w:hAnsi="Arial" w:cs="Arial"/>
                <w:i/>
                <w:sz w:val="16"/>
                <w:szCs w:val="16"/>
              </w:rPr>
              <w:t>Manage Changes</w:t>
            </w:r>
            <w:r>
              <w:rPr>
                <w:rFonts w:ascii="Arial" w:eastAsia="Arial" w:hAnsi="Arial" w:cs="Arial"/>
                <w:sz w:val="16"/>
                <w:szCs w:val="16"/>
              </w:rPr>
              <w:t xml:space="preserve"> is an operational process that should be part of the Strategic Program to Implement and Sustain PCI DSS compliance).</w:t>
            </w:r>
          </w:p>
        </w:tc>
        <w:tc>
          <w:tcPr>
            <w:tcW w:w="567" w:type="pct"/>
            <w:shd w:val="clear" w:color="auto" w:fill="auto"/>
          </w:tcPr>
          <w:p w14:paraId="4FD99A28" w14:textId="77777777" w:rsidR="00475F24" w:rsidRPr="00C52E0E" w:rsidRDefault="00475F24" w:rsidP="00052637">
            <w:pPr>
              <w:rPr>
                <w:rFonts w:ascii="Arial" w:eastAsia="Arial" w:hAnsi="Arial" w:cs="Arial"/>
                <w:i/>
                <w:sz w:val="16"/>
                <w:szCs w:val="16"/>
              </w:rPr>
            </w:pPr>
          </w:p>
        </w:tc>
        <w:tc>
          <w:tcPr>
            <w:tcW w:w="396" w:type="pct"/>
            <w:shd w:val="clear" w:color="auto" w:fill="auto"/>
          </w:tcPr>
          <w:p w14:paraId="4FD99A29" w14:textId="77777777" w:rsidR="00475F24" w:rsidRPr="00C52E0E" w:rsidRDefault="00475F24" w:rsidP="00052637">
            <w:pPr>
              <w:rPr>
                <w:rFonts w:ascii="Arial" w:eastAsia="Arial" w:hAnsi="Arial" w:cs="Arial"/>
                <w:i/>
                <w:sz w:val="16"/>
                <w:szCs w:val="16"/>
              </w:rPr>
            </w:pPr>
          </w:p>
        </w:tc>
      </w:tr>
      <w:tr w:rsidR="00475F24" w:rsidRPr="001738CB" w14:paraId="4FD99A3F" w14:textId="77777777" w:rsidTr="00852E7D">
        <w:tc>
          <w:tcPr>
            <w:tcW w:w="293" w:type="pct"/>
            <w:vMerge/>
            <w:shd w:val="clear" w:color="auto" w:fill="FFFFFF"/>
          </w:tcPr>
          <w:p w14:paraId="4FD99A2B" w14:textId="77777777" w:rsidR="00475F24" w:rsidRPr="00C52E0E" w:rsidRDefault="00475F24" w:rsidP="00052637">
            <w:pPr>
              <w:jc w:val="center"/>
              <w:rPr>
                <w:rFonts w:ascii="Arial" w:eastAsia="Arial" w:hAnsi="Arial" w:cs="Arial"/>
                <w:b/>
                <w:bCs/>
                <w:sz w:val="16"/>
                <w:szCs w:val="16"/>
              </w:rPr>
            </w:pPr>
          </w:p>
        </w:tc>
        <w:tc>
          <w:tcPr>
            <w:tcW w:w="1283" w:type="pct"/>
            <w:vMerge/>
            <w:shd w:val="clear" w:color="auto" w:fill="FFFFFF"/>
          </w:tcPr>
          <w:p w14:paraId="4FD99A2C" w14:textId="77777777" w:rsidR="00475F24" w:rsidRPr="00C52E0E" w:rsidRDefault="00475F24" w:rsidP="00475F24">
            <w:pPr>
              <w:numPr>
                <w:ilvl w:val="1"/>
                <w:numId w:val="8"/>
              </w:numPr>
              <w:ind w:left="742" w:hanging="425"/>
              <w:rPr>
                <w:rFonts w:ascii="Arial" w:eastAsia="Arial" w:hAnsi="Arial" w:cs="Arial"/>
                <w:sz w:val="16"/>
                <w:szCs w:val="16"/>
              </w:rPr>
            </w:pPr>
          </w:p>
        </w:tc>
        <w:tc>
          <w:tcPr>
            <w:tcW w:w="531" w:type="pct"/>
            <w:shd w:val="clear" w:color="auto" w:fill="auto"/>
          </w:tcPr>
          <w:p w14:paraId="4FD99A2D" w14:textId="77777777" w:rsidR="00475F24" w:rsidRPr="00C52E0E" w:rsidRDefault="00475F24" w:rsidP="00052637">
            <w:pPr>
              <w:rPr>
                <w:rFonts w:ascii="Arial" w:eastAsia="Arial" w:hAnsi="Arial" w:cs="Arial"/>
                <w:b/>
                <w:sz w:val="16"/>
                <w:szCs w:val="16"/>
              </w:rPr>
            </w:pPr>
            <w:r w:rsidRPr="00C52E0E">
              <w:rPr>
                <w:rFonts w:ascii="Arial" w:eastAsia="Arial" w:hAnsi="Arial" w:cs="Arial"/>
                <w:b/>
                <w:sz w:val="16"/>
                <w:szCs w:val="16"/>
              </w:rPr>
              <w:t>Key processes</w:t>
            </w:r>
          </w:p>
        </w:tc>
        <w:tc>
          <w:tcPr>
            <w:tcW w:w="1931" w:type="pct"/>
            <w:shd w:val="clear" w:color="auto" w:fill="DAEEF3"/>
          </w:tcPr>
          <w:p w14:paraId="4FD99A2E" w14:textId="77777777" w:rsidR="00475F24" w:rsidRPr="001738CB" w:rsidRDefault="00475F24" w:rsidP="00475F24">
            <w:pPr>
              <w:numPr>
                <w:ilvl w:val="0"/>
                <w:numId w:val="13"/>
              </w:numPr>
              <w:ind w:left="342" w:hanging="180"/>
              <w:rPr>
                <w:rFonts w:ascii="Arial" w:eastAsia="Arial" w:hAnsi="Arial" w:cs="Arial"/>
                <w:sz w:val="16"/>
                <w:szCs w:val="16"/>
              </w:rPr>
            </w:pPr>
            <w:r w:rsidRPr="001738CB">
              <w:rPr>
                <w:rFonts w:ascii="Arial" w:eastAsia="Arial" w:hAnsi="Arial" w:cs="Arial"/>
                <w:sz w:val="16"/>
                <w:szCs w:val="16"/>
              </w:rPr>
              <w:t>EDM01 Ensure Governance Framework Setting and Maintenance</w:t>
            </w:r>
          </w:p>
          <w:p w14:paraId="4FD99A2F"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EDM02 Ensure Benefits Delivery</w:t>
            </w:r>
          </w:p>
          <w:p w14:paraId="4FD99A30" w14:textId="77777777" w:rsidR="00475F24" w:rsidRDefault="00475F24" w:rsidP="00475F24">
            <w:pPr>
              <w:numPr>
                <w:ilvl w:val="0"/>
                <w:numId w:val="13"/>
              </w:numPr>
              <w:ind w:left="342" w:hanging="180"/>
              <w:rPr>
                <w:rFonts w:ascii="Arial" w:eastAsia="Arial" w:hAnsi="Arial" w:cs="Arial"/>
                <w:sz w:val="16"/>
                <w:szCs w:val="16"/>
              </w:rPr>
            </w:pPr>
            <w:r w:rsidRPr="001738CB">
              <w:rPr>
                <w:rFonts w:ascii="Arial" w:eastAsia="Arial" w:hAnsi="Arial" w:cs="Arial"/>
                <w:sz w:val="16"/>
                <w:szCs w:val="16"/>
              </w:rPr>
              <w:t>EDM03 Ensure Risk Optimization</w:t>
            </w:r>
          </w:p>
          <w:p w14:paraId="4FD99A31"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EDM04 Ensure Resource Optimization</w:t>
            </w:r>
          </w:p>
          <w:p w14:paraId="4FD99A32" w14:textId="77777777" w:rsidR="00475F24" w:rsidRPr="001738CB"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EDM05 Ensure Stakeholder Transparency</w:t>
            </w:r>
          </w:p>
          <w:p w14:paraId="4FD99A33" w14:textId="77777777" w:rsidR="00475F24" w:rsidRPr="001738CB" w:rsidRDefault="00475F24" w:rsidP="00475F24">
            <w:pPr>
              <w:numPr>
                <w:ilvl w:val="0"/>
                <w:numId w:val="13"/>
              </w:numPr>
              <w:ind w:left="342" w:hanging="180"/>
              <w:rPr>
                <w:rFonts w:ascii="Arial" w:eastAsia="Arial" w:hAnsi="Arial" w:cs="Arial"/>
                <w:sz w:val="16"/>
                <w:szCs w:val="16"/>
              </w:rPr>
            </w:pPr>
            <w:r w:rsidRPr="001738CB">
              <w:rPr>
                <w:rFonts w:ascii="Arial" w:eastAsia="Arial" w:hAnsi="Arial" w:cs="Arial"/>
                <w:sz w:val="16"/>
                <w:szCs w:val="16"/>
              </w:rPr>
              <w:t>APO01 Manage the IT Management Framework</w:t>
            </w:r>
          </w:p>
          <w:p w14:paraId="4FD99A34"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APO02 Manage Strategy</w:t>
            </w:r>
          </w:p>
          <w:p w14:paraId="4FD99A35" w14:textId="77777777" w:rsidR="00475F24" w:rsidRDefault="00475F24" w:rsidP="00475F24">
            <w:pPr>
              <w:numPr>
                <w:ilvl w:val="0"/>
                <w:numId w:val="13"/>
              </w:numPr>
              <w:ind w:left="342" w:hanging="180"/>
              <w:rPr>
                <w:rFonts w:ascii="Arial" w:eastAsia="Arial" w:hAnsi="Arial" w:cs="Arial"/>
                <w:sz w:val="16"/>
                <w:szCs w:val="16"/>
              </w:rPr>
            </w:pPr>
            <w:r w:rsidRPr="001738CB">
              <w:rPr>
                <w:rFonts w:ascii="Arial" w:eastAsia="Arial" w:hAnsi="Arial" w:cs="Arial"/>
                <w:sz w:val="16"/>
                <w:szCs w:val="16"/>
              </w:rPr>
              <w:t>APO07 Manage Human Resources</w:t>
            </w:r>
          </w:p>
          <w:p w14:paraId="4FD99A36"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APO08 Manage Relationships</w:t>
            </w:r>
          </w:p>
          <w:p w14:paraId="4FD99A37" w14:textId="77777777" w:rsidR="00475F24" w:rsidRDefault="00475F24" w:rsidP="00475F24">
            <w:pPr>
              <w:numPr>
                <w:ilvl w:val="0"/>
                <w:numId w:val="13"/>
              </w:numPr>
              <w:ind w:left="342" w:hanging="180"/>
              <w:rPr>
                <w:rFonts w:ascii="Arial" w:eastAsia="Arial" w:hAnsi="Arial" w:cs="Arial"/>
                <w:sz w:val="16"/>
                <w:szCs w:val="16"/>
              </w:rPr>
            </w:pPr>
            <w:r w:rsidRPr="001738CB">
              <w:rPr>
                <w:rFonts w:ascii="Arial" w:eastAsia="Arial" w:hAnsi="Arial" w:cs="Arial"/>
                <w:sz w:val="16"/>
                <w:szCs w:val="16"/>
              </w:rPr>
              <w:t>APO10</w:t>
            </w:r>
            <w:r>
              <w:rPr>
                <w:rFonts w:ascii="Arial" w:eastAsia="Arial" w:hAnsi="Arial" w:cs="Arial"/>
                <w:sz w:val="16"/>
                <w:szCs w:val="16"/>
              </w:rPr>
              <w:t xml:space="preserve"> Manage Suppliers</w:t>
            </w:r>
          </w:p>
          <w:p w14:paraId="4FD99A38" w14:textId="77777777" w:rsidR="00475F24" w:rsidRPr="001738CB" w:rsidRDefault="00475F24" w:rsidP="00475F24">
            <w:pPr>
              <w:numPr>
                <w:ilvl w:val="0"/>
                <w:numId w:val="13"/>
              </w:numPr>
              <w:ind w:left="342" w:hanging="180"/>
              <w:rPr>
                <w:rFonts w:ascii="Arial" w:eastAsia="Arial" w:hAnsi="Arial" w:cs="Arial"/>
                <w:sz w:val="16"/>
                <w:szCs w:val="16"/>
              </w:rPr>
            </w:pPr>
            <w:r w:rsidRPr="001738CB">
              <w:rPr>
                <w:rFonts w:ascii="Arial" w:eastAsia="Arial" w:hAnsi="Arial" w:cs="Arial"/>
                <w:sz w:val="16"/>
                <w:szCs w:val="16"/>
              </w:rPr>
              <w:t>APO12 Manage Risk</w:t>
            </w:r>
          </w:p>
          <w:p w14:paraId="4FD99A39" w14:textId="77777777" w:rsidR="00475F24" w:rsidRDefault="00475F24" w:rsidP="00475F24">
            <w:pPr>
              <w:numPr>
                <w:ilvl w:val="0"/>
                <w:numId w:val="13"/>
              </w:numPr>
              <w:ind w:left="342" w:hanging="180"/>
              <w:rPr>
                <w:rFonts w:ascii="Arial" w:eastAsia="Arial" w:hAnsi="Arial" w:cs="Arial"/>
                <w:sz w:val="16"/>
                <w:szCs w:val="16"/>
              </w:rPr>
            </w:pPr>
            <w:r w:rsidRPr="001738CB">
              <w:rPr>
                <w:rFonts w:ascii="Arial" w:eastAsia="Arial" w:hAnsi="Arial" w:cs="Arial"/>
                <w:sz w:val="16"/>
                <w:szCs w:val="16"/>
              </w:rPr>
              <w:t>APO13 Manage Security</w:t>
            </w:r>
          </w:p>
          <w:p w14:paraId="4FD99A3A" w14:textId="77777777" w:rsidR="00475F24" w:rsidRPr="001738CB"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MEA01 Monitor, Evaluate and Assess Performance and Conformance</w:t>
            </w:r>
          </w:p>
          <w:p w14:paraId="4FD99A3B" w14:textId="77777777" w:rsidR="00475F24" w:rsidRPr="001738CB" w:rsidRDefault="00475F24" w:rsidP="00475F24">
            <w:pPr>
              <w:numPr>
                <w:ilvl w:val="0"/>
                <w:numId w:val="13"/>
              </w:numPr>
              <w:ind w:left="342" w:hanging="180"/>
              <w:rPr>
                <w:rFonts w:ascii="Arial" w:eastAsia="Arial" w:hAnsi="Arial" w:cs="Arial"/>
                <w:sz w:val="16"/>
                <w:szCs w:val="16"/>
              </w:rPr>
            </w:pPr>
            <w:r w:rsidRPr="001738CB">
              <w:rPr>
                <w:rFonts w:ascii="Arial" w:eastAsia="Arial" w:hAnsi="Arial" w:cs="Arial"/>
                <w:sz w:val="16"/>
                <w:szCs w:val="16"/>
              </w:rPr>
              <w:t>MEA02 Monitor, Evaluate and Assess System of Internal Controls</w:t>
            </w:r>
          </w:p>
          <w:p w14:paraId="4FD99A3C" w14:textId="77777777" w:rsidR="00475F24" w:rsidRPr="001738CB" w:rsidRDefault="00475F24" w:rsidP="00475F24">
            <w:pPr>
              <w:numPr>
                <w:ilvl w:val="0"/>
                <w:numId w:val="13"/>
              </w:numPr>
              <w:ind w:left="342" w:hanging="180"/>
              <w:rPr>
                <w:rFonts w:ascii="Arial" w:eastAsia="Arial" w:hAnsi="Arial" w:cs="Arial"/>
                <w:sz w:val="16"/>
                <w:szCs w:val="16"/>
              </w:rPr>
            </w:pPr>
            <w:r w:rsidRPr="001738CB">
              <w:rPr>
                <w:rFonts w:ascii="Arial" w:eastAsia="Arial" w:hAnsi="Arial" w:cs="Arial"/>
                <w:sz w:val="16"/>
                <w:szCs w:val="16"/>
              </w:rPr>
              <w:t>MEA03 Monitor, Evaluate and Assess Compliance With External Requirements</w:t>
            </w:r>
          </w:p>
        </w:tc>
        <w:tc>
          <w:tcPr>
            <w:tcW w:w="567" w:type="pct"/>
            <w:shd w:val="clear" w:color="auto" w:fill="auto"/>
          </w:tcPr>
          <w:p w14:paraId="4FD99A3D" w14:textId="77777777" w:rsidR="00475F24" w:rsidRPr="001738CB" w:rsidRDefault="00475F24" w:rsidP="00052637">
            <w:pPr>
              <w:ind w:left="360"/>
              <w:rPr>
                <w:rFonts w:ascii="Arial" w:eastAsia="Arial" w:hAnsi="Arial" w:cs="Arial"/>
                <w:color w:val="471A18"/>
                <w:sz w:val="16"/>
                <w:szCs w:val="16"/>
              </w:rPr>
            </w:pPr>
          </w:p>
        </w:tc>
        <w:tc>
          <w:tcPr>
            <w:tcW w:w="396" w:type="pct"/>
            <w:shd w:val="clear" w:color="auto" w:fill="auto"/>
          </w:tcPr>
          <w:p w14:paraId="4FD99A3E" w14:textId="77777777" w:rsidR="00475F24" w:rsidRPr="001738CB" w:rsidRDefault="00475F24" w:rsidP="00052637">
            <w:pPr>
              <w:ind w:left="360"/>
              <w:rPr>
                <w:rFonts w:ascii="Arial" w:eastAsia="Arial" w:hAnsi="Arial" w:cs="Arial"/>
                <w:color w:val="471A18"/>
                <w:sz w:val="16"/>
                <w:szCs w:val="16"/>
              </w:rPr>
            </w:pPr>
          </w:p>
        </w:tc>
      </w:tr>
      <w:tr w:rsidR="00475F24" w:rsidRPr="00C52E0E" w14:paraId="4FD99A59" w14:textId="77777777" w:rsidTr="00852E7D">
        <w:trPr>
          <w:trHeight w:val="168"/>
        </w:trPr>
        <w:tc>
          <w:tcPr>
            <w:tcW w:w="293" w:type="pct"/>
            <w:vMerge/>
            <w:shd w:val="clear" w:color="auto" w:fill="FFFFFF"/>
          </w:tcPr>
          <w:p w14:paraId="4FD99A40" w14:textId="77777777" w:rsidR="00475F24" w:rsidRPr="001738CB" w:rsidRDefault="00475F24" w:rsidP="00052637">
            <w:pPr>
              <w:jc w:val="center"/>
              <w:rPr>
                <w:rFonts w:ascii="Arial" w:eastAsia="Arial" w:hAnsi="Arial" w:cs="Arial"/>
                <w:b/>
                <w:bCs/>
                <w:sz w:val="16"/>
                <w:szCs w:val="16"/>
              </w:rPr>
            </w:pPr>
          </w:p>
        </w:tc>
        <w:tc>
          <w:tcPr>
            <w:tcW w:w="1283" w:type="pct"/>
            <w:vMerge/>
            <w:shd w:val="clear" w:color="auto" w:fill="FFFFFF"/>
          </w:tcPr>
          <w:p w14:paraId="4FD99A41" w14:textId="77777777" w:rsidR="00475F24" w:rsidRPr="001738CB" w:rsidRDefault="00475F24" w:rsidP="00475F24">
            <w:pPr>
              <w:numPr>
                <w:ilvl w:val="1"/>
                <w:numId w:val="8"/>
              </w:numPr>
              <w:ind w:left="742" w:hanging="425"/>
              <w:rPr>
                <w:rFonts w:ascii="Arial" w:eastAsia="Arial" w:hAnsi="Arial" w:cs="Arial"/>
                <w:sz w:val="16"/>
                <w:szCs w:val="16"/>
              </w:rPr>
            </w:pPr>
          </w:p>
        </w:tc>
        <w:tc>
          <w:tcPr>
            <w:tcW w:w="531" w:type="pct"/>
            <w:shd w:val="clear" w:color="auto" w:fill="auto"/>
          </w:tcPr>
          <w:p w14:paraId="4FD99A42" w14:textId="77777777" w:rsidR="00475F24" w:rsidRPr="00C52E0E" w:rsidRDefault="00475F24" w:rsidP="00052637">
            <w:pPr>
              <w:rPr>
                <w:rFonts w:ascii="Arial" w:eastAsia="Arial" w:hAnsi="Arial" w:cs="Arial"/>
                <w:b/>
                <w:sz w:val="16"/>
                <w:szCs w:val="16"/>
              </w:rPr>
            </w:pPr>
            <w:r w:rsidRPr="00C52E0E">
              <w:rPr>
                <w:rFonts w:ascii="Arial" w:eastAsia="Arial" w:hAnsi="Arial" w:cs="Arial"/>
                <w:b/>
                <w:sz w:val="16"/>
                <w:szCs w:val="16"/>
              </w:rPr>
              <w:t>Additional processes</w:t>
            </w:r>
          </w:p>
        </w:tc>
        <w:tc>
          <w:tcPr>
            <w:tcW w:w="1931" w:type="pct"/>
            <w:shd w:val="clear" w:color="auto" w:fill="DAEEF3"/>
          </w:tcPr>
          <w:p w14:paraId="4FD99A43" w14:textId="77777777" w:rsidR="00475F24" w:rsidRDefault="00475F24" w:rsidP="00475F24">
            <w:pPr>
              <w:numPr>
                <w:ilvl w:val="0"/>
                <w:numId w:val="13"/>
              </w:numPr>
              <w:ind w:left="342" w:hanging="180"/>
              <w:rPr>
                <w:rFonts w:ascii="Arial" w:eastAsia="Arial" w:hAnsi="Arial" w:cs="Arial"/>
                <w:sz w:val="16"/>
                <w:szCs w:val="16"/>
              </w:rPr>
            </w:pPr>
            <w:r w:rsidRPr="001738CB">
              <w:rPr>
                <w:rFonts w:ascii="Arial" w:eastAsia="Arial" w:hAnsi="Arial" w:cs="Arial"/>
                <w:sz w:val="16"/>
                <w:szCs w:val="16"/>
              </w:rPr>
              <w:t>APO03 Manage Enterprise Architecture</w:t>
            </w:r>
          </w:p>
          <w:p w14:paraId="4FD99A44" w14:textId="77777777" w:rsidR="00475F24" w:rsidRPr="001738CB"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APO04 Manage Innovation</w:t>
            </w:r>
          </w:p>
          <w:p w14:paraId="4FD99A45"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APO05 Manage Portfolio</w:t>
            </w:r>
          </w:p>
          <w:p w14:paraId="4FD99A46"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lastRenderedPageBreak/>
              <w:t>APO06 Manage Budget and Costs</w:t>
            </w:r>
          </w:p>
          <w:p w14:paraId="4FD99A47"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APO09 Manage Service Level Agreements</w:t>
            </w:r>
          </w:p>
          <w:p w14:paraId="4FD99A48" w14:textId="77777777" w:rsidR="00475F24" w:rsidRPr="001738CB"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APO11 Manage Quality</w:t>
            </w:r>
          </w:p>
          <w:p w14:paraId="4FD99A49"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BAI01 Manage Programs and Projects</w:t>
            </w:r>
          </w:p>
          <w:p w14:paraId="4FD99A4A" w14:textId="77777777" w:rsidR="00475F24" w:rsidRPr="001738CB" w:rsidRDefault="00475F24" w:rsidP="00475F24">
            <w:pPr>
              <w:numPr>
                <w:ilvl w:val="0"/>
                <w:numId w:val="13"/>
              </w:numPr>
              <w:ind w:left="342" w:hanging="180"/>
              <w:rPr>
                <w:rFonts w:ascii="Arial" w:eastAsia="Arial" w:hAnsi="Arial" w:cs="Arial"/>
                <w:sz w:val="16"/>
                <w:szCs w:val="16"/>
              </w:rPr>
            </w:pPr>
            <w:r w:rsidRPr="001738CB">
              <w:rPr>
                <w:rFonts w:ascii="Arial" w:eastAsia="Arial" w:hAnsi="Arial" w:cs="Arial"/>
                <w:sz w:val="16"/>
                <w:szCs w:val="16"/>
              </w:rPr>
              <w:t>BAI02</w:t>
            </w:r>
            <w:r>
              <w:rPr>
                <w:rFonts w:ascii="Arial" w:eastAsia="Arial" w:hAnsi="Arial" w:cs="Arial"/>
                <w:sz w:val="16"/>
                <w:szCs w:val="16"/>
              </w:rPr>
              <w:t xml:space="preserve"> Manage Requirements Definition</w:t>
            </w:r>
          </w:p>
          <w:p w14:paraId="4FD99A4B" w14:textId="77777777" w:rsidR="00475F24" w:rsidRDefault="00475F24" w:rsidP="00475F24">
            <w:pPr>
              <w:numPr>
                <w:ilvl w:val="0"/>
                <w:numId w:val="13"/>
              </w:numPr>
              <w:ind w:left="342" w:hanging="180"/>
              <w:rPr>
                <w:rFonts w:ascii="Arial" w:eastAsia="Arial" w:hAnsi="Arial" w:cs="Arial"/>
                <w:sz w:val="16"/>
                <w:szCs w:val="16"/>
              </w:rPr>
            </w:pPr>
            <w:r w:rsidRPr="001738CB">
              <w:rPr>
                <w:rFonts w:ascii="Arial" w:eastAsia="Arial" w:hAnsi="Arial" w:cs="Arial"/>
                <w:sz w:val="16"/>
                <w:szCs w:val="16"/>
              </w:rPr>
              <w:t>BAI03</w:t>
            </w:r>
            <w:r>
              <w:rPr>
                <w:rFonts w:ascii="Arial" w:eastAsia="Arial" w:hAnsi="Arial" w:cs="Arial"/>
                <w:sz w:val="16"/>
                <w:szCs w:val="16"/>
              </w:rPr>
              <w:t xml:space="preserve"> Manage Solutions Identification and Build</w:t>
            </w:r>
          </w:p>
          <w:p w14:paraId="4FD99A4C"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BAI04 Manage Availability and Capacity</w:t>
            </w:r>
          </w:p>
          <w:p w14:paraId="4FD99A4D" w14:textId="77777777" w:rsidR="00475F24" w:rsidRPr="001738CB"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BAI05 Mange Organizational Change Enablement</w:t>
            </w:r>
          </w:p>
          <w:p w14:paraId="4FD99A4E" w14:textId="77777777" w:rsidR="00475F24" w:rsidRDefault="00475F24" w:rsidP="00475F24">
            <w:pPr>
              <w:numPr>
                <w:ilvl w:val="0"/>
                <w:numId w:val="13"/>
              </w:numPr>
              <w:ind w:left="342" w:hanging="180"/>
              <w:rPr>
                <w:rFonts w:ascii="Arial" w:eastAsia="Arial" w:hAnsi="Arial" w:cs="Arial"/>
                <w:sz w:val="16"/>
                <w:szCs w:val="16"/>
              </w:rPr>
            </w:pPr>
            <w:r w:rsidRPr="001738CB">
              <w:rPr>
                <w:rFonts w:ascii="Arial" w:eastAsia="Arial" w:hAnsi="Arial" w:cs="Arial"/>
                <w:sz w:val="16"/>
                <w:szCs w:val="16"/>
              </w:rPr>
              <w:t>BAI06</w:t>
            </w:r>
            <w:r>
              <w:rPr>
                <w:rFonts w:ascii="Arial" w:eastAsia="Arial" w:hAnsi="Arial" w:cs="Arial"/>
                <w:sz w:val="16"/>
                <w:szCs w:val="16"/>
              </w:rPr>
              <w:t xml:space="preserve"> Manage Changes</w:t>
            </w:r>
          </w:p>
          <w:p w14:paraId="4FD99A4F" w14:textId="77777777" w:rsidR="00475F24" w:rsidRPr="001738CB"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BAI09 Manage Assets</w:t>
            </w:r>
          </w:p>
          <w:p w14:paraId="4FD99A50" w14:textId="77777777" w:rsidR="00475F24" w:rsidRDefault="00475F24" w:rsidP="00475F24">
            <w:pPr>
              <w:numPr>
                <w:ilvl w:val="0"/>
                <w:numId w:val="13"/>
              </w:numPr>
              <w:ind w:left="342" w:hanging="180"/>
              <w:rPr>
                <w:rFonts w:ascii="Arial" w:eastAsia="Arial" w:hAnsi="Arial" w:cs="Arial"/>
                <w:sz w:val="16"/>
                <w:szCs w:val="16"/>
              </w:rPr>
            </w:pPr>
            <w:r w:rsidRPr="001738CB">
              <w:rPr>
                <w:rFonts w:ascii="Arial" w:eastAsia="Arial" w:hAnsi="Arial" w:cs="Arial"/>
                <w:sz w:val="16"/>
                <w:szCs w:val="16"/>
              </w:rPr>
              <w:t>BAI10</w:t>
            </w:r>
            <w:r>
              <w:rPr>
                <w:rFonts w:ascii="Arial" w:eastAsia="Arial" w:hAnsi="Arial" w:cs="Arial"/>
                <w:sz w:val="16"/>
                <w:szCs w:val="16"/>
              </w:rPr>
              <w:t xml:space="preserve"> Manage Configuration</w:t>
            </w:r>
          </w:p>
          <w:p w14:paraId="4FD99A51"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DSS01 Manage Operations</w:t>
            </w:r>
          </w:p>
          <w:p w14:paraId="4FD99A52"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DSS02 Manage Service Requests and Incidents</w:t>
            </w:r>
          </w:p>
          <w:p w14:paraId="4FD99A53"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DSS03 Manage Problems</w:t>
            </w:r>
          </w:p>
          <w:p w14:paraId="4FD99A54"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DSS04 Manage Continuity</w:t>
            </w:r>
          </w:p>
          <w:p w14:paraId="4FD99A55" w14:textId="77777777" w:rsidR="00475F24" w:rsidRPr="001738CB" w:rsidRDefault="00475F24" w:rsidP="00475F24">
            <w:pPr>
              <w:numPr>
                <w:ilvl w:val="0"/>
                <w:numId w:val="13"/>
              </w:numPr>
              <w:ind w:left="342" w:hanging="180"/>
              <w:rPr>
                <w:rFonts w:ascii="Arial" w:eastAsia="Arial" w:hAnsi="Arial" w:cs="Arial"/>
                <w:sz w:val="16"/>
                <w:szCs w:val="16"/>
              </w:rPr>
            </w:pPr>
            <w:r w:rsidRPr="001738CB">
              <w:rPr>
                <w:rFonts w:ascii="Arial" w:eastAsia="Arial" w:hAnsi="Arial" w:cs="Arial"/>
                <w:sz w:val="16"/>
                <w:szCs w:val="16"/>
              </w:rPr>
              <w:t>DSS05</w:t>
            </w:r>
            <w:r>
              <w:rPr>
                <w:rFonts w:ascii="Arial" w:eastAsia="Arial" w:hAnsi="Arial" w:cs="Arial"/>
                <w:sz w:val="16"/>
                <w:szCs w:val="16"/>
              </w:rPr>
              <w:t xml:space="preserve"> Manage Security Services</w:t>
            </w:r>
          </w:p>
          <w:p w14:paraId="4FD99A56" w14:textId="77777777" w:rsidR="00475F24" w:rsidRPr="00C52E0E" w:rsidRDefault="00475F24" w:rsidP="00475F24">
            <w:pPr>
              <w:numPr>
                <w:ilvl w:val="0"/>
                <w:numId w:val="13"/>
              </w:numPr>
              <w:ind w:left="342" w:hanging="180"/>
              <w:rPr>
                <w:rFonts w:ascii="Arial" w:eastAsia="Arial" w:hAnsi="Arial" w:cs="Arial"/>
                <w:sz w:val="16"/>
                <w:szCs w:val="16"/>
              </w:rPr>
            </w:pPr>
            <w:r w:rsidRPr="001738CB">
              <w:rPr>
                <w:rFonts w:ascii="Arial" w:eastAsia="Arial" w:hAnsi="Arial" w:cs="Arial"/>
                <w:sz w:val="16"/>
                <w:szCs w:val="16"/>
              </w:rPr>
              <w:t>DSS06</w:t>
            </w:r>
            <w:r>
              <w:rPr>
                <w:rFonts w:ascii="Arial" w:eastAsia="Arial" w:hAnsi="Arial" w:cs="Arial"/>
                <w:sz w:val="16"/>
                <w:szCs w:val="16"/>
              </w:rPr>
              <w:t xml:space="preserve"> Manage Business Process Controls</w:t>
            </w:r>
          </w:p>
        </w:tc>
        <w:tc>
          <w:tcPr>
            <w:tcW w:w="567" w:type="pct"/>
            <w:shd w:val="clear" w:color="auto" w:fill="auto"/>
          </w:tcPr>
          <w:p w14:paraId="4FD99A57" w14:textId="77777777" w:rsidR="00475F24" w:rsidRPr="00C52E0E" w:rsidRDefault="00475F24" w:rsidP="00052637">
            <w:pPr>
              <w:ind w:left="360"/>
              <w:rPr>
                <w:rFonts w:ascii="Arial" w:eastAsia="Arial" w:hAnsi="Arial" w:cs="Arial"/>
                <w:color w:val="471A18"/>
                <w:sz w:val="16"/>
                <w:szCs w:val="16"/>
              </w:rPr>
            </w:pPr>
          </w:p>
        </w:tc>
        <w:tc>
          <w:tcPr>
            <w:tcW w:w="396" w:type="pct"/>
            <w:shd w:val="clear" w:color="auto" w:fill="auto"/>
          </w:tcPr>
          <w:p w14:paraId="4FD99A58" w14:textId="77777777" w:rsidR="00475F24" w:rsidRPr="00C52E0E" w:rsidRDefault="00475F24" w:rsidP="00052637">
            <w:pPr>
              <w:ind w:left="360"/>
              <w:rPr>
                <w:rFonts w:ascii="Arial" w:eastAsia="Arial" w:hAnsi="Arial" w:cs="Arial"/>
                <w:color w:val="471A18"/>
                <w:sz w:val="16"/>
                <w:szCs w:val="16"/>
              </w:rPr>
            </w:pPr>
          </w:p>
        </w:tc>
      </w:tr>
      <w:tr w:rsidR="00475F24" w:rsidRPr="00C52E0E" w14:paraId="4FD99A63" w14:textId="77777777" w:rsidTr="00852E7D">
        <w:tc>
          <w:tcPr>
            <w:tcW w:w="293" w:type="pct"/>
            <w:vMerge w:val="restart"/>
            <w:shd w:val="clear" w:color="auto" w:fill="FFFFFF"/>
          </w:tcPr>
          <w:p w14:paraId="4FD99A5A" w14:textId="77777777" w:rsidR="00475F24" w:rsidRPr="00074D61" w:rsidRDefault="00475F24" w:rsidP="00052637">
            <w:pPr>
              <w:rPr>
                <w:rFonts w:ascii="Arial" w:eastAsia="Arial" w:hAnsi="Arial" w:cs="Arial"/>
                <w:bCs/>
                <w:sz w:val="16"/>
                <w:szCs w:val="16"/>
              </w:rPr>
            </w:pPr>
            <w:r w:rsidRPr="00074D61">
              <w:rPr>
                <w:rFonts w:ascii="Arial" w:eastAsia="Arial" w:hAnsi="Arial" w:cs="Arial"/>
                <w:bCs/>
                <w:sz w:val="16"/>
                <w:szCs w:val="16"/>
              </w:rPr>
              <w:lastRenderedPageBreak/>
              <w:t>A-3.3</w:t>
            </w:r>
          </w:p>
        </w:tc>
        <w:tc>
          <w:tcPr>
            <w:tcW w:w="1283" w:type="pct"/>
            <w:vMerge w:val="restart"/>
            <w:shd w:val="clear" w:color="auto" w:fill="FFFFFF"/>
          </w:tcPr>
          <w:p w14:paraId="4FD99A5B" w14:textId="77777777" w:rsidR="00475F24" w:rsidRPr="00C52E0E" w:rsidRDefault="00475F24" w:rsidP="00052637">
            <w:pPr>
              <w:rPr>
                <w:rFonts w:ascii="Arial" w:eastAsia="Arial" w:hAnsi="Arial" w:cs="Arial"/>
                <w:sz w:val="16"/>
                <w:szCs w:val="16"/>
              </w:rPr>
            </w:pPr>
            <w:r w:rsidRPr="00C52E0E">
              <w:rPr>
                <w:rFonts w:ascii="Arial" w:eastAsia="Arial" w:hAnsi="Arial" w:cs="Arial"/>
                <w:sz w:val="16"/>
                <w:szCs w:val="16"/>
                <w:u w:val="single"/>
              </w:rPr>
              <w:t>Define</w:t>
            </w:r>
            <w:r w:rsidRPr="00C52E0E">
              <w:rPr>
                <w:rFonts w:ascii="Arial" w:eastAsia="Arial" w:hAnsi="Arial" w:cs="Arial"/>
                <w:sz w:val="16"/>
                <w:szCs w:val="16"/>
              </w:rPr>
              <w:t xml:space="preserve"> which </w:t>
            </w:r>
            <w:r w:rsidRPr="00C52E0E">
              <w:rPr>
                <w:rFonts w:ascii="Arial" w:eastAsia="Arial" w:hAnsi="Arial" w:cs="Arial"/>
                <w:b/>
                <w:sz w:val="16"/>
                <w:szCs w:val="16"/>
              </w:rPr>
              <w:t>Organizational Structures</w:t>
            </w:r>
            <w:r w:rsidRPr="00C52E0E">
              <w:rPr>
                <w:rFonts w:ascii="Arial" w:eastAsia="Arial" w:hAnsi="Arial" w:cs="Arial"/>
                <w:sz w:val="16"/>
                <w:szCs w:val="16"/>
              </w:rPr>
              <w:t xml:space="preserve"> will be in scope. </w:t>
            </w:r>
          </w:p>
          <w:p w14:paraId="4FD99A5C" w14:textId="77777777" w:rsidR="00475F24" w:rsidRPr="00C52E0E" w:rsidRDefault="00475F24" w:rsidP="00052637">
            <w:pPr>
              <w:ind w:left="34"/>
              <w:rPr>
                <w:rFonts w:ascii="Arial" w:eastAsia="Arial" w:hAnsi="Arial" w:cs="Arial"/>
                <w:sz w:val="16"/>
                <w:szCs w:val="16"/>
              </w:rPr>
            </w:pPr>
          </w:p>
          <w:p w14:paraId="4FD99A5D" w14:textId="77777777" w:rsidR="00475F24" w:rsidRPr="00C52E0E" w:rsidRDefault="00475F24" w:rsidP="00052637">
            <w:pPr>
              <w:ind w:left="34"/>
              <w:rPr>
                <w:rFonts w:ascii="Arial" w:eastAsia="Arial" w:hAnsi="Arial" w:cs="Arial"/>
                <w:sz w:val="16"/>
                <w:szCs w:val="16"/>
              </w:rPr>
            </w:pPr>
            <w:r w:rsidRPr="00C52E0E">
              <w:rPr>
                <w:rFonts w:ascii="Arial" w:eastAsia="Arial" w:hAnsi="Arial" w:cs="Arial"/>
                <w:sz w:val="16"/>
                <w:szCs w:val="16"/>
              </w:rPr>
              <w:t>Organizational Structures will be assessed during phase B of the assurance engagement against the criteria defined in phase A, and assessments will typically focus on:</w:t>
            </w:r>
          </w:p>
          <w:p w14:paraId="4FD99A5E" w14:textId="77777777" w:rsidR="00475F24" w:rsidRPr="00C52E0E" w:rsidRDefault="00475F24" w:rsidP="00475F24">
            <w:pPr>
              <w:numPr>
                <w:ilvl w:val="0"/>
                <w:numId w:val="9"/>
              </w:numPr>
              <w:ind w:left="317" w:hanging="283"/>
              <w:rPr>
                <w:rFonts w:ascii="Arial" w:eastAsia="Arial" w:hAnsi="Arial" w:cs="Arial"/>
                <w:sz w:val="16"/>
                <w:szCs w:val="16"/>
              </w:rPr>
            </w:pPr>
            <w:r w:rsidRPr="00C52E0E">
              <w:rPr>
                <w:rFonts w:ascii="Arial" w:eastAsia="Arial" w:hAnsi="Arial" w:cs="Arial"/>
                <w:sz w:val="16"/>
                <w:szCs w:val="16"/>
              </w:rPr>
              <w:t>Achievement of Organizational Structure goals, i.e., decisions</w:t>
            </w:r>
          </w:p>
          <w:p w14:paraId="4FD99A5F" w14:textId="77777777" w:rsidR="00475F24" w:rsidRPr="00C52E0E" w:rsidRDefault="00475F24" w:rsidP="00475F24">
            <w:pPr>
              <w:numPr>
                <w:ilvl w:val="0"/>
                <w:numId w:val="10"/>
              </w:numPr>
              <w:ind w:left="350"/>
              <w:rPr>
                <w:rFonts w:ascii="Arial" w:eastAsia="Arial" w:hAnsi="Arial" w:cs="Arial"/>
                <w:sz w:val="16"/>
                <w:szCs w:val="16"/>
              </w:rPr>
            </w:pPr>
            <w:r w:rsidRPr="00C52E0E">
              <w:rPr>
                <w:rFonts w:ascii="Arial" w:eastAsia="Arial" w:hAnsi="Arial" w:cs="Arial"/>
                <w:sz w:val="16"/>
                <w:szCs w:val="16"/>
              </w:rPr>
              <w:t>Application of Organizational Structures good practices</w:t>
            </w:r>
          </w:p>
        </w:tc>
        <w:tc>
          <w:tcPr>
            <w:tcW w:w="2462" w:type="pct"/>
            <w:gridSpan w:val="2"/>
            <w:shd w:val="clear" w:color="auto" w:fill="DAEEF3"/>
          </w:tcPr>
          <w:p w14:paraId="4FD99A60" w14:textId="77777777" w:rsidR="00475F24" w:rsidRPr="00C52E0E" w:rsidRDefault="00475F24" w:rsidP="00052637">
            <w:pPr>
              <w:rPr>
                <w:rFonts w:ascii="Arial" w:eastAsia="Arial" w:hAnsi="Arial" w:cs="Arial"/>
                <w:sz w:val="16"/>
                <w:szCs w:val="16"/>
              </w:rPr>
            </w:pPr>
            <w:r w:rsidRPr="00C52E0E">
              <w:rPr>
                <w:rFonts w:ascii="Arial" w:eastAsia="Arial" w:hAnsi="Arial" w:cs="Arial"/>
                <w:sz w:val="16"/>
                <w:szCs w:val="16"/>
              </w:rPr>
              <w:t>Based on the key processes identified in A-3.2, the following Organizational Structures and functions are considered to be in scope of this assurance engagement, and available resources will determine which ones will be reviewed in detail.</w:t>
            </w:r>
          </w:p>
        </w:tc>
        <w:tc>
          <w:tcPr>
            <w:tcW w:w="567" w:type="pct"/>
            <w:shd w:val="clear" w:color="auto" w:fill="auto"/>
          </w:tcPr>
          <w:p w14:paraId="4FD99A61" w14:textId="77777777" w:rsidR="00475F24" w:rsidRPr="00C52E0E" w:rsidRDefault="00475F24" w:rsidP="00052637">
            <w:pPr>
              <w:ind w:left="360"/>
              <w:rPr>
                <w:rFonts w:ascii="Arial" w:eastAsia="Arial" w:hAnsi="Arial" w:cs="Arial"/>
                <w:i/>
                <w:sz w:val="16"/>
                <w:szCs w:val="16"/>
              </w:rPr>
            </w:pPr>
          </w:p>
        </w:tc>
        <w:tc>
          <w:tcPr>
            <w:tcW w:w="396" w:type="pct"/>
            <w:shd w:val="clear" w:color="auto" w:fill="auto"/>
          </w:tcPr>
          <w:p w14:paraId="4FD99A62" w14:textId="77777777" w:rsidR="00475F24" w:rsidRPr="00C52E0E" w:rsidRDefault="00475F24" w:rsidP="00052637">
            <w:pPr>
              <w:ind w:left="360"/>
              <w:rPr>
                <w:rFonts w:ascii="Arial" w:eastAsia="Arial" w:hAnsi="Arial" w:cs="Arial"/>
                <w:i/>
                <w:sz w:val="16"/>
                <w:szCs w:val="16"/>
              </w:rPr>
            </w:pPr>
          </w:p>
        </w:tc>
      </w:tr>
      <w:tr w:rsidR="00475F24" w:rsidRPr="00C52E0E" w14:paraId="4FD99A71" w14:textId="77777777" w:rsidTr="00852E7D">
        <w:tc>
          <w:tcPr>
            <w:tcW w:w="293" w:type="pct"/>
            <w:vMerge/>
            <w:shd w:val="clear" w:color="auto" w:fill="FFFFFF"/>
          </w:tcPr>
          <w:p w14:paraId="4FD99A64" w14:textId="77777777" w:rsidR="00475F24" w:rsidRPr="00074D61" w:rsidRDefault="00475F24" w:rsidP="00052637">
            <w:pPr>
              <w:rPr>
                <w:rFonts w:ascii="Arial" w:eastAsia="Arial" w:hAnsi="Arial" w:cs="Arial"/>
                <w:bCs/>
                <w:sz w:val="16"/>
                <w:szCs w:val="16"/>
              </w:rPr>
            </w:pPr>
          </w:p>
        </w:tc>
        <w:tc>
          <w:tcPr>
            <w:tcW w:w="1283" w:type="pct"/>
            <w:vMerge/>
            <w:shd w:val="clear" w:color="auto" w:fill="FFFFFF"/>
          </w:tcPr>
          <w:p w14:paraId="4FD99A65" w14:textId="77777777" w:rsidR="00475F24" w:rsidRPr="00C52E0E" w:rsidRDefault="00475F24" w:rsidP="00052637">
            <w:pPr>
              <w:rPr>
                <w:rFonts w:ascii="Arial" w:eastAsia="Arial" w:hAnsi="Arial" w:cs="Arial"/>
                <w:sz w:val="16"/>
                <w:szCs w:val="16"/>
                <w:u w:val="single"/>
              </w:rPr>
            </w:pPr>
          </w:p>
        </w:tc>
        <w:tc>
          <w:tcPr>
            <w:tcW w:w="531" w:type="pct"/>
            <w:shd w:val="clear" w:color="auto" w:fill="auto"/>
          </w:tcPr>
          <w:p w14:paraId="4FD99A66" w14:textId="77777777" w:rsidR="00475F24" w:rsidRPr="00C52E0E" w:rsidRDefault="00475F24" w:rsidP="00052637">
            <w:pPr>
              <w:rPr>
                <w:rFonts w:ascii="Arial" w:eastAsia="Arial" w:hAnsi="Arial" w:cs="Arial"/>
                <w:b/>
                <w:sz w:val="16"/>
                <w:szCs w:val="16"/>
              </w:rPr>
            </w:pPr>
            <w:r w:rsidRPr="00C52E0E">
              <w:rPr>
                <w:rFonts w:ascii="Arial" w:eastAsia="Arial" w:hAnsi="Arial" w:cs="Arial"/>
                <w:b/>
                <w:sz w:val="16"/>
                <w:szCs w:val="16"/>
              </w:rPr>
              <w:t>Key Organizational Structures</w:t>
            </w:r>
          </w:p>
        </w:tc>
        <w:tc>
          <w:tcPr>
            <w:tcW w:w="1931" w:type="pct"/>
            <w:shd w:val="clear" w:color="auto" w:fill="DAEEF3"/>
          </w:tcPr>
          <w:p w14:paraId="4FD99A67"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Board of directors</w:t>
            </w:r>
          </w:p>
          <w:p w14:paraId="4FD99A68"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Chief financial officer (CFO)</w:t>
            </w:r>
          </w:p>
          <w:p w14:paraId="4FD99A69"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Chief information officer (CIO)</w:t>
            </w:r>
          </w:p>
          <w:p w14:paraId="4FD99A6A"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Chief information security officer (CISO)</w:t>
            </w:r>
          </w:p>
          <w:p w14:paraId="4FD99A6B"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Sales organization</w:t>
            </w:r>
          </w:p>
          <w:p w14:paraId="4FD99A6C"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Risk management</w:t>
            </w:r>
          </w:p>
          <w:p w14:paraId="4FD99A6D"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Internal audit/compliance</w:t>
            </w:r>
          </w:p>
          <w:p w14:paraId="4FD99A6E" w14:textId="77777777" w:rsidR="00475F24" w:rsidRPr="00C52E0E"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Human resources</w:t>
            </w:r>
          </w:p>
        </w:tc>
        <w:tc>
          <w:tcPr>
            <w:tcW w:w="567" w:type="pct"/>
            <w:shd w:val="clear" w:color="auto" w:fill="auto"/>
          </w:tcPr>
          <w:p w14:paraId="4FD99A6F" w14:textId="77777777" w:rsidR="00475F24" w:rsidRPr="00C52E0E" w:rsidRDefault="00475F24" w:rsidP="00052637">
            <w:pPr>
              <w:ind w:left="360"/>
              <w:rPr>
                <w:rFonts w:ascii="Arial" w:eastAsia="Arial" w:hAnsi="Arial" w:cs="Arial"/>
                <w:color w:val="471A18"/>
                <w:sz w:val="16"/>
                <w:szCs w:val="16"/>
              </w:rPr>
            </w:pPr>
          </w:p>
        </w:tc>
        <w:tc>
          <w:tcPr>
            <w:tcW w:w="396" w:type="pct"/>
            <w:shd w:val="clear" w:color="auto" w:fill="auto"/>
          </w:tcPr>
          <w:p w14:paraId="4FD99A70" w14:textId="77777777" w:rsidR="00475F24" w:rsidRPr="00C52E0E" w:rsidRDefault="00475F24" w:rsidP="00052637">
            <w:pPr>
              <w:ind w:left="360"/>
              <w:rPr>
                <w:rFonts w:ascii="Arial" w:eastAsia="Arial" w:hAnsi="Arial" w:cs="Arial"/>
                <w:color w:val="471A18"/>
                <w:sz w:val="16"/>
                <w:szCs w:val="16"/>
              </w:rPr>
            </w:pPr>
          </w:p>
        </w:tc>
      </w:tr>
      <w:tr w:rsidR="00475F24" w:rsidRPr="00C52E0E" w14:paraId="4FD99A7E" w14:textId="77777777" w:rsidTr="00852E7D">
        <w:tc>
          <w:tcPr>
            <w:tcW w:w="293" w:type="pct"/>
            <w:vMerge/>
            <w:shd w:val="clear" w:color="auto" w:fill="FFFFFF"/>
          </w:tcPr>
          <w:p w14:paraId="4FD99A72" w14:textId="77777777" w:rsidR="00475F24" w:rsidRPr="00074D61" w:rsidRDefault="00475F24" w:rsidP="00052637">
            <w:pPr>
              <w:rPr>
                <w:rFonts w:ascii="Arial" w:eastAsia="Arial" w:hAnsi="Arial" w:cs="Arial"/>
                <w:bCs/>
                <w:sz w:val="16"/>
                <w:szCs w:val="16"/>
              </w:rPr>
            </w:pPr>
          </w:p>
        </w:tc>
        <w:tc>
          <w:tcPr>
            <w:tcW w:w="1283" w:type="pct"/>
            <w:vMerge/>
            <w:shd w:val="clear" w:color="auto" w:fill="FFFFFF"/>
          </w:tcPr>
          <w:p w14:paraId="4FD99A73" w14:textId="77777777" w:rsidR="00475F24" w:rsidRPr="00C52E0E" w:rsidRDefault="00475F24" w:rsidP="00052637">
            <w:pPr>
              <w:rPr>
                <w:rFonts w:ascii="Arial" w:eastAsia="Arial" w:hAnsi="Arial" w:cs="Arial"/>
                <w:sz w:val="16"/>
                <w:szCs w:val="16"/>
                <w:u w:val="single"/>
              </w:rPr>
            </w:pPr>
          </w:p>
        </w:tc>
        <w:tc>
          <w:tcPr>
            <w:tcW w:w="531" w:type="pct"/>
            <w:shd w:val="clear" w:color="auto" w:fill="auto"/>
          </w:tcPr>
          <w:p w14:paraId="4FD99A74" w14:textId="77777777" w:rsidR="00475F24" w:rsidRPr="00C52E0E" w:rsidRDefault="00475F24" w:rsidP="00052637">
            <w:pPr>
              <w:rPr>
                <w:rFonts w:ascii="Arial" w:eastAsia="Arial" w:hAnsi="Arial" w:cs="Arial"/>
                <w:b/>
                <w:sz w:val="16"/>
                <w:szCs w:val="16"/>
              </w:rPr>
            </w:pPr>
            <w:r w:rsidRPr="00C52E0E">
              <w:rPr>
                <w:rFonts w:ascii="Arial" w:eastAsia="Arial" w:hAnsi="Arial" w:cs="Arial"/>
                <w:b/>
                <w:sz w:val="16"/>
                <w:szCs w:val="16"/>
              </w:rPr>
              <w:t>Additional Organizational Structures</w:t>
            </w:r>
          </w:p>
        </w:tc>
        <w:tc>
          <w:tcPr>
            <w:tcW w:w="1931" w:type="pct"/>
            <w:shd w:val="clear" w:color="auto" w:fill="DAEEF3"/>
          </w:tcPr>
          <w:p w14:paraId="4FD99A75"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Software development</w:t>
            </w:r>
          </w:p>
          <w:p w14:paraId="4FD99A76"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IT operations</w:t>
            </w:r>
          </w:p>
          <w:p w14:paraId="4FD99A77"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 xml:space="preserve">IT security </w:t>
            </w:r>
          </w:p>
          <w:p w14:paraId="4FD99A78"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Change management</w:t>
            </w:r>
          </w:p>
          <w:p w14:paraId="4FD99A79"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Configuration management</w:t>
            </w:r>
          </w:p>
          <w:p w14:paraId="4FD99A7A"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IT services (vendor management)</w:t>
            </w:r>
          </w:p>
          <w:p w14:paraId="4FD99A7B" w14:textId="77777777" w:rsidR="00475F24" w:rsidRPr="00C52E0E"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Legal</w:t>
            </w:r>
          </w:p>
        </w:tc>
        <w:tc>
          <w:tcPr>
            <w:tcW w:w="567" w:type="pct"/>
            <w:shd w:val="clear" w:color="auto" w:fill="auto"/>
          </w:tcPr>
          <w:p w14:paraId="4FD99A7C" w14:textId="77777777" w:rsidR="00475F24" w:rsidRPr="00C52E0E" w:rsidRDefault="00475F24" w:rsidP="00052637">
            <w:pPr>
              <w:ind w:left="360"/>
              <w:rPr>
                <w:rFonts w:ascii="Arial" w:eastAsia="Arial" w:hAnsi="Arial" w:cs="Arial"/>
                <w:color w:val="471A18"/>
                <w:sz w:val="16"/>
                <w:szCs w:val="16"/>
              </w:rPr>
            </w:pPr>
          </w:p>
        </w:tc>
        <w:tc>
          <w:tcPr>
            <w:tcW w:w="396" w:type="pct"/>
            <w:shd w:val="clear" w:color="auto" w:fill="auto"/>
          </w:tcPr>
          <w:p w14:paraId="4FD99A7D" w14:textId="77777777" w:rsidR="00475F24" w:rsidRPr="00C52E0E" w:rsidRDefault="00475F24" w:rsidP="00052637">
            <w:pPr>
              <w:ind w:left="360"/>
              <w:rPr>
                <w:rFonts w:ascii="Arial" w:eastAsia="Arial" w:hAnsi="Arial" w:cs="Arial"/>
                <w:color w:val="471A18"/>
                <w:sz w:val="16"/>
                <w:szCs w:val="16"/>
              </w:rPr>
            </w:pPr>
          </w:p>
        </w:tc>
      </w:tr>
      <w:tr w:rsidR="00475F24" w:rsidRPr="00C52E0E" w14:paraId="4FD99A8A" w14:textId="77777777" w:rsidTr="00852E7D">
        <w:tc>
          <w:tcPr>
            <w:tcW w:w="293" w:type="pct"/>
            <w:shd w:val="clear" w:color="auto" w:fill="FFFFFF"/>
          </w:tcPr>
          <w:p w14:paraId="4FD99A7F" w14:textId="77777777" w:rsidR="00475F24" w:rsidRPr="00074D61" w:rsidRDefault="00475F24" w:rsidP="00052637">
            <w:pPr>
              <w:rPr>
                <w:rFonts w:ascii="Arial" w:eastAsia="Arial" w:hAnsi="Arial" w:cs="Arial"/>
                <w:bCs/>
                <w:sz w:val="16"/>
                <w:szCs w:val="16"/>
              </w:rPr>
            </w:pPr>
            <w:r w:rsidRPr="00074D61">
              <w:rPr>
                <w:rFonts w:ascii="Arial" w:eastAsia="Arial" w:hAnsi="Arial" w:cs="Arial"/>
                <w:bCs/>
                <w:sz w:val="16"/>
                <w:szCs w:val="16"/>
              </w:rPr>
              <w:t>A-3.4</w:t>
            </w:r>
          </w:p>
        </w:tc>
        <w:tc>
          <w:tcPr>
            <w:tcW w:w="1283" w:type="pct"/>
            <w:shd w:val="clear" w:color="auto" w:fill="FFFFFF"/>
          </w:tcPr>
          <w:p w14:paraId="4FD99A80" w14:textId="77777777" w:rsidR="00475F24" w:rsidRPr="00C52E0E" w:rsidRDefault="00475F24" w:rsidP="00052637">
            <w:pPr>
              <w:ind w:left="34"/>
              <w:rPr>
                <w:rFonts w:ascii="Arial" w:eastAsia="Arial" w:hAnsi="Arial" w:cs="Arial"/>
                <w:i/>
                <w:sz w:val="16"/>
                <w:szCs w:val="16"/>
              </w:rPr>
            </w:pPr>
            <w:r w:rsidRPr="00C52E0E">
              <w:rPr>
                <w:rFonts w:ascii="Arial" w:eastAsia="Arial" w:hAnsi="Arial" w:cs="Arial"/>
                <w:sz w:val="16"/>
                <w:szCs w:val="16"/>
                <w:u w:val="single"/>
              </w:rPr>
              <w:t>Define</w:t>
            </w:r>
            <w:r w:rsidRPr="00C52E0E">
              <w:rPr>
                <w:rFonts w:ascii="Arial" w:eastAsia="Arial" w:hAnsi="Arial" w:cs="Arial"/>
                <w:sz w:val="16"/>
                <w:szCs w:val="16"/>
              </w:rPr>
              <w:t xml:space="preserve"> the </w:t>
            </w:r>
            <w:r w:rsidRPr="00C52E0E">
              <w:rPr>
                <w:rFonts w:ascii="Arial" w:eastAsia="Arial" w:hAnsi="Arial" w:cs="Arial"/>
                <w:b/>
                <w:sz w:val="16"/>
                <w:szCs w:val="16"/>
              </w:rPr>
              <w:t>Culture, Ethics and Behavior</w:t>
            </w:r>
            <w:r w:rsidRPr="00C52E0E">
              <w:rPr>
                <w:rFonts w:ascii="Arial" w:eastAsia="Arial" w:hAnsi="Arial" w:cs="Arial"/>
                <w:sz w:val="16"/>
                <w:szCs w:val="16"/>
              </w:rPr>
              <w:t xml:space="preserve"> aspects in scope.</w:t>
            </w:r>
          </w:p>
        </w:tc>
        <w:tc>
          <w:tcPr>
            <w:tcW w:w="2462" w:type="pct"/>
            <w:gridSpan w:val="2"/>
            <w:shd w:val="clear" w:color="auto" w:fill="DAEEF3"/>
          </w:tcPr>
          <w:p w14:paraId="4FD99A81" w14:textId="77777777" w:rsidR="00475F24" w:rsidRPr="00315784" w:rsidRDefault="00475F24" w:rsidP="00052637">
            <w:pPr>
              <w:rPr>
                <w:rFonts w:ascii="Arial" w:eastAsia="Arial" w:hAnsi="Arial" w:cs="Arial"/>
                <w:sz w:val="16"/>
                <w:szCs w:val="16"/>
              </w:rPr>
            </w:pPr>
            <w:r w:rsidRPr="007B6F5F">
              <w:rPr>
                <w:rFonts w:ascii="Arial" w:eastAsia="Arial" w:hAnsi="Arial" w:cs="Arial"/>
                <w:sz w:val="16"/>
                <w:szCs w:val="16"/>
              </w:rPr>
              <w:t xml:space="preserve">In the context of this </w:t>
            </w:r>
            <w:r>
              <w:rPr>
                <w:rFonts w:ascii="Arial" w:eastAsia="Arial" w:hAnsi="Arial" w:cs="Arial"/>
                <w:sz w:val="16"/>
                <w:szCs w:val="16"/>
              </w:rPr>
              <w:t>assignment</w:t>
            </w:r>
            <w:r w:rsidRPr="007B6F5F">
              <w:rPr>
                <w:rFonts w:ascii="Arial" w:eastAsia="Arial" w:hAnsi="Arial" w:cs="Arial"/>
                <w:sz w:val="16"/>
                <w:szCs w:val="16"/>
              </w:rPr>
              <w:t>, the following enterprisewide behaviors are in scope:</w:t>
            </w:r>
          </w:p>
          <w:p w14:paraId="4FD99A82" w14:textId="77777777" w:rsidR="00475F24" w:rsidRDefault="00475F24" w:rsidP="00475F24">
            <w:pPr>
              <w:numPr>
                <w:ilvl w:val="0"/>
                <w:numId w:val="13"/>
              </w:numPr>
              <w:ind w:left="342" w:hanging="180"/>
              <w:rPr>
                <w:rFonts w:ascii="Arial" w:eastAsia="Arial" w:hAnsi="Arial" w:cs="Arial"/>
                <w:sz w:val="16"/>
                <w:szCs w:val="16"/>
              </w:rPr>
            </w:pPr>
            <w:r w:rsidRPr="00715D1C">
              <w:rPr>
                <w:rFonts w:ascii="Arial" w:eastAsia="Arial" w:hAnsi="Arial" w:cs="Arial"/>
                <w:sz w:val="16"/>
                <w:szCs w:val="16"/>
              </w:rPr>
              <w:t>Risk</w:t>
            </w:r>
            <w:r>
              <w:rPr>
                <w:rFonts w:ascii="Arial" w:eastAsia="Arial" w:hAnsi="Arial" w:cs="Arial"/>
                <w:sz w:val="16"/>
                <w:szCs w:val="16"/>
              </w:rPr>
              <w:t>-</w:t>
            </w:r>
            <w:r w:rsidRPr="00715D1C">
              <w:rPr>
                <w:rFonts w:ascii="Arial" w:eastAsia="Arial" w:hAnsi="Arial" w:cs="Arial"/>
                <w:sz w:val="16"/>
                <w:szCs w:val="16"/>
              </w:rPr>
              <w:t xml:space="preserve"> and compliance</w:t>
            </w:r>
            <w:r>
              <w:rPr>
                <w:rFonts w:ascii="Arial" w:eastAsia="Arial" w:hAnsi="Arial" w:cs="Arial"/>
                <w:sz w:val="16"/>
                <w:szCs w:val="16"/>
              </w:rPr>
              <w:t>-</w:t>
            </w:r>
            <w:r w:rsidRPr="00715D1C">
              <w:rPr>
                <w:rFonts w:ascii="Arial" w:eastAsia="Arial" w:hAnsi="Arial" w:cs="Arial"/>
                <w:sz w:val="16"/>
                <w:szCs w:val="16"/>
              </w:rPr>
              <w:t>aware culture</w:t>
            </w:r>
          </w:p>
          <w:p w14:paraId="4FD99A83"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Accountability</w:t>
            </w:r>
          </w:p>
          <w:p w14:paraId="4FD99A84"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Enterprisewide security awareness</w:t>
            </w:r>
          </w:p>
          <w:p w14:paraId="4FD99A85"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Customer data protection is part of the enterprise strategy</w:t>
            </w:r>
          </w:p>
          <w:p w14:paraId="4FD99A86"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Management proactively monitors risk and action plans progress</w:t>
            </w:r>
          </w:p>
          <w:p w14:paraId="4FD99A87" w14:textId="77777777" w:rsidR="00475F24" w:rsidRPr="00C52E0E"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Service providers are treated as strategic partners</w:t>
            </w:r>
          </w:p>
        </w:tc>
        <w:tc>
          <w:tcPr>
            <w:tcW w:w="567" w:type="pct"/>
            <w:shd w:val="clear" w:color="auto" w:fill="auto"/>
          </w:tcPr>
          <w:p w14:paraId="4FD99A88" w14:textId="77777777" w:rsidR="00475F24" w:rsidRPr="00C52E0E" w:rsidRDefault="00475F24" w:rsidP="00052637">
            <w:pPr>
              <w:rPr>
                <w:rFonts w:ascii="Arial" w:eastAsia="Arial" w:hAnsi="Arial" w:cs="Arial"/>
                <w:i/>
                <w:sz w:val="16"/>
                <w:szCs w:val="16"/>
              </w:rPr>
            </w:pPr>
          </w:p>
        </w:tc>
        <w:tc>
          <w:tcPr>
            <w:tcW w:w="396" w:type="pct"/>
            <w:shd w:val="clear" w:color="auto" w:fill="auto"/>
          </w:tcPr>
          <w:p w14:paraId="4FD99A89" w14:textId="77777777" w:rsidR="00475F24" w:rsidRPr="00C52E0E" w:rsidRDefault="00475F24" w:rsidP="00052637">
            <w:pPr>
              <w:rPr>
                <w:rFonts w:ascii="Arial" w:eastAsia="Arial" w:hAnsi="Arial" w:cs="Arial"/>
                <w:i/>
                <w:sz w:val="16"/>
                <w:szCs w:val="16"/>
              </w:rPr>
            </w:pPr>
          </w:p>
        </w:tc>
      </w:tr>
      <w:tr w:rsidR="00475F24" w:rsidRPr="00C52E0E" w14:paraId="4FD99A96" w14:textId="77777777" w:rsidTr="00852E7D">
        <w:tc>
          <w:tcPr>
            <w:tcW w:w="293" w:type="pct"/>
            <w:vMerge w:val="restart"/>
            <w:shd w:val="clear" w:color="auto" w:fill="FFFFFF"/>
          </w:tcPr>
          <w:p w14:paraId="4FD99A8B" w14:textId="77777777" w:rsidR="00475F24" w:rsidRPr="00074D61" w:rsidRDefault="00475F24" w:rsidP="00692586">
            <w:pPr>
              <w:rPr>
                <w:rFonts w:ascii="Arial" w:eastAsia="Arial" w:hAnsi="Arial" w:cs="Arial"/>
                <w:bCs/>
                <w:sz w:val="16"/>
                <w:szCs w:val="16"/>
              </w:rPr>
            </w:pPr>
            <w:r w:rsidRPr="00074D61">
              <w:rPr>
                <w:rFonts w:ascii="Arial" w:eastAsia="Arial" w:hAnsi="Arial" w:cs="Arial"/>
                <w:bCs/>
                <w:sz w:val="16"/>
                <w:szCs w:val="16"/>
              </w:rPr>
              <w:t>A-3.5</w:t>
            </w:r>
          </w:p>
        </w:tc>
        <w:tc>
          <w:tcPr>
            <w:tcW w:w="1283" w:type="pct"/>
            <w:vMerge w:val="restart"/>
            <w:shd w:val="clear" w:color="auto" w:fill="FFFFFF"/>
          </w:tcPr>
          <w:p w14:paraId="4FD99A8C" w14:textId="77777777" w:rsidR="00475F24" w:rsidRPr="00C52E0E" w:rsidRDefault="00475F24" w:rsidP="00052637">
            <w:pPr>
              <w:rPr>
                <w:rFonts w:ascii="Arial" w:eastAsia="Arial" w:hAnsi="Arial" w:cs="Arial"/>
                <w:sz w:val="16"/>
                <w:szCs w:val="16"/>
              </w:rPr>
            </w:pPr>
            <w:r w:rsidRPr="00C52E0E">
              <w:rPr>
                <w:rFonts w:ascii="Arial" w:eastAsia="Arial" w:hAnsi="Arial" w:cs="Arial"/>
                <w:sz w:val="16"/>
                <w:szCs w:val="16"/>
                <w:u w:val="single"/>
              </w:rPr>
              <w:t>Define</w:t>
            </w:r>
            <w:r w:rsidRPr="00C52E0E">
              <w:rPr>
                <w:rFonts w:ascii="Arial" w:eastAsia="Arial" w:hAnsi="Arial" w:cs="Arial"/>
                <w:sz w:val="16"/>
                <w:szCs w:val="16"/>
              </w:rPr>
              <w:t xml:space="preserve"> the </w:t>
            </w:r>
            <w:r w:rsidRPr="00C52E0E">
              <w:rPr>
                <w:rFonts w:ascii="Arial" w:eastAsia="Arial" w:hAnsi="Arial" w:cs="Arial"/>
                <w:b/>
                <w:sz w:val="16"/>
                <w:szCs w:val="16"/>
              </w:rPr>
              <w:t>Information items</w:t>
            </w:r>
            <w:r w:rsidRPr="00C52E0E">
              <w:rPr>
                <w:rFonts w:ascii="Arial" w:eastAsia="Arial" w:hAnsi="Arial" w:cs="Arial"/>
                <w:sz w:val="16"/>
                <w:szCs w:val="16"/>
              </w:rPr>
              <w:t xml:space="preserve"> in scope.</w:t>
            </w:r>
          </w:p>
          <w:p w14:paraId="4FD99A8D" w14:textId="77777777" w:rsidR="00475F24" w:rsidRPr="00C52E0E" w:rsidRDefault="00475F24" w:rsidP="00052637">
            <w:pPr>
              <w:rPr>
                <w:rFonts w:ascii="Arial" w:eastAsia="Arial" w:hAnsi="Arial" w:cs="Arial"/>
                <w:sz w:val="16"/>
                <w:szCs w:val="16"/>
              </w:rPr>
            </w:pPr>
          </w:p>
          <w:p w14:paraId="4FD99A8E" w14:textId="77777777" w:rsidR="00475F24" w:rsidRPr="00C52E0E" w:rsidRDefault="00475F24" w:rsidP="00052637">
            <w:pPr>
              <w:ind w:left="34"/>
              <w:rPr>
                <w:rFonts w:ascii="Arial" w:eastAsia="Arial" w:hAnsi="Arial" w:cs="Arial"/>
                <w:sz w:val="16"/>
                <w:szCs w:val="16"/>
              </w:rPr>
            </w:pPr>
            <w:r w:rsidRPr="00C52E0E">
              <w:rPr>
                <w:rFonts w:ascii="Arial" w:eastAsia="Arial" w:hAnsi="Arial" w:cs="Arial"/>
                <w:sz w:val="16"/>
                <w:szCs w:val="16"/>
              </w:rPr>
              <w:t xml:space="preserve">Information items will be assessed during </w:t>
            </w:r>
            <w:r w:rsidRPr="00C52E0E">
              <w:rPr>
                <w:rFonts w:ascii="Arial" w:eastAsia="Arial" w:hAnsi="Arial" w:cs="Arial"/>
                <w:sz w:val="16"/>
                <w:szCs w:val="16"/>
              </w:rPr>
              <w:lastRenderedPageBreak/>
              <w:t>phase B of the assurance engagement against the criteria defined in phase A, and assessments will typically focus on:</w:t>
            </w:r>
          </w:p>
          <w:p w14:paraId="4FD99A8F" w14:textId="77777777" w:rsidR="00475F24" w:rsidRPr="00C52E0E" w:rsidRDefault="00475F24" w:rsidP="00475F24">
            <w:pPr>
              <w:numPr>
                <w:ilvl w:val="0"/>
                <w:numId w:val="9"/>
              </w:numPr>
              <w:ind w:left="317" w:hanging="283"/>
              <w:rPr>
                <w:rFonts w:ascii="Arial" w:eastAsia="Arial" w:hAnsi="Arial" w:cs="Arial"/>
                <w:sz w:val="16"/>
                <w:szCs w:val="16"/>
              </w:rPr>
            </w:pPr>
            <w:r w:rsidRPr="00C52E0E">
              <w:rPr>
                <w:rFonts w:ascii="Arial" w:eastAsia="Arial" w:hAnsi="Arial" w:cs="Arial"/>
                <w:sz w:val="16"/>
                <w:szCs w:val="16"/>
              </w:rPr>
              <w:t>Achievement of Information goals, i.e.,  quality criteria of the information items</w:t>
            </w:r>
          </w:p>
          <w:p w14:paraId="4FD99A90" w14:textId="77777777" w:rsidR="00475F24" w:rsidRPr="00C52E0E" w:rsidRDefault="00475F24" w:rsidP="00475F24">
            <w:pPr>
              <w:numPr>
                <w:ilvl w:val="0"/>
                <w:numId w:val="9"/>
              </w:numPr>
              <w:ind w:left="317" w:hanging="283"/>
              <w:rPr>
                <w:rFonts w:ascii="Arial" w:eastAsia="Arial" w:hAnsi="Arial" w:cs="Arial"/>
                <w:sz w:val="16"/>
                <w:szCs w:val="16"/>
              </w:rPr>
            </w:pPr>
            <w:r w:rsidRPr="00C52E0E">
              <w:rPr>
                <w:rFonts w:ascii="Arial" w:eastAsia="Arial" w:hAnsi="Arial" w:cs="Arial"/>
                <w:sz w:val="16"/>
                <w:szCs w:val="16"/>
              </w:rPr>
              <w:t xml:space="preserve">Application of Information good practices (Information attributes) </w:t>
            </w:r>
          </w:p>
        </w:tc>
        <w:tc>
          <w:tcPr>
            <w:tcW w:w="2462" w:type="pct"/>
            <w:gridSpan w:val="2"/>
            <w:shd w:val="clear" w:color="auto" w:fill="DAEEF3"/>
          </w:tcPr>
          <w:p w14:paraId="4FD99A91" w14:textId="77777777" w:rsidR="00475F24" w:rsidRDefault="00475F24" w:rsidP="00052637">
            <w:pPr>
              <w:rPr>
                <w:rFonts w:ascii="Arial" w:eastAsia="Arial" w:hAnsi="Arial" w:cs="Arial"/>
                <w:sz w:val="16"/>
                <w:szCs w:val="16"/>
              </w:rPr>
            </w:pPr>
            <w:r w:rsidRPr="00C52E0E">
              <w:rPr>
                <w:rFonts w:ascii="Arial" w:eastAsia="Arial" w:hAnsi="Arial" w:cs="Arial"/>
                <w:i/>
                <w:sz w:val="16"/>
                <w:szCs w:val="16"/>
              </w:rPr>
              <w:lastRenderedPageBreak/>
              <w:t>COBIT 5:  Enabling Processes</w:t>
            </w:r>
            <w:r w:rsidRPr="00C52E0E">
              <w:rPr>
                <w:rFonts w:ascii="Arial" w:eastAsia="Arial" w:hAnsi="Arial" w:cs="Arial"/>
                <w:sz w:val="16"/>
                <w:szCs w:val="16"/>
              </w:rPr>
              <w:t xml:space="preserve"> defines a number of inputs and outputs between processes. Based on the </w:t>
            </w:r>
            <w:r>
              <w:rPr>
                <w:rFonts w:ascii="Arial" w:eastAsia="Arial" w:hAnsi="Arial" w:cs="Arial"/>
                <w:sz w:val="16"/>
                <w:szCs w:val="16"/>
              </w:rPr>
              <w:t xml:space="preserve">scope of this audit/assurance program the following enabling information items have been identified. </w:t>
            </w:r>
            <w:r w:rsidRPr="00C52E0E">
              <w:rPr>
                <w:rFonts w:ascii="Arial" w:eastAsia="Arial" w:hAnsi="Arial" w:cs="Arial"/>
                <w:sz w:val="16"/>
                <w:szCs w:val="16"/>
              </w:rPr>
              <w:t xml:space="preserve">Key priorities and availability of resources will determine how many and </w:t>
            </w:r>
            <w:r w:rsidRPr="00C52E0E">
              <w:rPr>
                <w:rFonts w:ascii="Arial" w:eastAsia="Arial" w:hAnsi="Arial" w:cs="Arial"/>
                <w:sz w:val="16"/>
                <w:szCs w:val="16"/>
              </w:rPr>
              <w:lastRenderedPageBreak/>
              <w:t xml:space="preserve">which ones will be reviewed in detail. </w:t>
            </w:r>
          </w:p>
          <w:p w14:paraId="4FD99A92" w14:textId="77777777" w:rsidR="00475F24" w:rsidRDefault="00475F24" w:rsidP="00052637">
            <w:pPr>
              <w:rPr>
                <w:rFonts w:ascii="Arial" w:eastAsia="Arial" w:hAnsi="Arial" w:cs="Arial"/>
                <w:sz w:val="16"/>
                <w:szCs w:val="16"/>
              </w:rPr>
            </w:pPr>
          </w:p>
          <w:p w14:paraId="4FD99A93" w14:textId="77777777" w:rsidR="00475F24" w:rsidRPr="00C52E0E" w:rsidRDefault="00475F24" w:rsidP="00052637">
            <w:pPr>
              <w:rPr>
                <w:rFonts w:ascii="Arial" w:eastAsia="Arial" w:hAnsi="Arial" w:cs="Arial"/>
                <w:sz w:val="16"/>
                <w:szCs w:val="16"/>
              </w:rPr>
            </w:pPr>
            <w:r>
              <w:rPr>
                <w:rFonts w:ascii="Arial" w:eastAsia="Arial" w:hAnsi="Arial" w:cs="Arial"/>
                <w:sz w:val="16"/>
                <w:szCs w:val="16"/>
              </w:rPr>
              <w:t>The inputs and outputs for the key processes identified in section A-3.2 can be used as additional information items for this audit/assurance program.</w:t>
            </w:r>
          </w:p>
        </w:tc>
        <w:tc>
          <w:tcPr>
            <w:tcW w:w="567" w:type="pct"/>
            <w:shd w:val="clear" w:color="auto" w:fill="auto"/>
          </w:tcPr>
          <w:p w14:paraId="4FD99A94" w14:textId="77777777" w:rsidR="00475F24" w:rsidRPr="00C52E0E" w:rsidRDefault="00475F24" w:rsidP="00052637">
            <w:pPr>
              <w:rPr>
                <w:rFonts w:ascii="Arial" w:eastAsia="Arial" w:hAnsi="Arial" w:cs="Arial"/>
                <w:i/>
                <w:sz w:val="16"/>
                <w:szCs w:val="16"/>
              </w:rPr>
            </w:pPr>
          </w:p>
        </w:tc>
        <w:tc>
          <w:tcPr>
            <w:tcW w:w="396" w:type="pct"/>
            <w:shd w:val="clear" w:color="auto" w:fill="auto"/>
          </w:tcPr>
          <w:p w14:paraId="4FD99A95" w14:textId="77777777" w:rsidR="00475F24" w:rsidRPr="00C52E0E" w:rsidRDefault="00475F24" w:rsidP="00052637">
            <w:pPr>
              <w:rPr>
                <w:rFonts w:ascii="Arial" w:eastAsia="Arial" w:hAnsi="Arial" w:cs="Arial"/>
                <w:i/>
                <w:sz w:val="16"/>
                <w:szCs w:val="16"/>
              </w:rPr>
            </w:pPr>
          </w:p>
        </w:tc>
      </w:tr>
      <w:tr w:rsidR="00475F24" w:rsidRPr="00C52E0E" w14:paraId="4FD99AA5" w14:textId="77777777" w:rsidTr="00852E7D">
        <w:tc>
          <w:tcPr>
            <w:tcW w:w="293" w:type="pct"/>
            <w:vMerge/>
            <w:shd w:val="clear" w:color="auto" w:fill="FFFFFF"/>
          </w:tcPr>
          <w:p w14:paraId="4FD99A97" w14:textId="77777777" w:rsidR="00475F24" w:rsidRPr="00074D61" w:rsidRDefault="00475F24" w:rsidP="00052637">
            <w:pPr>
              <w:jc w:val="right"/>
              <w:rPr>
                <w:rFonts w:ascii="Arial" w:eastAsia="Arial" w:hAnsi="Arial" w:cs="Arial"/>
                <w:bCs/>
                <w:sz w:val="16"/>
                <w:szCs w:val="16"/>
              </w:rPr>
            </w:pPr>
          </w:p>
        </w:tc>
        <w:tc>
          <w:tcPr>
            <w:tcW w:w="1283" w:type="pct"/>
            <w:vMerge/>
            <w:shd w:val="clear" w:color="auto" w:fill="FFFFFF"/>
          </w:tcPr>
          <w:p w14:paraId="4FD99A98" w14:textId="77777777" w:rsidR="00475F24" w:rsidRPr="00C52E0E" w:rsidRDefault="00475F24" w:rsidP="00052637">
            <w:pPr>
              <w:rPr>
                <w:rFonts w:ascii="Arial" w:eastAsia="Arial" w:hAnsi="Arial" w:cs="Arial"/>
                <w:sz w:val="16"/>
                <w:szCs w:val="16"/>
              </w:rPr>
            </w:pPr>
          </w:p>
        </w:tc>
        <w:tc>
          <w:tcPr>
            <w:tcW w:w="531" w:type="pct"/>
            <w:shd w:val="clear" w:color="auto" w:fill="auto"/>
          </w:tcPr>
          <w:p w14:paraId="4FD99A99" w14:textId="77777777" w:rsidR="00475F24" w:rsidRPr="00C52E0E" w:rsidRDefault="00475F24" w:rsidP="00052637">
            <w:pPr>
              <w:rPr>
                <w:rFonts w:ascii="Arial" w:eastAsia="Arial" w:hAnsi="Arial" w:cs="Arial"/>
                <w:b/>
                <w:sz w:val="16"/>
                <w:szCs w:val="16"/>
              </w:rPr>
            </w:pPr>
            <w:r w:rsidRPr="00C52E0E">
              <w:rPr>
                <w:rFonts w:ascii="Arial" w:eastAsia="Arial" w:hAnsi="Arial" w:cs="Arial"/>
                <w:b/>
                <w:sz w:val="16"/>
                <w:szCs w:val="16"/>
              </w:rPr>
              <w:t>Key Information Items</w:t>
            </w:r>
          </w:p>
        </w:tc>
        <w:tc>
          <w:tcPr>
            <w:tcW w:w="1931" w:type="pct"/>
            <w:shd w:val="clear" w:color="auto" w:fill="DAEEF3"/>
          </w:tcPr>
          <w:p w14:paraId="4FD99A9A"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Third-party assessment results</w:t>
            </w:r>
          </w:p>
          <w:p w14:paraId="4FD99A9B"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PCI DSS c</w:t>
            </w:r>
            <w:r w:rsidRPr="002F22E8">
              <w:rPr>
                <w:rFonts w:ascii="Arial" w:eastAsia="Arial" w:hAnsi="Arial" w:cs="Arial"/>
                <w:sz w:val="16"/>
                <w:szCs w:val="16"/>
              </w:rPr>
              <w:t>ompl</w:t>
            </w:r>
            <w:r>
              <w:rPr>
                <w:rFonts w:ascii="Arial" w:eastAsia="Arial" w:hAnsi="Arial" w:cs="Arial"/>
                <w:sz w:val="16"/>
                <w:szCs w:val="16"/>
              </w:rPr>
              <w:t>iance certification</w:t>
            </w:r>
          </w:p>
          <w:p w14:paraId="4FD99A9C"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Supplier contracts</w:t>
            </w:r>
          </w:p>
          <w:p w14:paraId="4FD99A9D"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IT architecture designs</w:t>
            </w:r>
          </w:p>
          <w:p w14:paraId="4FD99A9E"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Network diagrams</w:t>
            </w:r>
          </w:p>
          <w:p w14:paraId="4FD99A9F"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Risk analysis results</w:t>
            </w:r>
          </w:p>
          <w:p w14:paraId="4FD99AA0"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Penetration testing results</w:t>
            </w:r>
          </w:p>
          <w:p w14:paraId="4FD99AA1"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Audit reports</w:t>
            </w:r>
          </w:p>
          <w:p w14:paraId="4FD99AA2" w14:textId="77777777" w:rsidR="00475F24" w:rsidRPr="002F22E8"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SOC 2 or equivalent reports</w:t>
            </w:r>
          </w:p>
        </w:tc>
        <w:tc>
          <w:tcPr>
            <w:tcW w:w="567" w:type="pct"/>
            <w:shd w:val="clear" w:color="auto" w:fill="auto"/>
          </w:tcPr>
          <w:p w14:paraId="4FD99AA3" w14:textId="77777777" w:rsidR="00475F24" w:rsidRPr="00C52E0E" w:rsidRDefault="00475F24" w:rsidP="00052637">
            <w:pPr>
              <w:rPr>
                <w:rFonts w:ascii="Arial" w:eastAsia="Arial" w:hAnsi="Arial" w:cs="Arial"/>
                <w:color w:val="471A18"/>
                <w:sz w:val="16"/>
                <w:szCs w:val="16"/>
              </w:rPr>
            </w:pPr>
          </w:p>
        </w:tc>
        <w:tc>
          <w:tcPr>
            <w:tcW w:w="396" w:type="pct"/>
            <w:shd w:val="clear" w:color="auto" w:fill="auto"/>
          </w:tcPr>
          <w:p w14:paraId="4FD99AA4" w14:textId="77777777" w:rsidR="00475F24" w:rsidRPr="00C52E0E" w:rsidRDefault="00475F24" w:rsidP="00052637">
            <w:pPr>
              <w:rPr>
                <w:rFonts w:ascii="Arial" w:eastAsia="Arial" w:hAnsi="Arial" w:cs="Arial"/>
                <w:color w:val="471A18"/>
                <w:sz w:val="16"/>
                <w:szCs w:val="16"/>
              </w:rPr>
            </w:pPr>
          </w:p>
        </w:tc>
      </w:tr>
      <w:tr w:rsidR="00475F24" w:rsidRPr="00C52E0E" w14:paraId="4FD99AAF" w14:textId="77777777" w:rsidTr="00852E7D">
        <w:tc>
          <w:tcPr>
            <w:tcW w:w="293" w:type="pct"/>
            <w:vMerge/>
            <w:tcBorders>
              <w:bottom w:val="single" w:sz="12" w:space="0" w:color="auto"/>
            </w:tcBorders>
            <w:shd w:val="clear" w:color="auto" w:fill="FFFFFF"/>
          </w:tcPr>
          <w:p w14:paraId="4FD99AA6" w14:textId="77777777" w:rsidR="00475F24" w:rsidRPr="00074D61" w:rsidRDefault="00475F24" w:rsidP="00052637">
            <w:pPr>
              <w:jc w:val="right"/>
              <w:rPr>
                <w:rFonts w:ascii="Arial" w:eastAsia="Arial" w:hAnsi="Arial" w:cs="Arial"/>
                <w:bCs/>
                <w:sz w:val="16"/>
                <w:szCs w:val="16"/>
              </w:rPr>
            </w:pPr>
          </w:p>
        </w:tc>
        <w:tc>
          <w:tcPr>
            <w:tcW w:w="1283" w:type="pct"/>
            <w:vMerge/>
            <w:tcBorders>
              <w:bottom w:val="single" w:sz="12" w:space="0" w:color="auto"/>
            </w:tcBorders>
            <w:shd w:val="clear" w:color="auto" w:fill="FFFFFF"/>
          </w:tcPr>
          <w:p w14:paraId="4FD99AA7" w14:textId="77777777" w:rsidR="00475F24" w:rsidRPr="00C52E0E" w:rsidRDefault="00475F24" w:rsidP="00052637">
            <w:pPr>
              <w:rPr>
                <w:rFonts w:ascii="Arial" w:eastAsia="Arial" w:hAnsi="Arial" w:cs="Arial"/>
                <w:sz w:val="16"/>
                <w:szCs w:val="16"/>
              </w:rPr>
            </w:pPr>
          </w:p>
        </w:tc>
        <w:tc>
          <w:tcPr>
            <w:tcW w:w="531" w:type="pct"/>
            <w:tcBorders>
              <w:bottom w:val="single" w:sz="12" w:space="0" w:color="auto"/>
            </w:tcBorders>
            <w:shd w:val="clear" w:color="auto" w:fill="auto"/>
          </w:tcPr>
          <w:p w14:paraId="4FD99AA8" w14:textId="77777777" w:rsidR="00475F24" w:rsidRPr="00C52E0E" w:rsidRDefault="00475F24" w:rsidP="00052637">
            <w:pPr>
              <w:rPr>
                <w:rFonts w:ascii="Arial" w:eastAsia="Arial" w:hAnsi="Arial" w:cs="Arial"/>
                <w:b/>
                <w:sz w:val="16"/>
                <w:szCs w:val="16"/>
              </w:rPr>
            </w:pPr>
            <w:r w:rsidRPr="00C52E0E">
              <w:rPr>
                <w:rFonts w:ascii="Arial" w:eastAsia="Arial" w:hAnsi="Arial" w:cs="Arial"/>
                <w:b/>
                <w:sz w:val="16"/>
                <w:szCs w:val="16"/>
              </w:rPr>
              <w:t>Additional Information Items</w:t>
            </w:r>
          </w:p>
        </w:tc>
        <w:tc>
          <w:tcPr>
            <w:tcW w:w="1931" w:type="pct"/>
            <w:tcBorders>
              <w:bottom w:val="single" w:sz="12" w:space="0" w:color="auto"/>
            </w:tcBorders>
            <w:shd w:val="clear" w:color="auto" w:fill="DAEEF3"/>
          </w:tcPr>
          <w:p w14:paraId="4FD99AA9"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Change management procedures</w:t>
            </w:r>
          </w:p>
          <w:p w14:paraId="4FD99AAA"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Configuration management procedures</w:t>
            </w:r>
          </w:p>
          <w:p w14:paraId="4FD99AAB"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Vendor management procedures</w:t>
            </w:r>
          </w:p>
          <w:p w14:paraId="4FD99AAC" w14:textId="77777777" w:rsidR="00475F24" w:rsidRPr="002F22E8"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PCI DSS compliance self-assessment results</w:t>
            </w:r>
          </w:p>
        </w:tc>
        <w:tc>
          <w:tcPr>
            <w:tcW w:w="567" w:type="pct"/>
            <w:tcBorders>
              <w:bottom w:val="single" w:sz="12" w:space="0" w:color="auto"/>
            </w:tcBorders>
            <w:shd w:val="clear" w:color="auto" w:fill="auto"/>
          </w:tcPr>
          <w:p w14:paraId="4FD99AAD" w14:textId="77777777" w:rsidR="00475F24" w:rsidRPr="00C52E0E" w:rsidRDefault="00475F24" w:rsidP="00052637">
            <w:pPr>
              <w:rPr>
                <w:rFonts w:ascii="Arial" w:eastAsia="Arial" w:hAnsi="Arial" w:cs="Arial"/>
                <w:color w:val="471A18"/>
                <w:sz w:val="16"/>
                <w:szCs w:val="16"/>
              </w:rPr>
            </w:pPr>
          </w:p>
        </w:tc>
        <w:tc>
          <w:tcPr>
            <w:tcW w:w="396" w:type="pct"/>
            <w:tcBorders>
              <w:bottom w:val="single" w:sz="12" w:space="0" w:color="auto"/>
            </w:tcBorders>
            <w:shd w:val="clear" w:color="auto" w:fill="auto"/>
          </w:tcPr>
          <w:p w14:paraId="4FD99AAE" w14:textId="77777777" w:rsidR="00475F24" w:rsidRPr="00C52E0E" w:rsidRDefault="00475F24" w:rsidP="00052637">
            <w:pPr>
              <w:rPr>
                <w:rFonts w:ascii="Arial" w:eastAsia="Arial" w:hAnsi="Arial" w:cs="Arial"/>
                <w:color w:val="471A18"/>
                <w:sz w:val="16"/>
                <w:szCs w:val="16"/>
              </w:rPr>
            </w:pPr>
          </w:p>
        </w:tc>
      </w:tr>
      <w:tr w:rsidR="00475F24" w:rsidRPr="00C52E0E" w14:paraId="4FD99AC2" w14:textId="77777777" w:rsidTr="00852E7D">
        <w:tc>
          <w:tcPr>
            <w:tcW w:w="293" w:type="pct"/>
            <w:tcBorders>
              <w:top w:val="single" w:sz="12" w:space="0" w:color="auto"/>
              <w:left w:val="single" w:sz="12" w:space="0" w:color="auto"/>
              <w:bottom w:val="single" w:sz="12" w:space="0" w:color="auto"/>
              <w:right w:val="single" w:sz="12" w:space="0" w:color="auto"/>
            </w:tcBorders>
            <w:shd w:val="clear" w:color="auto" w:fill="FFFFFF"/>
          </w:tcPr>
          <w:p w14:paraId="4FD99AB0" w14:textId="77777777" w:rsidR="00475F24" w:rsidRPr="00074D61" w:rsidRDefault="00475F24" w:rsidP="00052637">
            <w:pPr>
              <w:rPr>
                <w:rFonts w:ascii="Arial" w:eastAsia="Arial" w:hAnsi="Arial" w:cs="Arial"/>
                <w:bCs/>
                <w:sz w:val="16"/>
                <w:szCs w:val="16"/>
              </w:rPr>
            </w:pPr>
            <w:r w:rsidRPr="00074D61">
              <w:rPr>
                <w:rFonts w:ascii="Arial" w:eastAsia="Arial" w:hAnsi="Arial" w:cs="Arial"/>
                <w:bCs/>
                <w:sz w:val="16"/>
                <w:szCs w:val="16"/>
              </w:rPr>
              <w:t>A-3.6</w:t>
            </w:r>
          </w:p>
        </w:tc>
        <w:tc>
          <w:tcPr>
            <w:tcW w:w="1283" w:type="pct"/>
            <w:tcBorders>
              <w:top w:val="single" w:sz="12" w:space="0" w:color="auto"/>
              <w:left w:val="single" w:sz="12" w:space="0" w:color="auto"/>
              <w:bottom w:val="single" w:sz="12" w:space="0" w:color="auto"/>
              <w:right w:val="single" w:sz="12" w:space="0" w:color="auto"/>
            </w:tcBorders>
            <w:shd w:val="clear" w:color="auto" w:fill="FFFFFF"/>
          </w:tcPr>
          <w:p w14:paraId="4FD99AB1" w14:textId="77777777" w:rsidR="00475F24" w:rsidRPr="00C52E0E" w:rsidRDefault="00475F24" w:rsidP="00052637">
            <w:pPr>
              <w:rPr>
                <w:rFonts w:ascii="Arial" w:eastAsia="Arial" w:hAnsi="Arial" w:cs="Arial"/>
                <w:sz w:val="16"/>
                <w:szCs w:val="16"/>
              </w:rPr>
            </w:pPr>
            <w:r w:rsidRPr="00C52E0E">
              <w:rPr>
                <w:rFonts w:ascii="Arial" w:eastAsia="Arial" w:hAnsi="Arial" w:cs="Arial"/>
                <w:sz w:val="16"/>
                <w:szCs w:val="16"/>
                <w:u w:val="single"/>
              </w:rPr>
              <w:t>Define</w:t>
            </w:r>
            <w:r w:rsidRPr="00C52E0E">
              <w:rPr>
                <w:rFonts w:ascii="Arial" w:eastAsia="Arial" w:hAnsi="Arial" w:cs="Arial"/>
                <w:sz w:val="16"/>
                <w:szCs w:val="16"/>
              </w:rPr>
              <w:t xml:space="preserve"> the </w:t>
            </w:r>
            <w:r w:rsidRPr="00C52E0E">
              <w:rPr>
                <w:rFonts w:ascii="Arial" w:eastAsia="Arial" w:hAnsi="Arial" w:cs="Arial"/>
                <w:b/>
                <w:sz w:val="16"/>
                <w:szCs w:val="16"/>
              </w:rPr>
              <w:t>Services, Infrastructure and Applications</w:t>
            </w:r>
            <w:r w:rsidRPr="00C52E0E">
              <w:rPr>
                <w:rFonts w:ascii="Arial" w:eastAsia="Arial" w:hAnsi="Arial" w:cs="Arial"/>
                <w:sz w:val="16"/>
                <w:szCs w:val="16"/>
              </w:rPr>
              <w:t xml:space="preserve"> in scope.</w:t>
            </w:r>
          </w:p>
        </w:tc>
        <w:tc>
          <w:tcPr>
            <w:tcW w:w="2462" w:type="pct"/>
            <w:gridSpan w:val="2"/>
            <w:tcBorders>
              <w:top w:val="single" w:sz="12" w:space="0" w:color="auto"/>
              <w:left w:val="single" w:sz="12" w:space="0" w:color="auto"/>
              <w:bottom w:val="single" w:sz="12" w:space="0" w:color="auto"/>
              <w:right w:val="single" w:sz="12" w:space="0" w:color="auto"/>
            </w:tcBorders>
            <w:shd w:val="clear" w:color="auto" w:fill="DAEEF3"/>
          </w:tcPr>
          <w:p w14:paraId="4FD99AB2" w14:textId="77777777" w:rsidR="00475F24" w:rsidRDefault="00475F24" w:rsidP="00052637">
            <w:pPr>
              <w:rPr>
                <w:rFonts w:ascii="Arial" w:eastAsia="Arial" w:hAnsi="Arial" w:cs="Arial"/>
                <w:sz w:val="16"/>
                <w:szCs w:val="16"/>
              </w:rPr>
            </w:pPr>
            <w:r>
              <w:rPr>
                <w:rFonts w:ascii="Arial" w:eastAsia="Arial" w:hAnsi="Arial" w:cs="Arial"/>
                <w:sz w:val="16"/>
                <w:szCs w:val="16"/>
              </w:rPr>
              <w:t>In the context of this assignment, and taking into account the goals identified in A-2.4, the following services and related applications and infrastructure could be considered in scope of the review:</w:t>
            </w:r>
          </w:p>
          <w:p w14:paraId="4FD99AB3"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Enterprise and IT governance</w:t>
            </w:r>
          </w:p>
          <w:p w14:paraId="4FD99AB4"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Change management services and tools</w:t>
            </w:r>
          </w:p>
          <w:p w14:paraId="4FD99AB5"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Configuration management services and tools</w:t>
            </w:r>
          </w:p>
          <w:p w14:paraId="4FD99AB6"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Data centers</w:t>
            </w:r>
          </w:p>
          <w:p w14:paraId="4FD99AB7"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Software development services</w:t>
            </w:r>
          </w:p>
          <w:p w14:paraId="4FD99AB8"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Network operations</w:t>
            </w:r>
          </w:p>
          <w:p w14:paraId="4FD99AB9"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Hardware management</w:t>
            </w:r>
          </w:p>
          <w:p w14:paraId="4FD99ABA" w14:textId="77777777" w:rsidR="00475F24" w:rsidRPr="00294090"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S</w:t>
            </w:r>
            <w:r w:rsidRPr="00294090">
              <w:rPr>
                <w:rFonts w:ascii="Arial" w:eastAsia="Arial" w:hAnsi="Arial" w:cs="Arial"/>
                <w:sz w:val="16"/>
                <w:szCs w:val="16"/>
              </w:rPr>
              <w:t>ecurity architecture</w:t>
            </w:r>
          </w:p>
          <w:p w14:paraId="4FD99ABB" w14:textId="77777777" w:rsidR="00475F24" w:rsidRPr="00294090"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D</w:t>
            </w:r>
            <w:r w:rsidRPr="00294090">
              <w:rPr>
                <w:rFonts w:ascii="Arial" w:eastAsia="Arial" w:hAnsi="Arial" w:cs="Arial"/>
                <w:sz w:val="16"/>
                <w:szCs w:val="16"/>
              </w:rPr>
              <w:t>evelopment</w:t>
            </w:r>
            <w:r>
              <w:rPr>
                <w:rFonts w:ascii="Arial" w:eastAsia="Arial" w:hAnsi="Arial" w:cs="Arial"/>
                <w:sz w:val="16"/>
                <w:szCs w:val="16"/>
              </w:rPr>
              <w:t xml:space="preserve"> of s</w:t>
            </w:r>
            <w:r w:rsidRPr="00294090">
              <w:rPr>
                <w:rFonts w:ascii="Arial" w:eastAsia="Arial" w:hAnsi="Arial" w:cs="Arial"/>
                <w:sz w:val="16"/>
                <w:szCs w:val="16"/>
              </w:rPr>
              <w:t>ecure</w:t>
            </w:r>
            <w:r>
              <w:rPr>
                <w:rFonts w:ascii="Arial" w:eastAsia="Arial" w:hAnsi="Arial" w:cs="Arial"/>
                <w:sz w:val="16"/>
                <w:szCs w:val="16"/>
              </w:rPr>
              <w:t>d</w:t>
            </w:r>
            <w:r w:rsidRPr="00294090">
              <w:rPr>
                <w:rFonts w:ascii="Arial" w:eastAsia="Arial" w:hAnsi="Arial" w:cs="Arial"/>
                <w:sz w:val="16"/>
                <w:szCs w:val="16"/>
              </w:rPr>
              <w:t xml:space="preserve"> </w:t>
            </w:r>
            <w:r>
              <w:rPr>
                <w:rFonts w:ascii="Arial" w:eastAsia="Arial" w:hAnsi="Arial" w:cs="Arial"/>
                <w:sz w:val="16"/>
                <w:szCs w:val="16"/>
              </w:rPr>
              <w:t>applications</w:t>
            </w:r>
          </w:p>
          <w:p w14:paraId="4FD99ABC" w14:textId="77777777" w:rsidR="00475F24" w:rsidRPr="00294090"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Deploy</w:t>
            </w:r>
            <w:r w:rsidRPr="00294090">
              <w:rPr>
                <w:rFonts w:ascii="Arial" w:eastAsia="Arial" w:hAnsi="Arial" w:cs="Arial"/>
                <w:sz w:val="16"/>
                <w:szCs w:val="16"/>
              </w:rPr>
              <w:t xml:space="preserve"> adequate</w:t>
            </w:r>
            <w:r>
              <w:rPr>
                <w:rFonts w:ascii="Arial" w:eastAsia="Arial" w:hAnsi="Arial" w:cs="Arial"/>
                <w:sz w:val="16"/>
                <w:szCs w:val="16"/>
              </w:rPr>
              <w:t xml:space="preserve"> secured and configured systems</w:t>
            </w:r>
          </w:p>
          <w:p w14:paraId="4FD99ABD" w14:textId="77777777" w:rsidR="00475F24" w:rsidRPr="00294090"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User access and access rights provisioning</w:t>
            </w:r>
          </w:p>
          <w:p w14:paraId="4FD99ABE" w14:textId="77777777" w:rsidR="00475F24" w:rsidRPr="00294090"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A</w:t>
            </w:r>
            <w:r w:rsidRPr="00294090">
              <w:rPr>
                <w:rFonts w:ascii="Arial" w:eastAsia="Arial" w:hAnsi="Arial" w:cs="Arial"/>
                <w:sz w:val="16"/>
                <w:szCs w:val="16"/>
              </w:rPr>
              <w:t>dequate protection against malware, external attacks and intrusion attempts</w:t>
            </w:r>
          </w:p>
          <w:p w14:paraId="4FD99ABF" w14:textId="77777777" w:rsidR="00475F24" w:rsidRPr="00C52E0E"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M</w:t>
            </w:r>
            <w:r w:rsidRPr="00294090">
              <w:rPr>
                <w:rFonts w:ascii="Arial" w:eastAsia="Arial" w:hAnsi="Arial" w:cs="Arial"/>
                <w:sz w:val="16"/>
                <w:szCs w:val="16"/>
              </w:rPr>
              <w:t>onitoring and alert services for security related events</w:t>
            </w:r>
          </w:p>
        </w:tc>
        <w:tc>
          <w:tcPr>
            <w:tcW w:w="567" w:type="pct"/>
            <w:tcBorders>
              <w:top w:val="single" w:sz="12" w:space="0" w:color="auto"/>
              <w:left w:val="single" w:sz="12" w:space="0" w:color="auto"/>
              <w:bottom w:val="single" w:sz="12" w:space="0" w:color="auto"/>
              <w:right w:val="single" w:sz="12" w:space="0" w:color="auto"/>
            </w:tcBorders>
            <w:shd w:val="clear" w:color="auto" w:fill="auto"/>
          </w:tcPr>
          <w:p w14:paraId="4FD99AC0" w14:textId="77777777" w:rsidR="00475F24" w:rsidRPr="00C52E0E" w:rsidRDefault="00475F24" w:rsidP="00052637">
            <w:pPr>
              <w:rPr>
                <w:rFonts w:ascii="Arial" w:eastAsia="Arial" w:hAnsi="Arial" w:cs="Arial"/>
                <w:i/>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AC1" w14:textId="77777777" w:rsidR="00475F24" w:rsidRPr="00C52E0E" w:rsidRDefault="00475F24" w:rsidP="00052637">
            <w:pPr>
              <w:rPr>
                <w:rFonts w:ascii="Arial" w:eastAsia="Arial" w:hAnsi="Arial" w:cs="Arial"/>
                <w:i/>
                <w:sz w:val="16"/>
                <w:szCs w:val="16"/>
              </w:rPr>
            </w:pPr>
          </w:p>
        </w:tc>
      </w:tr>
      <w:tr w:rsidR="00475F24" w:rsidRPr="00C52E0E" w14:paraId="4FD99AD6" w14:textId="77777777" w:rsidTr="00852E7D">
        <w:tc>
          <w:tcPr>
            <w:tcW w:w="293" w:type="pct"/>
            <w:tcBorders>
              <w:top w:val="single" w:sz="12" w:space="0" w:color="auto"/>
              <w:left w:val="single" w:sz="12" w:space="0" w:color="auto"/>
              <w:bottom w:val="single" w:sz="12" w:space="0" w:color="auto"/>
              <w:right w:val="single" w:sz="12" w:space="0" w:color="auto"/>
            </w:tcBorders>
            <w:shd w:val="clear" w:color="auto" w:fill="FFFFFF"/>
          </w:tcPr>
          <w:p w14:paraId="4FD99AC3" w14:textId="77777777" w:rsidR="00475F24" w:rsidRPr="00074D61" w:rsidRDefault="00475F24" w:rsidP="00052637">
            <w:pPr>
              <w:rPr>
                <w:rFonts w:ascii="Arial" w:eastAsia="Arial" w:hAnsi="Arial" w:cs="Arial"/>
                <w:bCs/>
                <w:sz w:val="16"/>
                <w:szCs w:val="16"/>
              </w:rPr>
            </w:pPr>
            <w:r w:rsidRPr="00074D61">
              <w:rPr>
                <w:rFonts w:ascii="Arial" w:eastAsia="Arial" w:hAnsi="Arial" w:cs="Arial"/>
                <w:bCs/>
                <w:sz w:val="16"/>
                <w:szCs w:val="16"/>
              </w:rPr>
              <w:t>A-3.7</w:t>
            </w:r>
          </w:p>
        </w:tc>
        <w:tc>
          <w:tcPr>
            <w:tcW w:w="1283" w:type="pct"/>
            <w:tcBorders>
              <w:top w:val="single" w:sz="12" w:space="0" w:color="auto"/>
              <w:left w:val="single" w:sz="12" w:space="0" w:color="auto"/>
              <w:bottom w:val="single" w:sz="12" w:space="0" w:color="auto"/>
              <w:right w:val="single" w:sz="12" w:space="0" w:color="auto"/>
            </w:tcBorders>
            <w:shd w:val="clear" w:color="auto" w:fill="FFFFFF"/>
          </w:tcPr>
          <w:p w14:paraId="4FD99AC4" w14:textId="77777777" w:rsidR="00475F24" w:rsidRPr="00C52E0E" w:rsidRDefault="00475F24" w:rsidP="00052637">
            <w:pPr>
              <w:rPr>
                <w:rFonts w:ascii="Arial" w:eastAsia="Arial" w:hAnsi="Arial" w:cs="Arial"/>
                <w:sz w:val="16"/>
                <w:szCs w:val="16"/>
              </w:rPr>
            </w:pPr>
            <w:r w:rsidRPr="00C52E0E">
              <w:rPr>
                <w:rFonts w:ascii="Arial" w:eastAsia="Arial" w:hAnsi="Arial" w:cs="Arial"/>
                <w:sz w:val="16"/>
                <w:szCs w:val="16"/>
                <w:u w:val="single"/>
              </w:rPr>
              <w:t>Define</w:t>
            </w:r>
            <w:r w:rsidRPr="00C52E0E">
              <w:rPr>
                <w:rFonts w:ascii="Arial" w:eastAsia="Arial" w:hAnsi="Arial" w:cs="Arial"/>
                <w:sz w:val="16"/>
                <w:szCs w:val="16"/>
              </w:rPr>
              <w:t xml:space="preserve"> the </w:t>
            </w:r>
            <w:r w:rsidRPr="00C52E0E">
              <w:rPr>
                <w:rFonts w:ascii="Arial" w:eastAsia="Arial" w:hAnsi="Arial" w:cs="Arial"/>
                <w:b/>
                <w:sz w:val="16"/>
                <w:szCs w:val="16"/>
              </w:rPr>
              <w:t>People,</w:t>
            </w:r>
            <w:r w:rsidRPr="00C52E0E">
              <w:rPr>
                <w:rFonts w:ascii="Arial" w:eastAsia="Arial" w:hAnsi="Arial" w:cs="Arial"/>
                <w:sz w:val="16"/>
                <w:szCs w:val="16"/>
              </w:rPr>
              <w:t xml:space="preserve"> </w:t>
            </w:r>
            <w:r w:rsidRPr="00C52E0E">
              <w:rPr>
                <w:rFonts w:ascii="Arial" w:eastAsia="Arial" w:hAnsi="Arial" w:cs="Arial"/>
                <w:b/>
                <w:sz w:val="16"/>
                <w:szCs w:val="16"/>
              </w:rPr>
              <w:t>Skills and Competencies</w:t>
            </w:r>
            <w:r w:rsidRPr="00C52E0E">
              <w:rPr>
                <w:rFonts w:ascii="Arial" w:eastAsia="Arial" w:hAnsi="Arial" w:cs="Arial"/>
                <w:sz w:val="16"/>
                <w:szCs w:val="16"/>
              </w:rPr>
              <w:t xml:space="preserve"> in scope.</w:t>
            </w:r>
          </w:p>
          <w:p w14:paraId="4FD99AC5" w14:textId="77777777" w:rsidR="00475F24" w:rsidRPr="00C52E0E" w:rsidRDefault="00475F24" w:rsidP="00052637">
            <w:pPr>
              <w:pageBreakBefore/>
              <w:ind w:left="34"/>
              <w:rPr>
                <w:rFonts w:ascii="Arial" w:eastAsia="Arial" w:hAnsi="Arial" w:cs="Arial"/>
                <w:sz w:val="16"/>
                <w:szCs w:val="16"/>
              </w:rPr>
            </w:pPr>
            <w:r w:rsidRPr="00C52E0E">
              <w:rPr>
                <w:rFonts w:ascii="Arial" w:eastAsia="Arial" w:hAnsi="Arial" w:cs="Arial"/>
                <w:sz w:val="16"/>
                <w:szCs w:val="16"/>
              </w:rPr>
              <w:t>Skill sets and competencies  will be assessed during phase B of the assurance engagement against the criteria defined in phase A, and assessments will typically focus on:</w:t>
            </w:r>
          </w:p>
          <w:p w14:paraId="4FD99AC6" w14:textId="77777777" w:rsidR="00475F24" w:rsidRPr="00C52E0E" w:rsidRDefault="00475F24" w:rsidP="00475F24">
            <w:pPr>
              <w:pageBreakBefore/>
              <w:numPr>
                <w:ilvl w:val="0"/>
                <w:numId w:val="9"/>
              </w:numPr>
              <w:ind w:left="317" w:hanging="283"/>
              <w:rPr>
                <w:rFonts w:ascii="Arial" w:eastAsia="Arial" w:hAnsi="Arial" w:cs="Arial"/>
                <w:sz w:val="16"/>
                <w:szCs w:val="16"/>
              </w:rPr>
            </w:pPr>
            <w:r w:rsidRPr="00C52E0E">
              <w:rPr>
                <w:rFonts w:ascii="Arial" w:eastAsia="Arial" w:hAnsi="Arial" w:cs="Arial"/>
                <w:sz w:val="16"/>
                <w:szCs w:val="16"/>
              </w:rPr>
              <w:t xml:space="preserve">Achievement of skills set goals </w:t>
            </w:r>
          </w:p>
          <w:p w14:paraId="4FD99AC7" w14:textId="77777777" w:rsidR="00475F24" w:rsidRPr="00C52E0E" w:rsidRDefault="00475F24" w:rsidP="00475F24">
            <w:pPr>
              <w:pageBreakBefore/>
              <w:numPr>
                <w:ilvl w:val="0"/>
                <w:numId w:val="9"/>
              </w:numPr>
              <w:ind w:left="317" w:hanging="283"/>
              <w:rPr>
                <w:rFonts w:ascii="Arial" w:eastAsia="Arial" w:hAnsi="Arial" w:cs="Arial"/>
                <w:sz w:val="16"/>
                <w:szCs w:val="16"/>
              </w:rPr>
            </w:pPr>
            <w:r w:rsidRPr="00C52E0E">
              <w:rPr>
                <w:rFonts w:ascii="Arial" w:eastAsia="Arial" w:hAnsi="Arial" w:cs="Arial"/>
                <w:sz w:val="16"/>
                <w:szCs w:val="16"/>
              </w:rPr>
              <w:t xml:space="preserve">Application of skills set and competencies good practices </w:t>
            </w:r>
          </w:p>
        </w:tc>
        <w:tc>
          <w:tcPr>
            <w:tcW w:w="2462" w:type="pct"/>
            <w:gridSpan w:val="2"/>
            <w:tcBorders>
              <w:top w:val="single" w:sz="12" w:space="0" w:color="auto"/>
              <w:left w:val="single" w:sz="12" w:space="0" w:color="auto"/>
              <w:bottom w:val="single" w:sz="12" w:space="0" w:color="auto"/>
              <w:right w:val="single" w:sz="12" w:space="0" w:color="auto"/>
            </w:tcBorders>
            <w:shd w:val="clear" w:color="auto" w:fill="DAEEF3"/>
          </w:tcPr>
          <w:p w14:paraId="4FD99AC8" w14:textId="77777777" w:rsidR="00475F24" w:rsidRDefault="00475F24" w:rsidP="00052637">
            <w:pPr>
              <w:ind w:left="-34"/>
              <w:rPr>
                <w:rFonts w:ascii="Arial" w:eastAsia="Arial" w:hAnsi="Arial" w:cs="Arial"/>
                <w:sz w:val="16"/>
                <w:szCs w:val="16"/>
              </w:rPr>
            </w:pPr>
            <w:r>
              <w:rPr>
                <w:rFonts w:ascii="Arial" w:eastAsia="Arial" w:hAnsi="Arial" w:cs="Arial"/>
                <w:sz w:val="16"/>
                <w:szCs w:val="16"/>
              </w:rPr>
              <w:t>In the context of this assignment, taking into account key processes and key roles, the following skill sets are included in scope:</w:t>
            </w:r>
          </w:p>
          <w:p w14:paraId="4FD99AC9"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Leadership</w:t>
            </w:r>
          </w:p>
          <w:p w14:paraId="4FD99ACA"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Enterprise governance</w:t>
            </w:r>
          </w:p>
          <w:p w14:paraId="4FD99ACB"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Risk management proficiency</w:t>
            </w:r>
          </w:p>
          <w:p w14:paraId="4FD99ACC"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Customer service excellence</w:t>
            </w:r>
          </w:p>
          <w:p w14:paraId="4FD99ACD"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Security awareness training</w:t>
            </w:r>
          </w:p>
          <w:p w14:paraId="4FD99ACE"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PCI DSS framework, best practices and ancillary documentation proficiency</w:t>
            </w:r>
          </w:p>
          <w:p w14:paraId="4FD99ACF"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Information security testing and assessment</w:t>
            </w:r>
          </w:p>
          <w:p w14:paraId="4FD99AD0"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Information security experience</w:t>
            </w:r>
          </w:p>
          <w:p w14:paraId="4FD99AD1" w14:textId="77777777" w:rsidR="00475F24"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Network management experience</w:t>
            </w:r>
          </w:p>
          <w:p w14:paraId="4FD99AD2" w14:textId="77777777" w:rsidR="00475F24" w:rsidRPr="00294090" w:rsidRDefault="00475F24" w:rsidP="00475F24">
            <w:pPr>
              <w:numPr>
                <w:ilvl w:val="0"/>
                <w:numId w:val="13"/>
              </w:numPr>
              <w:ind w:left="342" w:hanging="180"/>
              <w:rPr>
                <w:rFonts w:ascii="Arial" w:eastAsia="Arial" w:hAnsi="Arial" w:cs="Arial"/>
                <w:sz w:val="16"/>
                <w:szCs w:val="16"/>
              </w:rPr>
            </w:pPr>
            <w:r w:rsidRPr="00294090">
              <w:rPr>
                <w:rFonts w:ascii="Arial" w:eastAsia="Arial" w:hAnsi="Arial" w:cs="Arial"/>
                <w:sz w:val="16"/>
                <w:szCs w:val="16"/>
              </w:rPr>
              <w:t>Change management experience</w:t>
            </w:r>
          </w:p>
          <w:p w14:paraId="4FD99AD3" w14:textId="77777777" w:rsidR="00475F24" w:rsidRPr="00C52E0E" w:rsidRDefault="00475F24" w:rsidP="00475F24">
            <w:pPr>
              <w:numPr>
                <w:ilvl w:val="0"/>
                <w:numId w:val="13"/>
              </w:numPr>
              <w:ind w:left="342" w:hanging="180"/>
              <w:rPr>
                <w:rFonts w:ascii="Arial" w:eastAsia="Arial" w:hAnsi="Arial" w:cs="Arial"/>
                <w:sz w:val="16"/>
                <w:szCs w:val="16"/>
              </w:rPr>
            </w:pPr>
            <w:r>
              <w:rPr>
                <w:rFonts w:ascii="Arial" w:eastAsia="Arial" w:hAnsi="Arial" w:cs="Arial"/>
                <w:sz w:val="16"/>
                <w:szCs w:val="16"/>
              </w:rPr>
              <w:t>Development and implementation of compliance frameworks experience</w:t>
            </w:r>
          </w:p>
        </w:tc>
        <w:tc>
          <w:tcPr>
            <w:tcW w:w="567" w:type="pct"/>
            <w:tcBorders>
              <w:top w:val="single" w:sz="12" w:space="0" w:color="auto"/>
              <w:left w:val="single" w:sz="12" w:space="0" w:color="auto"/>
              <w:bottom w:val="single" w:sz="12" w:space="0" w:color="auto"/>
              <w:right w:val="single" w:sz="12" w:space="0" w:color="auto"/>
            </w:tcBorders>
            <w:shd w:val="clear" w:color="auto" w:fill="auto"/>
          </w:tcPr>
          <w:p w14:paraId="4FD99AD4" w14:textId="77777777" w:rsidR="00475F24" w:rsidRPr="00C52E0E" w:rsidRDefault="00475F24" w:rsidP="00052637">
            <w:pPr>
              <w:rPr>
                <w:rFonts w:ascii="Arial" w:eastAsia="Arial" w:hAnsi="Arial" w:cs="Arial"/>
                <w:b/>
                <w:i/>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AD5" w14:textId="77777777" w:rsidR="00475F24" w:rsidRPr="00C52E0E" w:rsidRDefault="00475F24" w:rsidP="00052637">
            <w:pPr>
              <w:rPr>
                <w:rFonts w:ascii="Arial" w:eastAsia="Arial" w:hAnsi="Arial" w:cs="Arial"/>
                <w:b/>
                <w:i/>
                <w:sz w:val="16"/>
                <w:szCs w:val="16"/>
              </w:rPr>
            </w:pPr>
          </w:p>
        </w:tc>
      </w:tr>
    </w:tbl>
    <w:p w14:paraId="4FD99AD7" w14:textId="77777777" w:rsidR="00052637" w:rsidRDefault="00052637" w:rsidP="00475F24"/>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77"/>
        <w:gridCol w:w="2423"/>
        <w:gridCol w:w="2426"/>
        <w:gridCol w:w="2426"/>
        <w:gridCol w:w="3184"/>
        <w:gridCol w:w="1561"/>
        <w:gridCol w:w="1143"/>
      </w:tblGrid>
      <w:tr w:rsidR="00475F24" w:rsidRPr="00FB3219" w14:paraId="4FD99AD9" w14:textId="77777777" w:rsidTr="00052637">
        <w:trPr>
          <w:trHeight w:val="390"/>
          <w:tblHeader/>
        </w:trPr>
        <w:tc>
          <w:tcPr>
            <w:tcW w:w="5000" w:type="pct"/>
            <w:gridSpan w:val="7"/>
            <w:shd w:val="clear" w:color="auto" w:fill="1F497D"/>
            <w:vAlign w:val="center"/>
          </w:tcPr>
          <w:p w14:paraId="4FD99AD8" w14:textId="77777777" w:rsidR="00475F24" w:rsidRPr="00FB3219" w:rsidRDefault="00475F24" w:rsidP="00C15539">
            <w:pPr>
              <w:jc w:val="center"/>
              <w:rPr>
                <w:rFonts w:ascii="Arial" w:eastAsia="Arial" w:hAnsi="Arial" w:cs="Arial"/>
                <w:b/>
                <w:color w:val="FFFFFF"/>
                <w:sz w:val="16"/>
                <w:szCs w:val="16"/>
              </w:rPr>
            </w:pPr>
            <w:r>
              <w:rPr>
                <w:sz w:val="18"/>
              </w:rPr>
              <w:br w:type="page"/>
            </w:r>
            <w:r>
              <w:rPr>
                <w:sz w:val="18"/>
              </w:rPr>
              <w:br w:type="page"/>
            </w:r>
            <w:r>
              <w:rPr>
                <w:rFonts w:ascii="Arial" w:eastAsia="Arial" w:hAnsi="Arial" w:cs="Arial"/>
                <w:b/>
                <w:color w:val="FFFFFF"/>
                <w:sz w:val="16"/>
                <w:szCs w:val="16"/>
              </w:rPr>
              <w:t>I</w:t>
            </w:r>
            <w:r w:rsidR="00C15539">
              <w:rPr>
                <w:rFonts w:ascii="Arial" w:eastAsia="Arial" w:hAnsi="Arial" w:cs="Arial"/>
                <w:b/>
                <w:color w:val="FFFFFF"/>
                <w:sz w:val="16"/>
                <w:szCs w:val="16"/>
              </w:rPr>
              <w:t>S</w:t>
            </w:r>
            <w:r>
              <w:rPr>
                <w:rFonts w:ascii="Arial" w:eastAsia="Arial" w:hAnsi="Arial" w:cs="Arial"/>
                <w:b/>
                <w:color w:val="FFFFFF"/>
                <w:sz w:val="16"/>
                <w:szCs w:val="16"/>
              </w:rPr>
              <w:t xml:space="preserve"> Audit and Assurance Program—PCI DSS Compliance Program</w:t>
            </w:r>
          </w:p>
        </w:tc>
      </w:tr>
      <w:tr w:rsidR="00475F24" w:rsidRPr="00FB3219" w14:paraId="4FD99ADB" w14:textId="77777777" w:rsidTr="00052637">
        <w:trPr>
          <w:trHeight w:val="125"/>
          <w:tblHeader/>
        </w:trPr>
        <w:tc>
          <w:tcPr>
            <w:tcW w:w="5000" w:type="pct"/>
            <w:gridSpan w:val="7"/>
            <w:shd w:val="clear" w:color="auto" w:fill="943634"/>
            <w:vAlign w:val="bottom"/>
          </w:tcPr>
          <w:p w14:paraId="4FD99ADA" w14:textId="77777777" w:rsidR="00475F24" w:rsidRPr="00FB3219" w:rsidRDefault="00475F24" w:rsidP="00052637">
            <w:pPr>
              <w:jc w:val="center"/>
              <w:rPr>
                <w:rFonts w:ascii="Arial" w:eastAsia="Arial" w:hAnsi="Arial" w:cs="Arial"/>
                <w:b/>
                <w:color w:val="FFFFFF"/>
                <w:sz w:val="16"/>
                <w:szCs w:val="16"/>
              </w:rPr>
            </w:pPr>
            <w:r w:rsidRPr="006D6ECE">
              <w:rPr>
                <w:rFonts w:ascii="Arial" w:eastAsia="Arial" w:hAnsi="Arial" w:cs="Arial"/>
                <w:b/>
                <w:color w:val="FFFFFF"/>
                <w:sz w:val="16"/>
                <w:szCs w:val="16"/>
              </w:rPr>
              <w:t xml:space="preserve">Phase </w:t>
            </w:r>
            <w:r w:rsidRPr="00FB3219">
              <w:rPr>
                <w:rFonts w:ascii="Arial" w:eastAsia="Arial" w:hAnsi="Arial" w:cs="Arial"/>
                <w:b/>
                <w:smallCaps/>
                <w:color w:val="FFFFFF"/>
                <w:sz w:val="16"/>
                <w:szCs w:val="16"/>
              </w:rPr>
              <w:t>B</w:t>
            </w:r>
            <w:r>
              <w:rPr>
                <w:rFonts w:ascii="Arial" w:eastAsia="Arial" w:hAnsi="Arial" w:cs="Arial"/>
                <w:b/>
                <w:smallCaps/>
                <w:color w:val="FFFFFF"/>
                <w:sz w:val="16"/>
                <w:szCs w:val="16"/>
              </w:rPr>
              <w:t>—</w:t>
            </w:r>
            <w:r w:rsidRPr="00FB3219">
              <w:rPr>
                <w:rFonts w:ascii="Arial" w:eastAsia="Arial" w:hAnsi="Arial" w:cs="Arial"/>
                <w:b/>
                <w:color w:val="FFFFFF"/>
                <w:sz w:val="16"/>
                <w:szCs w:val="16"/>
              </w:rPr>
              <w:t>Understand Enablers, Setting Suitable Assessment Criteria and Perform the Assessment</w:t>
            </w:r>
          </w:p>
        </w:tc>
      </w:tr>
      <w:tr w:rsidR="00052637" w:rsidRPr="00FB3219" w14:paraId="4FD99ADD" w14:textId="77777777" w:rsidTr="00052637">
        <w:trPr>
          <w:trHeight w:val="125"/>
          <w:tblHeader/>
        </w:trPr>
        <w:tc>
          <w:tcPr>
            <w:tcW w:w="5000" w:type="pct"/>
            <w:gridSpan w:val="7"/>
            <w:shd w:val="clear" w:color="auto" w:fill="943634"/>
            <w:vAlign w:val="bottom"/>
          </w:tcPr>
          <w:p w14:paraId="4FD99ADC" w14:textId="77777777" w:rsidR="00052637" w:rsidRPr="006D6ECE" w:rsidRDefault="00052637" w:rsidP="00052637">
            <w:pPr>
              <w:rPr>
                <w:rFonts w:ascii="Arial" w:eastAsia="Arial" w:hAnsi="Arial" w:cs="Arial"/>
                <w:b/>
                <w:color w:val="FFFFFF"/>
                <w:sz w:val="16"/>
                <w:szCs w:val="16"/>
              </w:rPr>
            </w:pPr>
            <w:r>
              <w:rPr>
                <w:rFonts w:ascii="Arial" w:eastAsia="Arial" w:hAnsi="Arial" w:cs="Arial"/>
                <w:b/>
                <w:color w:val="FFFFFF"/>
                <w:sz w:val="16"/>
                <w:szCs w:val="16"/>
              </w:rPr>
              <w:t>Metrics</w:t>
            </w:r>
          </w:p>
        </w:tc>
      </w:tr>
      <w:tr w:rsidR="00475F24" w:rsidRPr="00FB3219" w14:paraId="4FD99AE3" w14:textId="77777777" w:rsidTr="00EB6AA4">
        <w:trPr>
          <w:trHeight w:val="332"/>
          <w:tblHeader/>
        </w:trPr>
        <w:tc>
          <w:tcPr>
            <w:tcW w:w="312" w:type="pct"/>
            <w:shd w:val="clear" w:color="auto" w:fill="D99594"/>
            <w:vAlign w:val="bottom"/>
          </w:tcPr>
          <w:p w14:paraId="4FD99ADE" w14:textId="77777777" w:rsidR="00475F24" w:rsidRPr="00FB3219" w:rsidRDefault="00475F24" w:rsidP="00052637">
            <w:pPr>
              <w:jc w:val="center"/>
              <w:rPr>
                <w:rFonts w:ascii="Arial" w:eastAsia="Arial" w:hAnsi="Arial" w:cs="Arial"/>
                <w:b/>
                <w:sz w:val="16"/>
                <w:szCs w:val="16"/>
              </w:rPr>
            </w:pPr>
            <w:r w:rsidRPr="00FB3219">
              <w:rPr>
                <w:rFonts w:ascii="Arial" w:eastAsia="Arial" w:hAnsi="Arial" w:cs="Arial"/>
                <w:b/>
                <w:sz w:val="16"/>
                <w:szCs w:val="16"/>
              </w:rPr>
              <w:t>Ref.</w:t>
            </w:r>
          </w:p>
        </w:tc>
        <w:tc>
          <w:tcPr>
            <w:tcW w:w="3725" w:type="pct"/>
            <w:gridSpan w:val="4"/>
            <w:shd w:val="clear" w:color="auto" w:fill="D99594"/>
            <w:vAlign w:val="bottom"/>
          </w:tcPr>
          <w:p w14:paraId="4FD99ADF" w14:textId="77777777" w:rsidR="00475F24" w:rsidRPr="00FB3219" w:rsidRDefault="00475F24" w:rsidP="00052637">
            <w:pPr>
              <w:jc w:val="center"/>
              <w:rPr>
                <w:rFonts w:ascii="Arial" w:eastAsia="Arial" w:hAnsi="Arial" w:cs="Arial"/>
                <w:b/>
                <w:sz w:val="16"/>
                <w:szCs w:val="16"/>
              </w:rPr>
            </w:pPr>
            <w:r w:rsidRPr="00FB3219">
              <w:rPr>
                <w:rFonts w:ascii="Arial" w:eastAsia="Arial" w:hAnsi="Arial" w:cs="Arial"/>
                <w:b/>
                <w:sz w:val="16"/>
                <w:szCs w:val="16"/>
              </w:rPr>
              <w:t>Assurance Steps and Guidance</w:t>
            </w:r>
          </w:p>
        </w:tc>
        <w:tc>
          <w:tcPr>
            <w:tcW w:w="556" w:type="pct"/>
            <w:shd w:val="clear" w:color="auto" w:fill="D99594"/>
            <w:vAlign w:val="bottom"/>
          </w:tcPr>
          <w:p w14:paraId="4FD99AE0" w14:textId="77777777" w:rsidR="00475F24" w:rsidRPr="00FB3219" w:rsidRDefault="00475F24" w:rsidP="00052637">
            <w:pPr>
              <w:jc w:val="center"/>
              <w:rPr>
                <w:rFonts w:ascii="Arial" w:eastAsia="Arial" w:hAnsi="Arial" w:cs="Arial"/>
                <w:b/>
                <w:sz w:val="16"/>
                <w:szCs w:val="16"/>
              </w:rPr>
            </w:pPr>
            <w:r w:rsidRPr="00FB3219">
              <w:rPr>
                <w:rFonts w:ascii="Arial" w:eastAsia="Arial" w:hAnsi="Arial" w:cs="Arial"/>
                <w:b/>
                <w:sz w:val="16"/>
                <w:szCs w:val="16"/>
              </w:rPr>
              <w:t>Issue</w:t>
            </w:r>
          </w:p>
          <w:p w14:paraId="4FD99AE1" w14:textId="77777777" w:rsidR="00475F24" w:rsidRPr="00FB3219" w:rsidRDefault="00475F24" w:rsidP="00052637">
            <w:pPr>
              <w:jc w:val="center"/>
              <w:rPr>
                <w:rFonts w:ascii="Arial" w:eastAsia="SimHei" w:hAnsi="Arial" w:cs="Arial"/>
                <w:b/>
                <w:i/>
                <w:spacing w:val="5"/>
                <w:kern w:val="28"/>
                <w:sz w:val="16"/>
                <w:szCs w:val="16"/>
              </w:rPr>
            </w:pPr>
            <w:r w:rsidRPr="00FB3219">
              <w:rPr>
                <w:rFonts w:ascii="Arial" w:eastAsia="Arial" w:hAnsi="Arial" w:cs="Arial"/>
                <w:b/>
                <w:sz w:val="16"/>
                <w:szCs w:val="16"/>
              </w:rPr>
              <w:t>Cross-reference</w:t>
            </w:r>
          </w:p>
        </w:tc>
        <w:tc>
          <w:tcPr>
            <w:tcW w:w="407" w:type="pct"/>
            <w:shd w:val="clear" w:color="auto" w:fill="D99594"/>
            <w:vAlign w:val="bottom"/>
          </w:tcPr>
          <w:p w14:paraId="4FD99AE2" w14:textId="77777777" w:rsidR="00475F24" w:rsidRPr="00FB3219" w:rsidRDefault="00475F24" w:rsidP="00052637">
            <w:pPr>
              <w:jc w:val="center"/>
              <w:rPr>
                <w:rFonts w:ascii="Arial" w:eastAsia="SimHei" w:hAnsi="Arial" w:cs="Arial"/>
                <w:b/>
                <w:i/>
                <w:spacing w:val="5"/>
                <w:kern w:val="28"/>
                <w:sz w:val="16"/>
                <w:szCs w:val="16"/>
              </w:rPr>
            </w:pPr>
            <w:r w:rsidRPr="00FB3219">
              <w:rPr>
                <w:rFonts w:ascii="Arial" w:eastAsia="Arial" w:hAnsi="Arial" w:cs="Arial"/>
                <w:b/>
                <w:sz w:val="16"/>
                <w:szCs w:val="16"/>
              </w:rPr>
              <w:t>Comment</w:t>
            </w:r>
            <w:r>
              <w:rPr>
                <w:rFonts w:ascii="Arial" w:eastAsia="Arial" w:hAnsi="Arial" w:cs="Arial"/>
                <w:b/>
                <w:sz w:val="16"/>
                <w:szCs w:val="16"/>
              </w:rPr>
              <w:t>s</w:t>
            </w:r>
          </w:p>
        </w:tc>
      </w:tr>
      <w:tr w:rsidR="00475F24" w:rsidRPr="00FB3219" w14:paraId="4FD99AE8" w14:textId="77777777" w:rsidTr="00EB6AA4">
        <w:trPr>
          <w:trHeight w:val="287"/>
        </w:trPr>
        <w:tc>
          <w:tcPr>
            <w:tcW w:w="312" w:type="pct"/>
            <w:tcBorders>
              <w:bottom w:val="single" w:sz="12" w:space="0" w:color="auto"/>
            </w:tcBorders>
            <w:shd w:val="clear" w:color="auto" w:fill="D99594"/>
            <w:vAlign w:val="center"/>
          </w:tcPr>
          <w:p w14:paraId="4FD99AE4" w14:textId="77777777" w:rsidR="00475F24" w:rsidRPr="00FB3219" w:rsidRDefault="00475F24" w:rsidP="00052637">
            <w:pPr>
              <w:rPr>
                <w:rFonts w:ascii="Arial" w:eastAsia="Arial" w:hAnsi="Arial" w:cs="Arial"/>
                <w:b/>
                <w:sz w:val="16"/>
                <w:szCs w:val="16"/>
              </w:rPr>
            </w:pPr>
            <w:r w:rsidRPr="00FB3219">
              <w:rPr>
                <w:rFonts w:ascii="Arial" w:eastAsia="Arial" w:hAnsi="Arial" w:cs="Arial"/>
                <w:b/>
                <w:sz w:val="16"/>
                <w:szCs w:val="16"/>
              </w:rPr>
              <w:t>B-1</w:t>
            </w:r>
          </w:p>
        </w:tc>
        <w:tc>
          <w:tcPr>
            <w:tcW w:w="3725" w:type="pct"/>
            <w:gridSpan w:val="4"/>
            <w:tcBorders>
              <w:bottom w:val="single" w:sz="12" w:space="0" w:color="auto"/>
            </w:tcBorders>
            <w:shd w:val="clear" w:color="auto" w:fill="D99594"/>
          </w:tcPr>
          <w:p w14:paraId="4FD99AE5" w14:textId="77777777" w:rsidR="00475F24" w:rsidRPr="00FB3219" w:rsidRDefault="00475F24" w:rsidP="00052637">
            <w:pPr>
              <w:ind w:left="34"/>
              <w:contextualSpacing/>
              <w:rPr>
                <w:rFonts w:ascii="Arial" w:eastAsia="Arial" w:hAnsi="Arial" w:cs="Arial"/>
                <w:b/>
                <w:sz w:val="16"/>
                <w:szCs w:val="16"/>
              </w:rPr>
            </w:pPr>
            <w:r w:rsidRPr="00FB3219">
              <w:rPr>
                <w:rFonts w:ascii="Arial" w:eastAsia="Arial" w:hAnsi="Arial" w:cs="Arial"/>
                <w:b/>
                <w:sz w:val="16"/>
                <w:szCs w:val="16"/>
              </w:rPr>
              <w:t>Agree on metrics and criteria for enterprise goals and IT-related goals</w:t>
            </w:r>
            <w:r>
              <w:rPr>
                <w:rFonts w:ascii="Arial" w:eastAsia="Arial" w:hAnsi="Arial" w:cs="Arial"/>
                <w:b/>
                <w:sz w:val="16"/>
                <w:szCs w:val="16"/>
              </w:rPr>
              <w:t>. A</w:t>
            </w:r>
            <w:r w:rsidRPr="00FB3219">
              <w:rPr>
                <w:rFonts w:ascii="Arial" w:eastAsia="Arial" w:hAnsi="Arial" w:cs="Arial"/>
                <w:b/>
                <w:sz w:val="16"/>
                <w:szCs w:val="16"/>
              </w:rPr>
              <w:t>ssess enterprise goals and IT-related goals.</w:t>
            </w:r>
          </w:p>
        </w:tc>
        <w:tc>
          <w:tcPr>
            <w:tcW w:w="556" w:type="pct"/>
            <w:tcBorders>
              <w:bottom w:val="single" w:sz="12" w:space="0" w:color="auto"/>
            </w:tcBorders>
            <w:shd w:val="clear" w:color="auto" w:fill="D99594"/>
          </w:tcPr>
          <w:p w14:paraId="4FD99AE6" w14:textId="77777777" w:rsidR="00475F24" w:rsidRPr="00FB3219" w:rsidRDefault="00475F24" w:rsidP="00052637">
            <w:pPr>
              <w:rPr>
                <w:rFonts w:ascii="Arial" w:eastAsia="Arial" w:hAnsi="Arial" w:cs="Arial"/>
                <w:b/>
                <w:sz w:val="16"/>
                <w:szCs w:val="16"/>
              </w:rPr>
            </w:pPr>
          </w:p>
        </w:tc>
        <w:tc>
          <w:tcPr>
            <w:tcW w:w="407" w:type="pct"/>
            <w:tcBorders>
              <w:bottom w:val="single" w:sz="12" w:space="0" w:color="auto"/>
            </w:tcBorders>
            <w:shd w:val="clear" w:color="auto" w:fill="D99594"/>
          </w:tcPr>
          <w:p w14:paraId="4FD99AE7" w14:textId="77777777" w:rsidR="00475F24" w:rsidRPr="00FB3219" w:rsidRDefault="00475F24" w:rsidP="00052637">
            <w:pPr>
              <w:rPr>
                <w:rFonts w:ascii="Arial" w:eastAsia="Arial" w:hAnsi="Arial" w:cs="Arial"/>
                <w:b/>
                <w:sz w:val="16"/>
                <w:szCs w:val="16"/>
              </w:rPr>
            </w:pPr>
          </w:p>
        </w:tc>
      </w:tr>
      <w:tr w:rsidR="00475F24" w:rsidRPr="00FB3219" w14:paraId="4FD99AF1" w14:textId="77777777" w:rsidTr="00EB6AA4">
        <w:tc>
          <w:tcPr>
            <w:tcW w:w="312" w:type="pct"/>
            <w:vMerge w:val="restart"/>
            <w:shd w:val="clear" w:color="auto" w:fill="auto"/>
          </w:tcPr>
          <w:p w14:paraId="4FD99AE9" w14:textId="77777777" w:rsidR="00475F24" w:rsidRPr="00FB3219" w:rsidRDefault="00475F24" w:rsidP="00052637">
            <w:pPr>
              <w:rPr>
                <w:rFonts w:ascii="Arial" w:eastAsia="Arial" w:hAnsi="Arial" w:cs="Arial"/>
                <w:sz w:val="16"/>
                <w:szCs w:val="16"/>
              </w:rPr>
            </w:pPr>
            <w:r w:rsidRPr="00FB3219">
              <w:rPr>
                <w:rFonts w:ascii="Arial" w:eastAsia="Arial" w:hAnsi="Arial" w:cs="Arial"/>
                <w:sz w:val="16"/>
                <w:szCs w:val="16"/>
              </w:rPr>
              <w:t>B-1.1</w:t>
            </w:r>
          </w:p>
        </w:tc>
        <w:tc>
          <w:tcPr>
            <w:tcW w:w="3725" w:type="pct"/>
            <w:gridSpan w:val="4"/>
            <w:shd w:val="clear" w:color="auto" w:fill="auto"/>
          </w:tcPr>
          <w:p w14:paraId="4FD99AEA" w14:textId="77777777" w:rsidR="00475F24" w:rsidRPr="00FB3219" w:rsidRDefault="00475F24" w:rsidP="00052637">
            <w:pPr>
              <w:ind w:left="34"/>
              <w:contextualSpacing/>
              <w:rPr>
                <w:rFonts w:ascii="Arial" w:eastAsia="Arial" w:hAnsi="Arial" w:cs="Arial"/>
                <w:color w:val="471A18"/>
                <w:sz w:val="16"/>
                <w:szCs w:val="16"/>
              </w:rPr>
            </w:pPr>
            <w:r w:rsidRPr="00FB3219">
              <w:rPr>
                <w:rFonts w:ascii="Arial" w:eastAsia="Arial" w:hAnsi="Arial" w:cs="Arial"/>
                <w:sz w:val="16"/>
                <w:szCs w:val="16"/>
                <w:u w:val="single"/>
              </w:rPr>
              <w:t>Obtain</w:t>
            </w:r>
            <w:r w:rsidRPr="00FB3219">
              <w:rPr>
                <w:rFonts w:ascii="Arial" w:eastAsia="Arial" w:hAnsi="Arial" w:cs="Arial"/>
                <w:sz w:val="16"/>
                <w:szCs w:val="16"/>
              </w:rPr>
              <w:t xml:space="preserve"> (and </w:t>
            </w:r>
            <w:r w:rsidRPr="00FB3219">
              <w:rPr>
                <w:rFonts w:ascii="Arial" w:eastAsia="Arial" w:hAnsi="Arial" w:cs="Arial"/>
                <w:sz w:val="16"/>
                <w:szCs w:val="16"/>
                <w:u w:val="single"/>
              </w:rPr>
              <w:t>agree</w:t>
            </w:r>
            <w:r w:rsidRPr="00FB3219">
              <w:rPr>
                <w:rFonts w:ascii="Arial" w:eastAsia="Arial" w:hAnsi="Arial" w:cs="Arial"/>
                <w:sz w:val="16"/>
                <w:szCs w:val="16"/>
              </w:rPr>
              <w:t xml:space="preserve"> on) metrics for enterprise goals and expected values of the metrics</w:t>
            </w:r>
            <w:r>
              <w:rPr>
                <w:rFonts w:ascii="Arial" w:eastAsia="Arial" w:hAnsi="Arial" w:cs="Arial"/>
                <w:sz w:val="16"/>
                <w:szCs w:val="16"/>
              </w:rPr>
              <w:t>. A</w:t>
            </w:r>
            <w:r w:rsidRPr="00FB3219">
              <w:rPr>
                <w:rFonts w:ascii="Arial" w:eastAsia="Arial" w:hAnsi="Arial" w:cs="Arial"/>
                <w:sz w:val="16"/>
                <w:szCs w:val="16"/>
                <w:u w:val="single"/>
              </w:rPr>
              <w:t>ssess</w:t>
            </w:r>
            <w:r w:rsidRPr="00FB3219">
              <w:rPr>
                <w:rFonts w:ascii="Arial" w:eastAsia="Arial" w:hAnsi="Arial" w:cs="Arial"/>
                <w:sz w:val="16"/>
                <w:szCs w:val="16"/>
              </w:rPr>
              <w:t xml:space="preserve"> whether enterprise goals in scope are achieved</w:t>
            </w:r>
            <w:r w:rsidRPr="00FB3219">
              <w:rPr>
                <w:rFonts w:ascii="Arial" w:eastAsia="Arial" w:hAnsi="Arial" w:cs="Arial"/>
                <w:color w:val="471A18"/>
                <w:sz w:val="16"/>
                <w:szCs w:val="16"/>
              </w:rPr>
              <w:t>.</w:t>
            </w:r>
          </w:p>
          <w:p w14:paraId="4FD99AEB" w14:textId="77777777" w:rsidR="00475F24" w:rsidRPr="00FB3219" w:rsidRDefault="00475F24" w:rsidP="00052637">
            <w:pPr>
              <w:ind w:left="34"/>
              <w:contextualSpacing/>
              <w:rPr>
                <w:rFonts w:ascii="Arial" w:eastAsia="Arial" w:hAnsi="Arial" w:cs="Arial"/>
                <w:sz w:val="16"/>
                <w:szCs w:val="16"/>
              </w:rPr>
            </w:pPr>
          </w:p>
          <w:p w14:paraId="4FD99AEC" w14:textId="77777777" w:rsidR="00475F24" w:rsidRPr="00FB3219" w:rsidRDefault="00475F24" w:rsidP="00052637">
            <w:pPr>
              <w:rPr>
                <w:rFonts w:ascii="Arial" w:eastAsia="Arial" w:hAnsi="Arial" w:cs="Arial"/>
                <w:i/>
                <w:sz w:val="16"/>
                <w:szCs w:val="16"/>
                <w:lang w:eastAsia="en-GB"/>
              </w:rPr>
            </w:pPr>
            <w:r w:rsidRPr="00FB3219">
              <w:rPr>
                <w:rFonts w:ascii="Arial" w:eastAsia="Arial" w:hAnsi="Arial" w:cs="Arial"/>
                <w:i/>
                <w:sz w:val="16"/>
                <w:szCs w:val="16"/>
                <w:lang w:eastAsia="en-GB"/>
              </w:rPr>
              <w:t>Leverage the list of suggested metrics for the enterprise goals to define, discuss and agree on a set of relevant, customized metrics for the enterprise goals, taking care that the suggested metrics are driven by the performance of the topic of this assurance initiative.</w:t>
            </w:r>
          </w:p>
          <w:p w14:paraId="4FD99AED" w14:textId="77777777" w:rsidR="00475F24" w:rsidRPr="00FB3219" w:rsidRDefault="00475F24" w:rsidP="00052637">
            <w:pPr>
              <w:rPr>
                <w:rFonts w:ascii="Arial" w:eastAsia="Arial" w:hAnsi="Arial" w:cs="Arial"/>
                <w:i/>
                <w:sz w:val="16"/>
                <w:szCs w:val="16"/>
                <w:lang w:eastAsia="en-GB"/>
              </w:rPr>
            </w:pPr>
          </w:p>
          <w:p w14:paraId="4FD99AEE" w14:textId="77777777" w:rsidR="00475F24" w:rsidRPr="00FB3219" w:rsidRDefault="00475F24" w:rsidP="00052637">
            <w:pPr>
              <w:ind w:left="34"/>
              <w:contextualSpacing/>
              <w:rPr>
                <w:rFonts w:ascii="Arial" w:eastAsia="Arial" w:hAnsi="Arial" w:cs="Arial"/>
                <w:sz w:val="16"/>
                <w:szCs w:val="16"/>
              </w:rPr>
            </w:pPr>
            <w:r w:rsidRPr="00FB3219">
              <w:rPr>
                <w:rFonts w:ascii="Arial" w:eastAsia="Arial" w:hAnsi="Arial" w:cs="Arial"/>
                <w:i/>
                <w:sz w:val="16"/>
                <w:szCs w:val="16"/>
                <w:lang w:eastAsia="en-GB"/>
              </w:rPr>
              <w:t>Next, agree on the expected values for these metrics, i.e., the values against which the assessment will take place.</w:t>
            </w:r>
          </w:p>
        </w:tc>
        <w:tc>
          <w:tcPr>
            <w:tcW w:w="556" w:type="pct"/>
            <w:shd w:val="clear" w:color="auto" w:fill="auto"/>
          </w:tcPr>
          <w:p w14:paraId="4FD99AEF" w14:textId="77777777" w:rsidR="00475F24" w:rsidRPr="00FB3219" w:rsidRDefault="00475F24" w:rsidP="00052637">
            <w:pPr>
              <w:rPr>
                <w:rFonts w:ascii="Arial" w:eastAsia="Arial" w:hAnsi="Arial" w:cs="Arial"/>
                <w:sz w:val="16"/>
                <w:szCs w:val="16"/>
              </w:rPr>
            </w:pPr>
          </w:p>
        </w:tc>
        <w:tc>
          <w:tcPr>
            <w:tcW w:w="407" w:type="pct"/>
            <w:shd w:val="clear" w:color="auto" w:fill="auto"/>
          </w:tcPr>
          <w:p w14:paraId="4FD99AF0" w14:textId="77777777" w:rsidR="00475F24" w:rsidRPr="00FB3219" w:rsidRDefault="00475F24" w:rsidP="00052637">
            <w:pPr>
              <w:rPr>
                <w:rFonts w:ascii="Arial" w:eastAsia="Arial" w:hAnsi="Arial" w:cs="Arial"/>
                <w:sz w:val="16"/>
                <w:szCs w:val="16"/>
              </w:rPr>
            </w:pPr>
          </w:p>
        </w:tc>
      </w:tr>
      <w:tr w:rsidR="00475F24" w:rsidRPr="00FB3219" w14:paraId="4FD99AF6" w14:textId="77777777" w:rsidTr="00EB6AA4">
        <w:tc>
          <w:tcPr>
            <w:tcW w:w="312" w:type="pct"/>
            <w:vMerge/>
            <w:shd w:val="clear" w:color="auto" w:fill="auto"/>
          </w:tcPr>
          <w:p w14:paraId="4FD99AF2" w14:textId="77777777" w:rsidR="00475F24" w:rsidRPr="00FB3219" w:rsidRDefault="00475F24" w:rsidP="00052637">
            <w:pPr>
              <w:rPr>
                <w:rFonts w:ascii="Arial" w:eastAsia="Arial" w:hAnsi="Arial" w:cs="Arial"/>
                <w:b/>
                <w:sz w:val="16"/>
                <w:szCs w:val="16"/>
              </w:rPr>
            </w:pPr>
          </w:p>
        </w:tc>
        <w:tc>
          <w:tcPr>
            <w:tcW w:w="3725" w:type="pct"/>
            <w:gridSpan w:val="4"/>
            <w:shd w:val="clear" w:color="auto" w:fill="auto"/>
          </w:tcPr>
          <w:p w14:paraId="4FD99AF3" w14:textId="77777777" w:rsidR="00475F24" w:rsidRPr="00FB3219" w:rsidRDefault="00475F24" w:rsidP="00052637">
            <w:pPr>
              <w:rPr>
                <w:rFonts w:ascii="Arial" w:eastAsia="Arial" w:hAnsi="Arial" w:cs="Arial"/>
                <w:sz w:val="16"/>
                <w:szCs w:val="16"/>
              </w:rPr>
            </w:pPr>
            <w:r w:rsidRPr="00FB3219">
              <w:rPr>
                <w:rFonts w:ascii="Arial" w:eastAsia="Arial" w:hAnsi="Arial" w:cs="Arial"/>
                <w:sz w:val="16"/>
                <w:szCs w:val="16"/>
              </w:rPr>
              <w:t>The following metrics and expected values are agreed on for the key enterprise goals defined in step A-2.4.</w:t>
            </w:r>
          </w:p>
        </w:tc>
        <w:tc>
          <w:tcPr>
            <w:tcW w:w="556" w:type="pct"/>
            <w:shd w:val="clear" w:color="auto" w:fill="auto"/>
          </w:tcPr>
          <w:p w14:paraId="4FD99AF4" w14:textId="77777777" w:rsidR="00475F24" w:rsidRPr="00FB3219" w:rsidRDefault="00475F24" w:rsidP="00052637">
            <w:pPr>
              <w:rPr>
                <w:rFonts w:ascii="Arial" w:eastAsia="Arial" w:hAnsi="Arial" w:cs="Arial"/>
                <w:sz w:val="16"/>
                <w:szCs w:val="16"/>
              </w:rPr>
            </w:pPr>
          </w:p>
        </w:tc>
        <w:tc>
          <w:tcPr>
            <w:tcW w:w="407" w:type="pct"/>
            <w:shd w:val="clear" w:color="auto" w:fill="auto"/>
          </w:tcPr>
          <w:p w14:paraId="4FD99AF5" w14:textId="77777777" w:rsidR="00475F24" w:rsidRPr="00FB3219" w:rsidRDefault="00475F24" w:rsidP="00052637">
            <w:pPr>
              <w:rPr>
                <w:rFonts w:ascii="Arial" w:eastAsia="Arial" w:hAnsi="Arial" w:cs="Arial"/>
                <w:sz w:val="16"/>
                <w:szCs w:val="16"/>
              </w:rPr>
            </w:pPr>
          </w:p>
        </w:tc>
      </w:tr>
      <w:tr w:rsidR="00475F24" w:rsidRPr="00FB3219" w14:paraId="4FD99AFE" w14:textId="77777777" w:rsidTr="00EB6AA4">
        <w:trPr>
          <w:trHeight w:val="215"/>
        </w:trPr>
        <w:tc>
          <w:tcPr>
            <w:tcW w:w="312" w:type="pct"/>
            <w:vMerge/>
            <w:shd w:val="clear" w:color="auto" w:fill="auto"/>
          </w:tcPr>
          <w:p w14:paraId="4FD99AF7" w14:textId="77777777" w:rsidR="00475F24" w:rsidRPr="00FB3219" w:rsidRDefault="00475F24" w:rsidP="00052637">
            <w:pPr>
              <w:rPr>
                <w:rFonts w:ascii="Arial" w:eastAsia="Arial" w:hAnsi="Arial" w:cs="Arial"/>
                <w:b/>
                <w:sz w:val="16"/>
                <w:szCs w:val="16"/>
              </w:rPr>
            </w:pPr>
          </w:p>
        </w:tc>
        <w:tc>
          <w:tcPr>
            <w:tcW w:w="863" w:type="pct"/>
            <w:shd w:val="clear" w:color="auto" w:fill="D99594"/>
          </w:tcPr>
          <w:p w14:paraId="4FD99AF8" w14:textId="77777777" w:rsidR="00475F24" w:rsidRPr="00FB3219" w:rsidRDefault="00475F24" w:rsidP="00052637">
            <w:pPr>
              <w:jc w:val="center"/>
              <w:rPr>
                <w:rFonts w:ascii="Arial" w:eastAsia="Arial" w:hAnsi="Arial" w:cs="Arial"/>
                <w:b/>
                <w:sz w:val="16"/>
                <w:szCs w:val="16"/>
              </w:rPr>
            </w:pPr>
            <w:r w:rsidRPr="00FB3219">
              <w:rPr>
                <w:rFonts w:ascii="Arial" w:eastAsia="Arial" w:hAnsi="Arial" w:cs="Arial"/>
                <w:b/>
                <w:sz w:val="16"/>
                <w:szCs w:val="16"/>
              </w:rPr>
              <w:t>Enterprise Goal</w:t>
            </w:r>
          </w:p>
        </w:tc>
        <w:tc>
          <w:tcPr>
            <w:tcW w:w="864" w:type="pct"/>
            <w:shd w:val="clear" w:color="auto" w:fill="D99594"/>
          </w:tcPr>
          <w:p w14:paraId="4FD99AF9" w14:textId="77777777" w:rsidR="00475F24" w:rsidRPr="00FB3219" w:rsidRDefault="00475F24" w:rsidP="00052637">
            <w:pPr>
              <w:jc w:val="center"/>
              <w:rPr>
                <w:rFonts w:ascii="Arial" w:eastAsia="Arial" w:hAnsi="Arial" w:cs="Arial"/>
                <w:b/>
                <w:sz w:val="16"/>
                <w:szCs w:val="16"/>
              </w:rPr>
            </w:pPr>
            <w:r w:rsidRPr="00FB3219">
              <w:rPr>
                <w:rFonts w:ascii="Arial" w:eastAsia="Arial" w:hAnsi="Arial" w:cs="Arial"/>
                <w:b/>
                <w:sz w:val="16"/>
                <w:szCs w:val="16"/>
              </w:rPr>
              <w:t>Metric</w:t>
            </w:r>
          </w:p>
        </w:tc>
        <w:tc>
          <w:tcPr>
            <w:tcW w:w="864" w:type="pct"/>
            <w:shd w:val="clear" w:color="auto" w:fill="D99594"/>
          </w:tcPr>
          <w:p w14:paraId="4FD99AFA" w14:textId="77777777" w:rsidR="00475F24" w:rsidRPr="00FB3219" w:rsidRDefault="00475F24" w:rsidP="00052637">
            <w:pPr>
              <w:jc w:val="center"/>
              <w:rPr>
                <w:rFonts w:ascii="Arial" w:eastAsia="Arial" w:hAnsi="Arial" w:cs="Arial"/>
                <w:b/>
                <w:sz w:val="16"/>
                <w:szCs w:val="16"/>
              </w:rPr>
            </w:pPr>
            <w:r w:rsidRPr="00FB3219">
              <w:rPr>
                <w:rFonts w:ascii="Arial" w:eastAsia="Arial" w:hAnsi="Arial" w:cs="Arial"/>
                <w:b/>
                <w:sz w:val="16"/>
                <w:szCs w:val="16"/>
              </w:rPr>
              <w:t>Expected Outcome (Ex)</w:t>
            </w:r>
          </w:p>
        </w:tc>
        <w:tc>
          <w:tcPr>
            <w:tcW w:w="1134" w:type="pct"/>
            <w:shd w:val="clear" w:color="auto" w:fill="D99594"/>
          </w:tcPr>
          <w:p w14:paraId="4FD99AFB" w14:textId="77777777" w:rsidR="00475F24" w:rsidRPr="00FB3219" w:rsidRDefault="00475F24" w:rsidP="00052637">
            <w:pPr>
              <w:jc w:val="center"/>
              <w:rPr>
                <w:rFonts w:ascii="Arial" w:eastAsia="Arial" w:hAnsi="Arial" w:cs="Arial"/>
                <w:b/>
                <w:sz w:val="16"/>
                <w:szCs w:val="16"/>
              </w:rPr>
            </w:pPr>
            <w:r w:rsidRPr="00FB3219">
              <w:rPr>
                <w:rFonts w:ascii="Arial" w:eastAsia="Arial" w:hAnsi="Arial" w:cs="Arial"/>
                <w:b/>
                <w:sz w:val="16"/>
                <w:szCs w:val="16"/>
              </w:rPr>
              <w:t>Assessment Step</w:t>
            </w:r>
          </w:p>
        </w:tc>
        <w:tc>
          <w:tcPr>
            <w:tcW w:w="556" w:type="pct"/>
            <w:shd w:val="clear" w:color="auto" w:fill="D99594"/>
          </w:tcPr>
          <w:p w14:paraId="4FD99AFC" w14:textId="77777777" w:rsidR="00475F24" w:rsidRPr="00FB3219" w:rsidRDefault="00475F24" w:rsidP="00052637">
            <w:pPr>
              <w:rPr>
                <w:rFonts w:ascii="Arial" w:eastAsia="Arial" w:hAnsi="Arial" w:cs="Arial"/>
                <w:sz w:val="16"/>
                <w:szCs w:val="16"/>
              </w:rPr>
            </w:pPr>
          </w:p>
        </w:tc>
        <w:tc>
          <w:tcPr>
            <w:tcW w:w="407" w:type="pct"/>
            <w:shd w:val="clear" w:color="auto" w:fill="D99594"/>
          </w:tcPr>
          <w:p w14:paraId="4FD99AFD" w14:textId="77777777" w:rsidR="00475F24" w:rsidRPr="00FB3219" w:rsidRDefault="00475F24" w:rsidP="00052637">
            <w:pPr>
              <w:rPr>
                <w:rFonts w:ascii="Arial" w:eastAsia="Arial" w:hAnsi="Arial" w:cs="Arial"/>
                <w:sz w:val="16"/>
                <w:szCs w:val="16"/>
              </w:rPr>
            </w:pPr>
          </w:p>
        </w:tc>
      </w:tr>
      <w:tr w:rsidR="00475F24" w:rsidRPr="00FB3219" w14:paraId="4FD99B14" w14:textId="77777777" w:rsidTr="00EB6AA4">
        <w:tc>
          <w:tcPr>
            <w:tcW w:w="312" w:type="pct"/>
            <w:vMerge/>
            <w:shd w:val="clear" w:color="auto" w:fill="auto"/>
          </w:tcPr>
          <w:p w14:paraId="4FD99AFF" w14:textId="77777777" w:rsidR="00475F24" w:rsidRPr="00FB3219" w:rsidRDefault="00475F24" w:rsidP="00052637">
            <w:pPr>
              <w:rPr>
                <w:rFonts w:ascii="Arial" w:eastAsia="Arial" w:hAnsi="Arial" w:cs="Arial"/>
                <w:b/>
                <w:sz w:val="16"/>
                <w:szCs w:val="16"/>
              </w:rPr>
            </w:pPr>
          </w:p>
        </w:tc>
        <w:tc>
          <w:tcPr>
            <w:tcW w:w="863" w:type="pct"/>
            <w:shd w:val="clear" w:color="auto" w:fill="DAEEF3"/>
          </w:tcPr>
          <w:p w14:paraId="4FD99B00" w14:textId="77777777" w:rsidR="00475F24" w:rsidRPr="00FB3219" w:rsidRDefault="00475F24" w:rsidP="00052637">
            <w:pPr>
              <w:ind w:left="20"/>
              <w:rPr>
                <w:rFonts w:ascii="Arial" w:eastAsia="Arial" w:hAnsi="Arial" w:cs="Arial"/>
                <w:sz w:val="16"/>
                <w:szCs w:val="16"/>
              </w:rPr>
            </w:pPr>
            <w:r>
              <w:rPr>
                <w:rFonts w:ascii="Arial" w:eastAsia="Arial" w:hAnsi="Arial" w:cs="Arial"/>
                <w:sz w:val="16"/>
                <w:szCs w:val="16"/>
              </w:rPr>
              <w:t xml:space="preserve">EG01 </w:t>
            </w:r>
            <w:r w:rsidRPr="008D05D4">
              <w:rPr>
                <w:rFonts w:ascii="Arial" w:eastAsia="Arial" w:hAnsi="Arial" w:cs="Arial"/>
                <w:sz w:val="16"/>
                <w:szCs w:val="16"/>
              </w:rPr>
              <w:t>Stakeholder value of business investments</w:t>
            </w:r>
          </w:p>
        </w:tc>
        <w:tc>
          <w:tcPr>
            <w:tcW w:w="864" w:type="pct"/>
            <w:shd w:val="clear" w:color="auto" w:fill="DAEEF3"/>
          </w:tcPr>
          <w:p w14:paraId="4FD99B01" w14:textId="77777777" w:rsidR="00475F24" w:rsidRPr="0092415C" w:rsidRDefault="00475F24" w:rsidP="00475F24">
            <w:pPr>
              <w:numPr>
                <w:ilvl w:val="0"/>
                <w:numId w:val="14"/>
              </w:numPr>
              <w:contextualSpacing/>
              <w:rPr>
                <w:rFonts w:ascii="Arial" w:eastAsia="Arial" w:hAnsi="Arial" w:cs="Arial"/>
                <w:sz w:val="16"/>
                <w:szCs w:val="16"/>
              </w:rPr>
            </w:pPr>
            <w:r w:rsidRPr="0092415C">
              <w:rPr>
                <w:rFonts w:ascii="Arial" w:eastAsia="Arial" w:hAnsi="Arial" w:cs="Arial"/>
                <w:sz w:val="16"/>
                <w:szCs w:val="16"/>
              </w:rPr>
              <w:t>Percent of enterprise strategic goals and requirements supported by IT strategic goals</w:t>
            </w:r>
          </w:p>
          <w:p w14:paraId="4FD99B02" w14:textId="77777777" w:rsidR="00475F24" w:rsidRDefault="00475F24" w:rsidP="00475F24">
            <w:pPr>
              <w:numPr>
                <w:ilvl w:val="0"/>
                <w:numId w:val="14"/>
              </w:numPr>
              <w:contextualSpacing/>
              <w:rPr>
                <w:rFonts w:ascii="Arial" w:eastAsia="Arial" w:hAnsi="Arial" w:cs="Arial"/>
                <w:sz w:val="16"/>
                <w:szCs w:val="16"/>
              </w:rPr>
            </w:pPr>
            <w:r w:rsidRPr="0092415C">
              <w:rPr>
                <w:rFonts w:ascii="Arial" w:eastAsia="Arial" w:hAnsi="Arial" w:cs="Arial"/>
                <w:sz w:val="16"/>
                <w:szCs w:val="16"/>
              </w:rPr>
              <w:t>Percent of IT value drivers mapped to business value drivers</w:t>
            </w:r>
          </w:p>
          <w:p w14:paraId="4FD99B03" w14:textId="77777777" w:rsidR="00475F24" w:rsidRPr="0092415C" w:rsidRDefault="00475F24" w:rsidP="00475F24">
            <w:pPr>
              <w:numPr>
                <w:ilvl w:val="0"/>
                <w:numId w:val="14"/>
              </w:numPr>
              <w:contextualSpacing/>
              <w:rPr>
                <w:rFonts w:ascii="Arial" w:eastAsia="Arial" w:hAnsi="Arial" w:cs="Arial"/>
                <w:sz w:val="16"/>
                <w:szCs w:val="16"/>
              </w:rPr>
            </w:pPr>
            <w:r w:rsidRPr="0092415C">
              <w:rPr>
                <w:rFonts w:ascii="Arial" w:eastAsia="Arial" w:hAnsi="Arial" w:cs="Arial"/>
                <w:sz w:val="16"/>
                <w:szCs w:val="16"/>
              </w:rPr>
              <w:t xml:space="preserve">Percent of executive management roles with clearly defined accountabilities for </w:t>
            </w:r>
            <w:r>
              <w:rPr>
                <w:rFonts w:ascii="Arial" w:eastAsia="Arial" w:hAnsi="Arial" w:cs="Arial"/>
                <w:sz w:val="16"/>
                <w:szCs w:val="16"/>
              </w:rPr>
              <w:t>IT decisions</w:t>
            </w:r>
          </w:p>
          <w:p w14:paraId="4FD99B04" w14:textId="77777777" w:rsidR="00475F24" w:rsidRPr="0092415C" w:rsidRDefault="00475F24" w:rsidP="00475F24">
            <w:pPr>
              <w:numPr>
                <w:ilvl w:val="0"/>
                <w:numId w:val="14"/>
              </w:numPr>
              <w:contextualSpacing/>
              <w:rPr>
                <w:rFonts w:ascii="Arial" w:eastAsia="Arial" w:hAnsi="Arial" w:cs="Arial"/>
                <w:sz w:val="16"/>
                <w:szCs w:val="16"/>
              </w:rPr>
            </w:pPr>
            <w:r w:rsidRPr="0092415C">
              <w:rPr>
                <w:rFonts w:ascii="Arial" w:eastAsia="Arial" w:hAnsi="Arial" w:cs="Arial"/>
                <w:sz w:val="16"/>
                <w:szCs w:val="16"/>
              </w:rPr>
              <w:t>Number of times IT is on the board agenda in a proactive manner</w:t>
            </w:r>
          </w:p>
          <w:p w14:paraId="4FD99B05" w14:textId="77777777" w:rsidR="00475F24" w:rsidRPr="0092415C" w:rsidRDefault="00475F24" w:rsidP="00475F24">
            <w:pPr>
              <w:numPr>
                <w:ilvl w:val="0"/>
                <w:numId w:val="14"/>
              </w:numPr>
              <w:contextualSpacing/>
              <w:rPr>
                <w:rFonts w:ascii="Arial" w:eastAsia="Arial" w:hAnsi="Arial" w:cs="Arial"/>
                <w:sz w:val="16"/>
                <w:szCs w:val="16"/>
              </w:rPr>
            </w:pPr>
            <w:r w:rsidRPr="0092415C">
              <w:rPr>
                <w:rFonts w:ascii="Arial" w:eastAsia="Arial" w:hAnsi="Arial" w:cs="Arial"/>
                <w:sz w:val="16"/>
                <w:szCs w:val="16"/>
              </w:rPr>
              <w:t>Frequency of IT strategy (executive) committee meetings</w:t>
            </w:r>
          </w:p>
          <w:p w14:paraId="4FD99B06" w14:textId="77777777" w:rsidR="00475F24" w:rsidRPr="00FB3219" w:rsidRDefault="00475F24" w:rsidP="00475F24">
            <w:pPr>
              <w:numPr>
                <w:ilvl w:val="0"/>
                <w:numId w:val="14"/>
              </w:numPr>
              <w:contextualSpacing/>
              <w:rPr>
                <w:rFonts w:ascii="Arial" w:eastAsia="Arial" w:hAnsi="Arial" w:cs="Arial"/>
                <w:sz w:val="16"/>
                <w:szCs w:val="16"/>
              </w:rPr>
            </w:pPr>
            <w:r w:rsidRPr="0092415C">
              <w:rPr>
                <w:rFonts w:ascii="Arial" w:eastAsia="Arial" w:hAnsi="Arial" w:cs="Arial"/>
                <w:sz w:val="16"/>
                <w:szCs w:val="16"/>
              </w:rPr>
              <w:t>Rate of execution of executive IT-related decisions</w:t>
            </w:r>
          </w:p>
        </w:tc>
        <w:tc>
          <w:tcPr>
            <w:tcW w:w="864" w:type="pct"/>
            <w:shd w:val="clear" w:color="auto" w:fill="DAEEF3"/>
          </w:tcPr>
          <w:p w14:paraId="4FD99B07" w14:textId="77777777" w:rsidR="00475F24"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At least 90 percent of IT strategic goals must be clearly related to enterprise goals.</w:t>
            </w:r>
          </w:p>
          <w:p w14:paraId="4FD99B08" w14:textId="77777777" w:rsidR="00475F24"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At least 90 percent of IT value drivers must be mapped to enterprise drivers.</w:t>
            </w:r>
          </w:p>
          <w:p w14:paraId="4FD99B09" w14:textId="77777777" w:rsidR="00475F24"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At least 95 percent of executives understand their roles and responsibilities to meet PCI DSS compliance.</w:t>
            </w:r>
          </w:p>
          <w:p w14:paraId="4FD99B0A" w14:textId="77777777" w:rsidR="00475F24"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At least every six months PCI DSS compliance has been discussed by the board of directors.</w:t>
            </w:r>
          </w:p>
          <w:p w14:paraId="4FD99B0B" w14:textId="77777777" w:rsidR="00475F24"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Frequent strategic meetings to discuss PCI DSS compliance as part of business as usual.</w:t>
            </w:r>
          </w:p>
          <w:p w14:paraId="4FD99B0C" w14:textId="77777777" w:rsidR="00475F24" w:rsidRPr="00F836CB"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At least 90 percent of remediation plans have been approved in time to meet objectives set by IT executives.</w:t>
            </w:r>
          </w:p>
        </w:tc>
        <w:tc>
          <w:tcPr>
            <w:tcW w:w="1134" w:type="pct"/>
            <w:shd w:val="clear" w:color="auto" w:fill="DAEEF3"/>
          </w:tcPr>
          <w:p w14:paraId="4FD99B0D" w14:textId="77777777" w:rsidR="00475F24"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Review the enterprise strategy and determine the level of convergence between the business and IT.</w:t>
            </w:r>
          </w:p>
          <w:p w14:paraId="4FD99B0E" w14:textId="77777777" w:rsidR="00475F24"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Review strategic IT plans and determine how many goals are directly related to meeting enterprise goals.</w:t>
            </w:r>
          </w:p>
          <w:p w14:paraId="4FD99B0F" w14:textId="77777777" w:rsidR="00475F24"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Select a sample group of executives and assess their level of understanding and commitment to PCI DSS compliance.</w:t>
            </w:r>
          </w:p>
          <w:p w14:paraId="4FD99B10" w14:textId="77777777" w:rsidR="00475F24"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Review board of directors past meeting agendas and minutes to assess IT and PCI DSS relevance during those meetings.</w:t>
            </w:r>
          </w:p>
          <w:p w14:paraId="4FD99B11" w14:textId="77777777" w:rsidR="00475F24" w:rsidRPr="00F836CB"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Review remediation plans and assess IT executives’ scope of authority to review and approve action plans.</w:t>
            </w:r>
          </w:p>
        </w:tc>
        <w:tc>
          <w:tcPr>
            <w:tcW w:w="556" w:type="pct"/>
            <w:shd w:val="clear" w:color="auto" w:fill="auto"/>
          </w:tcPr>
          <w:p w14:paraId="4FD99B12" w14:textId="77777777" w:rsidR="00475F24" w:rsidRPr="00FB3219" w:rsidRDefault="00475F24" w:rsidP="00052637">
            <w:pPr>
              <w:rPr>
                <w:rFonts w:ascii="Arial" w:eastAsia="Arial" w:hAnsi="Arial" w:cs="Arial"/>
                <w:sz w:val="16"/>
                <w:szCs w:val="16"/>
              </w:rPr>
            </w:pPr>
          </w:p>
        </w:tc>
        <w:tc>
          <w:tcPr>
            <w:tcW w:w="407" w:type="pct"/>
            <w:shd w:val="clear" w:color="auto" w:fill="auto"/>
          </w:tcPr>
          <w:p w14:paraId="4FD99B13" w14:textId="77777777" w:rsidR="00475F24" w:rsidRPr="00FB3219" w:rsidRDefault="00475F24" w:rsidP="00052637">
            <w:pPr>
              <w:rPr>
                <w:rFonts w:ascii="Arial" w:eastAsia="Arial" w:hAnsi="Arial" w:cs="Arial"/>
                <w:sz w:val="16"/>
                <w:szCs w:val="16"/>
              </w:rPr>
            </w:pPr>
          </w:p>
        </w:tc>
      </w:tr>
      <w:tr w:rsidR="00475F24" w:rsidRPr="00FB3219" w14:paraId="4FD99B22" w14:textId="77777777" w:rsidTr="00EB6AA4">
        <w:tc>
          <w:tcPr>
            <w:tcW w:w="312" w:type="pct"/>
            <w:vMerge/>
            <w:shd w:val="clear" w:color="auto" w:fill="auto"/>
          </w:tcPr>
          <w:p w14:paraId="4FD99B15" w14:textId="77777777" w:rsidR="00475F24" w:rsidRPr="00FB3219" w:rsidRDefault="00475F24" w:rsidP="00052637">
            <w:pPr>
              <w:rPr>
                <w:rFonts w:ascii="Arial" w:eastAsia="Arial" w:hAnsi="Arial" w:cs="Arial"/>
                <w:b/>
                <w:sz w:val="16"/>
                <w:szCs w:val="16"/>
              </w:rPr>
            </w:pPr>
          </w:p>
        </w:tc>
        <w:tc>
          <w:tcPr>
            <w:tcW w:w="863" w:type="pct"/>
            <w:shd w:val="clear" w:color="auto" w:fill="DAEEF3"/>
          </w:tcPr>
          <w:p w14:paraId="4FD99B16" w14:textId="77777777" w:rsidR="00475F24" w:rsidRPr="00FB3219" w:rsidRDefault="00475F24" w:rsidP="00052637">
            <w:pPr>
              <w:ind w:left="20"/>
              <w:rPr>
                <w:rFonts w:ascii="Arial" w:eastAsia="Arial" w:hAnsi="Arial" w:cs="Arial"/>
                <w:sz w:val="16"/>
                <w:szCs w:val="16"/>
              </w:rPr>
            </w:pPr>
            <w:r w:rsidRPr="00FB3219">
              <w:rPr>
                <w:rFonts w:ascii="Arial" w:eastAsia="Arial" w:hAnsi="Arial" w:cs="Arial"/>
                <w:sz w:val="16"/>
                <w:szCs w:val="16"/>
              </w:rPr>
              <w:t xml:space="preserve">EG03 Managed business risk (safeguarding of assets) </w:t>
            </w:r>
          </w:p>
        </w:tc>
        <w:tc>
          <w:tcPr>
            <w:tcW w:w="864" w:type="pct"/>
            <w:shd w:val="clear" w:color="auto" w:fill="DAEEF3"/>
          </w:tcPr>
          <w:p w14:paraId="4FD99B17" w14:textId="77777777" w:rsidR="00475F24" w:rsidRPr="00FB3219" w:rsidRDefault="00475F24" w:rsidP="00475F24">
            <w:pPr>
              <w:numPr>
                <w:ilvl w:val="0"/>
                <w:numId w:val="14"/>
              </w:numPr>
              <w:ind w:left="224" w:hanging="224"/>
              <w:contextualSpacing/>
              <w:rPr>
                <w:rFonts w:ascii="Arial" w:eastAsia="Arial" w:hAnsi="Arial" w:cs="Arial"/>
                <w:sz w:val="16"/>
                <w:szCs w:val="16"/>
              </w:rPr>
            </w:pPr>
            <w:r w:rsidRPr="00FB3219">
              <w:rPr>
                <w:rFonts w:ascii="Arial" w:eastAsia="Arial" w:hAnsi="Arial" w:cs="Arial"/>
                <w:sz w:val="16"/>
                <w:szCs w:val="16"/>
              </w:rPr>
              <w:t>Percent of critical business objectives and services covered by risk assessment</w:t>
            </w:r>
          </w:p>
          <w:p w14:paraId="4FD99B18" w14:textId="77777777" w:rsidR="00475F24" w:rsidRDefault="00475F24" w:rsidP="00475F24">
            <w:pPr>
              <w:numPr>
                <w:ilvl w:val="0"/>
                <w:numId w:val="14"/>
              </w:numPr>
              <w:ind w:left="224" w:hanging="224"/>
              <w:contextualSpacing/>
              <w:rPr>
                <w:rFonts w:ascii="Arial" w:eastAsia="Arial" w:hAnsi="Arial" w:cs="Arial"/>
                <w:sz w:val="16"/>
                <w:szCs w:val="16"/>
              </w:rPr>
            </w:pPr>
            <w:r w:rsidRPr="002E28CE">
              <w:rPr>
                <w:rFonts w:ascii="Arial" w:eastAsia="Arial" w:hAnsi="Arial" w:cs="Arial"/>
                <w:sz w:val="16"/>
                <w:szCs w:val="16"/>
              </w:rPr>
              <w:t>Ratio of significant incidents that were not identified in risk assessments vs. total incidents</w:t>
            </w:r>
          </w:p>
          <w:p w14:paraId="4FD99B19" w14:textId="77777777" w:rsidR="00475F24" w:rsidRPr="00FB3219" w:rsidRDefault="00475F24" w:rsidP="00475F24">
            <w:pPr>
              <w:numPr>
                <w:ilvl w:val="0"/>
                <w:numId w:val="14"/>
              </w:numPr>
              <w:ind w:left="224" w:hanging="224"/>
              <w:contextualSpacing/>
              <w:rPr>
                <w:rFonts w:ascii="Arial" w:eastAsia="Arial" w:hAnsi="Arial" w:cs="Arial"/>
                <w:sz w:val="16"/>
                <w:szCs w:val="16"/>
              </w:rPr>
            </w:pPr>
            <w:r w:rsidRPr="00FB3219">
              <w:rPr>
                <w:rFonts w:ascii="Arial" w:eastAsia="Arial" w:hAnsi="Arial" w:cs="Arial"/>
                <w:sz w:val="16"/>
                <w:szCs w:val="16"/>
              </w:rPr>
              <w:t>Frequency of update of risk profile</w:t>
            </w:r>
          </w:p>
        </w:tc>
        <w:tc>
          <w:tcPr>
            <w:tcW w:w="864" w:type="pct"/>
            <w:shd w:val="clear" w:color="auto" w:fill="DAEEF3"/>
          </w:tcPr>
          <w:p w14:paraId="4FD99B1A" w14:textId="77777777" w:rsidR="00475F24" w:rsidRPr="00F836CB" w:rsidRDefault="00475F24" w:rsidP="00475F24">
            <w:pPr>
              <w:numPr>
                <w:ilvl w:val="0"/>
                <w:numId w:val="14"/>
              </w:numPr>
              <w:ind w:left="224" w:hanging="224"/>
              <w:contextualSpacing/>
              <w:rPr>
                <w:rFonts w:ascii="Arial" w:eastAsia="Arial" w:hAnsi="Arial" w:cs="Arial"/>
                <w:sz w:val="16"/>
                <w:szCs w:val="16"/>
              </w:rPr>
            </w:pPr>
            <w:r w:rsidRPr="00F836CB">
              <w:rPr>
                <w:rFonts w:ascii="Arial" w:eastAsia="Arial" w:hAnsi="Arial" w:cs="Arial"/>
                <w:sz w:val="16"/>
                <w:szCs w:val="16"/>
              </w:rPr>
              <w:t xml:space="preserve">At least 85 percent of the </w:t>
            </w:r>
            <w:r>
              <w:rPr>
                <w:rFonts w:ascii="Arial" w:eastAsia="Arial" w:hAnsi="Arial" w:cs="Arial"/>
                <w:sz w:val="16"/>
                <w:szCs w:val="16"/>
              </w:rPr>
              <w:t>c</w:t>
            </w:r>
            <w:r w:rsidRPr="00F836CB">
              <w:rPr>
                <w:rFonts w:ascii="Arial" w:eastAsia="Arial" w:hAnsi="Arial" w:cs="Arial"/>
                <w:sz w:val="16"/>
                <w:szCs w:val="16"/>
              </w:rPr>
              <w:t xml:space="preserve">ardholder </w:t>
            </w:r>
            <w:r>
              <w:rPr>
                <w:rFonts w:ascii="Arial" w:eastAsia="Arial" w:hAnsi="Arial" w:cs="Arial"/>
                <w:sz w:val="16"/>
                <w:szCs w:val="16"/>
              </w:rPr>
              <w:t>d</w:t>
            </w:r>
            <w:r w:rsidRPr="00F836CB">
              <w:rPr>
                <w:rFonts w:ascii="Arial" w:eastAsia="Arial" w:hAnsi="Arial" w:cs="Arial"/>
                <w:sz w:val="16"/>
                <w:szCs w:val="16"/>
              </w:rPr>
              <w:t xml:space="preserve">ata </w:t>
            </w:r>
            <w:r>
              <w:rPr>
                <w:rFonts w:ascii="Arial" w:eastAsia="Arial" w:hAnsi="Arial" w:cs="Arial"/>
                <w:sz w:val="16"/>
                <w:szCs w:val="16"/>
              </w:rPr>
              <w:t>e</w:t>
            </w:r>
            <w:r w:rsidRPr="00F836CB">
              <w:rPr>
                <w:rFonts w:ascii="Arial" w:eastAsia="Arial" w:hAnsi="Arial" w:cs="Arial"/>
                <w:sz w:val="16"/>
                <w:szCs w:val="16"/>
              </w:rPr>
              <w:t>nvironment</w:t>
            </w:r>
            <w:r>
              <w:rPr>
                <w:rFonts w:ascii="Arial" w:eastAsia="Arial" w:hAnsi="Arial" w:cs="Arial"/>
                <w:sz w:val="16"/>
                <w:szCs w:val="16"/>
              </w:rPr>
              <w:t xml:space="preserve"> (CDE)</w:t>
            </w:r>
            <w:r w:rsidRPr="00F836CB">
              <w:rPr>
                <w:rFonts w:ascii="Arial" w:eastAsia="Arial" w:hAnsi="Arial" w:cs="Arial"/>
                <w:sz w:val="16"/>
                <w:szCs w:val="16"/>
              </w:rPr>
              <w:t xml:space="preserve"> is covered by an adequate information security risk assessment</w:t>
            </w:r>
            <w:r>
              <w:rPr>
                <w:rFonts w:ascii="Arial" w:eastAsia="Arial" w:hAnsi="Arial" w:cs="Arial"/>
                <w:sz w:val="16"/>
                <w:szCs w:val="16"/>
              </w:rPr>
              <w:t>.</w:t>
            </w:r>
          </w:p>
          <w:p w14:paraId="4FD99B1B" w14:textId="77777777" w:rsidR="00475F24" w:rsidRPr="00F836CB" w:rsidRDefault="00475F24" w:rsidP="00475F24">
            <w:pPr>
              <w:numPr>
                <w:ilvl w:val="0"/>
                <w:numId w:val="14"/>
              </w:numPr>
              <w:ind w:left="224" w:hanging="224"/>
              <w:contextualSpacing/>
              <w:rPr>
                <w:rFonts w:ascii="Arial" w:eastAsia="Arial" w:hAnsi="Arial" w:cs="Arial"/>
                <w:sz w:val="16"/>
                <w:szCs w:val="16"/>
              </w:rPr>
            </w:pPr>
            <w:r w:rsidRPr="00F836CB">
              <w:rPr>
                <w:rFonts w:ascii="Arial" w:eastAsia="Arial" w:hAnsi="Arial" w:cs="Arial"/>
                <w:sz w:val="16"/>
                <w:szCs w:val="16"/>
              </w:rPr>
              <w:t xml:space="preserve">At least a yearly update to the information security risk profile on the </w:t>
            </w:r>
            <w:r>
              <w:rPr>
                <w:rFonts w:ascii="Arial" w:eastAsia="Arial" w:hAnsi="Arial" w:cs="Arial"/>
                <w:sz w:val="16"/>
                <w:szCs w:val="16"/>
              </w:rPr>
              <w:t>CDE.</w:t>
            </w:r>
          </w:p>
        </w:tc>
        <w:tc>
          <w:tcPr>
            <w:tcW w:w="1134" w:type="pct"/>
            <w:shd w:val="clear" w:color="auto" w:fill="DAEEF3"/>
          </w:tcPr>
          <w:p w14:paraId="4FD99B1C" w14:textId="77777777" w:rsidR="00475F24" w:rsidRPr="00F836CB" w:rsidRDefault="00475F24" w:rsidP="00475F24">
            <w:pPr>
              <w:numPr>
                <w:ilvl w:val="0"/>
                <w:numId w:val="14"/>
              </w:numPr>
              <w:ind w:left="224" w:hanging="224"/>
              <w:contextualSpacing/>
              <w:rPr>
                <w:rFonts w:ascii="Arial" w:eastAsia="Arial" w:hAnsi="Arial" w:cs="Arial"/>
                <w:sz w:val="16"/>
                <w:szCs w:val="16"/>
              </w:rPr>
            </w:pPr>
            <w:r w:rsidRPr="00F836CB">
              <w:rPr>
                <w:rFonts w:ascii="Arial" w:eastAsia="Arial" w:hAnsi="Arial" w:cs="Arial"/>
                <w:sz w:val="16"/>
                <w:szCs w:val="16"/>
              </w:rPr>
              <w:t xml:space="preserve">Gather all the information security risk assessments relating to the </w:t>
            </w:r>
            <w:r>
              <w:rPr>
                <w:rFonts w:ascii="Arial" w:eastAsia="Arial" w:hAnsi="Arial" w:cs="Arial"/>
                <w:sz w:val="16"/>
                <w:szCs w:val="16"/>
              </w:rPr>
              <w:t>CDE.</w:t>
            </w:r>
          </w:p>
          <w:p w14:paraId="4FD99B1D" w14:textId="77777777" w:rsidR="00475F24" w:rsidRPr="00F836CB" w:rsidRDefault="00475F24" w:rsidP="00475F24">
            <w:pPr>
              <w:numPr>
                <w:ilvl w:val="0"/>
                <w:numId w:val="14"/>
              </w:numPr>
              <w:ind w:left="224" w:hanging="224"/>
              <w:contextualSpacing/>
              <w:rPr>
                <w:rFonts w:ascii="Arial" w:eastAsia="Arial" w:hAnsi="Arial" w:cs="Arial"/>
                <w:sz w:val="16"/>
                <w:szCs w:val="16"/>
              </w:rPr>
            </w:pPr>
            <w:r w:rsidRPr="00F836CB">
              <w:rPr>
                <w:rFonts w:ascii="Arial" w:eastAsia="Arial" w:hAnsi="Arial" w:cs="Arial"/>
                <w:sz w:val="16"/>
                <w:szCs w:val="16"/>
              </w:rPr>
              <w:t xml:space="preserve">Determine the ratio of assets covered by the information risk assessment vs. the total assets in the </w:t>
            </w:r>
            <w:r>
              <w:rPr>
                <w:rFonts w:ascii="Arial" w:eastAsia="Arial" w:hAnsi="Arial" w:cs="Arial"/>
                <w:sz w:val="16"/>
                <w:szCs w:val="16"/>
              </w:rPr>
              <w:t>CDE.</w:t>
            </w:r>
          </w:p>
          <w:p w14:paraId="4FD99B1E" w14:textId="77777777" w:rsidR="00475F24" w:rsidRPr="00F836CB" w:rsidRDefault="00475F24" w:rsidP="00475F24">
            <w:pPr>
              <w:numPr>
                <w:ilvl w:val="0"/>
                <w:numId w:val="14"/>
              </w:numPr>
              <w:ind w:left="224" w:hanging="224"/>
              <w:contextualSpacing/>
              <w:rPr>
                <w:rFonts w:ascii="Arial" w:eastAsia="Arial" w:hAnsi="Arial" w:cs="Arial"/>
                <w:sz w:val="16"/>
                <w:szCs w:val="16"/>
              </w:rPr>
            </w:pPr>
            <w:r w:rsidRPr="00F836CB">
              <w:rPr>
                <w:rFonts w:ascii="Arial" w:eastAsia="Arial" w:hAnsi="Arial" w:cs="Arial"/>
                <w:sz w:val="16"/>
                <w:szCs w:val="16"/>
              </w:rPr>
              <w:t xml:space="preserve">Obtain the information security risk profile for in the </w:t>
            </w:r>
            <w:r>
              <w:rPr>
                <w:rFonts w:ascii="Arial" w:eastAsia="Arial" w:hAnsi="Arial" w:cs="Arial"/>
                <w:sz w:val="16"/>
                <w:szCs w:val="16"/>
              </w:rPr>
              <w:t>CDE.</w:t>
            </w:r>
          </w:p>
          <w:p w14:paraId="4FD99B1F" w14:textId="77777777" w:rsidR="00475F24" w:rsidRPr="00F836CB" w:rsidRDefault="00475F24" w:rsidP="00475F24">
            <w:pPr>
              <w:numPr>
                <w:ilvl w:val="0"/>
                <w:numId w:val="14"/>
              </w:numPr>
              <w:ind w:left="224" w:hanging="224"/>
              <w:contextualSpacing/>
              <w:rPr>
                <w:rFonts w:ascii="Arial" w:eastAsia="Arial" w:hAnsi="Arial" w:cs="Arial"/>
                <w:sz w:val="16"/>
                <w:szCs w:val="16"/>
              </w:rPr>
            </w:pPr>
            <w:r w:rsidRPr="00F836CB">
              <w:rPr>
                <w:rFonts w:ascii="Arial" w:eastAsia="Arial" w:hAnsi="Arial" w:cs="Arial"/>
                <w:sz w:val="16"/>
                <w:szCs w:val="16"/>
              </w:rPr>
              <w:t>Verify the date last updated was less than one year ago</w:t>
            </w:r>
            <w:r>
              <w:rPr>
                <w:rFonts w:ascii="Arial" w:eastAsia="Arial" w:hAnsi="Arial" w:cs="Arial"/>
                <w:sz w:val="16"/>
                <w:szCs w:val="16"/>
              </w:rPr>
              <w:t>.</w:t>
            </w:r>
          </w:p>
        </w:tc>
        <w:tc>
          <w:tcPr>
            <w:tcW w:w="556" w:type="pct"/>
            <w:shd w:val="clear" w:color="auto" w:fill="auto"/>
          </w:tcPr>
          <w:p w14:paraId="4FD99B20" w14:textId="77777777" w:rsidR="00475F24" w:rsidRPr="00FB3219" w:rsidRDefault="00475F24" w:rsidP="00052637">
            <w:pPr>
              <w:rPr>
                <w:rFonts w:ascii="Arial" w:eastAsia="Arial" w:hAnsi="Arial" w:cs="Arial"/>
                <w:sz w:val="16"/>
                <w:szCs w:val="16"/>
              </w:rPr>
            </w:pPr>
          </w:p>
        </w:tc>
        <w:tc>
          <w:tcPr>
            <w:tcW w:w="407" w:type="pct"/>
            <w:shd w:val="clear" w:color="auto" w:fill="auto"/>
          </w:tcPr>
          <w:p w14:paraId="4FD99B21" w14:textId="77777777" w:rsidR="00475F24" w:rsidRPr="00FB3219" w:rsidRDefault="00475F24" w:rsidP="00052637">
            <w:pPr>
              <w:rPr>
                <w:rFonts w:ascii="Arial" w:eastAsia="Arial" w:hAnsi="Arial" w:cs="Arial"/>
                <w:sz w:val="16"/>
                <w:szCs w:val="16"/>
              </w:rPr>
            </w:pPr>
          </w:p>
        </w:tc>
      </w:tr>
      <w:tr w:rsidR="00475F24" w:rsidRPr="00FB3219" w14:paraId="4FD99B2E" w14:textId="77777777" w:rsidTr="00EB6AA4">
        <w:tc>
          <w:tcPr>
            <w:tcW w:w="312" w:type="pct"/>
            <w:vMerge/>
            <w:shd w:val="clear" w:color="auto" w:fill="auto"/>
          </w:tcPr>
          <w:p w14:paraId="4FD99B23" w14:textId="77777777" w:rsidR="00475F24" w:rsidRPr="00FB3219" w:rsidRDefault="00475F24" w:rsidP="00052637">
            <w:pPr>
              <w:rPr>
                <w:rFonts w:ascii="Arial" w:eastAsia="Arial" w:hAnsi="Arial" w:cs="Arial"/>
                <w:b/>
                <w:sz w:val="16"/>
                <w:szCs w:val="16"/>
              </w:rPr>
            </w:pPr>
          </w:p>
        </w:tc>
        <w:tc>
          <w:tcPr>
            <w:tcW w:w="863" w:type="pct"/>
            <w:shd w:val="clear" w:color="auto" w:fill="DAEEF3"/>
          </w:tcPr>
          <w:p w14:paraId="4FD99B24" w14:textId="77777777" w:rsidR="00475F24" w:rsidRPr="00FB3219" w:rsidRDefault="00475F24" w:rsidP="00052637">
            <w:pPr>
              <w:ind w:left="20"/>
              <w:rPr>
                <w:rFonts w:ascii="Arial" w:eastAsia="Arial" w:hAnsi="Arial" w:cs="Arial"/>
                <w:sz w:val="16"/>
                <w:szCs w:val="16"/>
              </w:rPr>
            </w:pPr>
            <w:r w:rsidRPr="00FB3219">
              <w:rPr>
                <w:rFonts w:ascii="Arial" w:eastAsia="Arial" w:hAnsi="Arial" w:cs="Arial"/>
                <w:sz w:val="16"/>
                <w:szCs w:val="16"/>
              </w:rPr>
              <w:t xml:space="preserve">EG04 Compliance with </w:t>
            </w:r>
            <w:r w:rsidRPr="00FB3219">
              <w:rPr>
                <w:rFonts w:ascii="Arial" w:eastAsia="Arial" w:hAnsi="Arial" w:cs="Arial"/>
                <w:sz w:val="16"/>
                <w:szCs w:val="16"/>
              </w:rPr>
              <w:lastRenderedPageBreak/>
              <w:t>externals laws and regulations</w:t>
            </w:r>
          </w:p>
        </w:tc>
        <w:tc>
          <w:tcPr>
            <w:tcW w:w="864" w:type="pct"/>
            <w:shd w:val="clear" w:color="auto" w:fill="DAEEF3"/>
          </w:tcPr>
          <w:p w14:paraId="4FD99B25" w14:textId="77777777" w:rsidR="00475F24" w:rsidRPr="00FB3219" w:rsidRDefault="00475F24" w:rsidP="00475F24">
            <w:pPr>
              <w:numPr>
                <w:ilvl w:val="0"/>
                <w:numId w:val="14"/>
              </w:numPr>
              <w:ind w:left="224" w:hanging="224"/>
              <w:contextualSpacing/>
              <w:rPr>
                <w:rFonts w:ascii="Arial" w:eastAsia="Arial" w:hAnsi="Arial" w:cs="Arial"/>
                <w:sz w:val="16"/>
                <w:szCs w:val="16"/>
              </w:rPr>
            </w:pPr>
            <w:r w:rsidRPr="00FB3219">
              <w:rPr>
                <w:rFonts w:ascii="Arial" w:eastAsia="Arial" w:hAnsi="Arial" w:cs="Arial"/>
                <w:sz w:val="16"/>
                <w:szCs w:val="16"/>
              </w:rPr>
              <w:lastRenderedPageBreak/>
              <w:t xml:space="preserve">Cost of regulatory </w:t>
            </w:r>
            <w:r>
              <w:rPr>
                <w:rFonts w:ascii="Arial" w:eastAsia="Arial" w:hAnsi="Arial" w:cs="Arial"/>
                <w:sz w:val="16"/>
                <w:szCs w:val="16"/>
              </w:rPr>
              <w:lastRenderedPageBreak/>
              <w:t>noncompliance</w:t>
            </w:r>
            <w:r w:rsidRPr="00FB3219">
              <w:rPr>
                <w:rFonts w:ascii="Arial" w:eastAsia="Arial" w:hAnsi="Arial" w:cs="Arial"/>
                <w:sz w:val="16"/>
                <w:szCs w:val="16"/>
              </w:rPr>
              <w:t>, including settlements and fines</w:t>
            </w:r>
          </w:p>
          <w:p w14:paraId="4FD99B26" w14:textId="77777777" w:rsidR="00475F24" w:rsidRPr="00FB3219" w:rsidRDefault="00475F24" w:rsidP="00475F24">
            <w:pPr>
              <w:numPr>
                <w:ilvl w:val="0"/>
                <w:numId w:val="14"/>
              </w:numPr>
              <w:ind w:left="224" w:hanging="224"/>
              <w:contextualSpacing/>
              <w:rPr>
                <w:rFonts w:ascii="Arial" w:eastAsia="Arial" w:hAnsi="Arial" w:cs="Arial"/>
                <w:sz w:val="16"/>
                <w:szCs w:val="16"/>
              </w:rPr>
            </w:pPr>
            <w:r w:rsidRPr="00FB3219">
              <w:rPr>
                <w:rFonts w:ascii="Arial" w:eastAsia="Arial" w:hAnsi="Arial" w:cs="Arial"/>
                <w:sz w:val="16"/>
                <w:szCs w:val="16"/>
              </w:rPr>
              <w:t xml:space="preserve">Number of regulatory </w:t>
            </w:r>
            <w:r>
              <w:rPr>
                <w:rFonts w:ascii="Arial" w:eastAsia="Arial" w:hAnsi="Arial" w:cs="Arial"/>
                <w:sz w:val="16"/>
                <w:szCs w:val="16"/>
              </w:rPr>
              <w:t>noncompliance</w:t>
            </w:r>
            <w:r w:rsidRPr="00FB3219">
              <w:rPr>
                <w:rFonts w:ascii="Arial" w:eastAsia="Arial" w:hAnsi="Arial" w:cs="Arial"/>
                <w:sz w:val="16"/>
                <w:szCs w:val="16"/>
              </w:rPr>
              <w:t xml:space="preserve"> issues causing public comment or negative publicity</w:t>
            </w:r>
          </w:p>
          <w:p w14:paraId="4FD99B27" w14:textId="77777777" w:rsidR="00475F24" w:rsidRPr="00FB3219" w:rsidRDefault="00475F24" w:rsidP="00475F24">
            <w:pPr>
              <w:numPr>
                <w:ilvl w:val="0"/>
                <w:numId w:val="14"/>
              </w:numPr>
              <w:ind w:left="224" w:hanging="224"/>
              <w:contextualSpacing/>
              <w:rPr>
                <w:rFonts w:ascii="Arial" w:eastAsia="Arial" w:hAnsi="Arial" w:cs="Arial"/>
                <w:sz w:val="16"/>
                <w:szCs w:val="16"/>
              </w:rPr>
            </w:pPr>
            <w:r w:rsidRPr="00FB3219">
              <w:rPr>
                <w:rFonts w:ascii="Arial" w:eastAsia="Arial" w:hAnsi="Arial" w:cs="Arial"/>
                <w:sz w:val="16"/>
                <w:szCs w:val="16"/>
              </w:rPr>
              <w:t xml:space="preserve">Number of regulatory </w:t>
            </w:r>
            <w:r>
              <w:rPr>
                <w:rFonts w:ascii="Arial" w:eastAsia="Arial" w:hAnsi="Arial" w:cs="Arial"/>
                <w:sz w:val="16"/>
                <w:szCs w:val="16"/>
              </w:rPr>
              <w:t>noncompliance</w:t>
            </w:r>
            <w:r w:rsidRPr="00FB3219">
              <w:rPr>
                <w:rFonts w:ascii="Arial" w:eastAsia="Arial" w:hAnsi="Arial" w:cs="Arial"/>
                <w:sz w:val="16"/>
                <w:szCs w:val="16"/>
              </w:rPr>
              <w:t xml:space="preserve"> issues relating to contractual agreements with</w:t>
            </w:r>
            <w:r>
              <w:rPr>
                <w:rFonts w:ascii="Arial" w:eastAsia="Arial" w:hAnsi="Arial" w:cs="Arial"/>
                <w:sz w:val="16"/>
                <w:szCs w:val="16"/>
              </w:rPr>
              <w:t xml:space="preserve"> </w:t>
            </w:r>
            <w:r w:rsidRPr="00FB3219">
              <w:rPr>
                <w:rFonts w:ascii="Arial" w:eastAsia="Arial" w:hAnsi="Arial" w:cs="Arial"/>
                <w:sz w:val="16"/>
                <w:szCs w:val="16"/>
              </w:rPr>
              <w:t>business partners</w:t>
            </w:r>
          </w:p>
        </w:tc>
        <w:tc>
          <w:tcPr>
            <w:tcW w:w="864" w:type="pct"/>
            <w:shd w:val="clear" w:color="auto" w:fill="DAEEF3"/>
          </w:tcPr>
          <w:p w14:paraId="4FD99B28" w14:textId="77777777" w:rsidR="00475F24" w:rsidRPr="00F836CB" w:rsidRDefault="00475F24" w:rsidP="00475F24">
            <w:pPr>
              <w:numPr>
                <w:ilvl w:val="0"/>
                <w:numId w:val="14"/>
              </w:numPr>
              <w:ind w:left="224" w:hanging="224"/>
              <w:contextualSpacing/>
              <w:rPr>
                <w:rFonts w:ascii="Arial" w:eastAsia="Arial" w:hAnsi="Arial" w:cs="Arial"/>
                <w:sz w:val="16"/>
                <w:szCs w:val="16"/>
              </w:rPr>
            </w:pPr>
            <w:r w:rsidRPr="004227E6">
              <w:rPr>
                <w:rFonts w:ascii="Arial" w:eastAsia="Arial" w:hAnsi="Arial" w:cs="Arial"/>
                <w:sz w:val="16"/>
                <w:szCs w:val="16"/>
              </w:rPr>
              <w:lastRenderedPageBreak/>
              <w:t xml:space="preserve">Maximum of one </w:t>
            </w:r>
            <w:r>
              <w:rPr>
                <w:rFonts w:ascii="Arial" w:eastAsia="Arial" w:hAnsi="Arial" w:cs="Arial"/>
                <w:sz w:val="16"/>
                <w:szCs w:val="16"/>
              </w:rPr>
              <w:lastRenderedPageBreak/>
              <w:t>noncompliance</w:t>
            </w:r>
            <w:r w:rsidRPr="00F836CB">
              <w:rPr>
                <w:rFonts w:ascii="Arial" w:eastAsia="Arial" w:hAnsi="Arial" w:cs="Arial"/>
                <w:sz w:val="16"/>
                <w:szCs w:val="16"/>
              </w:rPr>
              <w:t xml:space="preserve"> issue relating to PCI DSS requirements</w:t>
            </w:r>
          </w:p>
          <w:p w14:paraId="4FD99B29" w14:textId="77777777" w:rsidR="00475F24" w:rsidRPr="00F836CB" w:rsidRDefault="00475F24" w:rsidP="00475F24">
            <w:pPr>
              <w:numPr>
                <w:ilvl w:val="0"/>
                <w:numId w:val="14"/>
              </w:numPr>
              <w:ind w:left="224" w:hanging="224"/>
              <w:contextualSpacing/>
              <w:rPr>
                <w:rFonts w:ascii="Arial" w:eastAsia="Arial" w:hAnsi="Arial" w:cs="Arial"/>
                <w:sz w:val="16"/>
                <w:szCs w:val="16"/>
              </w:rPr>
            </w:pPr>
            <w:r w:rsidRPr="004227E6">
              <w:rPr>
                <w:rFonts w:ascii="Arial" w:eastAsia="Arial" w:hAnsi="Arial" w:cs="Arial"/>
                <w:sz w:val="16"/>
                <w:szCs w:val="16"/>
              </w:rPr>
              <w:t xml:space="preserve">Maximum of one </w:t>
            </w:r>
            <w:r>
              <w:rPr>
                <w:rFonts w:ascii="Arial" w:eastAsia="Arial" w:hAnsi="Arial" w:cs="Arial"/>
                <w:sz w:val="16"/>
                <w:szCs w:val="16"/>
              </w:rPr>
              <w:t>noncompliance</w:t>
            </w:r>
            <w:r w:rsidRPr="00F836CB">
              <w:rPr>
                <w:rFonts w:ascii="Arial" w:eastAsia="Arial" w:hAnsi="Arial" w:cs="Arial"/>
                <w:sz w:val="16"/>
                <w:szCs w:val="16"/>
              </w:rPr>
              <w:t xml:space="preserve"> issue relating to contractual agreements with business partners</w:t>
            </w:r>
          </w:p>
        </w:tc>
        <w:tc>
          <w:tcPr>
            <w:tcW w:w="1134" w:type="pct"/>
            <w:shd w:val="clear" w:color="auto" w:fill="DAEEF3"/>
          </w:tcPr>
          <w:p w14:paraId="4FD99B2A" w14:textId="77777777" w:rsidR="00475F24" w:rsidRPr="00F836CB" w:rsidRDefault="00475F24" w:rsidP="00475F24">
            <w:pPr>
              <w:numPr>
                <w:ilvl w:val="0"/>
                <w:numId w:val="14"/>
              </w:numPr>
              <w:ind w:left="224" w:hanging="224"/>
              <w:contextualSpacing/>
              <w:rPr>
                <w:rFonts w:ascii="Arial" w:eastAsia="Arial" w:hAnsi="Arial" w:cs="Arial"/>
                <w:sz w:val="16"/>
                <w:szCs w:val="16"/>
              </w:rPr>
            </w:pPr>
            <w:r w:rsidRPr="00F836CB">
              <w:rPr>
                <w:rFonts w:ascii="Arial" w:eastAsia="Arial" w:hAnsi="Arial" w:cs="Arial"/>
                <w:sz w:val="16"/>
                <w:szCs w:val="16"/>
              </w:rPr>
              <w:lastRenderedPageBreak/>
              <w:t xml:space="preserve">Identify all in-scope PCI DSS </w:t>
            </w:r>
            <w:r w:rsidRPr="00F836CB">
              <w:rPr>
                <w:rFonts w:ascii="Arial" w:eastAsia="Arial" w:hAnsi="Arial" w:cs="Arial"/>
                <w:sz w:val="16"/>
                <w:szCs w:val="16"/>
              </w:rPr>
              <w:lastRenderedPageBreak/>
              <w:t>requirements</w:t>
            </w:r>
            <w:r>
              <w:rPr>
                <w:rFonts w:ascii="Arial" w:eastAsia="Arial" w:hAnsi="Arial" w:cs="Arial"/>
                <w:sz w:val="16"/>
                <w:szCs w:val="16"/>
              </w:rPr>
              <w:t>.</w:t>
            </w:r>
          </w:p>
          <w:p w14:paraId="4FD99B2B" w14:textId="77777777" w:rsidR="00475F24" w:rsidRPr="00F836CB" w:rsidRDefault="00475F24" w:rsidP="00475F24">
            <w:pPr>
              <w:numPr>
                <w:ilvl w:val="0"/>
                <w:numId w:val="14"/>
              </w:numPr>
              <w:ind w:left="224" w:hanging="224"/>
              <w:contextualSpacing/>
              <w:rPr>
                <w:rFonts w:ascii="Arial" w:eastAsia="Arial" w:hAnsi="Arial" w:cs="Arial"/>
                <w:sz w:val="16"/>
                <w:szCs w:val="16"/>
              </w:rPr>
            </w:pPr>
            <w:r w:rsidRPr="00F836CB">
              <w:rPr>
                <w:rFonts w:ascii="Arial" w:eastAsia="Arial" w:hAnsi="Arial" w:cs="Arial"/>
                <w:sz w:val="16"/>
                <w:szCs w:val="16"/>
              </w:rPr>
              <w:t>Verify that all PCI DSS assessments have been satisfactory</w:t>
            </w:r>
            <w:r>
              <w:rPr>
                <w:rFonts w:ascii="Arial" w:eastAsia="Arial" w:hAnsi="Arial" w:cs="Arial"/>
                <w:sz w:val="16"/>
                <w:szCs w:val="16"/>
              </w:rPr>
              <w:t>.</w:t>
            </w:r>
          </w:p>
        </w:tc>
        <w:tc>
          <w:tcPr>
            <w:tcW w:w="556" w:type="pct"/>
            <w:shd w:val="clear" w:color="auto" w:fill="auto"/>
          </w:tcPr>
          <w:p w14:paraId="4FD99B2C" w14:textId="77777777" w:rsidR="00475F24" w:rsidRPr="00FB3219" w:rsidRDefault="00475F24" w:rsidP="00052637">
            <w:pPr>
              <w:rPr>
                <w:rFonts w:ascii="Arial" w:eastAsia="Arial" w:hAnsi="Arial" w:cs="Arial"/>
                <w:sz w:val="16"/>
                <w:szCs w:val="16"/>
              </w:rPr>
            </w:pPr>
          </w:p>
        </w:tc>
        <w:tc>
          <w:tcPr>
            <w:tcW w:w="407" w:type="pct"/>
            <w:shd w:val="clear" w:color="auto" w:fill="auto"/>
          </w:tcPr>
          <w:p w14:paraId="4FD99B2D" w14:textId="77777777" w:rsidR="00475F24" w:rsidRPr="00FB3219" w:rsidRDefault="00475F24" w:rsidP="00052637">
            <w:pPr>
              <w:rPr>
                <w:rFonts w:ascii="Arial" w:eastAsia="Arial" w:hAnsi="Arial" w:cs="Arial"/>
                <w:sz w:val="16"/>
                <w:szCs w:val="16"/>
              </w:rPr>
            </w:pPr>
          </w:p>
        </w:tc>
      </w:tr>
      <w:tr w:rsidR="00475F24" w:rsidRPr="00FB3219" w14:paraId="4FD99B3C" w14:textId="77777777" w:rsidTr="00EB6AA4">
        <w:tc>
          <w:tcPr>
            <w:tcW w:w="312" w:type="pct"/>
            <w:vMerge/>
            <w:shd w:val="clear" w:color="auto" w:fill="auto"/>
          </w:tcPr>
          <w:p w14:paraId="4FD99B2F" w14:textId="77777777" w:rsidR="00475F24" w:rsidRPr="00FB3219" w:rsidRDefault="00475F24" w:rsidP="00052637">
            <w:pPr>
              <w:rPr>
                <w:rFonts w:ascii="Arial" w:eastAsia="Arial" w:hAnsi="Arial" w:cs="Arial"/>
                <w:b/>
                <w:sz w:val="16"/>
                <w:szCs w:val="16"/>
              </w:rPr>
            </w:pPr>
          </w:p>
        </w:tc>
        <w:tc>
          <w:tcPr>
            <w:tcW w:w="863" w:type="pct"/>
            <w:shd w:val="clear" w:color="auto" w:fill="DAEEF3"/>
          </w:tcPr>
          <w:p w14:paraId="4FD99B30" w14:textId="77777777" w:rsidR="00475F24" w:rsidRPr="00FB3219" w:rsidRDefault="00475F24" w:rsidP="00052637">
            <w:pPr>
              <w:ind w:left="20"/>
              <w:rPr>
                <w:rFonts w:ascii="Arial" w:eastAsia="Arial" w:hAnsi="Arial" w:cs="Arial"/>
                <w:sz w:val="16"/>
                <w:szCs w:val="16"/>
              </w:rPr>
            </w:pPr>
            <w:r w:rsidRPr="00FB3219">
              <w:rPr>
                <w:rFonts w:ascii="Arial" w:eastAsia="Arial" w:hAnsi="Arial" w:cs="Arial"/>
                <w:sz w:val="16"/>
                <w:szCs w:val="16"/>
              </w:rPr>
              <w:t>EG15 Compliance with internal</w:t>
            </w:r>
            <w:r>
              <w:rPr>
                <w:rFonts w:ascii="Arial" w:eastAsia="Arial" w:hAnsi="Arial" w:cs="Arial"/>
                <w:sz w:val="16"/>
                <w:szCs w:val="16"/>
              </w:rPr>
              <w:t xml:space="preserve"> </w:t>
            </w:r>
            <w:r w:rsidRPr="00FB3219">
              <w:rPr>
                <w:rFonts w:ascii="Arial" w:eastAsia="Arial" w:hAnsi="Arial" w:cs="Arial"/>
                <w:sz w:val="16"/>
                <w:szCs w:val="16"/>
              </w:rPr>
              <w:t>policies</w:t>
            </w:r>
          </w:p>
        </w:tc>
        <w:tc>
          <w:tcPr>
            <w:tcW w:w="864" w:type="pct"/>
            <w:shd w:val="clear" w:color="auto" w:fill="DAEEF3"/>
          </w:tcPr>
          <w:p w14:paraId="4FD99B31" w14:textId="77777777" w:rsidR="00475F24" w:rsidRPr="00FB3219" w:rsidRDefault="00475F24" w:rsidP="00475F24">
            <w:pPr>
              <w:numPr>
                <w:ilvl w:val="0"/>
                <w:numId w:val="14"/>
              </w:numPr>
              <w:ind w:left="224" w:hanging="224"/>
              <w:contextualSpacing/>
              <w:rPr>
                <w:rFonts w:ascii="Arial" w:eastAsia="Arial" w:hAnsi="Arial" w:cs="Arial"/>
                <w:sz w:val="16"/>
                <w:szCs w:val="16"/>
              </w:rPr>
            </w:pPr>
            <w:r w:rsidRPr="00FB3219">
              <w:rPr>
                <w:rFonts w:ascii="Arial" w:eastAsia="Arial" w:hAnsi="Arial" w:cs="Arial"/>
                <w:sz w:val="16"/>
                <w:szCs w:val="16"/>
              </w:rPr>
              <w:t xml:space="preserve">Number of incidents related to </w:t>
            </w:r>
            <w:r>
              <w:rPr>
                <w:rFonts w:ascii="Arial" w:eastAsia="Arial" w:hAnsi="Arial" w:cs="Arial"/>
                <w:sz w:val="16"/>
                <w:szCs w:val="16"/>
              </w:rPr>
              <w:t>noncompliance</w:t>
            </w:r>
            <w:r w:rsidRPr="00FB3219">
              <w:rPr>
                <w:rFonts w:ascii="Arial" w:eastAsia="Arial" w:hAnsi="Arial" w:cs="Arial"/>
                <w:sz w:val="16"/>
                <w:szCs w:val="16"/>
              </w:rPr>
              <w:t xml:space="preserve"> policy</w:t>
            </w:r>
          </w:p>
          <w:p w14:paraId="4FD99B32" w14:textId="77777777" w:rsidR="00475F24" w:rsidRPr="00FB3219" w:rsidRDefault="00475F24" w:rsidP="00475F24">
            <w:pPr>
              <w:numPr>
                <w:ilvl w:val="0"/>
                <w:numId w:val="14"/>
              </w:numPr>
              <w:ind w:left="224" w:hanging="224"/>
              <w:contextualSpacing/>
              <w:rPr>
                <w:rFonts w:ascii="Arial" w:eastAsia="Arial" w:hAnsi="Arial" w:cs="Arial"/>
                <w:sz w:val="16"/>
                <w:szCs w:val="16"/>
              </w:rPr>
            </w:pPr>
            <w:r w:rsidRPr="00FB3219">
              <w:rPr>
                <w:rFonts w:ascii="Arial" w:eastAsia="Arial" w:hAnsi="Arial" w:cs="Arial"/>
                <w:sz w:val="16"/>
                <w:szCs w:val="16"/>
              </w:rPr>
              <w:t>Percent of stakeholders who understand policies</w:t>
            </w:r>
          </w:p>
          <w:p w14:paraId="4FD99B33" w14:textId="77777777" w:rsidR="00475F24" w:rsidRPr="00FB3219" w:rsidRDefault="00475F24" w:rsidP="00475F24">
            <w:pPr>
              <w:numPr>
                <w:ilvl w:val="0"/>
                <w:numId w:val="14"/>
              </w:numPr>
              <w:ind w:left="224" w:hanging="224"/>
              <w:contextualSpacing/>
              <w:rPr>
                <w:rFonts w:ascii="Arial" w:eastAsia="Arial" w:hAnsi="Arial" w:cs="Arial"/>
                <w:sz w:val="16"/>
                <w:szCs w:val="16"/>
              </w:rPr>
            </w:pPr>
            <w:r w:rsidRPr="00FB3219">
              <w:rPr>
                <w:rFonts w:ascii="Arial" w:eastAsia="Arial" w:hAnsi="Arial" w:cs="Arial"/>
                <w:sz w:val="16"/>
                <w:szCs w:val="16"/>
              </w:rPr>
              <w:t>Percent of policies supported by effective standards and working practices</w:t>
            </w:r>
          </w:p>
        </w:tc>
        <w:tc>
          <w:tcPr>
            <w:tcW w:w="864" w:type="pct"/>
            <w:shd w:val="clear" w:color="auto" w:fill="DAEEF3"/>
          </w:tcPr>
          <w:p w14:paraId="4FD99B34" w14:textId="77777777" w:rsidR="00475F24" w:rsidRPr="00F836CB"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Maximum of one incident</w:t>
            </w:r>
            <w:r w:rsidRPr="00F836CB">
              <w:rPr>
                <w:rFonts w:ascii="Arial" w:eastAsia="Arial" w:hAnsi="Arial" w:cs="Arial"/>
                <w:sz w:val="16"/>
                <w:szCs w:val="16"/>
              </w:rPr>
              <w:t xml:space="preserve"> related to </w:t>
            </w:r>
            <w:r>
              <w:rPr>
                <w:rFonts w:ascii="Arial" w:eastAsia="Arial" w:hAnsi="Arial" w:cs="Arial"/>
                <w:sz w:val="16"/>
                <w:szCs w:val="16"/>
              </w:rPr>
              <w:t>noncompliance</w:t>
            </w:r>
            <w:r w:rsidRPr="00F836CB">
              <w:rPr>
                <w:rFonts w:ascii="Arial" w:eastAsia="Arial" w:hAnsi="Arial" w:cs="Arial"/>
                <w:sz w:val="16"/>
                <w:szCs w:val="16"/>
              </w:rPr>
              <w:t xml:space="preserve"> with policies related to PCI DSS</w:t>
            </w:r>
          </w:p>
          <w:p w14:paraId="4FD99B35" w14:textId="77777777" w:rsidR="00475F24" w:rsidRPr="00F836CB" w:rsidRDefault="00475F24" w:rsidP="00475F24">
            <w:pPr>
              <w:numPr>
                <w:ilvl w:val="0"/>
                <w:numId w:val="14"/>
              </w:numPr>
              <w:ind w:left="224" w:hanging="224"/>
              <w:contextualSpacing/>
              <w:rPr>
                <w:rFonts w:ascii="Arial" w:eastAsia="Arial" w:hAnsi="Arial" w:cs="Arial"/>
                <w:sz w:val="16"/>
                <w:szCs w:val="16"/>
              </w:rPr>
            </w:pPr>
            <w:r w:rsidRPr="00F836CB">
              <w:rPr>
                <w:rFonts w:ascii="Arial" w:eastAsia="Arial" w:hAnsi="Arial" w:cs="Arial"/>
                <w:sz w:val="16"/>
                <w:szCs w:val="16"/>
              </w:rPr>
              <w:t>100</w:t>
            </w:r>
            <w:r>
              <w:rPr>
                <w:rFonts w:ascii="Arial" w:eastAsia="Arial" w:hAnsi="Arial" w:cs="Arial"/>
                <w:sz w:val="16"/>
                <w:szCs w:val="16"/>
              </w:rPr>
              <w:t xml:space="preserve"> percent</w:t>
            </w:r>
            <w:r w:rsidRPr="00F836CB">
              <w:rPr>
                <w:rFonts w:ascii="Arial" w:eastAsia="Arial" w:hAnsi="Arial" w:cs="Arial"/>
                <w:sz w:val="16"/>
                <w:szCs w:val="16"/>
              </w:rPr>
              <w:t xml:space="preserve"> stakeholders understand and agree with internal policies related to PCI DSS</w:t>
            </w:r>
            <w:r>
              <w:rPr>
                <w:rFonts w:ascii="Arial" w:eastAsia="Arial" w:hAnsi="Arial" w:cs="Arial"/>
                <w:sz w:val="16"/>
                <w:szCs w:val="16"/>
              </w:rPr>
              <w:t>.</w:t>
            </w:r>
          </w:p>
          <w:p w14:paraId="4FD99B36" w14:textId="77777777" w:rsidR="00475F24" w:rsidRPr="00F836CB" w:rsidRDefault="00475F24" w:rsidP="00475F24">
            <w:pPr>
              <w:numPr>
                <w:ilvl w:val="0"/>
                <w:numId w:val="14"/>
              </w:numPr>
              <w:ind w:left="224" w:hanging="224"/>
              <w:contextualSpacing/>
              <w:rPr>
                <w:rFonts w:ascii="Arial" w:eastAsia="Arial" w:hAnsi="Arial" w:cs="Arial"/>
                <w:sz w:val="16"/>
                <w:szCs w:val="16"/>
              </w:rPr>
            </w:pPr>
            <w:r w:rsidRPr="00F836CB">
              <w:rPr>
                <w:rFonts w:ascii="Arial" w:eastAsia="Arial" w:hAnsi="Arial" w:cs="Arial"/>
                <w:sz w:val="16"/>
                <w:szCs w:val="16"/>
              </w:rPr>
              <w:t>100</w:t>
            </w:r>
            <w:r>
              <w:rPr>
                <w:rFonts w:ascii="Arial" w:eastAsia="Arial" w:hAnsi="Arial" w:cs="Arial"/>
                <w:sz w:val="16"/>
                <w:szCs w:val="16"/>
              </w:rPr>
              <w:t xml:space="preserve"> p</w:t>
            </w:r>
            <w:r w:rsidRPr="00F836CB">
              <w:rPr>
                <w:rFonts w:ascii="Arial" w:eastAsia="Arial" w:hAnsi="Arial" w:cs="Arial"/>
                <w:sz w:val="16"/>
                <w:szCs w:val="16"/>
              </w:rPr>
              <w:t>ercent of policies supported by effective standards and working practices</w:t>
            </w:r>
            <w:r>
              <w:rPr>
                <w:rFonts w:ascii="Arial" w:eastAsia="Arial" w:hAnsi="Arial" w:cs="Arial"/>
                <w:sz w:val="16"/>
                <w:szCs w:val="16"/>
              </w:rPr>
              <w:t>.</w:t>
            </w:r>
          </w:p>
        </w:tc>
        <w:tc>
          <w:tcPr>
            <w:tcW w:w="1134" w:type="pct"/>
            <w:shd w:val="clear" w:color="auto" w:fill="DAEEF3"/>
          </w:tcPr>
          <w:p w14:paraId="4FD99B37" w14:textId="77777777" w:rsidR="00475F24" w:rsidRPr="00673026" w:rsidRDefault="00475F24" w:rsidP="00475F24">
            <w:pPr>
              <w:numPr>
                <w:ilvl w:val="0"/>
                <w:numId w:val="14"/>
              </w:numPr>
              <w:ind w:left="224" w:hanging="224"/>
              <w:contextualSpacing/>
              <w:rPr>
                <w:rFonts w:ascii="Arial" w:eastAsia="Arial" w:hAnsi="Arial" w:cs="Arial"/>
                <w:sz w:val="16"/>
                <w:szCs w:val="16"/>
              </w:rPr>
            </w:pPr>
            <w:r w:rsidRPr="00F836CB">
              <w:rPr>
                <w:rFonts w:ascii="Arial" w:eastAsia="Arial" w:hAnsi="Arial" w:cs="Arial"/>
                <w:sz w:val="16"/>
                <w:szCs w:val="16"/>
              </w:rPr>
              <w:t>Verify that the organization has not experience</w:t>
            </w:r>
            <w:r>
              <w:rPr>
                <w:rFonts w:ascii="Arial" w:eastAsia="Arial" w:hAnsi="Arial" w:cs="Arial"/>
                <w:sz w:val="16"/>
                <w:szCs w:val="16"/>
              </w:rPr>
              <w:t>d</w:t>
            </w:r>
            <w:r w:rsidRPr="00F836CB">
              <w:rPr>
                <w:rFonts w:ascii="Arial" w:eastAsia="Arial" w:hAnsi="Arial" w:cs="Arial"/>
                <w:sz w:val="16"/>
                <w:szCs w:val="16"/>
              </w:rPr>
              <w:t xml:space="preserve"> compliance issues during a determine</w:t>
            </w:r>
            <w:r>
              <w:rPr>
                <w:rFonts w:ascii="Arial" w:eastAsia="Arial" w:hAnsi="Arial" w:cs="Arial"/>
                <w:sz w:val="16"/>
                <w:szCs w:val="16"/>
              </w:rPr>
              <w:t>d</w:t>
            </w:r>
            <w:r w:rsidRPr="00F836CB">
              <w:rPr>
                <w:rFonts w:ascii="Arial" w:eastAsia="Arial" w:hAnsi="Arial" w:cs="Arial"/>
                <w:sz w:val="16"/>
                <w:szCs w:val="16"/>
              </w:rPr>
              <w:t xml:space="preserve"> period (e.g., since last review)</w:t>
            </w:r>
            <w:r>
              <w:rPr>
                <w:rFonts w:ascii="Arial" w:eastAsia="Arial" w:hAnsi="Arial" w:cs="Arial"/>
                <w:sz w:val="16"/>
                <w:szCs w:val="16"/>
              </w:rPr>
              <w:t>.</w:t>
            </w:r>
          </w:p>
          <w:p w14:paraId="4FD99B38" w14:textId="77777777" w:rsidR="00475F24" w:rsidRPr="00F76BA0" w:rsidRDefault="00475F24" w:rsidP="00475F24">
            <w:pPr>
              <w:numPr>
                <w:ilvl w:val="0"/>
                <w:numId w:val="14"/>
              </w:numPr>
              <w:ind w:left="224" w:hanging="224"/>
              <w:contextualSpacing/>
              <w:rPr>
                <w:rFonts w:ascii="Arial" w:eastAsia="Arial" w:hAnsi="Arial" w:cs="Arial"/>
                <w:sz w:val="16"/>
                <w:szCs w:val="16"/>
              </w:rPr>
            </w:pPr>
            <w:r w:rsidRPr="00F836CB">
              <w:rPr>
                <w:rFonts w:ascii="Arial" w:eastAsia="Arial" w:hAnsi="Arial" w:cs="Arial"/>
                <w:sz w:val="16"/>
                <w:szCs w:val="16"/>
              </w:rPr>
              <w:t>Select a sample list of employees and obtain signed policy acknowledgment forms</w:t>
            </w:r>
            <w:r>
              <w:rPr>
                <w:rFonts w:ascii="Arial" w:eastAsia="Arial" w:hAnsi="Arial" w:cs="Arial"/>
                <w:sz w:val="16"/>
                <w:szCs w:val="16"/>
              </w:rPr>
              <w:t>.</w:t>
            </w:r>
          </w:p>
          <w:p w14:paraId="4FD99B39" w14:textId="77777777" w:rsidR="00475F24" w:rsidRPr="00F836CB" w:rsidRDefault="00475F24" w:rsidP="00475F24">
            <w:pPr>
              <w:numPr>
                <w:ilvl w:val="0"/>
                <w:numId w:val="14"/>
              </w:numPr>
              <w:ind w:left="224" w:hanging="224"/>
              <w:contextualSpacing/>
              <w:rPr>
                <w:rFonts w:ascii="Arial" w:eastAsia="Arial" w:hAnsi="Arial" w:cs="Arial"/>
                <w:sz w:val="16"/>
                <w:szCs w:val="16"/>
              </w:rPr>
            </w:pPr>
            <w:r w:rsidRPr="00F836CB">
              <w:rPr>
                <w:rFonts w:ascii="Arial" w:eastAsia="Arial" w:hAnsi="Arial" w:cs="Arial"/>
                <w:sz w:val="16"/>
                <w:szCs w:val="16"/>
              </w:rPr>
              <w:t>Identify all in-scope PCI DSS requirements and match them to standards and procedures</w:t>
            </w:r>
            <w:r>
              <w:rPr>
                <w:rFonts w:ascii="Arial" w:eastAsia="Arial" w:hAnsi="Arial" w:cs="Arial"/>
                <w:sz w:val="16"/>
                <w:szCs w:val="16"/>
              </w:rPr>
              <w:t>.</w:t>
            </w:r>
          </w:p>
        </w:tc>
        <w:tc>
          <w:tcPr>
            <w:tcW w:w="556" w:type="pct"/>
            <w:shd w:val="clear" w:color="auto" w:fill="auto"/>
          </w:tcPr>
          <w:p w14:paraId="4FD99B3A" w14:textId="77777777" w:rsidR="00475F24" w:rsidRPr="00FB3219" w:rsidRDefault="00475F24" w:rsidP="00052637">
            <w:pPr>
              <w:rPr>
                <w:rFonts w:ascii="Arial" w:eastAsia="Arial" w:hAnsi="Arial" w:cs="Arial"/>
                <w:sz w:val="16"/>
                <w:szCs w:val="16"/>
              </w:rPr>
            </w:pPr>
          </w:p>
        </w:tc>
        <w:tc>
          <w:tcPr>
            <w:tcW w:w="407" w:type="pct"/>
            <w:shd w:val="clear" w:color="auto" w:fill="auto"/>
          </w:tcPr>
          <w:p w14:paraId="4FD99B3B" w14:textId="77777777" w:rsidR="00475F24" w:rsidRPr="00FB3219" w:rsidRDefault="00475F24" w:rsidP="00052637">
            <w:pPr>
              <w:rPr>
                <w:rFonts w:ascii="Arial" w:eastAsia="Arial" w:hAnsi="Arial" w:cs="Arial"/>
                <w:sz w:val="16"/>
                <w:szCs w:val="16"/>
              </w:rPr>
            </w:pPr>
          </w:p>
        </w:tc>
      </w:tr>
      <w:tr w:rsidR="00475F24" w:rsidRPr="00FB3219" w14:paraId="4FD99B41" w14:textId="77777777" w:rsidTr="00EB6AA4">
        <w:tc>
          <w:tcPr>
            <w:tcW w:w="312" w:type="pct"/>
            <w:vMerge w:val="restart"/>
            <w:shd w:val="clear" w:color="auto" w:fill="auto"/>
          </w:tcPr>
          <w:p w14:paraId="4FD99B3D" w14:textId="77777777" w:rsidR="00475F24" w:rsidRPr="00FB3219" w:rsidRDefault="00475F24" w:rsidP="00052637">
            <w:pPr>
              <w:rPr>
                <w:rFonts w:ascii="Arial" w:eastAsia="Arial" w:hAnsi="Arial" w:cs="Arial"/>
                <w:sz w:val="16"/>
                <w:szCs w:val="16"/>
              </w:rPr>
            </w:pPr>
            <w:r w:rsidRPr="00FB3219">
              <w:rPr>
                <w:rFonts w:ascii="Arial" w:eastAsia="Arial" w:hAnsi="Arial" w:cs="Arial"/>
                <w:sz w:val="16"/>
                <w:szCs w:val="16"/>
              </w:rPr>
              <w:t>B-1.2</w:t>
            </w:r>
          </w:p>
        </w:tc>
        <w:tc>
          <w:tcPr>
            <w:tcW w:w="3725" w:type="pct"/>
            <w:gridSpan w:val="4"/>
            <w:shd w:val="clear" w:color="auto" w:fill="auto"/>
          </w:tcPr>
          <w:p w14:paraId="4FD99B3E" w14:textId="77777777" w:rsidR="00475F24" w:rsidRPr="00FB3219" w:rsidRDefault="00475F24" w:rsidP="00052637">
            <w:pPr>
              <w:rPr>
                <w:rFonts w:ascii="Arial" w:eastAsia="Arial" w:hAnsi="Arial" w:cs="Arial"/>
                <w:sz w:val="16"/>
                <w:szCs w:val="16"/>
              </w:rPr>
            </w:pPr>
            <w:r w:rsidRPr="00FB3219">
              <w:rPr>
                <w:rFonts w:ascii="Arial" w:eastAsia="Arial" w:hAnsi="Arial" w:cs="Arial"/>
                <w:sz w:val="16"/>
                <w:szCs w:val="16"/>
                <w:u w:val="single"/>
              </w:rPr>
              <w:t>Obtain</w:t>
            </w:r>
            <w:r w:rsidRPr="00FB3219">
              <w:rPr>
                <w:rFonts w:ascii="Arial" w:eastAsia="Arial" w:hAnsi="Arial" w:cs="Arial"/>
                <w:sz w:val="16"/>
                <w:szCs w:val="16"/>
              </w:rPr>
              <w:t xml:space="preserve"> (and </w:t>
            </w:r>
            <w:r w:rsidRPr="00FB3219">
              <w:rPr>
                <w:rFonts w:ascii="Arial" w:eastAsia="Arial" w:hAnsi="Arial" w:cs="Arial"/>
                <w:sz w:val="16"/>
                <w:szCs w:val="16"/>
                <w:u w:val="single"/>
              </w:rPr>
              <w:t>agree</w:t>
            </w:r>
            <w:r w:rsidRPr="00FB3219">
              <w:rPr>
                <w:rFonts w:ascii="Arial" w:eastAsia="Arial" w:hAnsi="Arial" w:cs="Arial"/>
                <w:sz w:val="16"/>
                <w:szCs w:val="16"/>
              </w:rPr>
              <w:t xml:space="preserve"> on) metrics for IT-related goals and expected values of the metrics and </w:t>
            </w:r>
            <w:r w:rsidRPr="00FB3219">
              <w:rPr>
                <w:rFonts w:ascii="Arial" w:eastAsia="Arial" w:hAnsi="Arial" w:cs="Arial"/>
                <w:sz w:val="16"/>
                <w:szCs w:val="16"/>
                <w:u w:val="single"/>
              </w:rPr>
              <w:t>assess</w:t>
            </w:r>
            <w:r w:rsidRPr="00FB3219">
              <w:rPr>
                <w:rFonts w:ascii="Arial" w:eastAsia="Arial" w:hAnsi="Arial" w:cs="Arial"/>
                <w:sz w:val="16"/>
                <w:szCs w:val="16"/>
              </w:rPr>
              <w:t xml:space="preserve"> whether IT-related goals in scope are achieved.</w:t>
            </w:r>
          </w:p>
        </w:tc>
        <w:tc>
          <w:tcPr>
            <w:tcW w:w="556" w:type="pct"/>
            <w:shd w:val="clear" w:color="auto" w:fill="auto"/>
          </w:tcPr>
          <w:p w14:paraId="4FD99B3F" w14:textId="77777777" w:rsidR="00475F24" w:rsidRPr="00FB3219" w:rsidRDefault="00475F24" w:rsidP="00052637">
            <w:pPr>
              <w:rPr>
                <w:rFonts w:ascii="Arial" w:eastAsia="Arial" w:hAnsi="Arial" w:cs="Arial"/>
                <w:sz w:val="16"/>
                <w:szCs w:val="16"/>
              </w:rPr>
            </w:pPr>
          </w:p>
        </w:tc>
        <w:tc>
          <w:tcPr>
            <w:tcW w:w="407" w:type="pct"/>
            <w:shd w:val="clear" w:color="auto" w:fill="auto"/>
          </w:tcPr>
          <w:p w14:paraId="4FD99B40" w14:textId="77777777" w:rsidR="00475F24" w:rsidRPr="00FB3219" w:rsidRDefault="00475F24" w:rsidP="00052637">
            <w:pPr>
              <w:rPr>
                <w:rFonts w:ascii="Arial" w:eastAsia="Arial" w:hAnsi="Arial" w:cs="Arial"/>
                <w:sz w:val="16"/>
                <w:szCs w:val="16"/>
              </w:rPr>
            </w:pPr>
          </w:p>
        </w:tc>
      </w:tr>
      <w:tr w:rsidR="00475F24" w:rsidRPr="00FB3219" w14:paraId="4FD99B46" w14:textId="77777777" w:rsidTr="00EB6AA4">
        <w:tc>
          <w:tcPr>
            <w:tcW w:w="312" w:type="pct"/>
            <w:vMerge/>
            <w:shd w:val="clear" w:color="auto" w:fill="auto"/>
          </w:tcPr>
          <w:p w14:paraId="4FD99B42" w14:textId="77777777" w:rsidR="00475F24" w:rsidRPr="00FB3219" w:rsidRDefault="00475F24" w:rsidP="00052637">
            <w:pPr>
              <w:rPr>
                <w:rFonts w:ascii="Arial" w:eastAsia="Arial" w:hAnsi="Arial" w:cs="Arial"/>
                <w:sz w:val="16"/>
                <w:szCs w:val="16"/>
              </w:rPr>
            </w:pPr>
          </w:p>
        </w:tc>
        <w:tc>
          <w:tcPr>
            <w:tcW w:w="3725" w:type="pct"/>
            <w:gridSpan w:val="4"/>
            <w:shd w:val="clear" w:color="auto" w:fill="auto"/>
          </w:tcPr>
          <w:p w14:paraId="4FD99B43" w14:textId="77777777" w:rsidR="00475F24" w:rsidRPr="00FB3219" w:rsidRDefault="00475F24" w:rsidP="00052637">
            <w:pPr>
              <w:rPr>
                <w:rFonts w:ascii="Arial" w:eastAsia="Arial" w:hAnsi="Arial" w:cs="Arial"/>
                <w:i/>
                <w:sz w:val="16"/>
                <w:szCs w:val="16"/>
              </w:rPr>
            </w:pPr>
            <w:r w:rsidRPr="00FB3219">
              <w:rPr>
                <w:rFonts w:ascii="Arial" w:eastAsia="Arial" w:hAnsi="Arial" w:cs="Arial"/>
                <w:sz w:val="16"/>
                <w:szCs w:val="16"/>
              </w:rPr>
              <w:t>The following metrics and expected values are agreed for the key IT-related goals defined in step A-2.4.</w:t>
            </w:r>
          </w:p>
        </w:tc>
        <w:tc>
          <w:tcPr>
            <w:tcW w:w="556" w:type="pct"/>
            <w:shd w:val="clear" w:color="auto" w:fill="auto"/>
          </w:tcPr>
          <w:p w14:paraId="4FD99B44" w14:textId="77777777" w:rsidR="00475F24" w:rsidRPr="00FB3219" w:rsidRDefault="00475F24" w:rsidP="00052637">
            <w:pPr>
              <w:rPr>
                <w:rFonts w:ascii="Arial" w:eastAsia="Arial" w:hAnsi="Arial" w:cs="Arial"/>
                <w:sz w:val="16"/>
                <w:szCs w:val="16"/>
              </w:rPr>
            </w:pPr>
          </w:p>
        </w:tc>
        <w:tc>
          <w:tcPr>
            <w:tcW w:w="407" w:type="pct"/>
            <w:shd w:val="clear" w:color="auto" w:fill="auto"/>
          </w:tcPr>
          <w:p w14:paraId="4FD99B45" w14:textId="77777777" w:rsidR="00475F24" w:rsidRPr="00FB3219" w:rsidRDefault="00475F24" w:rsidP="00052637">
            <w:pPr>
              <w:rPr>
                <w:rFonts w:ascii="Arial" w:eastAsia="Arial" w:hAnsi="Arial" w:cs="Arial"/>
                <w:sz w:val="16"/>
                <w:szCs w:val="16"/>
              </w:rPr>
            </w:pPr>
          </w:p>
        </w:tc>
      </w:tr>
      <w:tr w:rsidR="00475F24" w:rsidRPr="00FB3219" w14:paraId="4FD99B4E" w14:textId="77777777" w:rsidTr="00EB6AA4">
        <w:tc>
          <w:tcPr>
            <w:tcW w:w="312" w:type="pct"/>
            <w:vMerge/>
            <w:shd w:val="clear" w:color="auto" w:fill="auto"/>
          </w:tcPr>
          <w:p w14:paraId="4FD99B47" w14:textId="77777777" w:rsidR="00475F24" w:rsidRPr="00FB3219" w:rsidRDefault="00475F24" w:rsidP="00052637">
            <w:pPr>
              <w:rPr>
                <w:rFonts w:ascii="Arial" w:eastAsia="Arial" w:hAnsi="Arial" w:cs="Arial"/>
                <w:sz w:val="16"/>
                <w:szCs w:val="16"/>
              </w:rPr>
            </w:pPr>
          </w:p>
        </w:tc>
        <w:tc>
          <w:tcPr>
            <w:tcW w:w="863" w:type="pct"/>
            <w:shd w:val="clear" w:color="auto" w:fill="D99594"/>
          </w:tcPr>
          <w:p w14:paraId="4FD99B48" w14:textId="77777777" w:rsidR="00475F24" w:rsidRPr="00FB3219" w:rsidRDefault="00475F24" w:rsidP="00052637">
            <w:pPr>
              <w:jc w:val="center"/>
              <w:rPr>
                <w:rFonts w:ascii="Arial" w:eastAsia="Arial" w:hAnsi="Arial" w:cs="Arial"/>
                <w:b/>
                <w:sz w:val="16"/>
                <w:szCs w:val="16"/>
              </w:rPr>
            </w:pPr>
            <w:r w:rsidRPr="00FB3219">
              <w:rPr>
                <w:rFonts w:ascii="Arial" w:eastAsia="Arial" w:hAnsi="Arial" w:cs="Arial"/>
                <w:b/>
                <w:sz w:val="16"/>
                <w:szCs w:val="16"/>
              </w:rPr>
              <w:t>IT-related Goal</w:t>
            </w:r>
          </w:p>
        </w:tc>
        <w:tc>
          <w:tcPr>
            <w:tcW w:w="864" w:type="pct"/>
            <w:shd w:val="clear" w:color="auto" w:fill="D99594"/>
          </w:tcPr>
          <w:p w14:paraId="4FD99B49" w14:textId="77777777" w:rsidR="00475F24" w:rsidRPr="00FB3219" w:rsidRDefault="00475F24" w:rsidP="00052637">
            <w:pPr>
              <w:jc w:val="center"/>
              <w:rPr>
                <w:rFonts w:ascii="Arial" w:eastAsia="Arial" w:hAnsi="Arial" w:cs="Arial"/>
                <w:b/>
                <w:sz w:val="16"/>
                <w:szCs w:val="16"/>
              </w:rPr>
            </w:pPr>
            <w:r w:rsidRPr="00FB3219">
              <w:rPr>
                <w:rFonts w:ascii="Arial" w:eastAsia="Arial" w:hAnsi="Arial" w:cs="Arial"/>
                <w:b/>
                <w:sz w:val="16"/>
                <w:szCs w:val="16"/>
              </w:rPr>
              <w:t>Metric</w:t>
            </w:r>
          </w:p>
        </w:tc>
        <w:tc>
          <w:tcPr>
            <w:tcW w:w="864" w:type="pct"/>
            <w:shd w:val="clear" w:color="auto" w:fill="D99594"/>
          </w:tcPr>
          <w:p w14:paraId="4FD99B4A" w14:textId="77777777" w:rsidR="00475F24" w:rsidRPr="00FB3219" w:rsidRDefault="00475F24" w:rsidP="00052637">
            <w:pPr>
              <w:jc w:val="center"/>
              <w:rPr>
                <w:rFonts w:ascii="Arial" w:eastAsia="Arial" w:hAnsi="Arial" w:cs="Arial"/>
                <w:b/>
                <w:sz w:val="16"/>
                <w:szCs w:val="16"/>
              </w:rPr>
            </w:pPr>
            <w:r>
              <w:rPr>
                <w:rFonts w:ascii="Arial" w:eastAsia="Arial" w:hAnsi="Arial" w:cs="Arial"/>
                <w:b/>
                <w:sz w:val="16"/>
                <w:szCs w:val="16"/>
              </w:rPr>
              <w:t xml:space="preserve">Expected Outcome </w:t>
            </w:r>
          </w:p>
        </w:tc>
        <w:tc>
          <w:tcPr>
            <w:tcW w:w="1134" w:type="pct"/>
            <w:shd w:val="clear" w:color="auto" w:fill="D99594"/>
          </w:tcPr>
          <w:p w14:paraId="4FD99B4B" w14:textId="77777777" w:rsidR="00475F24" w:rsidRPr="00FB3219" w:rsidRDefault="00475F24" w:rsidP="00052637">
            <w:pPr>
              <w:jc w:val="center"/>
              <w:rPr>
                <w:rFonts w:ascii="Arial" w:eastAsia="Arial" w:hAnsi="Arial" w:cs="Arial"/>
                <w:b/>
                <w:sz w:val="16"/>
                <w:szCs w:val="16"/>
              </w:rPr>
            </w:pPr>
            <w:r w:rsidRPr="00FB3219">
              <w:rPr>
                <w:rFonts w:ascii="Arial" w:eastAsia="Arial" w:hAnsi="Arial" w:cs="Arial"/>
                <w:b/>
                <w:sz w:val="16"/>
                <w:szCs w:val="16"/>
              </w:rPr>
              <w:t>Assessment Step</w:t>
            </w:r>
          </w:p>
        </w:tc>
        <w:tc>
          <w:tcPr>
            <w:tcW w:w="556" w:type="pct"/>
            <w:shd w:val="clear" w:color="auto" w:fill="D99594"/>
          </w:tcPr>
          <w:p w14:paraId="4FD99B4C" w14:textId="77777777" w:rsidR="00475F24" w:rsidRPr="00FB3219" w:rsidRDefault="00475F24" w:rsidP="00052637">
            <w:pPr>
              <w:rPr>
                <w:rFonts w:ascii="Arial" w:eastAsia="Arial" w:hAnsi="Arial" w:cs="Arial"/>
                <w:sz w:val="16"/>
                <w:szCs w:val="16"/>
              </w:rPr>
            </w:pPr>
          </w:p>
        </w:tc>
        <w:tc>
          <w:tcPr>
            <w:tcW w:w="407" w:type="pct"/>
            <w:shd w:val="clear" w:color="auto" w:fill="D99594"/>
          </w:tcPr>
          <w:p w14:paraId="4FD99B4D" w14:textId="77777777" w:rsidR="00475F24" w:rsidRPr="00FB3219" w:rsidRDefault="00475F24" w:rsidP="00052637">
            <w:pPr>
              <w:rPr>
                <w:rFonts w:ascii="Arial" w:eastAsia="Arial" w:hAnsi="Arial" w:cs="Arial"/>
                <w:sz w:val="16"/>
                <w:szCs w:val="16"/>
              </w:rPr>
            </w:pPr>
          </w:p>
        </w:tc>
      </w:tr>
      <w:tr w:rsidR="00475F24" w:rsidRPr="00FB3219" w14:paraId="4FD99B5C" w14:textId="77777777" w:rsidTr="00EB6AA4">
        <w:tc>
          <w:tcPr>
            <w:tcW w:w="312" w:type="pct"/>
            <w:vMerge/>
            <w:shd w:val="clear" w:color="auto" w:fill="auto"/>
          </w:tcPr>
          <w:p w14:paraId="4FD99B4F" w14:textId="77777777" w:rsidR="00475F24" w:rsidRPr="00FB3219" w:rsidRDefault="00475F24" w:rsidP="00052637">
            <w:pPr>
              <w:rPr>
                <w:rFonts w:ascii="Arial" w:eastAsia="Arial" w:hAnsi="Arial" w:cs="Arial"/>
                <w:sz w:val="16"/>
                <w:szCs w:val="16"/>
              </w:rPr>
            </w:pPr>
          </w:p>
        </w:tc>
        <w:tc>
          <w:tcPr>
            <w:tcW w:w="863" w:type="pct"/>
            <w:shd w:val="clear" w:color="auto" w:fill="DAEEF3"/>
          </w:tcPr>
          <w:p w14:paraId="4FD99B50" w14:textId="77777777" w:rsidR="00475F24" w:rsidRPr="00FB3219" w:rsidRDefault="00475F24" w:rsidP="00052637">
            <w:pPr>
              <w:rPr>
                <w:rFonts w:ascii="Arial" w:eastAsia="Arial" w:hAnsi="Arial" w:cs="Arial"/>
                <w:sz w:val="16"/>
                <w:szCs w:val="16"/>
              </w:rPr>
            </w:pPr>
            <w:r>
              <w:rPr>
                <w:rFonts w:ascii="Arial" w:eastAsia="Arial" w:hAnsi="Arial" w:cs="Arial"/>
                <w:sz w:val="16"/>
                <w:szCs w:val="16"/>
              </w:rPr>
              <w:t xml:space="preserve">ITG01 </w:t>
            </w:r>
            <w:r w:rsidRPr="00205D20">
              <w:rPr>
                <w:rFonts w:ascii="Arial" w:eastAsia="Arial" w:hAnsi="Arial" w:cs="Arial"/>
                <w:sz w:val="16"/>
                <w:szCs w:val="16"/>
              </w:rPr>
              <w:t>Alignment of IT and</w:t>
            </w:r>
            <w:r>
              <w:rPr>
                <w:rFonts w:ascii="Arial" w:eastAsia="Arial" w:hAnsi="Arial" w:cs="Arial"/>
                <w:sz w:val="16"/>
                <w:szCs w:val="16"/>
              </w:rPr>
              <w:t xml:space="preserve"> business strategy</w:t>
            </w:r>
          </w:p>
        </w:tc>
        <w:tc>
          <w:tcPr>
            <w:tcW w:w="864" w:type="pct"/>
            <w:shd w:val="clear" w:color="auto" w:fill="DAEEF3"/>
          </w:tcPr>
          <w:p w14:paraId="4FD99B51" w14:textId="77777777" w:rsidR="00475F24" w:rsidRPr="00205D20" w:rsidRDefault="00475F24" w:rsidP="00475F24">
            <w:pPr>
              <w:numPr>
                <w:ilvl w:val="0"/>
                <w:numId w:val="15"/>
              </w:numPr>
              <w:ind w:left="224" w:hanging="224"/>
              <w:contextualSpacing/>
              <w:rPr>
                <w:rFonts w:ascii="Arial" w:eastAsia="Arial" w:hAnsi="Arial" w:cs="Arial"/>
                <w:sz w:val="16"/>
                <w:szCs w:val="16"/>
              </w:rPr>
            </w:pPr>
            <w:r w:rsidRPr="00205D20">
              <w:rPr>
                <w:rFonts w:ascii="Arial" w:eastAsia="Arial" w:hAnsi="Arial" w:cs="Arial"/>
                <w:sz w:val="16"/>
                <w:szCs w:val="16"/>
              </w:rPr>
              <w:t>Percent of enterprise strategic goals and requirements supported by IT strategic goals</w:t>
            </w:r>
          </w:p>
          <w:p w14:paraId="4FD99B52" w14:textId="77777777" w:rsidR="00475F24" w:rsidRDefault="00475F24" w:rsidP="00475F24">
            <w:pPr>
              <w:numPr>
                <w:ilvl w:val="0"/>
                <w:numId w:val="15"/>
              </w:numPr>
              <w:ind w:left="224" w:hanging="224"/>
              <w:contextualSpacing/>
              <w:rPr>
                <w:rFonts w:ascii="Arial" w:eastAsia="Arial" w:hAnsi="Arial" w:cs="Arial"/>
                <w:sz w:val="16"/>
                <w:szCs w:val="16"/>
              </w:rPr>
            </w:pPr>
            <w:r w:rsidRPr="00205D20">
              <w:rPr>
                <w:rFonts w:ascii="Arial" w:eastAsia="Arial" w:hAnsi="Arial" w:cs="Arial"/>
                <w:sz w:val="16"/>
                <w:szCs w:val="16"/>
              </w:rPr>
              <w:t>Level of stakeholder satisfaction with scope of the planned portf</w:t>
            </w:r>
            <w:r>
              <w:rPr>
                <w:rFonts w:ascii="Arial" w:eastAsia="Arial" w:hAnsi="Arial" w:cs="Arial"/>
                <w:sz w:val="16"/>
                <w:szCs w:val="16"/>
              </w:rPr>
              <w:t>olio of programs and services</w:t>
            </w:r>
          </w:p>
          <w:p w14:paraId="4FD99B53" w14:textId="77777777" w:rsidR="00475F24" w:rsidRPr="00FB3219" w:rsidRDefault="00475F24" w:rsidP="00475F24">
            <w:pPr>
              <w:numPr>
                <w:ilvl w:val="0"/>
                <w:numId w:val="15"/>
              </w:numPr>
              <w:ind w:left="224" w:hanging="224"/>
              <w:contextualSpacing/>
              <w:rPr>
                <w:rFonts w:ascii="Arial" w:eastAsia="Arial" w:hAnsi="Arial" w:cs="Arial"/>
                <w:sz w:val="16"/>
                <w:szCs w:val="16"/>
              </w:rPr>
            </w:pPr>
            <w:r w:rsidRPr="00205D20">
              <w:rPr>
                <w:rFonts w:ascii="Arial" w:eastAsia="Arial" w:hAnsi="Arial" w:cs="Arial"/>
                <w:sz w:val="16"/>
                <w:szCs w:val="16"/>
              </w:rPr>
              <w:t>Percent of IT value drivers mapped to business value drivers</w:t>
            </w:r>
          </w:p>
        </w:tc>
        <w:tc>
          <w:tcPr>
            <w:tcW w:w="864" w:type="pct"/>
            <w:shd w:val="clear" w:color="auto" w:fill="DAEEF3"/>
          </w:tcPr>
          <w:p w14:paraId="4FD99B54" w14:textId="77777777" w:rsidR="00475F24"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At least 90 percent of IT strategic goals must be clearly related to enterprise goals.</w:t>
            </w:r>
          </w:p>
          <w:p w14:paraId="4FD99B55" w14:textId="77777777" w:rsidR="00475F24"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At least 90 percent of IT value drivers must be mapped to enterprise drivers.</w:t>
            </w:r>
          </w:p>
          <w:p w14:paraId="4FD99B56" w14:textId="77777777" w:rsidR="00475F24" w:rsidRPr="001273A1" w:rsidRDefault="00475F24" w:rsidP="00475F24">
            <w:pPr>
              <w:numPr>
                <w:ilvl w:val="0"/>
                <w:numId w:val="15"/>
              </w:numPr>
              <w:ind w:left="224" w:hanging="224"/>
              <w:contextualSpacing/>
              <w:rPr>
                <w:rFonts w:ascii="Arial" w:eastAsia="Arial" w:hAnsi="Arial" w:cs="Arial"/>
                <w:sz w:val="16"/>
                <w:szCs w:val="16"/>
              </w:rPr>
            </w:pPr>
            <w:r>
              <w:rPr>
                <w:rFonts w:ascii="Arial" w:eastAsia="Arial" w:hAnsi="Arial" w:cs="Arial"/>
                <w:sz w:val="16"/>
                <w:szCs w:val="16"/>
              </w:rPr>
              <w:t>At least 90 percent satisfaction with the level of compliance achieved.</w:t>
            </w:r>
          </w:p>
        </w:tc>
        <w:tc>
          <w:tcPr>
            <w:tcW w:w="1134" w:type="pct"/>
            <w:shd w:val="clear" w:color="auto" w:fill="DAEEF3"/>
          </w:tcPr>
          <w:p w14:paraId="4FD99B57" w14:textId="77777777" w:rsidR="00475F24"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Review the enterprise strategy and determine the level of convergence between the business and IT.</w:t>
            </w:r>
          </w:p>
          <w:p w14:paraId="4FD99B58" w14:textId="77777777" w:rsidR="00475F24"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Review strategic IT plans and determine how many goals are directly related to meeting enterprise goals.</w:t>
            </w:r>
          </w:p>
          <w:p w14:paraId="4FD99B59" w14:textId="77777777" w:rsidR="00475F24" w:rsidRPr="001273A1" w:rsidRDefault="00475F24" w:rsidP="00475F24">
            <w:pPr>
              <w:numPr>
                <w:ilvl w:val="0"/>
                <w:numId w:val="15"/>
              </w:numPr>
              <w:ind w:left="224" w:hanging="224"/>
              <w:contextualSpacing/>
              <w:rPr>
                <w:rFonts w:ascii="Arial" w:eastAsia="Arial" w:hAnsi="Arial" w:cs="Arial"/>
                <w:sz w:val="16"/>
                <w:szCs w:val="16"/>
              </w:rPr>
            </w:pPr>
            <w:r>
              <w:rPr>
                <w:rFonts w:ascii="Arial" w:eastAsia="Arial" w:hAnsi="Arial" w:cs="Arial"/>
                <w:sz w:val="16"/>
                <w:szCs w:val="16"/>
              </w:rPr>
              <w:t>Assess stakeholders’ level of satisfaction with PCI DSS compliance status.</w:t>
            </w:r>
          </w:p>
        </w:tc>
        <w:tc>
          <w:tcPr>
            <w:tcW w:w="556" w:type="pct"/>
            <w:shd w:val="clear" w:color="auto" w:fill="auto"/>
          </w:tcPr>
          <w:p w14:paraId="4FD99B5A" w14:textId="77777777" w:rsidR="00475F24" w:rsidRPr="00FB3219" w:rsidRDefault="00475F24" w:rsidP="00052637">
            <w:pPr>
              <w:rPr>
                <w:rFonts w:ascii="Arial" w:eastAsia="Arial" w:hAnsi="Arial" w:cs="Arial"/>
                <w:sz w:val="16"/>
                <w:szCs w:val="16"/>
              </w:rPr>
            </w:pPr>
          </w:p>
        </w:tc>
        <w:tc>
          <w:tcPr>
            <w:tcW w:w="407" w:type="pct"/>
            <w:shd w:val="clear" w:color="auto" w:fill="auto"/>
          </w:tcPr>
          <w:p w14:paraId="4FD99B5B" w14:textId="77777777" w:rsidR="00475F24" w:rsidRPr="00FB3219" w:rsidRDefault="00475F24" w:rsidP="00052637">
            <w:pPr>
              <w:rPr>
                <w:rFonts w:ascii="Arial" w:eastAsia="Arial" w:hAnsi="Arial" w:cs="Arial"/>
                <w:sz w:val="16"/>
                <w:szCs w:val="16"/>
              </w:rPr>
            </w:pPr>
          </w:p>
        </w:tc>
      </w:tr>
      <w:tr w:rsidR="00475F24" w:rsidRPr="00FB3219" w14:paraId="4FD99B6A" w14:textId="77777777" w:rsidTr="00EB6AA4">
        <w:tc>
          <w:tcPr>
            <w:tcW w:w="312" w:type="pct"/>
            <w:vMerge/>
            <w:shd w:val="clear" w:color="auto" w:fill="auto"/>
          </w:tcPr>
          <w:p w14:paraId="4FD99B5D" w14:textId="77777777" w:rsidR="00475F24" w:rsidRPr="00FB3219" w:rsidRDefault="00475F24" w:rsidP="00052637">
            <w:pPr>
              <w:rPr>
                <w:rFonts w:ascii="Arial" w:eastAsia="Arial" w:hAnsi="Arial" w:cs="Arial"/>
                <w:sz w:val="16"/>
                <w:szCs w:val="16"/>
              </w:rPr>
            </w:pPr>
          </w:p>
        </w:tc>
        <w:tc>
          <w:tcPr>
            <w:tcW w:w="863" w:type="pct"/>
            <w:shd w:val="clear" w:color="auto" w:fill="DAEEF3"/>
          </w:tcPr>
          <w:p w14:paraId="4FD99B5E" w14:textId="77777777" w:rsidR="00475F24" w:rsidRPr="00FB3219" w:rsidRDefault="00475F24" w:rsidP="00052637">
            <w:pPr>
              <w:rPr>
                <w:rFonts w:ascii="Arial" w:eastAsia="Arial" w:hAnsi="Arial" w:cs="Arial"/>
                <w:sz w:val="16"/>
                <w:szCs w:val="16"/>
              </w:rPr>
            </w:pPr>
            <w:r w:rsidRPr="00FB3219">
              <w:rPr>
                <w:rFonts w:ascii="Arial" w:eastAsia="Arial" w:hAnsi="Arial" w:cs="Arial"/>
                <w:sz w:val="16"/>
                <w:szCs w:val="16"/>
              </w:rPr>
              <w:t>ITG02 IT compliance and support for business compliance with external laws and regulations</w:t>
            </w:r>
          </w:p>
        </w:tc>
        <w:tc>
          <w:tcPr>
            <w:tcW w:w="864" w:type="pct"/>
            <w:shd w:val="clear" w:color="auto" w:fill="DAEEF3"/>
          </w:tcPr>
          <w:p w14:paraId="4FD99B5F" w14:textId="77777777" w:rsidR="00475F24" w:rsidRPr="00FB3219" w:rsidRDefault="00475F24" w:rsidP="00475F24">
            <w:pPr>
              <w:numPr>
                <w:ilvl w:val="0"/>
                <w:numId w:val="15"/>
              </w:numPr>
              <w:ind w:left="224" w:hanging="224"/>
              <w:contextualSpacing/>
              <w:rPr>
                <w:rFonts w:ascii="Arial" w:eastAsia="Arial" w:hAnsi="Arial" w:cs="Arial"/>
                <w:sz w:val="16"/>
                <w:szCs w:val="16"/>
              </w:rPr>
            </w:pPr>
            <w:r w:rsidRPr="00FB3219">
              <w:rPr>
                <w:rFonts w:ascii="Arial" w:eastAsia="Arial" w:hAnsi="Arial" w:cs="Arial"/>
                <w:sz w:val="16"/>
                <w:szCs w:val="16"/>
              </w:rPr>
              <w:t xml:space="preserve">Cost of IT </w:t>
            </w:r>
            <w:r>
              <w:rPr>
                <w:rFonts w:ascii="Arial" w:eastAsia="Arial" w:hAnsi="Arial" w:cs="Arial"/>
                <w:sz w:val="16"/>
                <w:szCs w:val="16"/>
              </w:rPr>
              <w:t>noncompliance</w:t>
            </w:r>
            <w:r w:rsidRPr="00FB3219">
              <w:rPr>
                <w:rFonts w:ascii="Arial" w:eastAsia="Arial" w:hAnsi="Arial" w:cs="Arial"/>
                <w:sz w:val="16"/>
                <w:szCs w:val="16"/>
              </w:rPr>
              <w:t>, including settlements and fines, and the impact of reputational loss</w:t>
            </w:r>
          </w:p>
          <w:p w14:paraId="4FD99B60" w14:textId="77777777" w:rsidR="00475F24" w:rsidRPr="00FB3219" w:rsidRDefault="00475F24" w:rsidP="00475F24">
            <w:pPr>
              <w:numPr>
                <w:ilvl w:val="0"/>
                <w:numId w:val="15"/>
              </w:numPr>
              <w:ind w:left="224" w:hanging="224"/>
              <w:contextualSpacing/>
              <w:rPr>
                <w:rFonts w:ascii="Arial" w:eastAsia="Arial" w:hAnsi="Arial" w:cs="Arial"/>
                <w:sz w:val="16"/>
                <w:szCs w:val="16"/>
              </w:rPr>
            </w:pPr>
            <w:r w:rsidRPr="00FB3219">
              <w:rPr>
                <w:rFonts w:ascii="Arial" w:eastAsia="Arial" w:hAnsi="Arial" w:cs="Arial"/>
                <w:sz w:val="16"/>
                <w:szCs w:val="16"/>
              </w:rPr>
              <w:t xml:space="preserve">Number of IT-related </w:t>
            </w:r>
            <w:r>
              <w:rPr>
                <w:rFonts w:ascii="Arial" w:eastAsia="Arial" w:hAnsi="Arial" w:cs="Arial"/>
                <w:sz w:val="16"/>
                <w:szCs w:val="16"/>
              </w:rPr>
              <w:t>noncompliance</w:t>
            </w:r>
            <w:r w:rsidRPr="00FB3219">
              <w:rPr>
                <w:rFonts w:ascii="Arial" w:eastAsia="Arial" w:hAnsi="Arial" w:cs="Arial"/>
                <w:sz w:val="16"/>
                <w:szCs w:val="16"/>
              </w:rPr>
              <w:t xml:space="preserve"> issues reported to the board or causing public comment or </w:t>
            </w:r>
            <w:r w:rsidRPr="00FB3219">
              <w:rPr>
                <w:rFonts w:ascii="Arial" w:eastAsia="Arial" w:hAnsi="Arial" w:cs="Arial"/>
                <w:sz w:val="16"/>
                <w:szCs w:val="16"/>
              </w:rPr>
              <w:lastRenderedPageBreak/>
              <w:t>embarrassment</w:t>
            </w:r>
          </w:p>
          <w:p w14:paraId="4FD99B61" w14:textId="77777777" w:rsidR="00475F24" w:rsidRPr="00FB3219" w:rsidRDefault="00475F24" w:rsidP="00475F24">
            <w:pPr>
              <w:numPr>
                <w:ilvl w:val="0"/>
                <w:numId w:val="15"/>
              </w:numPr>
              <w:ind w:left="224" w:hanging="224"/>
              <w:contextualSpacing/>
              <w:rPr>
                <w:rFonts w:ascii="Arial" w:eastAsia="Arial" w:hAnsi="Arial" w:cs="Arial"/>
                <w:sz w:val="16"/>
                <w:szCs w:val="16"/>
              </w:rPr>
            </w:pPr>
            <w:r w:rsidRPr="00FB3219">
              <w:rPr>
                <w:rFonts w:ascii="Arial" w:eastAsia="Arial" w:hAnsi="Arial" w:cs="Arial"/>
                <w:sz w:val="16"/>
                <w:szCs w:val="16"/>
              </w:rPr>
              <w:t xml:space="preserve">Number of </w:t>
            </w:r>
            <w:r>
              <w:rPr>
                <w:rFonts w:ascii="Arial" w:eastAsia="Arial" w:hAnsi="Arial" w:cs="Arial"/>
                <w:sz w:val="16"/>
                <w:szCs w:val="16"/>
              </w:rPr>
              <w:t>noncompliance</w:t>
            </w:r>
            <w:r w:rsidRPr="00FB3219">
              <w:rPr>
                <w:rFonts w:ascii="Arial" w:eastAsia="Arial" w:hAnsi="Arial" w:cs="Arial"/>
                <w:sz w:val="16"/>
                <w:szCs w:val="16"/>
              </w:rPr>
              <w:t xml:space="preserve"> issues relating to contractual agreements with IT service providers</w:t>
            </w:r>
          </w:p>
          <w:p w14:paraId="4FD99B62" w14:textId="77777777" w:rsidR="00475F24" w:rsidRPr="00FB3219" w:rsidRDefault="00475F24" w:rsidP="00475F24">
            <w:pPr>
              <w:numPr>
                <w:ilvl w:val="0"/>
                <w:numId w:val="15"/>
              </w:numPr>
              <w:ind w:left="224" w:hanging="224"/>
              <w:contextualSpacing/>
              <w:rPr>
                <w:rFonts w:ascii="Arial" w:eastAsia="Arial" w:hAnsi="Arial" w:cs="Arial"/>
                <w:sz w:val="16"/>
                <w:szCs w:val="16"/>
              </w:rPr>
            </w:pPr>
            <w:r w:rsidRPr="00FB3219">
              <w:rPr>
                <w:rFonts w:ascii="Arial" w:eastAsia="Arial" w:hAnsi="Arial" w:cs="Arial"/>
                <w:sz w:val="16"/>
                <w:szCs w:val="16"/>
              </w:rPr>
              <w:t>Coverage of compliance assessments</w:t>
            </w:r>
          </w:p>
        </w:tc>
        <w:tc>
          <w:tcPr>
            <w:tcW w:w="864" w:type="pct"/>
            <w:shd w:val="clear" w:color="auto" w:fill="DAEEF3"/>
          </w:tcPr>
          <w:p w14:paraId="4FD99B63" w14:textId="77777777" w:rsidR="00475F24" w:rsidRPr="001273A1" w:rsidRDefault="00475F24" w:rsidP="00475F24">
            <w:pPr>
              <w:numPr>
                <w:ilvl w:val="0"/>
                <w:numId w:val="15"/>
              </w:numPr>
              <w:ind w:left="224" w:hanging="224"/>
              <w:contextualSpacing/>
              <w:rPr>
                <w:rFonts w:ascii="Arial" w:eastAsia="Arial" w:hAnsi="Arial" w:cs="Arial"/>
                <w:sz w:val="16"/>
                <w:szCs w:val="16"/>
              </w:rPr>
            </w:pPr>
            <w:r w:rsidRPr="001273A1">
              <w:rPr>
                <w:rFonts w:ascii="Arial" w:eastAsia="Arial" w:hAnsi="Arial" w:cs="Arial"/>
                <w:sz w:val="16"/>
                <w:szCs w:val="16"/>
              </w:rPr>
              <w:lastRenderedPageBreak/>
              <w:t>Maximum of one PCI DSS related noncompliance issues reported to the board per year</w:t>
            </w:r>
          </w:p>
          <w:p w14:paraId="4FD99B64" w14:textId="77777777" w:rsidR="00475F24" w:rsidRPr="001273A1" w:rsidRDefault="00475F24" w:rsidP="00052637">
            <w:pPr>
              <w:ind w:left="224"/>
              <w:contextualSpacing/>
              <w:rPr>
                <w:rFonts w:ascii="Arial" w:eastAsia="Arial" w:hAnsi="Arial" w:cs="Arial"/>
                <w:sz w:val="16"/>
                <w:szCs w:val="16"/>
              </w:rPr>
            </w:pPr>
          </w:p>
        </w:tc>
        <w:tc>
          <w:tcPr>
            <w:tcW w:w="1134" w:type="pct"/>
            <w:shd w:val="clear" w:color="auto" w:fill="DAEEF3"/>
          </w:tcPr>
          <w:p w14:paraId="4FD99B65" w14:textId="77777777" w:rsidR="00475F24" w:rsidRPr="001273A1" w:rsidRDefault="00475F24" w:rsidP="00475F24">
            <w:pPr>
              <w:numPr>
                <w:ilvl w:val="0"/>
                <w:numId w:val="15"/>
              </w:numPr>
              <w:ind w:left="224" w:hanging="224"/>
              <w:contextualSpacing/>
              <w:rPr>
                <w:rFonts w:ascii="Arial" w:eastAsia="Arial" w:hAnsi="Arial" w:cs="Arial"/>
                <w:sz w:val="16"/>
                <w:szCs w:val="16"/>
              </w:rPr>
            </w:pPr>
            <w:r w:rsidRPr="001273A1">
              <w:rPr>
                <w:rFonts w:ascii="Arial" w:eastAsia="Arial" w:hAnsi="Arial" w:cs="Arial"/>
                <w:sz w:val="16"/>
                <w:szCs w:val="16"/>
              </w:rPr>
              <w:t>Obtain an overview of all PCI DSS</w:t>
            </w:r>
            <w:r>
              <w:rPr>
                <w:rFonts w:ascii="Arial" w:eastAsia="Arial" w:hAnsi="Arial" w:cs="Arial"/>
                <w:sz w:val="16"/>
                <w:szCs w:val="16"/>
              </w:rPr>
              <w:t>-</w:t>
            </w:r>
            <w:r w:rsidRPr="001273A1">
              <w:rPr>
                <w:rFonts w:ascii="Arial" w:eastAsia="Arial" w:hAnsi="Arial" w:cs="Arial"/>
                <w:sz w:val="16"/>
                <w:szCs w:val="16"/>
              </w:rPr>
              <w:t>related noncompliance issues in the past year.</w:t>
            </w:r>
          </w:p>
          <w:p w14:paraId="4FD99B66" w14:textId="77777777" w:rsidR="00475F24" w:rsidRPr="001273A1" w:rsidRDefault="00475F24" w:rsidP="00475F24">
            <w:pPr>
              <w:numPr>
                <w:ilvl w:val="0"/>
                <w:numId w:val="15"/>
              </w:numPr>
              <w:ind w:left="224" w:hanging="224"/>
              <w:contextualSpacing/>
              <w:rPr>
                <w:rFonts w:ascii="Arial" w:eastAsia="Arial" w:hAnsi="Arial" w:cs="Arial"/>
                <w:sz w:val="16"/>
                <w:szCs w:val="16"/>
              </w:rPr>
            </w:pPr>
            <w:r w:rsidRPr="001273A1">
              <w:rPr>
                <w:rFonts w:ascii="Arial" w:eastAsia="Arial" w:hAnsi="Arial" w:cs="Arial"/>
                <w:sz w:val="16"/>
                <w:szCs w:val="16"/>
              </w:rPr>
              <w:t>Verify impact analysis per issue.</w:t>
            </w:r>
          </w:p>
          <w:p w14:paraId="4FD99B67" w14:textId="77777777" w:rsidR="00475F24" w:rsidRPr="001273A1" w:rsidRDefault="00475F24" w:rsidP="00475F24">
            <w:pPr>
              <w:numPr>
                <w:ilvl w:val="0"/>
                <w:numId w:val="15"/>
              </w:numPr>
              <w:ind w:left="224" w:hanging="224"/>
              <w:contextualSpacing/>
              <w:rPr>
                <w:rFonts w:ascii="Arial" w:eastAsia="Arial" w:hAnsi="Arial" w:cs="Arial"/>
                <w:sz w:val="16"/>
                <w:szCs w:val="16"/>
              </w:rPr>
            </w:pPr>
            <w:r w:rsidRPr="001273A1">
              <w:rPr>
                <w:rFonts w:ascii="Arial" w:eastAsia="Arial" w:hAnsi="Arial" w:cs="Arial"/>
                <w:sz w:val="16"/>
                <w:szCs w:val="16"/>
              </w:rPr>
              <w:t>Mark issues reported to the board or causing business impact.</w:t>
            </w:r>
          </w:p>
        </w:tc>
        <w:tc>
          <w:tcPr>
            <w:tcW w:w="556" w:type="pct"/>
            <w:shd w:val="clear" w:color="auto" w:fill="auto"/>
          </w:tcPr>
          <w:p w14:paraId="4FD99B68" w14:textId="77777777" w:rsidR="00475F24" w:rsidRPr="00FB3219" w:rsidRDefault="00475F24" w:rsidP="00052637">
            <w:pPr>
              <w:rPr>
                <w:rFonts w:ascii="Arial" w:eastAsia="Arial" w:hAnsi="Arial" w:cs="Arial"/>
                <w:sz w:val="16"/>
                <w:szCs w:val="16"/>
              </w:rPr>
            </w:pPr>
          </w:p>
        </w:tc>
        <w:tc>
          <w:tcPr>
            <w:tcW w:w="407" w:type="pct"/>
            <w:shd w:val="clear" w:color="auto" w:fill="auto"/>
          </w:tcPr>
          <w:p w14:paraId="4FD99B69" w14:textId="77777777" w:rsidR="00475F24" w:rsidRPr="00FB3219" w:rsidRDefault="00475F24" w:rsidP="00052637">
            <w:pPr>
              <w:rPr>
                <w:rFonts w:ascii="Arial" w:eastAsia="Arial" w:hAnsi="Arial" w:cs="Arial"/>
                <w:sz w:val="16"/>
                <w:szCs w:val="16"/>
              </w:rPr>
            </w:pPr>
          </w:p>
        </w:tc>
      </w:tr>
      <w:tr w:rsidR="00475F24" w:rsidRPr="00FB3219" w14:paraId="4FD99B7A" w14:textId="77777777" w:rsidTr="00EB6AA4">
        <w:tc>
          <w:tcPr>
            <w:tcW w:w="312" w:type="pct"/>
            <w:vMerge/>
            <w:shd w:val="clear" w:color="auto" w:fill="auto"/>
          </w:tcPr>
          <w:p w14:paraId="4FD99B6B" w14:textId="77777777" w:rsidR="00475F24" w:rsidRPr="00FB3219" w:rsidRDefault="00475F24" w:rsidP="00052637">
            <w:pPr>
              <w:rPr>
                <w:rFonts w:ascii="Arial" w:eastAsia="Arial" w:hAnsi="Arial" w:cs="Arial"/>
                <w:sz w:val="16"/>
                <w:szCs w:val="16"/>
              </w:rPr>
            </w:pPr>
          </w:p>
        </w:tc>
        <w:tc>
          <w:tcPr>
            <w:tcW w:w="863" w:type="pct"/>
            <w:shd w:val="clear" w:color="auto" w:fill="DAEEF3"/>
          </w:tcPr>
          <w:p w14:paraId="4FD99B6C" w14:textId="77777777" w:rsidR="00475F24" w:rsidRPr="00FB3219" w:rsidRDefault="00475F24" w:rsidP="00052637">
            <w:pPr>
              <w:rPr>
                <w:rFonts w:ascii="Arial" w:eastAsia="Arial" w:hAnsi="Arial" w:cs="Arial"/>
                <w:sz w:val="16"/>
                <w:szCs w:val="16"/>
              </w:rPr>
            </w:pPr>
            <w:r>
              <w:rPr>
                <w:rFonts w:ascii="Arial" w:eastAsia="Arial" w:hAnsi="Arial" w:cs="Arial"/>
                <w:sz w:val="16"/>
                <w:szCs w:val="16"/>
              </w:rPr>
              <w:t xml:space="preserve">ITG03 </w:t>
            </w:r>
            <w:r w:rsidRPr="00205D20">
              <w:rPr>
                <w:rFonts w:ascii="Arial" w:eastAsia="Arial" w:hAnsi="Arial" w:cs="Arial"/>
                <w:sz w:val="16"/>
                <w:szCs w:val="16"/>
              </w:rPr>
              <w:t>Commitment of executive</w:t>
            </w:r>
            <w:r>
              <w:rPr>
                <w:rFonts w:ascii="Arial" w:eastAsia="Arial" w:hAnsi="Arial" w:cs="Arial"/>
                <w:sz w:val="16"/>
                <w:szCs w:val="16"/>
              </w:rPr>
              <w:t xml:space="preserve"> </w:t>
            </w:r>
            <w:r w:rsidRPr="00205D20">
              <w:rPr>
                <w:rFonts w:ascii="Arial" w:eastAsia="Arial" w:hAnsi="Arial" w:cs="Arial"/>
                <w:sz w:val="16"/>
                <w:szCs w:val="16"/>
              </w:rPr>
              <w:t>management for making</w:t>
            </w:r>
            <w:r>
              <w:rPr>
                <w:rFonts w:ascii="Arial" w:eastAsia="Arial" w:hAnsi="Arial" w:cs="Arial"/>
                <w:sz w:val="16"/>
                <w:szCs w:val="16"/>
              </w:rPr>
              <w:t xml:space="preserve"> </w:t>
            </w:r>
            <w:r w:rsidRPr="00205D20">
              <w:rPr>
                <w:rFonts w:ascii="Arial" w:eastAsia="Arial" w:hAnsi="Arial" w:cs="Arial"/>
                <w:sz w:val="16"/>
                <w:szCs w:val="16"/>
              </w:rPr>
              <w:t>IT-related decisi</w:t>
            </w:r>
            <w:r>
              <w:rPr>
                <w:rFonts w:ascii="Arial" w:eastAsia="Arial" w:hAnsi="Arial" w:cs="Arial"/>
                <w:sz w:val="16"/>
                <w:szCs w:val="16"/>
              </w:rPr>
              <w:t>ons</w:t>
            </w:r>
          </w:p>
        </w:tc>
        <w:tc>
          <w:tcPr>
            <w:tcW w:w="864" w:type="pct"/>
            <w:shd w:val="clear" w:color="auto" w:fill="DAEEF3"/>
          </w:tcPr>
          <w:p w14:paraId="4FD99B6D" w14:textId="77777777" w:rsidR="00475F24" w:rsidRPr="00205D20" w:rsidRDefault="00475F24" w:rsidP="00475F24">
            <w:pPr>
              <w:numPr>
                <w:ilvl w:val="0"/>
                <w:numId w:val="15"/>
              </w:numPr>
              <w:ind w:left="224" w:hanging="224"/>
              <w:contextualSpacing/>
              <w:rPr>
                <w:rFonts w:ascii="Arial" w:eastAsia="Arial" w:hAnsi="Arial" w:cs="Arial"/>
                <w:sz w:val="16"/>
                <w:szCs w:val="16"/>
              </w:rPr>
            </w:pPr>
            <w:r w:rsidRPr="00205D20">
              <w:rPr>
                <w:rFonts w:ascii="Arial" w:eastAsia="Arial" w:hAnsi="Arial" w:cs="Arial"/>
                <w:sz w:val="16"/>
                <w:szCs w:val="16"/>
              </w:rPr>
              <w:t>Percent of executive management roles with clearly defined accountabilities for IT decisions</w:t>
            </w:r>
          </w:p>
          <w:p w14:paraId="4FD99B6E" w14:textId="77777777" w:rsidR="00475F24" w:rsidRPr="00205D20" w:rsidRDefault="00475F24" w:rsidP="00475F24">
            <w:pPr>
              <w:numPr>
                <w:ilvl w:val="0"/>
                <w:numId w:val="15"/>
              </w:numPr>
              <w:ind w:left="224" w:hanging="224"/>
              <w:contextualSpacing/>
              <w:rPr>
                <w:rFonts w:ascii="Arial" w:eastAsia="Arial" w:hAnsi="Arial" w:cs="Arial"/>
                <w:sz w:val="16"/>
                <w:szCs w:val="16"/>
              </w:rPr>
            </w:pPr>
            <w:r w:rsidRPr="00205D20">
              <w:rPr>
                <w:rFonts w:ascii="Arial" w:eastAsia="Arial" w:hAnsi="Arial" w:cs="Arial"/>
                <w:sz w:val="16"/>
                <w:szCs w:val="16"/>
              </w:rPr>
              <w:t>Number of times IT is on the board agenda in a proactive manner</w:t>
            </w:r>
          </w:p>
          <w:p w14:paraId="4FD99B6F" w14:textId="77777777" w:rsidR="00475F24" w:rsidRDefault="00475F24" w:rsidP="00475F24">
            <w:pPr>
              <w:numPr>
                <w:ilvl w:val="0"/>
                <w:numId w:val="15"/>
              </w:numPr>
              <w:ind w:left="224" w:hanging="224"/>
              <w:contextualSpacing/>
              <w:rPr>
                <w:rFonts w:ascii="Arial" w:eastAsia="Arial" w:hAnsi="Arial" w:cs="Arial"/>
                <w:sz w:val="16"/>
                <w:szCs w:val="16"/>
              </w:rPr>
            </w:pPr>
            <w:r w:rsidRPr="00205D20">
              <w:rPr>
                <w:rFonts w:ascii="Arial" w:eastAsia="Arial" w:hAnsi="Arial" w:cs="Arial"/>
                <w:sz w:val="16"/>
                <w:szCs w:val="16"/>
              </w:rPr>
              <w:t>Frequency of IT strategy</w:t>
            </w:r>
            <w:r>
              <w:rPr>
                <w:rFonts w:ascii="Arial" w:eastAsia="Arial" w:hAnsi="Arial" w:cs="Arial"/>
                <w:sz w:val="16"/>
                <w:szCs w:val="16"/>
              </w:rPr>
              <w:t xml:space="preserve"> (executive) committee meetings</w:t>
            </w:r>
          </w:p>
          <w:p w14:paraId="4FD99B70" w14:textId="77777777" w:rsidR="00475F24" w:rsidRPr="00FB3219" w:rsidRDefault="00475F24" w:rsidP="00475F24">
            <w:pPr>
              <w:numPr>
                <w:ilvl w:val="0"/>
                <w:numId w:val="15"/>
              </w:numPr>
              <w:ind w:left="224" w:hanging="224"/>
              <w:contextualSpacing/>
              <w:rPr>
                <w:rFonts w:ascii="Arial" w:eastAsia="Arial" w:hAnsi="Arial" w:cs="Arial"/>
                <w:sz w:val="16"/>
                <w:szCs w:val="16"/>
              </w:rPr>
            </w:pPr>
            <w:r w:rsidRPr="00205D20">
              <w:rPr>
                <w:rFonts w:ascii="Arial" w:eastAsia="Arial" w:hAnsi="Arial" w:cs="Arial"/>
                <w:sz w:val="16"/>
                <w:szCs w:val="16"/>
              </w:rPr>
              <w:t>Rate of execution of executive IT-related decisions</w:t>
            </w:r>
          </w:p>
        </w:tc>
        <w:tc>
          <w:tcPr>
            <w:tcW w:w="864" w:type="pct"/>
            <w:shd w:val="clear" w:color="auto" w:fill="DAEEF3"/>
          </w:tcPr>
          <w:p w14:paraId="4FD99B71" w14:textId="77777777" w:rsidR="00475F24"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At least 95 percent of executives understand their roles and responsibilities to meet PCI DSS compliance.</w:t>
            </w:r>
          </w:p>
          <w:p w14:paraId="4FD99B72" w14:textId="77777777" w:rsidR="00475F24"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At least every six months PCI DSS compliance has been discussed by the board of directors.</w:t>
            </w:r>
          </w:p>
          <w:p w14:paraId="4FD99B73" w14:textId="77777777" w:rsidR="00475F24"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Frequent strategic meetings to discuss PCI DSS compliance as part of business as usual.</w:t>
            </w:r>
          </w:p>
          <w:p w14:paraId="4FD99B74" w14:textId="77777777" w:rsidR="00475F24" w:rsidRPr="001273A1" w:rsidRDefault="00475F24" w:rsidP="00475F24">
            <w:pPr>
              <w:numPr>
                <w:ilvl w:val="0"/>
                <w:numId w:val="15"/>
              </w:numPr>
              <w:ind w:left="224" w:hanging="224"/>
              <w:contextualSpacing/>
              <w:rPr>
                <w:rFonts w:ascii="Arial" w:eastAsia="Arial" w:hAnsi="Arial" w:cs="Arial"/>
                <w:sz w:val="16"/>
                <w:szCs w:val="16"/>
              </w:rPr>
            </w:pPr>
            <w:r>
              <w:rPr>
                <w:rFonts w:ascii="Arial" w:eastAsia="Arial" w:hAnsi="Arial" w:cs="Arial"/>
                <w:sz w:val="16"/>
                <w:szCs w:val="16"/>
              </w:rPr>
              <w:t>At least 90 percent of remediation plans have been approved in time to meet objectives set by IT executives.</w:t>
            </w:r>
          </w:p>
        </w:tc>
        <w:tc>
          <w:tcPr>
            <w:tcW w:w="1134" w:type="pct"/>
            <w:shd w:val="clear" w:color="auto" w:fill="DAEEF3"/>
          </w:tcPr>
          <w:p w14:paraId="4FD99B75" w14:textId="77777777" w:rsidR="00475F24"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Select a sample group of executives and assess their level of understanding and commitment to PCI DSS compliance.</w:t>
            </w:r>
          </w:p>
          <w:p w14:paraId="4FD99B76" w14:textId="77777777" w:rsidR="00475F24"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Review board of directors past meeting agendas and minutes to assess IT and PCI DSS relevance during those meetings.</w:t>
            </w:r>
          </w:p>
          <w:p w14:paraId="4FD99B77" w14:textId="77777777" w:rsidR="00475F24" w:rsidRPr="001273A1" w:rsidRDefault="00475F24" w:rsidP="00475F24">
            <w:pPr>
              <w:numPr>
                <w:ilvl w:val="0"/>
                <w:numId w:val="15"/>
              </w:numPr>
              <w:ind w:left="224" w:hanging="224"/>
              <w:contextualSpacing/>
              <w:rPr>
                <w:rFonts w:ascii="Arial" w:eastAsia="Arial" w:hAnsi="Arial" w:cs="Arial"/>
                <w:sz w:val="16"/>
                <w:szCs w:val="16"/>
              </w:rPr>
            </w:pPr>
            <w:r>
              <w:rPr>
                <w:rFonts w:ascii="Arial" w:eastAsia="Arial" w:hAnsi="Arial" w:cs="Arial"/>
                <w:sz w:val="16"/>
                <w:szCs w:val="16"/>
              </w:rPr>
              <w:t>Review remediation plans and assess IT executives’ scope of authority to review and approve action plans.</w:t>
            </w:r>
          </w:p>
        </w:tc>
        <w:tc>
          <w:tcPr>
            <w:tcW w:w="556" w:type="pct"/>
            <w:shd w:val="clear" w:color="auto" w:fill="auto"/>
          </w:tcPr>
          <w:p w14:paraId="4FD99B78" w14:textId="77777777" w:rsidR="00475F24" w:rsidRPr="00FB3219" w:rsidRDefault="00475F24" w:rsidP="00052637">
            <w:pPr>
              <w:rPr>
                <w:rFonts w:ascii="Arial" w:eastAsia="Arial" w:hAnsi="Arial" w:cs="Arial"/>
                <w:sz w:val="16"/>
                <w:szCs w:val="16"/>
              </w:rPr>
            </w:pPr>
          </w:p>
        </w:tc>
        <w:tc>
          <w:tcPr>
            <w:tcW w:w="407" w:type="pct"/>
            <w:shd w:val="clear" w:color="auto" w:fill="auto"/>
          </w:tcPr>
          <w:p w14:paraId="4FD99B79" w14:textId="77777777" w:rsidR="00475F24" w:rsidRPr="00FB3219" w:rsidRDefault="00475F24" w:rsidP="00052637">
            <w:pPr>
              <w:rPr>
                <w:rFonts w:ascii="Arial" w:eastAsia="Arial" w:hAnsi="Arial" w:cs="Arial"/>
                <w:sz w:val="16"/>
                <w:szCs w:val="16"/>
              </w:rPr>
            </w:pPr>
          </w:p>
        </w:tc>
      </w:tr>
      <w:tr w:rsidR="00475F24" w:rsidRPr="00FB3219" w14:paraId="4FD99B8B" w14:textId="77777777" w:rsidTr="00EB6AA4">
        <w:tc>
          <w:tcPr>
            <w:tcW w:w="312" w:type="pct"/>
            <w:vMerge/>
            <w:shd w:val="clear" w:color="auto" w:fill="auto"/>
          </w:tcPr>
          <w:p w14:paraId="4FD99B7B" w14:textId="77777777" w:rsidR="00475F24" w:rsidRPr="00FB3219" w:rsidRDefault="00475F24" w:rsidP="00052637">
            <w:pPr>
              <w:rPr>
                <w:rFonts w:ascii="Arial" w:eastAsia="Arial" w:hAnsi="Arial" w:cs="Arial"/>
                <w:sz w:val="16"/>
                <w:szCs w:val="16"/>
              </w:rPr>
            </w:pPr>
          </w:p>
        </w:tc>
        <w:tc>
          <w:tcPr>
            <w:tcW w:w="863" w:type="pct"/>
            <w:shd w:val="clear" w:color="auto" w:fill="DAEEF3"/>
          </w:tcPr>
          <w:p w14:paraId="4FD99B7C" w14:textId="77777777" w:rsidR="00475F24" w:rsidRPr="00FB3219" w:rsidRDefault="00475F24" w:rsidP="00052637">
            <w:pPr>
              <w:rPr>
                <w:rFonts w:ascii="Arial" w:eastAsia="Arial" w:hAnsi="Arial" w:cs="Arial"/>
                <w:sz w:val="16"/>
                <w:szCs w:val="16"/>
              </w:rPr>
            </w:pPr>
            <w:r w:rsidRPr="00FB3219">
              <w:rPr>
                <w:rFonts w:ascii="Arial" w:eastAsia="Arial" w:hAnsi="Arial" w:cs="Arial"/>
                <w:sz w:val="16"/>
                <w:szCs w:val="16"/>
              </w:rPr>
              <w:t>ITG04 Managed IT-related business risk</w:t>
            </w:r>
          </w:p>
        </w:tc>
        <w:tc>
          <w:tcPr>
            <w:tcW w:w="864" w:type="pct"/>
            <w:shd w:val="clear" w:color="auto" w:fill="DAEEF3"/>
          </w:tcPr>
          <w:p w14:paraId="4FD99B7D" w14:textId="77777777" w:rsidR="00475F24" w:rsidRPr="00FB3219" w:rsidRDefault="00475F24" w:rsidP="00475F24">
            <w:pPr>
              <w:numPr>
                <w:ilvl w:val="0"/>
                <w:numId w:val="15"/>
              </w:numPr>
              <w:ind w:left="224" w:hanging="224"/>
              <w:contextualSpacing/>
              <w:rPr>
                <w:rFonts w:ascii="Arial" w:eastAsia="Arial" w:hAnsi="Arial" w:cs="Arial"/>
                <w:sz w:val="16"/>
                <w:szCs w:val="16"/>
              </w:rPr>
            </w:pPr>
            <w:r w:rsidRPr="00FB3219">
              <w:rPr>
                <w:rFonts w:ascii="Arial" w:eastAsia="Arial" w:hAnsi="Arial" w:cs="Arial"/>
                <w:sz w:val="16"/>
                <w:szCs w:val="16"/>
              </w:rPr>
              <w:t>Percent of critical business processes, IT services and IT-enabled business programs covered by risk assessment</w:t>
            </w:r>
          </w:p>
          <w:p w14:paraId="4FD99B7E" w14:textId="77777777" w:rsidR="00475F24" w:rsidRPr="00FB3219" w:rsidRDefault="00475F24" w:rsidP="00475F24">
            <w:pPr>
              <w:numPr>
                <w:ilvl w:val="0"/>
                <w:numId w:val="15"/>
              </w:numPr>
              <w:ind w:left="224" w:hanging="224"/>
              <w:contextualSpacing/>
              <w:rPr>
                <w:rFonts w:ascii="Arial" w:eastAsia="Arial" w:hAnsi="Arial" w:cs="Arial"/>
                <w:sz w:val="16"/>
                <w:szCs w:val="16"/>
              </w:rPr>
            </w:pPr>
            <w:r w:rsidRPr="00FB3219">
              <w:rPr>
                <w:rFonts w:ascii="Arial" w:eastAsia="Arial" w:hAnsi="Arial" w:cs="Arial"/>
                <w:sz w:val="16"/>
                <w:szCs w:val="16"/>
              </w:rPr>
              <w:t xml:space="preserve">Number of significant IT-related incidents that were not identified in risk assessment </w:t>
            </w:r>
          </w:p>
          <w:p w14:paraId="4FD99B7F" w14:textId="77777777" w:rsidR="00475F24" w:rsidRPr="00FB3219" w:rsidRDefault="00475F24" w:rsidP="00475F24">
            <w:pPr>
              <w:numPr>
                <w:ilvl w:val="0"/>
                <w:numId w:val="15"/>
              </w:numPr>
              <w:ind w:left="224" w:hanging="224"/>
              <w:contextualSpacing/>
              <w:rPr>
                <w:rFonts w:ascii="Arial" w:eastAsia="Arial" w:hAnsi="Arial" w:cs="Arial"/>
                <w:sz w:val="16"/>
                <w:szCs w:val="16"/>
              </w:rPr>
            </w:pPr>
            <w:r w:rsidRPr="00FB3219">
              <w:rPr>
                <w:rFonts w:ascii="Arial" w:eastAsia="Arial" w:hAnsi="Arial" w:cs="Arial"/>
                <w:sz w:val="16"/>
                <w:szCs w:val="16"/>
              </w:rPr>
              <w:t>Percent of enterprise risk assessments including IT-related risk</w:t>
            </w:r>
          </w:p>
          <w:p w14:paraId="4FD99B80" w14:textId="77777777" w:rsidR="00475F24" w:rsidRPr="00FB3219" w:rsidRDefault="00475F24" w:rsidP="00475F24">
            <w:pPr>
              <w:numPr>
                <w:ilvl w:val="0"/>
                <w:numId w:val="15"/>
              </w:numPr>
              <w:ind w:left="224" w:hanging="224"/>
              <w:contextualSpacing/>
              <w:rPr>
                <w:rFonts w:ascii="Arial" w:eastAsia="Arial" w:hAnsi="Arial" w:cs="Arial"/>
                <w:sz w:val="16"/>
                <w:szCs w:val="16"/>
              </w:rPr>
            </w:pPr>
            <w:r w:rsidRPr="00FB3219">
              <w:rPr>
                <w:rFonts w:ascii="Arial" w:eastAsia="Arial" w:hAnsi="Arial" w:cs="Arial"/>
                <w:sz w:val="16"/>
                <w:szCs w:val="16"/>
              </w:rPr>
              <w:t>Frequency of update of risk profile</w:t>
            </w:r>
          </w:p>
        </w:tc>
        <w:tc>
          <w:tcPr>
            <w:tcW w:w="864" w:type="pct"/>
            <w:shd w:val="clear" w:color="auto" w:fill="DAEEF3"/>
          </w:tcPr>
          <w:p w14:paraId="4FD99B81" w14:textId="77777777" w:rsidR="00475F24" w:rsidRDefault="00475F24" w:rsidP="00475F24">
            <w:pPr>
              <w:numPr>
                <w:ilvl w:val="0"/>
                <w:numId w:val="15"/>
              </w:numPr>
              <w:ind w:left="224" w:hanging="224"/>
              <w:contextualSpacing/>
              <w:rPr>
                <w:rFonts w:ascii="Arial" w:eastAsia="Arial" w:hAnsi="Arial" w:cs="Arial"/>
                <w:sz w:val="16"/>
                <w:szCs w:val="16"/>
              </w:rPr>
            </w:pPr>
            <w:r>
              <w:rPr>
                <w:rFonts w:ascii="Arial" w:eastAsia="Arial" w:hAnsi="Arial" w:cs="Arial"/>
                <w:sz w:val="16"/>
                <w:szCs w:val="16"/>
              </w:rPr>
              <w:t>At least 85 percent of business processes in scope for PCI DSS are covered during risk assessments.</w:t>
            </w:r>
          </w:p>
          <w:p w14:paraId="4FD99B82" w14:textId="77777777" w:rsidR="00475F24" w:rsidRDefault="00475F24" w:rsidP="00475F24">
            <w:pPr>
              <w:numPr>
                <w:ilvl w:val="0"/>
                <w:numId w:val="15"/>
              </w:numPr>
              <w:ind w:left="224" w:hanging="224"/>
              <w:contextualSpacing/>
              <w:rPr>
                <w:rFonts w:ascii="Arial" w:eastAsia="Arial" w:hAnsi="Arial" w:cs="Arial"/>
                <w:sz w:val="16"/>
                <w:szCs w:val="16"/>
              </w:rPr>
            </w:pPr>
            <w:r>
              <w:rPr>
                <w:rFonts w:ascii="Arial" w:eastAsia="Arial" w:hAnsi="Arial" w:cs="Arial"/>
                <w:sz w:val="16"/>
                <w:szCs w:val="16"/>
              </w:rPr>
              <w:t>At least 95 percent of IT-related risk in scope of PCI DSS must be reviewed during risk assessment exercises.</w:t>
            </w:r>
          </w:p>
          <w:p w14:paraId="4FD99B83" w14:textId="77777777" w:rsidR="00475F24" w:rsidRDefault="00475F24" w:rsidP="00475F24">
            <w:pPr>
              <w:numPr>
                <w:ilvl w:val="0"/>
                <w:numId w:val="15"/>
              </w:numPr>
              <w:ind w:left="224" w:hanging="224"/>
              <w:contextualSpacing/>
              <w:rPr>
                <w:rFonts w:ascii="Arial" w:eastAsia="Arial" w:hAnsi="Arial" w:cs="Arial"/>
                <w:sz w:val="16"/>
                <w:szCs w:val="16"/>
              </w:rPr>
            </w:pPr>
            <w:r>
              <w:rPr>
                <w:rFonts w:ascii="Arial" w:eastAsia="Arial" w:hAnsi="Arial" w:cs="Arial"/>
                <w:sz w:val="16"/>
                <w:szCs w:val="16"/>
              </w:rPr>
              <w:t>Based on volume of transactions/incidents, determine the number of incidents that is acceptable.</w:t>
            </w:r>
          </w:p>
          <w:p w14:paraId="4FD99B84" w14:textId="77777777" w:rsidR="00475F24" w:rsidRPr="00FB3219" w:rsidRDefault="00475F24" w:rsidP="00475F24">
            <w:pPr>
              <w:numPr>
                <w:ilvl w:val="0"/>
                <w:numId w:val="15"/>
              </w:numPr>
              <w:ind w:left="224" w:hanging="224"/>
              <w:contextualSpacing/>
              <w:rPr>
                <w:rFonts w:ascii="Arial" w:eastAsia="Arial" w:hAnsi="Arial" w:cs="Arial"/>
                <w:sz w:val="16"/>
                <w:szCs w:val="16"/>
              </w:rPr>
            </w:pPr>
            <w:r w:rsidRPr="00FC695F">
              <w:rPr>
                <w:rFonts w:ascii="Arial" w:eastAsia="Arial" w:hAnsi="Arial" w:cs="Arial"/>
                <w:sz w:val="16"/>
                <w:szCs w:val="16"/>
              </w:rPr>
              <w:t xml:space="preserve">At least a yearly update to the information security risk profile on the </w:t>
            </w:r>
            <w:r>
              <w:rPr>
                <w:rFonts w:ascii="Arial" w:eastAsia="Arial" w:hAnsi="Arial" w:cs="Arial"/>
                <w:sz w:val="16"/>
                <w:szCs w:val="16"/>
              </w:rPr>
              <w:t>CDE.</w:t>
            </w:r>
          </w:p>
        </w:tc>
        <w:tc>
          <w:tcPr>
            <w:tcW w:w="1134" w:type="pct"/>
            <w:shd w:val="clear" w:color="auto" w:fill="DAEEF3"/>
          </w:tcPr>
          <w:p w14:paraId="4FD99B85" w14:textId="77777777" w:rsidR="00475F24" w:rsidRDefault="00475F24" w:rsidP="00475F24">
            <w:pPr>
              <w:numPr>
                <w:ilvl w:val="0"/>
                <w:numId w:val="15"/>
              </w:numPr>
              <w:ind w:left="224" w:hanging="224"/>
              <w:contextualSpacing/>
              <w:rPr>
                <w:rFonts w:ascii="Arial" w:eastAsia="Arial" w:hAnsi="Arial" w:cs="Arial"/>
                <w:sz w:val="16"/>
                <w:szCs w:val="16"/>
              </w:rPr>
            </w:pPr>
            <w:r>
              <w:rPr>
                <w:rFonts w:ascii="Arial" w:eastAsia="Arial" w:hAnsi="Arial" w:cs="Arial"/>
                <w:sz w:val="16"/>
                <w:szCs w:val="16"/>
              </w:rPr>
              <w:t>Identify all business processes in scope for PCI DSS and determine if they are covered during risk assessments.</w:t>
            </w:r>
          </w:p>
          <w:p w14:paraId="4FD99B86" w14:textId="77777777" w:rsidR="00475F24" w:rsidRDefault="00475F24" w:rsidP="00475F24">
            <w:pPr>
              <w:numPr>
                <w:ilvl w:val="0"/>
                <w:numId w:val="15"/>
              </w:numPr>
              <w:ind w:left="224" w:hanging="224"/>
              <w:contextualSpacing/>
              <w:rPr>
                <w:rFonts w:ascii="Arial" w:eastAsia="Arial" w:hAnsi="Arial" w:cs="Arial"/>
                <w:sz w:val="16"/>
                <w:szCs w:val="16"/>
              </w:rPr>
            </w:pPr>
            <w:r>
              <w:rPr>
                <w:rFonts w:ascii="Arial" w:eastAsia="Arial" w:hAnsi="Arial" w:cs="Arial"/>
                <w:sz w:val="16"/>
                <w:szCs w:val="16"/>
              </w:rPr>
              <w:t>Identify all IT-related risk in scope for PCI DSS and determine if it is covered during risk assessments.</w:t>
            </w:r>
          </w:p>
          <w:p w14:paraId="4FD99B87" w14:textId="77777777" w:rsidR="00475F24" w:rsidRDefault="00475F24" w:rsidP="00475F24">
            <w:pPr>
              <w:numPr>
                <w:ilvl w:val="0"/>
                <w:numId w:val="15"/>
              </w:numPr>
              <w:ind w:left="224" w:hanging="224"/>
              <w:contextualSpacing/>
              <w:rPr>
                <w:rFonts w:ascii="Arial" w:eastAsia="Arial" w:hAnsi="Arial" w:cs="Arial"/>
                <w:sz w:val="16"/>
                <w:szCs w:val="16"/>
              </w:rPr>
            </w:pPr>
            <w:r>
              <w:rPr>
                <w:rFonts w:ascii="Arial" w:eastAsia="Arial" w:hAnsi="Arial" w:cs="Arial"/>
                <w:sz w:val="16"/>
                <w:szCs w:val="16"/>
              </w:rPr>
              <w:t>Identify incidents that resulted from risk that was not included in risk assessments.</w:t>
            </w:r>
          </w:p>
          <w:p w14:paraId="4FD99B88" w14:textId="77777777" w:rsidR="00475F24" w:rsidRPr="003D75D6" w:rsidRDefault="00475F24" w:rsidP="00475F24">
            <w:pPr>
              <w:numPr>
                <w:ilvl w:val="0"/>
                <w:numId w:val="15"/>
              </w:numPr>
              <w:ind w:left="224" w:hanging="224"/>
              <w:contextualSpacing/>
              <w:rPr>
                <w:rFonts w:ascii="Arial" w:eastAsia="Arial" w:hAnsi="Arial" w:cs="Arial"/>
                <w:sz w:val="16"/>
                <w:szCs w:val="16"/>
              </w:rPr>
            </w:pPr>
            <w:r>
              <w:rPr>
                <w:rFonts w:ascii="Arial" w:eastAsia="Arial" w:hAnsi="Arial" w:cs="Arial"/>
                <w:sz w:val="16"/>
                <w:szCs w:val="16"/>
              </w:rPr>
              <w:t>Review the latest risk profile for cardholder data and determine when it was updated.</w:t>
            </w:r>
          </w:p>
        </w:tc>
        <w:tc>
          <w:tcPr>
            <w:tcW w:w="556" w:type="pct"/>
            <w:shd w:val="clear" w:color="auto" w:fill="auto"/>
          </w:tcPr>
          <w:p w14:paraId="4FD99B89" w14:textId="77777777" w:rsidR="00475F24" w:rsidRPr="00FB3219" w:rsidRDefault="00475F24" w:rsidP="00052637">
            <w:pPr>
              <w:rPr>
                <w:rFonts w:ascii="Arial" w:eastAsia="Arial" w:hAnsi="Arial" w:cs="Arial"/>
                <w:sz w:val="16"/>
                <w:szCs w:val="16"/>
              </w:rPr>
            </w:pPr>
          </w:p>
        </w:tc>
        <w:tc>
          <w:tcPr>
            <w:tcW w:w="407" w:type="pct"/>
            <w:shd w:val="clear" w:color="auto" w:fill="auto"/>
          </w:tcPr>
          <w:p w14:paraId="4FD99B8A" w14:textId="77777777" w:rsidR="00475F24" w:rsidRPr="00FB3219" w:rsidRDefault="00475F24" w:rsidP="00052637">
            <w:pPr>
              <w:rPr>
                <w:rFonts w:ascii="Arial" w:eastAsia="Arial" w:hAnsi="Arial" w:cs="Arial"/>
                <w:sz w:val="16"/>
                <w:szCs w:val="16"/>
              </w:rPr>
            </w:pPr>
          </w:p>
        </w:tc>
      </w:tr>
      <w:tr w:rsidR="00475F24" w:rsidRPr="00FB3219" w14:paraId="4FD99B95" w14:textId="77777777" w:rsidTr="00EB6AA4">
        <w:tc>
          <w:tcPr>
            <w:tcW w:w="312" w:type="pct"/>
            <w:vMerge/>
            <w:shd w:val="clear" w:color="auto" w:fill="auto"/>
          </w:tcPr>
          <w:p w14:paraId="4FD99B8C" w14:textId="77777777" w:rsidR="00475F24" w:rsidRPr="00FB3219" w:rsidRDefault="00475F24" w:rsidP="00052637">
            <w:pPr>
              <w:rPr>
                <w:rFonts w:ascii="Arial" w:eastAsia="Arial" w:hAnsi="Arial" w:cs="Arial"/>
                <w:sz w:val="16"/>
                <w:szCs w:val="16"/>
              </w:rPr>
            </w:pPr>
          </w:p>
        </w:tc>
        <w:tc>
          <w:tcPr>
            <w:tcW w:w="863" w:type="pct"/>
            <w:shd w:val="clear" w:color="auto" w:fill="DAEEF3"/>
          </w:tcPr>
          <w:p w14:paraId="4FD99B8D" w14:textId="77777777" w:rsidR="00475F24" w:rsidRPr="00FB3219" w:rsidRDefault="00475F24" w:rsidP="00052637">
            <w:pPr>
              <w:rPr>
                <w:rFonts w:ascii="Arial" w:eastAsia="Arial" w:hAnsi="Arial" w:cs="Arial"/>
                <w:sz w:val="16"/>
                <w:szCs w:val="16"/>
              </w:rPr>
            </w:pPr>
            <w:r>
              <w:rPr>
                <w:rFonts w:ascii="Arial" w:eastAsia="Arial" w:hAnsi="Arial" w:cs="Arial"/>
                <w:sz w:val="16"/>
                <w:szCs w:val="16"/>
              </w:rPr>
              <w:t xml:space="preserve">ITG05 </w:t>
            </w:r>
            <w:r w:rsidRPr="00205D20">
              <w:rPr>
                <w:rFonts w:ascii="Arial" w:eastAsia="Arial" w:hAnsi="Arial" w:cs="Arial"/>
                <w:sz w:val="16"/>
                <w:szCs w:val="16"/>
              </w:rPr>
              <w:t>Realized benefits from</w:t>
            </w:r>
            <w:r>
              <w:rPr>
                <w:rFonts w:ascii="Arial" w:eastAsia="Arial" w:hAnsi="Arial" w:cs="Arial"/>
                <w:sz w:val="16"/>
                <w:szCs w:val="16"/>
              </w:rPr>
              <w:t xml:space="preserve"> </w:t>
            </w:r>
            <w:r w:rsidRPr="00205D20">
              <w:rPr>
                <w:rFonts w:ascii="Arial" w:eastAsia="Arial" w:hAnsi="Arial" w:cs="Arial"/>
                <w:sz w:val="16"/>
                <w:szCs w:val="16"/>
              </w:rPr>
              <w:t>IT-enabled investments</w:t>
            </w:r>
            <w:r>
              <w:rPr>
                <w:rFonts w:ascii="Arial" w:eastAsia="Arial" w:hAnsi="Arial" w:cs="Arial"/>
                <w:sz w:val="16"/>
                <w:szCs w:val="16"/>
              </w:rPr>
              <w:t xml:space="preserve"> and services portfolio </w:t>
            </w:r>
          </w:p>
        </w:tc>
        <w:tc>
          <w:tcPr>
            <w:tcW w:w="864" w:type="pct"/>
            <w:shd w:val="clear" w:color="auto" w:fill="DAEEF3"/>
          </w:tcPr>
          <w:p w14:paraId="4FD99B8E" w14:textId="77777777" w:rsidR="00475F24" w:rsidRPr="00205D20" w:rsidRDefault="00475F24" w:rsidP="00475F24">
            <w:pPr>
              <w:numPr>
                <w:ilvl w:val="0"/>
                <w:numId w:val="15"/>
              </w:numPr>
              <w:ind w:left="224" w:hanging="224"/>
              <w:contextualSpacing/>
              <w:rPr>
                <w:rFonts w:ascii="Arial" w:eastAsia="Arial" w:hAnsi="Arial" w:cs="Arial"/>
                <w:sz w:val="16"/>
                <w:szCs w:val="16"/>
              </w:rPr>
            </w:pPr>
            <w:r w:rsidRPr="00205D20">
              <w:rPr>
                <w:rFonts w:ascii="Arial" w:eastAsia="Arial" w:hAnsi="Arial" w:cs="Arial"/>
                <w:sz w:val="16"/>
                <w:szCs w:val="16"/>
              </w:rPr>
              <w:t xml:space="preserve">Percent of IT-enabled investments where benefit realization is monitored through the full </w:t>
            </w:r>
            <w:r>
              <w:rPr>
                <w:rFonts w:ascii="Arial" w:eastAsia="Arial" w:hAnsi="Arial" w:cs="Arial"/>
                <w:sz w:val="16"/>
                <w:szCs w:val="16"/>
              </w:rPr>
              <w:t>e</w:t>
            </w:r>
            <w:r w:rsidRPr="00205D20">
              <w:rPr>
                <w:rFonts w:ascii="Arial" w:eastAsia="Arial" w:hAnsi="Arial" w:cs="Arial"/>
                <w:sz w:val="16"/>
                <w:szCs w:val="16"/>
              </w:rPr>
              <w:t>conomic</w:t>
            </w:r>
            <w:r>
              <w:rPr>
                <w:rFonts w:ascii="Arial" w:eastAsia="Arial" w:hAnsi="Arial" w:cs="Arial"/>
                <w:sz w:val="16"/>
                <w:szCs w:val="16"/>
              </w:rPr>
              <w:t xml:space="preserve"> </w:t>
            </w:r>
            <w:r w:rsidRPr="00205D20">
              <w:rPr>
                <w:rFonts w:ascii="Arial" w:eastAsia="Arial" w:hAnsi="Arial" w:cs="Arial"/>
                <w:sz w:val="16"/>
                <w:szCs w:val="16"/>
              </w:rPr>
              <w:t>life cycle</w:t>
            </w:r>
          </w:p>
          <w:p w14:paraId="4FD99B8F" w14:textId="77777777" w:rsidR="00475F24" w:rsidRDefault="00475F24" w:rsidP="00475F24">
            <w:pPr>
              <w:numPr>
                <w:ilvl w:val="0"/>
                <w:numId w:val="15"/>
              </w:numPr>
              <w:ind w:left="224" w:hanging="224"/>
              <w:contextualSpacing/>
              <w:rPr>
                <w:rFonts w:ascii="Arial" w:eastAsia="Arial" w:hAnsi="Arial" w:cs="Arial"/>
                <w:sz w:val="16"/>
                <w:szCs w:val="16"/>
              </w:rPr>
            </w:pPr>
            <w:r w:rsidRPr="00205D20">
              <w:rPr>
                <w:rFonts w:ascii="Arial" w:eastAsia="Arial" w:hAnsi="Arial" w:cs="Arial"/>
                <w:sz w:val="16"/>
                <w:szCs w:val="16"/>
              </w:rPr>
              <w:t xml:space="preserve">Percent of IT services </w:t>
            </w:r>
            <w:r w:rsidRPr="00205D20">
              <w:rPr>
                <w:rFonts w:ascii="Arial" w:eastAsia="Arial" w:hAnsi="Arial" w:cs="Arial"/>
                <w:sz w:val="16"/>
                <w:szCs w:val="16"/>
              </w:rPr>
              <w:lastRenderedPageBreak/>
              <w:t>where</w:t>
            </w:r>
            <w:r>
              <w:rPr>
                <w:rFonts w:ascii="Arial" w:eastAsia="Arial" w:hAnsi="Arial" w:cs="Arial"/>
                <w:sz w:val="16"/>
                <w:szCs w:val="16"/>
              </w:rPr>
              <w:t xml:space="preserve"> expected benefits are realized</w:t>
            </w:r>
          </w:p>
          <w:p w14:paraId="4FD99B90" w14:textId="77777777" w:rsidR="00475F24" w:rsidRPr="00FB3219" w:rsidRDefault="00475F24" w:rsidP="00475F24">
            <w:pPr>
              <w:numPr>
                <w:ilvl w:val="0"/>
                <w:numId w:val="15"/>
              </w:numPr>
              <w:ind w:left="224" w:hanging="224"/>
              <w:contextualSpacing/>
              <w:rPr>
                <w:rFonts w:ascii="Arial" w:eastAsia="Arial" w:hAnsi="Arial" w:cs="Arial"/>
                <w:sz w:val="16"/>
                <w:szCs w:val="16"/>
              </w:rPr>
            </w:pPr>
            <w:r w:rsidRPr="00205D20">
              <w:rPr>
                <w:rFonts w:ascii="Arial" w:eastAsia="Arial" w:hAnsi="Arial" w:cs="Arial"/>
                <w:sz w:val="16"/>
                <w:szCs w:val="16"/>
              </w:rPr>
              <w:t>Percent of IT-enabled investments where claimed benefits are met or exceeded</w:t>
            </w:r>
          </w:p>
        </w:tc>
        <w:tc>
          <w:tcPr>
            <w:tcW w:w="864" w:type="pct"/>
            <w:shd w:val="clear" w:color="auto" w:fill="DAEEF3"/>
          </w:tcPr>
          <w:p w14:paraId="4FD99B91" w14:textId="77777777" w:rsidR="00475F24" w:rsidRPr="00583593" w:rsidRDefault="00475F24" w:rsidP="00475F24">
            <w:pPr>
              <w:numPr>
                <w:ilvl w:val="0"/>
                <w:numId w:val="15"/>
              </w:numPr>
              <w:ind w:left="224" w:hanging="224"/>
              <w:contextualSpacing/>
              <w:rPr>
                <w:rFonts w:ascii="Arial" w:eastAsia="Arial" w:hAnsi="Arial" w:cs="Arial"/>
                <w:sz w:val="16"/>
                <w:szCs w:val="16"/>
              </w:rPr>
            </w:pPr>
            <w:r w:rsidRPr="00583593">
              <w:rPr>
                <w:rFonts w:ascii="Arial" w:eastAsia="Arial" w:hAnsi="Arial" w:cs="Arial"/>
                <w:sz w:val="16"/>
                <w:szCs w:val="16"/>
              </w:rPr>
              <w:lastRenderedPageBreak/>
              <w:t>At least 90 percent of systems are PCI DSS</w:t>
            </w:r>
            <w:r>
              <w:rPr>
                <w:rFonts w:ascii="Arial" w:eastAsia="Arial" w:hAnsi="Arial" w:cs="Arial"/>
                <w:sz w:val="16"/>
                <w:szCs w:val="16"/>
              </w:rPr>
              <w:t>-</w:t>
            </w:r>
            <w:r w:rsidRPr="00583593">
              <w:rPr>
                <w:rFonts w:ascii="Arial" w:eastAsia="Arial" w:hAnsi="Arial" w:cs="Arial"/>
                <w:sz w:val="16"/>
                <w:szCs w:val="16"/>
              </w:rPr>
              <w:t>compliant</w:t>
            </w:r>
            <w:r>
              <w:rPr>
                <w:rFonts w:ascii="Arial" w:eastAsia="Arial" w:hAnsi="Arial" w:cs="Arial"/>
                <w:sz w:val="16"/>
                <w:szCs w:val="16"/>
              </w:rPr>
              <w:t>.</w:t>
            </w:r>
          </w:p>
        </w:tc>
        <w:tc>
          <w:tcPr>
            <w:tcW w:w="1134" w:type="pct"/>
            <w:shd w:val="clear" w:color="auto" w:fill="DAEEF3"/>
          </w:tcPr>
          <w:p w14:paraId="4FD99B92" w14:textId="77777777" w:rsidR="00475F24" w:rsidRPr="003D75D6" w:rsidRDefault="00475F24" w:rsidP="00475F24">
            <w:pPr>
              <w:numPr>
                <w:ilvl w:val="0"/>
                <w:numId w:val="15"/>
              </w:numPr>
              <w:ind w:left="224" w:hanging="224"/>
              <w:contextualSpacing/>
              <w:rPr>
                <w:rFonts w:ascii="Arial" w:eastAsia="Arial" w:hAnsi="Arial" w:cs="Arial"/>
                <w:sz w:val="16"/>
                <w:szCs w:val="16"/>
              </w:rPr>
            </w:pPr>
            <w:r>
              <w:rPr>
                <w:rFonts w:ascii="Arial" w:eastAsia="Arial" w:hAnsi="Arial" w:cs="Arial"/>
                <w:sz w:val="16"/>
                <w:szCs w:val="16"/>
              </w:rPr>
              <w:t>Review the latest assessment results to determine the level of compliance achieved.</w:t>
            </w:r>
          </w:p>
        </w:tc>
        <w:tc>
          <w:tcPr>
            <w:tcW w:w="556" w:type="pct"/>
            <w:shd w:val="clear" w:color="auto" w:fill="auto"/>
          </w:tcPr>
          <w:p w14:paraId="4FD99B93" w14:textId="77777777" w:rsidR="00475F24" w:rsidRPr="00FB3219" w:rsidRDefault="00475F24" w:rsidP="00052637">
            <w:pPr>
              <w:rPr>
                <w:rFonts w:ascii="Arial" w:eastAsia="Arial" w:hAnsi="Arial" w:cs="Arial"/>
                <w:sz w:val="16"/>
                <w:szCs w:val="16"/>
              </w:rPr>
            </w:pPr>
          </w:p>
        </w:tc>
        <w:tc>
          <w:tcPr>
            <w:tcW w:w="407" w:type="pct"/>
            <w:shd w:val="clear" w:color="auto" w:fill="auto"/>
          </w:tcPr>
          <w:p w14:paraId="4FD99B94" w14:textId="77777777" w:rsidR="00475F24" w:rsidRPr="00FB3219" w:rsidRDefault="00475F24" w:rsidP="00052637">
            <w:pPr>
              <w:rPr>
                <w:rFonts w:ascii="Arial" w:eastAsia="Arial" w:hAnsi="Arial" w:cs="Arial"/>
                <w:sz w:val="16"/>
                <w:szCs w:val="16"/>
              </w:rPr>
            </w:pPr>
          </w:p>
        </w:tc>
      </w:tr>
      <w:tr w:rsidR="00475F24" w:rsidRPr="00FB3219" w14:paraId="4FD99BA2" w14:textId="77777777" w:rsidTr="00EB6AA4">
        <w:tc>
          <w:tcPr>
            <w:tcW w:w="312" w:type="pct"/>
            <w:vMerge/>
            <w:shd w:val="clear" w:color="auto" w:fill="auto"/>
          </w:tcPr>
          <w:p w14:paraId="4FD99B96" w14:textId="77777777" w:rsidR="00475F24" w:rsidRPr="00FB3219" w:rsidRDefault="00475F24" w:rsidP="00052637">
            <w:pPr>
              <w:rPr>
                <w:rFonts w:ascii="Arial" w:eastAsia="Arial" w:hAnsi="Arial" w:cs="Arial"/>
                <w:sz w:val="16"/>
                <w:szCs w:val="16"/>
              </w:rPr>
            </w:pPr>
          </w:p>
        </w:tc>
        <w:tc>
          <w:tcPr>
            <w:tcW w:w="863" w:type="pct"/>
            <w:shd w:val="clear" w:color="auto" w:fill="DAEEF3"/>
          </w:tcPr>
          <w:p w14:paraId="4FD99B97" w14:textId="77777777" w:rsidR="00475F24" w:rsidRPr="00FB3219" w:rsidRDefault="00475F24" w:rsidP="00052637">
            <w:pPr>
              <w:rPr>
                <w:rFonts w:ascii="Arial" w:eastAsia="Arial" w:hAnsi="Arial" w:cs="Arial"/>
                <w:sz w:val="16"/>
                <w:szCs w:val="16"/>
              </w:rPr>
            </w:pPr>
            <w:r w:rsidRPr="00FB3219">
              <w:rPr>
                <w:rFonts w:ascii="Arial" w:eastAsia="Arial" w:hAnsi="Arial" w:cs="Arial"/>
                <w:sz w:val="16"/>
                <w:szCs w:val="16"/>
              </w:rPr>
              <w:t>ITG07 Delivery of IT services in line with business requirements</w:t>
            </w:r>
          </w:p>
        </w:tc>
        <w:tc>
          <w:tcPr>
            <w:tcW w:w="864" w:type="pct"/>
            <w:shd w:val="clear" w:color="auto" w:fill="DAEEF3"/>
          </w:tcPr>
          <w:p w14:paraId="4FD99B98" w14:textId="77777777" w:rsidR="00475F24" w:rsidRPr="00FB3219" w:rsidRDefault="00475F24" w:rsidP="00475F24">
            <w:pPr>
              <w:numPr>
                <w:ilvl w:val="0"/>
                <w:numId w:val="15"/>
              </w:numPr>
              <w:ind w:left="224" w:hanging="224"/>
              <w:contextualSpacing/>
              <w:rPr>
                <w:rFonts w:ascii="Arial" w:eastAsia="Arial" w:hAnsi="Arial" w:cs="Arial"/>
                <w:sz w:val="16"/>
                <w:szCs w:val="16"/>
              </w:rPr>
            </w:pPr>
            <w:r w:rsidRPr="00FB3219">
              <w:rPr>
                <w:rFonts w:ascii="Arial" w:eastAsia="Arial" w:hAnsi="Arial" w:cs="Arial"/>
                <w:sz w:val="16"/>
                <w:szCs w:val="16"/>
              </w:rPr>
              <w:t>Number of business disruptions due to IT service incidents</w:t>
            </w:r>
          </w:p>
          <w:p w14:paraId="4FD99B99" w14:textId="77777777" w:rsidR="00475F24" w:rsidRPr="00FB3219" w:rsidRDefault="00475F24" w:rsidP="00475F24">
            <w:pPr>
              <w:numPr>
                <w:ilvl w:val="0"/>
                <w:numId w:val="15"/>
              </w:numPr>
              <w:ind w:left="224" w:hanging="224"/>
              <w:contextualSpacing/>
              <w:rPr>
                <w:rFonts w:ascii="Arial" w:eastAsia="Arial" w:hAnsi="Arial" w:cs="Arial"/>
                <w:sz w:val="16"/>
                <w:szCs w:val="16"/>
              </w:rPr>
            </w:pPr>
            <w:r w:rsidRPr="00FB3219">
              <w:rPr>
                <w:rFonts w:ascii="Arial" w:eastAsia="Arial" w:hAnsi="Arial" w:cs="Arial"/>
                <w:sz w:val="16"/>
                <w:szCs w:val="16"/>
              </w:rPr>
              <w:t>Percent of business stakeholders satisfied that IT service delivery meets agreed-on service levels</w:t>
            </w:r>
          </w:p>
          <w:p w14:paraId="4FD99B9A" w14:textId="77777777" w:rsidR="00475F24" w:rsidRPr="00FB3219" w:rsidRDefault="00475F24" w:rsidP="00475F24">
            <w:pPr>
              <w:numPr>
                <w:ilvl w:val="0"/>
                <w:numId w:val="15"/>
              </w:numPr>
              <w:ind w:left="224" w:hanging="224"/>
              <w:contextualSpacing/>
              <w:rPr>
                <w:rFonts w:ascii="Arial" w:eastAsia="Arial" w:hAnsi="Arial" w:cs="Arial"/>
                <w:sz w:val="16"/>
                <w:szCs w:val="16"/>
              </w:rPr>
            </w:pPr>
            <w:r w:rsidRPr="00FB3219">
              <w:rPr>
                <w:rFonts w:ascii="Arial" w:eastAsia="Arial" w:hAnsi="Arial" w:cs="Arial"/>
                <w:sz w:val="16"/>
                <w:szCs w:val="16"/>
              </w:rPr>
              <w:t>Percent of users satisfied with the quality of IT service delivery</w:t>
            </w:r>
          </w:p>
        </w:tc>
        <w:tc>
          <w:tcPr>
            <w:tcW w:w="864" w:type="pct"/>
            <w:shd w:val="clear" w:color="auto" w:fill="DAEEF3"/>
          </w:tcPr>
          <w:p w14:paraId="4FD99B9B" w14:textId="77777777" w:rsidR="00475F24" w:rsidRPr="00441798" w:rsidRDefault="00475F24" w:rsidP="00475F24">
            <w:pPr>
              <w:numPr>
                <w:ilvl w:val="0"/>
                <w:numId w:val="15"/>
              </w:numPr>
              <w:ind w:left="224" w:hanging="224"/>
              <w:contextualSpacing/>
              <w:rPr>
                <w:rFonts w:ascii="Arial" w:eastAsia="Arial" w:hAnsi="Arial" w:cs="Arial"/>
                <w:sz w:val="16"/>
                <w:szCs w:val="16"/>
              </w:rPr>
            </w:pPr>
            <w:r w:rsidRPr="00441798">
              <w:rPr>
                <w:rFonts w:ascii="Arial" w:eastAsia="Arial" w:hAnsi="Arial" w:cs="Arial"/>
                <w:sz w:val="16"/>
                <w:szCs w:val="16"/>
              </w:rPr>
              <w:t>Based on volume of transactions/incidents, determine the number of incidents that is acceptable</w:t>
            </w:r>
            <w:r>
              <w:rPr>
                <w:rFonts w:ascii="Arial" w:eastAsia="Arial" w:hAnsi="Arial" w:cs="Arial"/>
                <w:sz w:val="16"/>
                <w:szCs w:val="16"/>
              </w:rPr>
              <w:t>.</w:t>
            </w:r>
          </w:p>
          <w:p w14:paraId="4FD99B9C" w14:textId="77777777" w:rsidR="00475F24" w:rsidRDefault="00475F24" w:rsidP="00475F24">
            <w:pPr>
              <w:numPr>
                <w:ilvl w:val="0"/>
                <w:numId w:val="15"/>
              </w:numPr>
              <w:ind w:left="224" w:hanging="224"/>
              <w:contextualSpacing/>
              <w:rPr>
                <w:rFonts w:ascii="Arial" w:eastAsia="Arial" w:hAnsi="Arial" w:cs="Arial"/>
                <w:sz w:val="16"/>
                <w:szCs w:val="16"/>
              </w:rPr>
            </w:pPr>
            <w:r>
              <w:rPr>
                <w:rFonts w:ascii="Arial" w:eastAsia="Arial" w:hAnsi="Arial" w:cs="Arial"/>
                <w:sz w:val="16"/>
                <w:szCs w:val="16"/>
              </w:rPr>
              <w:t>At least 90 percent of business stakeholders should be satisfied with IT service delivery.</w:t>
            </w:r>
          </w:p>
          <w:p w14:paraId="4FD99B9D" w14:textId="77777777" w:rsidR="00475F24" w:rsidRPr="00FC695F" w:rsidRDefault="00475F24" w:rsidP="00475F24">
            <w:pPr>
              <w:numPr>
                <w:ilvl w:val="0"/>
                <w:numId w:val="15"/>
              </w:numPr>
              <w:ind w:left="224" w:hanging="224"/>
              <w:contextualSpacing/>
              <w:rPr>
                <w:rFonts w:ascii="Arial" w:eastAsia="Arial" w:hAnsi="Arial" w:cs="Arial"/>
                <w:sz w:val="16"/>
                <w:szCs w:val="16"/>
              </w:rPr>
            </w:pPr>
            <w:r>
              <w:rPr>
                <w:rFonts w:ascii="Arial" w:eastAsia="Arial" w:hAnsi="Arial" w:cs="Arial"/>
                <w:sz w:val="16"/>
                <w:szCs w:val="16"/>
              </w:rPr>
              <w:t>At least 90 percent of users should be satisfied with IT service delivery.</w:t>
            </w:r>
          </w:p>
        </w:tc>
        <w:tc>
          <w:tcPr>
            <w:tcW w:w="1134" w:type="pct"/>
            <w:shd w:val="clear" w:color="auto" w:fill="DAEEF3"/>
          </w:tcPr>
          <w:p w14:paraId="4FD99B9E" w14:textId="77777777" w:rsidR="00475F24" w:rsidRPr="003D75D6" w:rsidRDefault="00475F24" w:rsidP="00475F24">
            <w:pPr>
              <w:numPr>
                <w:ilvl w:val="0"/>
                <w:numId w:val="15"/>
              </w:numPr>
              <w:ind w:left="224" w:hanging="224"/>
              <w:contextualSpacing/>
              <w:rPr>
                <w:rFonts w:ascii="Arial" w:eastAsia="Arial" w:hAnsi="Arial" w:cs="Arial"/>
                <w:sz w:val="16"/>
                <w:szCs w:val="16"/>
              </w:rPr>
            </w:pPr>
            <w:r w:rsidRPr="003D75D6">
              <w:rPr>
                <w:rFonts w:ascii="Arial" w:eastAsia="Arial" w:hAnsi="Arial" w:cs="Arial"/>
                <w:sz w:val="16"/>
                <w:szCs w:val="16"/>
              </w:rPr>
              <w:t>Determine if the enterprise conducts internal IT service delivery satisfaction surveys and review latest results</w:t>
            </w:r>
            <w:r>
              <w:rPr>
                <w:rFonts w:ascii="Arial" w:eastAsia="Arial" w:hAnsi="Arial" w:cs="Arial"/>
                <w:sz w:val="16"/>
                <w:szCs w:val="16"/>
              </w:rPr>
              <w:t>.</w:t>
            </w:r>
          </w:p>
          <w:p w14:paraId="4FD99B9F" w14:textId="77777777" w:rsidR="00475F24" w:rsidRPr="00FB3219" w:rsidRDefault="00475F24" w:rsidP="00475F24">
            <w:pPr>
              <w:numPr>
                <w:ilvl w:val="0"/>
                <w:numId w:val="15"/>
              </w:numPr>
              <w:ind w:left="224" w:hanging="224"/>
              <w:contextualSpacing/>
              <w:rPr>
                <w:rFonts w:ascii="Arial" w:eastAsia="Arial" w:hAnsi="Arial" w:cs="Arial"/>
                <w:sz w:val="16"/>
                <w:szCs w:val="16"/>
              </w:rPr>
            </w:pPr>
            <w:r>
              <w:rPr>
                <w:rFonts w:ascii="Arial" w:eastAsia="Arial" w:hAnsi="Arial" w:cs="Arial"/>
                <w:sz w:val="16"/>
                <w:szCs w:val="16"/>
              </w:rPr>
              <w:t>Select a sample list of business stakeholders and users and determine their level of satisfaction.</w:t>
            </w:r>
          </w:p>
        </w:tc>
        <w:tc>
          <w:tcPr>
            <w:tcW w:w="556" w:type="pct"/>
            <w:shd w:val="clear" w:color="auto" w:fill="auto"/>
          </w:tcPr>
          <w:p w14:paraId="4FD99BA0" w14:textId="77777777" w:rsidR="00475F24" w:rsidRPr="00FB3219" w:rsidRDefault="00475F24" w:rsidP="00052637">
            <w:pPr>
              <w:rPr>
                <w:rFonts w:ascii="Arial" w:eastAsia="Arial" w:hAnsi="Arial" w:cs="Arial"/>
                <w:sz w:val="16"/>
                <w:szCs w:val="16"/>
              </w:rPr>
            </w:pPr>
          </w:p>
        </w:tc>
        <w:tc>
          <w:tcPr>
            <w:tcW w:w="407" w:type="pct"/>
            <w:shd w:val="clear" w:color="auto" w:fill="auto"/>
          </w:tcPr>
          <w:p w14:paraId="4FD99BA1" w14:textId="77777777" w:rsidR="00475F24" w:rsidRPr="00FB3219" w:rsidRDefault="00475F24" w:rsidP="00052637">
            <w:pPr>
              <w:rPr>
                <w:rFonts w:ascii="Arial" w:eastAsia="Arial" w:hAnsi="Arial" w:cs="Arial"/>
                <w:sz w:val="16"/>
                <w:szCs w:val="16"/>
              </w:rPr>
            </w:pPr>
          </w:p>
        </w:tc>
      </w:tr>
      <w:tr w:rsidR="00475F24" w:rsidRPr="00FB3219" w14:paraId="4FD99BB5" w14:textId="77777777" w:rsidTr="00EB6AA4">
        <w:tc>
          <w:tcPr>
            <w:tcW w:w="312" w:type="pct"/>
            <w:vMerge/>
            <w:shd w:val="clear" w:color="auto" w:fill="auto"/>
          </w:tcPr>
          <w:p w14:paraId="4FD99BA3" w14:textId="77777777" w:rsidR="00475F24" w:rsidRPr="00FB3219" w:rsidRDefault="00475F24" w:rsidP="00052637">
            <w:pPr>
              <w:rPr>
                <w:rFonts w:ascii="Arial" w:eastAsia="Arial" w:hAnsi="Arial" w:cs="Arial"/>
                <w:sz w:val="16"/>
                <w:szCs w:val="16"/>
              </w:rPr>
            </w:pPr>
          </w:p>
        </w:tc>
        <w:tc>
          <w:tcPr>
            <w:tcW w:w="863" w:type="pct"/>
            <w:shd w:val="clear" w:color="auto" w:fill="DAEEF3"/>
          </w:tcPr>
          <w:p w14:paraId="4FD99BA4" w14:textId="77777777" w:rsidR="00475F24" w:rsidRPr="00FB3219" w:rsidRDefault="00475F24" w:rsidP="00052637">
            <w:pPr>
              <w:rPr>
                <w:rFonts w:ascii="Arial" w:eastAsia="Arial" w:hAnsi="Arial" w:cs="Arial"/>
                <w:sz w:val="16"/>
                <w:szCs w:val="16"/>
              </w:rPr>
            </w:pPr>
            <w:r w:rsidRPr="00FB3219">
              <w:rPr>
                <w:rFonts w:ascii="Arial" w:eastAsia="Arial" w:hAnsi="Arial" w:cs="Arial"/>
                <w:sz w:val="16"/>
                <w:szCs w:val="16"/>
              </w:rPr>
              <w:t>ITG10 Security of information, processing infrastructure and applications</w:t>
            </w:r>
          </w:p>
        </w:tc>
        <w:tc>
          <w:tcPr>
            <w:tcW w:w="864" w:type="pct"/>
            <w:shd w:val="clear" w:color="auto" w:fill="DAEEF3"/>
          </w:tcPr>
          <w:p w14:paraId="4FD99BA5" w14:textId="77777777" w:rsidR="00475F24" w:rsidRPr="005160A3" w:rsidRDefault="00475F24" w:rsidP="00475F24">
            <w:pPr>
              <w:numPr>
                <w:ilvl w:val="0"/>
                <w:numId w:val="15"/>
              </w:numPr>
              <w:ind w:left="224" w:hanging="224"/>
              <w:contextualSpacing/>
              <w:rPr>
                <w:rFonts w:ascii="Arial" w:eastAsia="Arial" w:hAnsi="Arial" w:cs="Arial"/>
                <w:sz w:val="16"/>
                <w:szCs w:val="16"/>
              </w:rPr>
            </w:pPr>
            <w:r w:rsidRPr="005160A3">
              <w:rPr>
                <w:rFonts w:ascii="Arial" w:eastAsia="Arial" w:hAnsi="Arial" w:cs="Arial"/>
                <w:sz w:val="16"/>
                <w:szCs w:val="16"/>
              </w:rPr>
              <w:t>Number of security incidents causing financial loss, business disruption or public embarrassment</w:t>
            </w:r>
          </w:p>
          <w:p w14:paraId="4FD99BA6" w14:textId="77777777" w:rsidR="00475F24" w:rsidRPr="005160A3" w:rsidRDefault="00475F24" w:rsidP="00475F24">
            <w:pPr>
              <w:numPr>
                <w:ilvl w:val="0"/>
                <w:numId w:val="15"/>
              </w:numPr>
              <w:ind w:left="224" w:hanging="224"/>
              <w:contextualSpacing/>
              <w:rPr>
                <w:rFonts w:ascii="Arial" w:eastAsia="Arial" w:hAnsi="Arial" w:cs="Arial"/>
                <w:sz w:val="16"/>
                <w:szCs w:val="16"/>
              </w:rPr>
            </w:pPr>
            <w:r w:rsidRPr="005160A3">
              <w:rPr>
                <w:rFonts w:ascii="Arial" w:eastAsia="Arial" w:hAnsi="Arial" w:cs="Arial"/>
                <w:sz w:val="16"/>
                <w:szCs w:val="16"/>
              </w:rPr>
              <w:t>Number of IT services with outstanding security requirements</w:t>
            </w:r>
          </w:p>
          <w:p w14:paraId="4FD99BA7" w14:textId="77777777" w:rsidR="00475F24" w:rsidRPr="005160A3" w:rsidRDefault="00475F24" w:rsidP="00475F24">
            <w:pPr>
              <w:numPr>
                <w:ilvl w:val="0"/>
                <w:numId w:val="15"/>
              </w:numPr>
              <w:ind w:left="224" w:hanging="224"/>
              <w:contextualSpacing/>
              <w:rPr>
                <w:rFonts w:ascii="Arial" w:eastAsia="Arial" w:hAnsi="Arial" w:cs="Arial"/>
                <w:sz w:val="16"/>
                <w:szCs w:val="16"/>
              </w:rPr>
            </w:pPr>
            <w:r w:rsidRPr="005160A3">
              <w:rPr>
                <w:rFonts w:ascii="Arial" w:eastAsia="Arial" w:hAnsi="Arial" w:cs="Arial"/>
                <w:sz w:val="16"/>
                <w:szCs w:val="16"/>
              </w:rPr>
              <w:t>Time to grant, change and remove access privileges, compared to agreed-on service levels</w:t>
            </w:r>
          </w:p>
          <w:p w14:paraId="4FD99BA8" w14:textId="77777777" w:rsidR="00475F24" w:rsidRPr="00FB3219" w:rsidRDefault="00475F24" w:rsidP="00475F24">
            <w:pPr>
              <w:numPr>
                <w:ilvl w:val="0"/>
                <w:numId w:val="15"/>
              </w:numPr>
              <w:ind w:left="224" w:hanging="224"/>
              <w:contextualSpacing/>
              <w:rPr>
                <w:rFonts w:ascii="Arial" w:eastAsia="Arial" w:hAnsi="Arial" w:cs="Arial"/>
                <w:sz w:val="16"/>
                <w:szCs w:val="16"/>
              </w:rPr>
            </w:pPr>
            <w:r w:rsidRPr="005160A3">
              <w:rPr>
                <w:rFonts w:ascii="Arial" w:eastAsia="Arial" w:hAnsi="Arial" w:cs="Arial"/>
                <w:sz w:val="16"/>
                <w:szCs w:val="16"/>
              </w:rPr>
              <w:t>Frequency of security assessment against latest standards and guidelines</w:t>
            </w:r>
          </w:p>
        </w:tc>
        <w:tc>
          <w:tcPr>
            <w:tcW w:w="864" w:type="pct"/>
            <w:shd w:val="clear" w:color="auto" w:fill="DAEEF3"/>
          </w:tcPr>
          <w:p w14:paraId="4FD99BA9" w14:textId="77777777" w:rsidR="00475F24" w:rsidRPr="001273A1" w:rsidRDefault="00475F24" w:rsidP="00475F24">
            <w:pPr>
              <w:numPr>
                <w:ilvl w:val="0"/>
                <w:numId w:val="15"/>
              </w:numPr>
              <w:ind w:left="224" w:hanging="224"/>
              <w:contextualSpacing/>
              <w:rPr>
                <w:rFonts w:ascii="Arial" w:eastAsia="Arial" w:hAnsi="Arial" w:cs="Arial"/>
                <w:sz w:val="16"/>
                <w:szCs w:val="16"/>
              </w:rPr>
            </w:pPr>
            <w:r w:rsidRPr="001273A1">
              <w:rPr>
                <w:rFonts w:ascii="Arial" w:eastAsia="Arial" w:hAnsi="Arial" w:cs="Arial"/>
                <w:sz w:val="16"/>
                <w:szCs w:val="16"/>
              </w:rPr>
              <w:t>Maximum of one security incident per year related to payment card systems causing financial loss or other business impact.</w:t>
            </w:r>
          </w:p>
          <w:p w14:paraId="4FD99BAA" w14:textId="77777777" w:rsidR="00475F24" w:rsidRPr="001273A1" w:rsidRDefault="00475F24" w:rsidP="00475F24">
            <w:pPr>
              <w:numPr>
                <w:ilvl w:val="0"/>
                <w:numId w:val="15"/>
              </w:numPr>
              <w:ind w:left="224" w:hanging="224"/>
              <w:contextualSpacing/>
              <w:rPr>
                <w:rFonts w:ascii="Arial" w:eastAsia="Arial" w:hAnsi="Arial" w:cs="Arial"/>
                <w:sz w:val="16"/>
                <w:szCs w:val="16"/>
              </w:rPr>
            </w:pPr>
            <w:r w:rsidRPr="001273A1">
              <w:rPr>
                <w:rFonts w:ascii="Arial" w:eastAsia="Arial" w:hAnsi="Arial" w:cs="Arial"/>
                <w:sz w:val="16"/>
                <w:szCs w:val="16"/>
              </w:rPr>
              <w:t>Time to grant, change and remove access privileges is never more than one working day for payment card systems</w:t>
            </w:r>
            <w:r>
              <w:rPr>
                <w:rFonts w:ascii="Arial" w:eastAsia="Arial" w:hAnsi="Arial" w:cs="Arial"/>
                <w:sz w:val="16"/>
                <w:szCs w:val="16"/>
              </w:rPr>
              <w:t>.</w:t>
            </w:r>
            <w:r w:rsidRPr="001273A1">
              <w:rPr>
                <w:rFonts w:ascii="Arial" w:eastAsia="Arial" w:hAnsi="Arial" w:cs="Arial"/>
                <w:sz w:val="16"/>
                <w:szCs w:val="16"/>
              </w:rPr>
              <w:t xml:space="preserve"> </w:t>
            </w:r>
          </w:p>
          <w:p w14:paraId="4FD99BAB" w14:textId="77777777" w:rsidR="00475F24" w:rsidRPr="001273A1" w:rsidRDefault="00475F24" w:rsidP="00475F24">
            <w:pPr>
              <w:numPr>
                <w:ilvl w:val="0"/>
                <w:numId w:val="15"/>
              </w:numPr>
              <w:ind w:left="224" w:hanging="224"/>
              <w:contextualSpacing/>
              <w:rPr>
                <w:rFonts w:ascii="Arial" w:eastAsia="Arial" w:hAnsi="Arial" w:cs="Arial"/>
                <w:sz w:val="16"/>
                <w:szCs w:val="16"/>
              </w:rPr>
            </w:pPr>
            <w:r w:rsidRPr="001273A1">
              <w:rPr>
                <w:rFonts w:ascii="Arial" w:eastAsia="Arial" w:hAnsi="Arial" w:cs="Arial"/>
                <w:sz w:val="16"/>
                <w:szCs w:val="16"/>
              </w:rPr>
              <w:t>A security assessment of PCI DSS compliance is conducted twice a year.</w:t>
            </w:r>
          </w:p>
        </w:tc>
        <w:tc>
          <w:tcPr>
            <w:tcW w:w="1134" w:type="pct"/>
            <w:shd w:val="clear" w:color="auto" w:fill="DAEEF3"/>
          </w:tcPr>
          <w:p w14:paraId="4FD99BAC" w14:textId="77777777" w:rsidR="00475F24" w:rsidRPr="001273A1" w:rsidRDefault="00475F24" w:rsidP="00475F24">
            <w:pPr>
              <w:numPr>
                <w:ilvl w:val="0"/>
                <w:numId w:val="15"/>
              </w:numPr>
              <w:ind w:left="224" w:hanging="224"/>
              <w:contextualSpacing/>
              <w:rPr>
                <w:rFonts w:ascii="Arial" w:eastAsia="Arial" w:hAnsi="Arial" w:cs="Arial"/>
                <w:sz w:val="16"/>
                <w:szCs w:val="16"/>
              </w:rPr>
            </w:pPr>
            <w:r w:rsidRPr="001273A1">
              <w:rPr>
                <w:rFonts w:ascii="Arial" w:eastAsia="Arial" w:hAnsi="Arial" w:cs="Arial"/>
                <w:sz w:val="16"/>
                <w:szCs w:val="16"/>
              </w:rPr>
              <w:t>Obtain an overview of all security incidents in the past year related to payment card systems.</w:t>
            </w:r>
          </w:p>
          <w:p w14:paraId="4FD99BAD" w14:textId="77777777" w:rsidR="00475F24" w:rsidRPr="001273A1" w:rsidRDefault="00475F24" w:rsidP="00475F24">
            <w:pPr>
              <w:numPr>
                <w:ilvl w:val="0"/>
                <w:numId w:val="15"/>
              </w:numPr>
              <w:ind w:left="224" w:hanging="224"/>
              <w:contextualSpacing/>
              <w:rPr>
                <w:rFonts w:ascii="Arial" w:eastAsia="Arial" w:hAnsi="Arial" w:cs="Arial"/>
                <w:sz w:val="16"/>
                <w:szCs w:val="16"/>
              </w:rPr>
            </w:pPr>
            <w:r w:rsidRPr="001273A1">
              <w:rPr>
                <w:rFonts w:ascii="Arial" w:eastAsia="Arial" w:hAnsi="Arial" w:cs="Arial"/>
                <w:sz w:val="16"/>
                <w:szCs w:val="16"/>
              </w:rPr>
              <w:t>Verify impact analysis per incident.</w:t>
            </w:r>
          </w:p>
          <w:p w14:paraId="4FD99BAE" w14:textId="77777777" w:rsidR="00475F24" w:rsidRDefault="00475F24" w:rsidP="00475F24">
            <w:pPr>
              <w:numPr>
                <w:ilvl w:val="0"/>
                <w:numId w:val="15"/>
              </w:numPr>
              <w:ind w:left="224" w:hanging="224"/>
              <w:contextualSpacing/>
              <w:rPr>
                <w:rFonts w:ascii="Arial" w:eastAsia="Arial" w:hAnsi="Arial" w:cs="Arial"/>
                <w:sz w:val="16"/>
                <w:szCs w:val="16"/>
              </w:rPr>
            </w:pPr>
            <w:r w:rsidRPr="001273A1">
              <w:rPr>
                <w:rFonts w:ascii="Arial" w:eastAsia="Arial" w:hAnsi="Arial" w:cs="Arial"/>
                <w:sz w:val="16"/>
                <w:szCs w:val="16"/>
              </w:rPr>
              <w:t>Mark incidents that caused financial</w:t>
            </w:r>
            <w:r>
              <w:rPr>
                <w:rFonts w:ascii="Arial" w:eastAsia="Arial" w:hAnsi="Arial" w:cs="Arial"/>
                <w:sz w:val="16"/>
                <w:szCs w:val="16"/>
              </w:rPr>
              <w:t xml:space="preserve"> loss or other business impact.</w:t>
            </w:r>
          </w:p>
          <w:p w14:paraId="4FD99BAF" w14:textId="77777777" w:rsidR="00475F24" w:rsidRDefault="00475F24" w:rsidP="00475F24">
            <w:pPr>
              <w:numPr>
                <w:ilvl w:val="0"/>
                <w:numId w:val="15"/>
              </w:numPr>
              <w:ind w:left="224" w:hanging="224"/>
              <w:contextualSpacing/>
              <w:rPr>
                <w:rFonts w:ascii="Arial" w:eastAsia="Arial" w:hAnsi="Arial" w:cs="Arial"/>
                <w:sz w:val="16"/>
                <w:szCs w:val="16"/>
              </w:rPr>
            </w:pPr>
            <w:r>
              <w:rPr>
                <w:rFonts w:ascii="Arial" w:eastAsia="Arial" w:hAnsi="Arial" w:cs="Arial"/>
                <w:sz w:val="16"/>
                <w:szCs w:val="16"/>
              </w:rPr>
              <w:t>Assess efficiency for the following processes:</w:t>
            </w:r>
          </w:p>
          <w:p w14:paraId="4FD99BB0" w14:textId="77777777" w:rsidR="00475F24" w:rsidRPr="004227E6" w:rsidRDefault="00475F24" w:rsidP="003F59C4">
            <w:pPr>
              <w:numPr>
                <w:ilvl w:val="0"/>
                <w:numId w:val="16"/>
              </w:numPr>
              <w:autoSpaceDE w:val="0"/>
              <w:autoSpaceDN w:val="0"/>
              <w:adjustRightInd w:val="0"/>
              <w:ind w:left="450" w:hanging="180"/>
              <w:rPr>
                <w:rFonts w:ascii="Arial" w:hAnsi="Arial" w:cs="Arial"/>
                <w:sz w:val="16"/>
                <w:szCs w:val="16"/>
              </w:rPr>
            </w:pPr>
            <w:r w:rsidRPr="004227E6">
              <w:rPr>
                <w:rFonts w:ascii="Arial" w:hAnsi="Arial" w:cs="Arial"/>
                <w:sz w:val="16"/>
                <w:szCs w:val="16"/>
              </w:rPr>
              <w:t>Number of security incidents related to payment systems causing financial loss or other business impact</w:t>
            </w:r>
          </w:p>
          <w:p w14:paraId="4FD99BB1" w14:textId="77777777" w:rsidR="00475F24" w:rsidRPr="00345241" w:rsidRDefault="00475F24" w:rsidP="003F59C4">
            <w:pPr>
              <w:numPr>
                <w:ilvl w:val="0"/>
                <w:numId w:val="16"/>
              </w:numPr>
              <w:autoSpaceDE w:val="0"/>
              <w:autoSpaceDN w:val="0"/>
              <w:adjustRightInd w:val="0"/>
              <w:ind w:left="450" w:hanging="180"/>
              <w:rPr>
                <w:rFonts w:ascii="Arial" w:hAnsi="Arial" w:cs="Arial"/>
                <w:sz w:val="16"/>
                <w:szCs w:val="16"/>
              </w:rPr>
            </w:pPr>
            <w:r w:rsidRPr="00345241">
              <w:rPr>
                <w:rFonts w:ascii="Arial" w:hAnsi="Arial" w:cs="Arial"/>
                <w:sz w:val="16"/>
                <w:szCs w:val="16"/>
              </w:rPr>
              <w:t>Time to grant, change and remove access privileges, compared to</w:t>
            </w:r>
            <w:r>
              <w:rPr>
                <w:rFonts w:ascii="Arial" w:hAnsi="Arial" w:cs="Arial"/>
                <w:sz w:val="16"/>
                <w:szCs w:val="16"/>
              </w:rPr>
              <w:t xml:space="preserve"> </w:t>
            </w:r>
            <w:r w:rsidRPr="00345241">
              <w:rPr>
                <w:rFonts w:ascii="Arial" w:hAnsi="Arial" w:cs="Arial"/>
                <w:sz w:val="16"/>
                <w:szCs w:val="16"/>
              </w:rPr>
              <w:t xml:space="preserve">agreed-on service levels for cloud services </w:t>
            </w:r>
          </w:p>
          <w:p w14:paraId="4FD99BB2" w14:textId="77777777" w:rsidR="00475F24" w:rsidRPr="001273A1" w:rsidRDefault="00475F24" w:rsidP="003F59C4">
            <w:pPr>
              <w:numPr>
                <w:ilvl w:val="0"/>
                <w:numId w:val="16"/>
              </w:numPr>
              <w:ind w:left="450" w:hanging="180"/>
              <w:contextualSpacing/>
              <w:rPr>
                <w:rFonts w:ascii="Arial" w:eastAsia="Arial" w:hAnsi="Arial" w:cs="Arial"/>
                <w:sz w:val="16"/>
                <w:szCs w:val="16"/>
              </w:rPr>
            </w:pPr>
            <w:r w:rsidRPr="004227E6">
              <w:rPr>
                <w:rFonts w:ascii="Arial" w:hAnsi="Arial" w:cs="Arial"/>
                <w:sz w:val="16"/>
                <w:szCs w:val="16"/>
              </w:rPr>
              <w:t>Frequency of PCI DSS compliance assessment</w:t>
            </w:r>
          </w:p>
        </w:tc>
        <w:tc>
          <w:tcPr>
            <w:tcW w:w="556" w:type="pct"/>
            <w:shd w:val="clear" w:color="auto" w:fill="auto"/>
          </w:tcPr>
          <w:p w14:paraId="4FD99BB3" w14:textId="77777777" w:rsidR="00475F24" w:rsidRPr="00FB3219" w:rsidRDefault="00475F24" w:rsidP="00052637">
            <w:pPr>
              <w:rPr>
                <w:rFonts w:ascii="Arial" w:eastAsia="Arial" w:hAnsi="Arial" w:cs="Arial"/>
                <w:sz w:val="16"/>
                <w:szCs w:val="16"/>
              </w:rPr>
            </w:pPr>
          </w:p>
        </w:tc>
        <w:tc>
          <w:tcPr>
            <w:tcW w:w="407" w:type="pct"/>
            <w:shd w:val="clear" w:color="auto" w:fill="auto"/>
          </w:tcPr>
          <w:p w14:paraId="4FD99BB4" w14:textId="77777777" w:rsidR="00475F24" w:rsidRPr="00FB3219" w:rsidRDefault="00475F24" w:rsidP="00052637">
            <w:pPr>
              <w:rPr>
                <w:rFonts w:ascii="Arial" w:eastAsia="Arial" w:hAnsi="Arial" w:cs="Arial"/>
                <w:sz w:val="16"/>
                <w:szCs w:val="16"/>
              </w:rPr>
            </w:pPr>
          </w:p>
        </w:tc>
      </w:tr>
      <w:tr w:rsidR="00475F24" w:rsidRPr="00FB3219" w14:paraId="4FD99BC0" w14:textId="77777777" w:rsidTr="00EB6AA4">
        <w:tc>
          <w:tcPr>
            <w:tcW w:w="312" w:type="pct"/>
            <w:vMerge/>
            <w:shd w:val="clear" w:color="auto" w:fill="auto"/>
          </w:tcPr>
          <w:p w14:paraId="4FD99BB6" w14:textId="77777777" w:rsidR="00475F24" w:rsidRPr="00FB3219" w:rsidRDefault="00475F24" w:rsidP="00052637">
            <w:pPr>
              <w:rPr>
                <w:rFonts w:ascii="Arial" w:eastAsia="Arial" w:hAnsi="Arial" w:cs="Arial"/>
                <w:sz w:val="16"/>
                <w:szCs w:val="16"/>
              </w:rPr>
            </w:pPr>
          </w:p>
        </w:tc>
        <w:tc>
          <w:tcPr>
            <w:tcW w:w="863" w:type="pct"/>
            <w:shd w:val="clear" w:color="auto" w:fill="DAEEF3"/>
          </w:tcPr>
          <w:p w14:paraId="4FD99BB7" w14:textId="77777777" w:rsidR="00475F24" w:rsidRPr="00FB3219" w:rsidRDefault="00475F24" w:rsidP="00052637">
            <w:pPr>
              <w:rPr>
                <w:rFonts w:ascii="Arial" w:eastAsia="Arial" w:hAnsi="Arial" w:cs="Arial"/>
                <w:sz w:val="16"/>
                <w:szCs w:val="16"/>
              </w:rPr>
            </w:pPr>
            <w:r>
              <w:rPr>
                <w:rFonts w:ascii="Arial" w:eastAsia="Arial" w:hAnsi="Arial" w:cs="Arial"/>
                <w:sz w:val="16"/>
                <w:szCs w:val="16"/>
              </w:rPr>
              <w:t xml:space="preserve">ITG11 </w:t>
            </w:r>
            <w:r w:rsidRPr="00205D20">
              <w:rPr>
                <w:rFonts w:ascii="Arial" w:eastAsia="Arial" w:hAnsi="Arial" w:cs="Arial"/>
                <w:sz w:val="16"/>
                <w:szCs w:val="16"/>
              </w:rPr>
              <w:t>Optimization of</w:t>
            </w:r>
            <w:r>
              <w:rPr>
                <w:rFonts w:ascii="Arial" w:eastAsia="Arial" w:hAnsi="Arial" w:cs="Arial"/>
                <w:sz w:val="16"/>
                <w:szCs w:val="16"/>
              </w:rPr>
              <w:t xml:space="preserve"> </w:t>
            </w:r>
            <w:r w:rsidRPr="00205D20">
              <w:rPr>
                <w:rFonts w:ascii="Arial" w:eastAsia="Arial" w:hAnsi="Arial" w:cs="Arial"/>
                <w:sz w:val="16"/>
                <w:szCs w:val="16"/>
              </w:rPr>
              <w:t>IT assets, resources</w:t>
            </w:r>
            <w:r>
              <w:rPr>
                <w:rFonts w:ascii="Arial" w:eastAsia="Arial" w:hAnsi="Arial" w:cs="Arial"/>
                <w:sz w:val="16"/>
                <w:szCs w:val="16"/>
              </w:rPr>
              <w:t xml:space="preserve"> </w:t>
            </w:r>
            <w:r w:rsidRPr="00205D20">
              <w:rPr>
                <w:rFonts w:ascii="Arial" w:eastAsia="Arial" w:hAnsi="Arial" w:cs="Arial"/>
                <w:sz w:val="16"/>
                <w:szCs w:val="16"/>
              </w:rPr>
              <w:t xml:space="preserve">and capabilities </w:t>
            </w:r>
          </w:p>
        </w:tc>
        <w:tc>
          <w:tcPr>
            <w:tcW w:w="864" w:type="pct"/>
            <w:shd w:val="clear" w:color="auto" w:fill="DAEEF3"/>
          </w:tcPr>
          <w:p w14:paraId="4FD99BB8" w14:textId="77777777" w:rsidR="00475F24" w:rsidRPr="00205D20" w:rsidRDefault="00475F24" w:rsidP="00475F24">
            <w:pPr>
              <w:numPr>
                <w:ilvl w:val="0"/>
                <w:numId w:val="15"/>
              </w:numPr>
              <w:ind w:left="224" w:hanging="224"/>
              <w:contextualSpacing/>
              <w:rPr>
                <w:rFonts w:ascii="Arial" w:eastAsia="Arial" w:hAnsi="Arial" w:cs="Arial"/>
                <w:sz w:val="16"/>
                <w:szCs w:val="16"/>
              </w:rPr>
            </w:pPr>
            <w:r w:rsidRPr="00205D20">
              <w:rPr>
                <w:rFonts w:ascii="Arial" w:eastAsia="Arial" w:hAnsi="Arial" w:cs="Arial"/>
                <w:sz w:val="16"/>
                <w:szCs w:val="16"/>
              </w:rPr>
              <w:t>Frequency of capability maturity and cost optimization assessments</w:t>
            </w:r>
          </w:p>
          <w:p w14:paraId="4FD99BB9" w14:textId="77777777" w:rsidR="00475F24" w:rsidRDefault="00475F24" w:rsidP="00475F24">
            <w:pPr>
              <w:numPr>
                <w:ilvl w:val="0"/>
                <w:numId w:val="15"/>
              </w:numPr>
              <w:ind w:left="224" w:hanging="224"/>
              <w:contextualSpacing/>
              <w:rPr>
                <w:rFonts w:ascii="Arial" w:eastAsia="Arial" w:hAnsi="Arial" w:cs="Arial"/>
                <w:sz w:val="16"/>
                <w:szCs w:val="16"/>
              </w:rPr>
            </w:pPr>
            <w:r>
              <w:rPr>
                <w:rFonts w:ascii="Arial" w:eastAsia="Arial" w:hAnsi="Arial" w:cs="Arial"/>
                <w:sz w:val="16"/>
                <w:szCs w:val="16"/>
              </w:rPr>
              <w:t>Trend of assessment results</w:t>
            </w:r>
          </w:p>
          <w:p w14:paraId="4FD99BBA" w14:textId="77777777" w:rsidR="00475F24" w:rsidRPr="005160A3" w:rsidRDefault="00475F24" w:rsidP="00475F24">
            <w:pPr>
              <w:numPr>
                <w:ilvl w:val="0"/>
                <w:numId w:val="15"/>
              </w:numPr>
              <w:ind w:left="224" w:hanging="224"/>
              <w:contextualSpacing/>
              <w:rPr>
                <w:rFonts w:ascii="Arial" w:eastAsia="Arial" w:hAnsi="Arial" w:cs="Arial"/>
                <w:sz w:val="16"/>
                <w:szCs w:val="16"/>
              </w:rPr>
            </w:pPr>
            <w:r w:rsidRPr="00205D20">
              <w:rPr>
                <w:rFonts w:ascii="Arial" w:eastAsia="Arial" w:hAnsi="Arial" w:cs="Arial"/>
                <w:sz w:val="16"/>
                <w:szCs w:val="16"/>
              </w:rPr>
              <w:t>Satisfaction levels of business and IT executives with IT-related costs and capabilities</w:t>
            </w:r>
          </w:p>
        </w:tc>
        <w:tc>
          <w:tcPr>
            <w:tcW w:w="864" w:type="pct"/>
            <w:shd w:val="clear" w:color="auto" w:fill="DAEEF3"/>
          </w:tcPr>
          <w:p w14:paraId="4FD99BBB" w14:textId="77777777" w:rsidR="00475F24" w:rsidRPr="001273A1" w:rsidRDefault="00475F24" w:rsidP="00475F24">
            <w:pPr>
              <w:numPr>
                <w:ilvl w:val="0"/>
                <w:numId w:val="15"/>
              </w:numPr>
              <w:ind w:left="224" w:hanging="224"/>
              <w:contextualSpacing/>
              <w:rPr>
                <w:rFonts w:ascii="Arial" w:eastAsia="Arial" w:hAnsi="Arial" w:cs="Arial"/>
                <w:sz w:val="16"/>
                <w:szCs w:val="16"/>
              </w:rPr>
            </w:pPr>
            <w:r>
              <w:rPr>
                <w:rFonts w:ascii="Arial" w:eastAsia="Arial" w:hAnsi="Arial" w:cs="Arial"/>
                <w:sz w:val="16"/>
                <w:szCs w:val="16"/>
              </w:rPr>
              <w:t>At least 80 percent of business executives are satisfied with IT performance to implement and sustain a secure environment.</w:t>
            </w:r>
          </w:p>
        </w:tc>
        <w:tc>
          <w:tcPr>
            <w:tcW w:w="1134" w:type="pct"/>
            <w:shd w:val="clear" w:color="auto" w:fill="DAEEF3"/>
          </w:tcPr>
          <w:p w14:paraId="4FD99BBC" w14:textId="77777777" w:rsidR="00475F24" w:rsidRDefault="00475F24" w:rsidP="00475F24">
            <w:pPr>
              <w:numPr>
                <w:ilvl w:val="0"/>
                <w:numId w:val="15"/>
              </w:numPr>
              <w:ind w:left="224" w:hanging="224"/>
              <w:contextualSpacing/>
              <w:rPr>
                <w:rFonts w:ascii="Arial" w:eastAsia="Arial" w:hAnsi="Arial" w:cs="Arial"/>
                <w:sz w:val="16"/>
                <w:szCs w:val="16"/>
              </w:rPr>
            </w:pPr>
            <w:r>
              <w:rPr>
                <w:rFonts w:ascii="Arial" w:eastAsia="Arial" w:hAnsi="Arial" w:cs="Arial"/>
                <w:sz w:val="16"/>
                <w:szCs w:val="16"/>
              </w:rPr>
              <w:t>Select a sample group of business executives and assess their level of satisfaction.</w:t>
            </w:r>
          </w:p>
          <w:p w14:paraId="4FD99BBD" w14:textId="77777777" w:rsidR="00475F24" w:rsidRPr="001273A1" w:rsidRDefault="00475F24" w:rsidP="00475F24">
            <w:pPr>
              <w:numPr>
                <w:ilvl w:val="0"/>
                <w:numId w:val="15"/>
              </w:numPr>
              <w:ind w:left="224" w:hanging="224"/>
              <w:contextualSpacing/>
              <w:rPr>
                <w:rFonts w:ascii="Arial" w:eastAsia="Arial" w:hAnsi="Arial" w:cs="Arial"/>
                <w:sz w:val="16"/>
                <w:szCs w:val="16"/>
              </w:rPr>
            </w:pPr>
            <w:r>
              <w:rPr>
                <w:rFonts w:ascii="Arial" w:eastAsia="Arial" w:hAnsi="Arial" w:cs="Arial"/>
                <w:sz w:val="16"/>
                <w:szCs w:val="16"/>
              </w:rPr>
              <w:t>Document any complaints.</w:t>
            </w:r>
          </w:p>
        </w:tc>
        <w:tc>
          <w:tcPr>
            <w:tcW w:w="556" w:type="pct"/>
            <w:shd w:val="clear" w:color="auto" w:fill="auto"/>
          </w:tcPr>
          <w:p w14:paraId="4FD99BBE" w14:textId="77777777" w:rsidR="00475F24" w:rsidRPr="00FB3219" w:rsidRDefault="00475F24" w:rsidP="00052637">
            <w:pPr>
              <w:rPr>
                <w:rFonts w:ascii="Arial" w:eastAsia="Arial" w:hAnsi="Arial" w:cs="Arial"/>
                <w:sz w:val="16"/>
                <w:szCs w:val="16"/>
              </w:rPr>
            </w:pPr>
          </w:p>
        </w:tc>
        <w:tc>
          <w:tcPr>
            <w:tcW w:w="407" w:type="pct"/>
            <w:shd w:val="clear" w:color="auto" w:fill="auto"/>
          </w:tcPr>
          <w:p w14:paraId="4FD99BBF" w14:textId="77777777" w:rsidR="00475F24" w:rsidRPr="00FB3219" w:rsidRDefault="00475F24" w:rsidP="00052637">
            <w:pPr>
              <w:rPr>
                <w:rFonts w:ascii="Arial" w:eastAsia="Arial" w:hAnsi="Arial" w:cs="Arial"/>
                <w:sz w:val="16"/>
                <w:szCs w:val="16"/>
              </w:rPr>
            </w:pPr>
          </w:p>
        </w:tc>
      </w:tr>
      <w:tr w:rsidR="00475F24" w:rsidRPr="00FB3219" w14:paraId="4FD99BCB" w14:textId="77777777" w:rsidTr="00EB6AA4">
        <w:tc>
          <w:tcPr>
            <w:tcW w:w="312" w:type="pct"/>
            <w:vMerge/>
            <w:shd w:val="clear" w:color="auto" w:fill="auto"/>
          </w:tcPr>
          <w:p w14:paraId="4FD99BC1" w14:textId="77777777" w:rsidR="00475F24" w:rsidRPr="00FB3219" w:rsidRDefault="00475F24" w:rsidP="00052637">
            <w:pPr>
              <w:rPr>
                <w:rFonts w:ascii="Arial" w:eastAsia="Arial" w:hAnsi="Arial" w:cs="Arial"/>
                <w:sz w:val="16"/>
                <w:szCs w:val="16"/>
              </w:rPr>
            </w:pPr>
          </w:p>
        </w:tc>
        <w:tc>
          <w:tcPr>
            <w:tcW w:w="863" w:type="pct"/>
            <w:shd w:val="clear" w:color="auto" w:fill="DAEEF3"/>
          </w:tcPr>
          <w:p w14:paraId="4FD99BC2" w14:textId="77777777" w:rsidR="00475F24" w:rsidRPr="00FB3219" w:rsidRDefault="00475F24" w:rsidP="00052637">
            <w:pPr>
              <w:rPr>
                <w:rFonts w:ascii="Arial" w:eastAsia="Arial" w:hAnsi="Arial" w:cs="Arial"/>
                <w:sz w:val="16"/>
                <w:szCs w:val="16"/>
              </w:rPr>
            </w:pPr>
            <w:r>
              <w:rPr>
                <w:rFonts w:ascii="Arial" w:eastAsia="Arial" w:hAnsi="Arial" w:cs="Arial"/>
                <w:sz w:val="16"/>
                <w:szCs w:val="16"/>
              </w:rPr>
              <w:t xml:space="preserve">ITG13 </w:t>
            </w:r>
            <w:r w:rsidRPr="00205D20">
              <w:rPr>
                <w:rFonts w:ascii="Arial" w:eastAsia="Arial" w:hAnsi="Arial" w:cs="Arial"/>
                <w:sz w:val="16"/>
                <w:szCs w:val="16"/>
              </w:rPr>
              <w:t>Delivery of programs</w:t>
            </w:r>
            <w:r>
              <w:rPr>
                <w:rFonts w:ascii="Arial" w:eastAsia="Arial" w:hAnsi="Arial" w:cs="Arial"/>
                <w:sz w:val="16"/>
                <w:szCs w:val="16"/>
              </w:rPr>
              <w:t xml:space="preserve"> </w:t>
            </w:r>
            <w:r w:rsidRPr="00205D20">
              <w:rPr>
                <w:rFonts w:ascii="Arial" w:eastAsia="Arial" w:hAnsi="Arial" w:cs="Arial"/>
                <w:sz w:val="16"/>
                <w:szCs w:val="16"/>
              </w:rPr>
              <w:t>delivering benefits, on</w:t>
            </w:r>
            <w:r>
              <w:rPr>
                <w:rFonts w:ascii="Arial" w:eastAsia="Arial" w:hAnsi="Arial" w:cs="Arial"/>
                <w:sz w:val="16"/>
                <w:szCs w:val="16"/>
              </w:rPr>
              <w:t xml:space="preserve"> </w:t>
            </w:r>
            <w:r w:rsidRPr="00205D20">
              <w:rPr>
                <w:rFonts w:ascii="Arial" w:eastAsia="Arial" w:hAnsi="Arial" w:cs="Arial"/>
                <w:sz w:val="16"/>
                <w:szCs w:val="16"/>
              </w:rPr>
              <w:t>time, on budget, and</w:t>
            </w:r>
            <w:r>
              <w:rPr>
                <w:rFonts w:ascii="Arial" w:eastAsia="Arial" w:hAnsi="Arial" w:cs="Arial"/>
                <w:sz w:val="16"/>
                <w:szCs w:val="16"/>
              </w:rPr>
              <w:t xml:space="preserve"> </w:t>
            </w:r>
            <w:r w:rsidRPr="00205D20">
              <w:rPr>
                <w:rFonts w:ascii="Arial" w:eastAsia="Arial" w:hAnsi="Arial" w:cs="Arial"/>
                <w:sz w:val="16"/>
                <w:szCs w:val="16"/>
              </w:rPr>
              <w:t xml:space="preserve">meeting </w:t>
            </w:r>
            <w:r w:rsidRPr="00205D20">
              <w:rPr>
                <w:rFonts w:ascii="Arial" w:eastAsia="Arial" w:hAnsi="Arial" w:cs="Arial"/>
                <w:sz w:val="16"/>
                <w:szCs w:val="16"/>
              </w:rPr>
              <w:lastRenderedPageBreak/>
              <w:t>requirements</w:t>
            </w:r>
            <w:r>
              <w:rPr>
                <w:rFonts w:ascii="Arial" w:eastAsia="Arial" w:hAnsi="Arial" w:cs="Arial"/>
                <w:sz w:val="16"/>
                <w:szCs w:val="16"/>
              </w:rPr>
              <w:t xml:space="preserve"> and quality standards </w:t>
            </w:r>
          </w:p>
        </w:tc>
        <w:tc>
          <w:tcPr>
            <w:tcW w:w="864" w:type="pct"/>
            <w:shd w:val="clear" w:color="auto" w:fill="DAEEF3"/>
          </w:tcPr>
          <w:p w14:paraId="4FD99BC3" w14:textId="77777777" w:rsidR="00475F24" w:rsidRPr="00205D20" w:rsidRDefault="00475F24" w:rsidP="00475F24">
            <w:pPr>
              <w:numPr>
                <w:ilvl w:val="0"/>
                <w:numId w:val="15"/>
              </w:numPr>
              <w:ind w:left="224" w:hanging="224"/>
              <w:contextualSpacing/>
              <w:rPr>
                <w:rFonts w:ascii="Arial" w:eastAsia="Arial" w:hAnsi="Arial" w:cs="Arial"/>
                <w:sz w:val="16"/>
                <w:szCs w:val="16"/>
              </w:rPr>
            </w:pPr>
            <w:r w:rsidRPr="00205D20">
              <w:rPr>
                <w:rFonts w:ascii="Arial" w:eastAsia="Arial" w:hAnsi="Arial" w:cs="Arial"/>
                <w:sz w:val="16"/>
                <w:szCs w:val="16"/>
              </w:rPr>
              <w:lastRenderedPageBreak/>
              <w:t xml:space="preserve">Number of programs/projects on time </w:t>
            </w:r>
            <w:r w:rsidRPr="00205D20">
              <w:rPr>
                <w:rFonts w:ascii="Arial" w:eastAsia="Arial" w:hAnsi="Arial" w:cs="Arial"/>
                <w:sz w:val="16"/>
                <w:szCs w:val="16"/>
              </w:rPr>
              <w:lastRenderedPageBreak/>
              <w:t>and within budget</w:t>
            </w:r>
          </w:p>
          <w:p w14:paraId="4FD99BC4" w14:textId="77777777" w:rsidR="00475F24" w:rsidRPr="00205D20" w:rsidRDefault="00475F24" w:rsidP="00475F24">
            <w:pPr>
              <w:numPr>
                <w:ilvl w:val="0"/>
                <w:numId w:val="15"/>
              </w:numPr>
              <w:ind w:left="224" w:hanging="224"/>
              <w:contextualSpacing/>
              <w:rPr>
                <w:rFonts w:ascii="Arial" w:eastAsia="Arial" w:hAnsi="Arial" w:cs="Arial"/>
                <w:sz w:val="16"/>
                <w:szCs w:val="16"/>
              </w:rPr>
            </w:pPr>
            <w:r w:rsidRPr="00205D20">
              <w:rPr>
                <w:rFonts w:ascii="Arial" w:eastAsia="Arial" w:hAnsi="Arial" w:cs="Arial"/>
                <w:sz w:val="16"/>
                <w:szCs w:val="16"/>
              </w:rPr>
              <w:t xml:space="preserve">Percent of stakeholders satisfied with </w:t>
            </w:r>
            <w:r>
              <w:rPr>
                <w:rFonts w:ascii="Arial" w:eastAsia="Arial" w:hAnsi="Arial" w:cs="Arial"/>
                <w:sz w:val="16"/>
                <w:szCs w:val="16"/>
              </w:rPr>
              <w:t>program</w:t>
            </w:r>
            <w:r w:rsidRPr="00205D20">
              <w:rPr>
                <w:rFonts w:ascii="Arial" w:eastAsia="Arial" w:hAnsi="Arial" w:cs="Arial"/>
                <w:sz w:val="16"/>
                <w:szCs w:val="16"/>
              </w:rPr>
              <w:t>/project quality</w:t>
            </w:r>
          </w:p>
          <w:p w14:paraId="4FD99BC5" w14:textId="77777777" w:rsidR="00475F24" w:rsidRDefault="00475F24" w:rsidP="00475F24">
            <w:pPr>
              <w:numPr>
                <w:ilvl w:val="0"/>
                <w:numId w:val="15"/>
              </w:numPr>
              <w:ind w:left="224" w:hanging="224"/>
              <w:contextualSpacing/>
              <w:rPr>
                <w:rFonts w:ascii="Arial" w:eastAsia="Arial" w:hAnsi="Arial" w:cs="Arial"/>
                <w:sz w:val="16"/>
                <w:szCs w:val="16"/>
              </w:rPr>
            </w:pPr>
            <w:r w:rsidRPr="00205D20">
              <w:rPr>
                <w:rFonts w:ascii="Arial" w:eastAsia="Arial" w:hAnsi="Arial" w:cs="Arial"/>
                <w:sz w:val="16"/>
                <w:szCs w:val="16"/>
              </w:rPr>
              <w:t>Number of programs needing significan</w:t>
            </w:r>
            <w:r>
              <w:rPr>
                <w:rFonts w:ascii="Arial" w:eastAsia="Arial" w:hAnsi="Arial" w:cs="Arial"/>
                <w:sz w:val="16"/>
                <w:szCs w:val="16"/>
              </w:rPr>
              <w:t>t rework due to quality defects</w:t>
            </w:r>
          </w:p>
          <w:p w14:paraId="4FD99BC6" w14:textId="77777777" w:rsidR="00475F24" w:rsidRPr="005160A3" w:rsidRDefault="00475F24" w:rsidP="00475F24">
            <w:pPr>
              <w:numPr>
                <w:ilvl w:val="0"/>
                <w:numId w:val="15"/>
              </w:numPr>
              <w:ind w:left="224" w:hanging="224"/>
              <w:contextualSpacing/>
              <w:rPr>
                <w:rFonts w:ascii="Arial" w:eastAsia="Arial" w:hAnsi="Arial" w:cs="Arial"/>
                <w:sz w:val="16"/>
                <w:szCs w:val="16"/>
              </w:rPr>
            </w:pPr>
            <w:r w:rsidRPr="00205D20">
              <w:rPr>
                <w:rFonts w:ascii="Arial" w:eastAsia="Arial" w:hAnsi="Arial" w:cs="Arial"/>
                <w:sz w:val="16"/>
                <w:szCs w:val="16"/>
              </w:rPr>
              <w:t>Cost of application maintenance vs. overall IT cost</w:t>
            </w:r>
          </w:p>
        </w:tc>
        <w:tc>
          <w:tcPr>
            <w:tcW w:w="864" w:type="pct"/>
            <w:shd w:val="clear" w:color="auto" w:fill="DAEEF3"/>
          </w:tcPr>
          <w:p w14:paraId="4FD99BC7" w14:textId="77777777" w:rsidR="00475F24" w:rsidRPr="001273A1" w:rsidRDefault="00475F24" w:rsidP="00475F24">
            <w:pPr>
              <w:numPr>
                <w:ilvl w:val="0"/>
                <w:numId w:val="15"/>
              </w:numPr>
              <w:ind w:left="224" w:hanging="224"/>
              <w:contextualSpacing/>
              <w:rPr>
                <w:rFonts w:ascii="Arial" w:eastAsia="Arial" w:hAnsi="Arial" w:cs="Arial"/>
                <w:sz w:val="16"/>
                <w:szCs w:val="16"/>
              </w:rPr>
            </w:pPr>
            <w:r>
              <w:rPr>
                <w:rFonts w:ascii="Arial" w:eastAsia="Arial" w:hAnsi="Arial" w:cs="Arial"/>
                <w:sz w:val="16"/>
                <w:szCs w:val="16"/>
              </w:rPr>
              <w:lastRenderedPageBreak/>
              <w:t xml:space="preserve">At least 90 percent PCI DSS implementation and </w:t>
            </w:r>
            <w:r>
              <w:rPr>
                <w:rFonts w:ascii="Arial" w:eastAsia="Arial" w:hAnsi="Arial" w:cs="Arial"/>
                <w:sz w:val="16"/>
                <w:szCs w:val="16"/>
              </w:rPr>
              <w:lastRenderedPageBreak/>
              <w:t>maintenance plans are on time, on budget and meet business defined requirements.</w:t>
            </w:r>
          </w:p>
        </w:tc>
        <w:tc>
          <w:tcPr>
            <w:tcW w:w="1134" w:type="pct"/>
            <w:shd w:val="clear" w:color="auto" w:fill="DAEEF3"/>
          </w:tcPr>
          <w:p w14:paraId="4FD99BC8" w14:textId="77777777" w:rsidR="00475F24" w:rsidRPr="001273A1" w:rsidRDefault="00475F24" w:rsidP="00475F24">
            <w:pPr>
              <w:numPr>
                <w:ilvl w:val="0"/>
                <w:numId w:val="15"/>
              </w:numPr>
              <w:ind w:left="224" w:hanging="224"/>
              <w:contextualSpacing/>
              <w:rPr>
                <w:rFonts w:ascii="Arial" w:eastAsia="Arial" w:hAnsi="Arial" w:cs="Arial"/>
                <w:sz w:val="16"/>
                <w:szCs w:val="16"/>
              </w:rPr>
            </w:pPr>
            <w:r>
              <w:rPr>
                <w:rFonts w:ascii="Arial" w:eastAsia="Arial" w:hAnsi="Arial" w:cs="Arial"/>
                <w:sz w:val="16"/>
                <w:szCs w:val="16"/>
              </w:rPr>
              <w:lastRenderedPageBreak/>
              <w:t xml:space="preserve">Review project plans and determine if the completion date and actual costs </w:t>
            </w:r>
            <w:r>
              <w:rPr>
                <w:rFonts w:ascii="Arial" w:eastAsia="Arial" w:hAnsi="Arial" w:cs="Arial"/>
                <w:sz w:val="16"/>
                <w:szCs w:val="16"/>
              </w:rPr>
              <w:lastRenderedPageBreak/>
              <w:t>are within the thresholds established by the business.</w:t>
            </w:r>
          </w:p>
        </w:tc>
        <w:tc>
          <w:tcPr>
            <w:tcW w:w="556" w:type="pct"/>
            <w:shd w:val="clear" w:color="auto" w:fill="auto"/>
          </w:tcPr>
          <w:p w14:paraId="4FD99BC9" w14:textId="77777777" w:rsidR="00475F24" w:rsidRPr="00FB3219" w:rsidRDefault="00475F24" w:rsidP="00052637">
            <w:pPr>
              <w:rPr>
                <w:rFonts w:ascii="Arial" w:eastAsia="Arial" w:hAnsi="Arial" w:cs="Arial"/>
                <w:sz w:val="16"/>
                <w:szCs w:val="16"/>
              </w:rPr>
            </w:pPr>
          </w:p>
        </w:tc>
        <w:tc>
          <w:tcPr>
            <w:tcW w:w="407" w:type="pct"/>
            <w:shd w:val="clear" w:color="auto" w:fill="auto"/>
          </w:tcPr>
          <w:p w14:paraId="4FD99BCA" w14:textId="77777777" w:rsidR="00475F24" w:rsidRPr="00FB3219" w:rsidRDefault="00475F24" w:rsidP="00052637">
            <w:pPr>
              <w:rPr>
                <w:rFonts w:ascii="Arial" w:eastAsia="Arial" w:hAnsi="Arial" w:cs="Arial"/>
                <w:sz w:val="16"/>
                <w:szCs w:val="16"/>
              </w:rPr>
            </w:pPr>
          </w:p>
        </w:tc>
      </w:tr>
      <w:tr w:rsidR="00475F24" w:rsidRPr="00FB3219" w14:paraId="4FD99BDA" w14:textId="77777777" w:rsidTr="00EB6AA4">
        <w:tc>
          <w:tcPr>
            <w:tcW w:w="312" w:type="pct"/>
            <w:vMerge/>
            <w:shd w:val="clear" w:color="auto" w:fill="auto"/>
          </w:tcPr>
          <w:p w14:paraId="4FD99BCC" w14:textId="77777777" w:rsidR="00475F24" w:rsidRPr="00FB3219" w:rsidRDefault="00475F24" w:rsidP="00052637">
            <w:pPr>
              <w:rPr>
                <w:rFonts w:ascii="Arial" w:eastAsia="Arial" w:hAnsi="Arial" w:cs="Arial"/>
                <w:sz w:val="16"/>
                <w:szCs w:val="16"/>
              </w:rPr>
            </w:pPr>
          </w:p>
        </w:tc>
        <w:tc>
          <w:tcPr>
            <w:tcW w:w="863" w:type="pct"/>
            <w:shd w:val="clear" w:color="auto" w:fill="DAEEF3"/>
          </w:tcPr>
          <w:p w14:paraId="4FD99BCD" w14:textId="77777777" w:rsidR="00475F24" w:rsidRPr="00FB3219" w:rsidRDefault="00475F24" w:rsidP="00052637">
            <w:pPr>
              <w:rPr>
                <w:rFonts w:ascii="Arial" w:eastAsia="Arial" w:hAnsi="Arial" w:cs="Arial"/>
                <w:sz w:val="16"/>
                <w:szCs w:val="16"/>
              </w:rPr>
            </w:pPr>
            <w:r w:rsidRPr="00FB3219">
              <w:rPr>
                <w:rFonts w:ascii="Arial" w:eastAsia="Arial" w:hAnsi="Arial" w:cs="Arial"/>
                <w:sz w:val="16"/>
                <w:szCs w:val="16"/>
              </w:rPr>
              <w:t>ITG15 IT compliance with internal policies</w:t>
            </w:r>
          </w:p>
        </w:tc>
        <w:tc>
          <w:tcPr>
            <w:tcW w:w="864" w:type="pct"/>
            <w:shd w:val="clear" w:color="auto" w:fill="DAEEF3"/>
          </w:tcPr>
          <w:p w14:paraId="4FD99BCE" w14:textId="77777777" w:rsidR="00475F24" w:rsidRPr="00FB3219" w:rsidRDefault="00475F24" w:rsidP="00475F24">
            <w:pPr>
              <w:numPr>
                <w:ilvl w:val="0"/>
                <w:numId w:val="15"/>
              </w:numPr>
              <w:ind w:left="224" w:hanging="224"/>
              <w:contextualSpacing/>
              <w:rPr>
                <w:rFonts w:ascii="Arial" w:eastAsia="Arial" w:hAnsi="Arial" w:cs="Arial"/>
                <w:sz w:val="16"/>
                <w:szCs w:val="16"/>
              </w:rPr>
            </w:pPr>
            <w:r w:rsidRPr="00FB3219">
              <w:rPr>
                <w:rFonts w:ascii="Arial" w:eastAsia="Arial" w:hAnsi="Arial" w:cs="Arial"/>
                <w:sz w:val="16"/>
                <w:szCs w:val="16"/>
              </w:rPr>
              <w:t xml:space="preserve">Number of incidents related to </w:t>
            </w:r>
            <w:r>
              <w:rPr>
                <w:rFonts w:ascii="Arial" w:eastAsia="Arial" w:hAnsi="Arial" w:cs="Arial"/>
                <w:sz w:val="16"/>
                <w:szCs w:val="16"/>
              </w:rPr>
              <w:t>noncompliance</w:t>
            </w:r>
            <w:r w:rsidRPr="00FB3219">
              <w:rPr>
                <w:rFonts w:ascii="Arial" w:eastAsia="Arial" w:hAnsi="Arial" w:cs="Arial"/>
                <w:sz w:val="16"/>
                <w:szCs w:val="16"/>
              </w:rPr>
              <w:t xml:space="preserve"> to policy</w:t>
            </w:r>
          </w:p>
          <w:p w14:paraId="4FD99BCF" w14:textId="77777777" w:rsidR="00475F24" w:rsidRPr="00FB3219" w:rsidRDefault="00475F24" w:rsidP="00475F24">
            <w:pPr>
              <w:numPr>
                <w:ilvl w:val="0"/>
                <w:numId w:val="15"/>
              </w:numPr>
              <w:ind w:left="224" w:hanging="224"/>
              <w:contextualSpacing/>
              <w:rPr>
                <w:rFonts w:ascii="Arial" w:eastAsia="Arial" w:hAnsi="Arial" w:cs="Arial"/>
                <w:sz w:val="16"/>
                <w:szCs w:val="16"/>
              </w:rPr>
            </w:pPr>
            <w:r w:rsidRPr="00FB3219">
              <w:rPr>
                <w:rFonts w:ascii="Arial" w:eastAsia="Arial" w:hAnsi="Arial" w:cs="Arial"/>
                <w:sz w:val="16"/>
                <w:szCs w:val="16"/>
              </w:rPr>
              <w:t>Percent of stakeholders who understand policies</w:t>
            </w:r>
          </w:p>
          <w:p w14:paraId="4FD99BD0" w14:textId="77777777" w:rsidR="00475F24" w:rsidRPr="00FB3219" w:rsidRDefault="00475F24" w:rsidP="00475F24">
            <w:pPr>
              <w:numPr>
                <w:ilvl w:val="0"/>
                <w:numId w:val="15"/>
              </w:numPr>
              <w:ind w:left="224" w:hanging="224"/>
              <w:contextualSpacing/>
              <w:rPr>
                <w:rFonts w:ascii="Arial" w:eastAsia="Arial" w:hAnsi="Arial" w:cs="Arial"/>
                <w:sz w:val="16"/>
                <w:szCs w:val="16"/>
              </w:rPr>
            </w:pPr>
            <w:r w:rsidRPr="00FB3219">
              <w:rPr>
                <w:rFonts w:ascii="Arial" w:eastAsia="Arial" w:hAnsi="Arial" w:cs="Arial"/>
                <w:sz w:val="16"/>
                <w:szCs w:val="16"/>
              </w:rPr>
              <w:t>Percent of policies supported by effective standards and working practices</w:t>
            </w:r>
          </w:p>
          <w:p w14:paraId="4FD99BD1" w14:textId="77777777" w:rsidR="00475F24" w:rsidRPr="00FB3219" w:rsidRDefault="00475F24" w:rsidP="00475F24">
            <w:pPr>
              <w:numPr>
                <w:ilvl w:val="0"/>
                <w:numId w:val="15"/>
              </w:numPr>
              <w:ind w:left="224" w:hanging="224"/>
              <w:contextualSpacing/>
              <w:rPr>
                <w:rFonts w:ascii="Arial" w:eastAsia="Arial" w:hAnsi="Arial" w:cs="Arial"/>
                <w:sz w:val="16"/>
                <w:szCs w:val="16"/>
              </w:rPr>
            </w:pPr>
            <w:r w:rsidRPr="00FB3219">
              <w:rPr>
                <w:rFonts w:ascii="Arial" w:eastAsia="Arial" w:hAnsi="Arial" w:cs="Arial"/>
                <w:sz w:val="16"/>
                <w:szCs w:val="16"/>
              </w:rPr>
              <w:t>Frequency of policies review and update</w:t>
            </w:r>
          </w:p>
        </w:tc>
        <w:tc>
          <w:tcPr>
            <w:tcW w:w="864" w:type="pct"/>
            <w:shd w:val="clear" w:color="auto" w:fill="DAEEF3"/>
          </w:tcPr>
          <w:p w14:paraId="4FD99BD2" w14:textId="77777777" w:rsidR="00475F24" w:rsidRPr="00F836CB"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Maximum of one incident</w:t>
            </w:r>
            <w:r w:rsidRPr="00F836CB">
              <w:rPr>
                <w:rFonts w:ascii="Arial" w:eastAsia="Arial" w:hAnsi="Arial" w:cs="Arial"/>
                <w:sz w:val="16"/>
                <w:szCs w:val="16"/>
              </w:rPr>
              <w:t xml:space="preserve"> related to </w:t>
            </w:r>
            <w:r>
              <w:rPr>
                <w:rFonts w:ascii="Arial" w:eastAsia="Arial" w:hAnsi="Arial" w:cs="Arial"/>
                <w:sz w:val="16"/>
                <w:szCs w:val="16"/>
              </w:rPr>
              <w:t>noncompliance</w:t>
            </w:r>
            <w:r w:rsidRPr="00F836CB">
              <w:rPr>
                <w:rFonts w:ascii="Arial" w:eastAsia="Arial" w:hAnsi="Arial" w:cs="Arial"/>
                <w:sz w:val="16"/>
                <w:szCs w:val="16"/>
              </w:rPr>
              <w:t xml:space="preserve"> with policies related to PCI DSS</w:t>
            </w:r>
            <w:r>
              <w:rPr>
                <w:rFonts w:ascii="Arial" w:eastAsia="Arial" w:hAnsi="Arial" w:cs="Arial"/>
                <w:sz w:val="16"/>
                <w:szCs w:val="16"/>
              </w:rPr>
              <w:t>.</w:t>
            </w:r>
          </w:p>
          <w:p w14:paraId="4FD99BD3" w14:textId="77777777" w:rsidR="00475F24" w:rsidRPr="00F836CB" w:rsidRDefault="00475F24" w:rsidP="00475F24">
            <w:pPr>
              <w:numPr>
                <w:ilvl w:val="0"/>
                <w:numId w:val="14"/>
              </w:numPr>
              <w:ind w:left="224" w:hanging="224"/>
              <w:contextualSpacing/>
              <w:rPr>
                <w:rFonts w:ascii="Arial" w:eastAsia="Arial" w:hAnsi="Arial" w:cs="Arial"/>
                <w:sz w:val="16"/>
                <w:szCs w:val="16"/>
              </w:rPr>
            </w:pPr>
            <w:r w:rsidRPr="00F836CB">
              <w:rPr>
                <w:rFonts w:ascii="Arial" w:eastAsia="Arial" w:hAnsi="Arial" w:cs="Arial"/>
                <w:sz w:val="16"/>
                <w:szCs w:val="16"/>
              </w:rPr>
              <w:t>100</w:t>
            </w:r>
            <w:r>
              <w:rPr>
                <w:rFonts w:ascii="Arial" w:eastAsia="Arial" w:hAnsi="Arial" w:cs="Arial"/>
                <w:sz w:val="16"/>
                <w:szCs w:val="16"/>
              </w:rPr>
              <w:t xml:space="preserve"> percent</w:t>
            </w:r>
            <w:r w:rsidRPr="00F836CB">
              <w:rPr>
                <w:rFonts w:ascii="Arial" w:eastAsia="Arial" w:hAnsi="Arial" w:cs="Arial"/>
                <w:sz w:val="16"/>
                <w:szCs w:val="16"/>
              </w:rPr>
              <w:t xml:space="preserve"> stakeholders understand and agree with internal policies related to PCI DSS</w:t>
            </w:r>
            <w:r>
              <w:rPr>
                <w:rFonts w:ascii="Arial" w:eastAsia="Arial" w:hAnsi="Arial" w:cs="Arial"/>
                <w:sz w:val="16"/>
                <w:szCs w:val="16"/>
              </w:rPr>
              <w:t>.</w:t>
            </w:r>
          </w:p>
          <w:p w14:paraId="4FD99BD4" w14:textId="77777777" w:rsidR="00475F24" w:rsidRPr="00F836CB"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P</w:t>
            </w:r>
            <w:r w:rsidRPr="00F836CB">
              <w:rPr>
                <w:rFonts w:ascii="Arial" w:eastAsia="Arial" w:hAnsi="Arial" w:cs="Arial"/>
                <w:sz w:val="16"/>
                <w:szCs w:val="16"/>
              </w:rPr>
              <w:t xml:space="preserve">olicies </w:t>
            </w:r>
            <w:r>
              <w:rPr>
                <w:rFonts w:ascii="Arial" w:eastAsia="Arial" w:hAnsi="Arial" w:cs="Arial"/>
                <w:sz w:val="16"/>
                <w:szCs w:val="16"/>
              </w:rPr>
              <w:t>are reviewed and updated at least on a yearly basis.</w:t>
            </w:r>
          </w:p>
        </w:tc>
        <w:tc>
          <w:tcPr>
            <w:tcW w:w="1134" w:type="pct"/>
            <w:shd w:val="clear" w:color="auto" w:fill="DAEEF3"/>
          </w:tcPr>
          <w:p w14:paraId="4FD99BD5" w14:textId="77777777" w:rsidR="00475F24" w:rsidRPr="00673026" w:rsidRDefault="00475F24" w:rsidP="00475F24">
            <w:pPr>
              <w:numPr>
                <w:ilvl w:val="0"/>
                <w:numId w:val="14"/>
              </w:numPr>
              <w:ind w:left="224" w:hanging="224"/>
              <w:contextualSpacing/>
              <w:rPr>
                <w:rFonts w:ascii="Arial" w:eastAsia="Arial" w:hAnsi="Arial" w:cs="Arial"/>
                <w:sz w:val="16"/>
                <w:szCs w:val="16"/>
              </w:rPr>
            </w:pPr>
            <w:r w:rsidRPr="00F836CB">
              <w:rPr>
                <w:rFonts w:ascii="Arial" w:eastAsia="Arial" w:hAnsi="Arial" w:cs="Arial"/>
                <w:sz w:val="16"/>
                <w:szCs w:val="16"/>
              </w:rPr>
              <w:t>Verify that the organization has not experience</w:t>
            </w:r>
            <w:r>
              <w:rPr>
                <w:rFonts w:ascii="Arial" w:eastAsia="Arial" w:hAnsi="Arial" w:cs="Arial"/>
                <w:sz w:val="16"/>
                <w:szCs w:val="16"/>
              </w:rPr>
              <w:t>d</w:t>
            </w:r>
            <w:r w:rsidRPr="00F836CB">
              <w:rPr>
                <w:rFonts w:ascii="Arial" w:eastAsia="Arial" w:hAnsi="Arial" w:cs="Arial"/>
                <w:sz w:val="16"/>
                <w:szCs w:val="16"/>
              </w:rPr>
              <w:t xml:space="preserve"> compliance issues during a determine</w:t>
            </w:r>
            <w:r>
              <w:rPr>
                <w:rFonts w:ascii="Arial" w:eastAsia="Arial" w:hAnsi="Arial" w:cs="Arial"/>
                <w:sz w:val="16"/>
                <w:szCs w:val="16"/>
              </w:rPr>
              <w:t>d</w:t>
            </w:r>
            <w:r w:rsidRPr="00F836CB">
              <w:rPr>
                <w:rFonts w:ascii="Arial" w:eastAsia="Arial" w:hAnsi="Arial" w:cs="Arial"/>
                <w:sz w:val="16"/>
                <w:szCs w:val="16"/>
              </w:rPr>
              <w:t xml:space="preserve"> period (e.g., since last review)</w:t>
            </w:r>
          </w:p>
          <w:p w14:paraId="4FD99BD6" w14:textId="77777777" w:rsidR="00475F24" w:rsidRPr="00F76BA0" w:rsidRDefault="00475F24" w:rsidP="00475F24">
            <w:pPr>
              <w:numPr>
                <w:ilvl w:val="0"/>
                <w:numId w:val="14"/>
              </w:numPr>
              <w:ind w:left="224" w:hanging="224"/>
              <w:contextualSpacing/>
              <w:rPr>
                <w:rFonts w:ascii="Arial" w:eastAsia="Arial" w:hAnsi="Arial" w:cs="Arial"/>
                <w:sz w:val="16"/>
                <w:szCs w:val="16"/>
              </w:rPr>
            </w:pPr>
            <w:r w:rsidRPr="00F836CB">
              <w:rPr>
                <w:rFonts w:ascii="Arial" w:eastAsia="Arial" w:hAnsi="Arial" w:cs="Arial"/>
                <w:sz w:val="16"/>
                <w:szCs w:val="16"/>
              </w:rPr>
              <w:t>Select a sample list of employees and obtain signed policy acknowledgment forms</w:t>
            </w:r>
            <w:r>
              <w:rPr>
                <w:rFonts w:ascii="Arial" w:eastAsia="Arial" w:hAnsi="Arial" w:cs="Arial"/>
                <w:sz w:val="16"/>
                <w:szCs w:val="16"/>
              </w:rPr>
              <w:t>.</w:t>
            </w:r>
          </w:p>
          <w:p w14:paraId="4FD99BD7" w14:textId="77777777" w:rsidR="00475F24" w:rsidRPr="00F836CB" w:rsidRDefault="00475F24" w:rsidP="00475F24">
            <w:pPr>
              <w:numPr>
                <w:ilvl w:val="0"/>
                <w:numId w:val="14"/>
              </w:numPr>
              <w:ind w:left="224" w:hanging="224"/>
              <w:contextualSpacing/>
              <w:rPr>
                <w:rFonts w:ascii="Arial" w:eastAsia="Arial" w:hAnsi="Arial" w:cs="Arial"/>
                <w:sz w:val="16"/>
                <w:szCs w:val="16"/>
              </w:rPr>
            </w:pPr>
            <w:r w:rsidRPr="00F836CB">
              <w:rPr>
                <w:rFonts w:ascii="Arial" w:eastAsia="Arial" w:hAnsi="Arial" w:cs="Arial"/>
                <w:sz w:val="16"/>
                <w:szCs w:val="16"/>
              </w:rPr>
              <w:t xml:space="preserve">Identify all </w:t>
            </w:r>
            <w:r>
              <w:rPr>
                <w:rFonts w:ascii="Arial" w:eastAsia="Arial" w:hAnsi="Arial" w:cs="Arial"/>
                <w:sz w:val="16"/>
                <w:szCs w:val="16"/>
              </w:rPr>
              <w:t>policies related to</w:t>
            </w:r>
            <w:r w:rsidRPr="00F836CB">
              <w:rPr>
                <w:rFonts w:ascii="Arial" w:eastAsia="Arial" w:hAnsi="Arial" w:cs="Arial"/>
                <w:sz w:val="16"/>
                <w:szCs w:val="16"/>
              </w:rPr>
              <w:t xml:space="preserve"> PCI DSS requirements </w:t>
            </w:r>
            <w:r>
              <w:rPr>
                <w:rFonts w:ascii="Arial" w:eastAsia="Arial" w:hAnsi="Arial" w:cs="Arial"/>
                <w:sz w:val="16"/>
                <w:szCs w:val="16"/>
              </w:rPr>
              <w:t>and determine when they were updated.</w:t>
            </w:r>
          </w:p>
        </w:tc>
        <w:tc>
          <w:tcPr>
            <w:tcW w:w="556" w:type="pct"/>
            <w:shd w:val="clear" w:color="auto" w:fill="auto"/>
          </w:tcPr>
          <w:p w14:paraId="4FD99BD8" w14:textId="77777777" w:rsidR="00475F24" w:rsidRPr="00FB3219" w:rsidRDefault="00475F24" w:rsidP="00052637">
            <w:pPr>
              <w:rPr>
                <w:rFonts w:ascii="Arial" w:eastAsia="Arial" w:hAnsi="Arial" w:cs="Arial"/>
                <w:sz w:val="16"/>
                <w:szCs w:val="16"/>
              </w:rPr>
            </w:pPr>
          </w:p>
        </w:tc>
        <w:tc>
          <w:tcPr>
            <w:tcW w:w="407" w:type="pct"/>
            <w:shd w:val="clear" w:color="auto" w:fill="auto"/>
          </w:tcPr>
          <w:p w14:paraId="4FD99BD9" w14:textId="77777777" w:rsidR="00475F24" w:rsidRPr="00FB3219" w:rsidRDefault="00475F24" w:rsidP="00052637">
            <w:pPr>
              <w:rPr>
                <w:rFonts w:ascii="Arial" w:eastAsia="Arial" w:hAnsi="Arial" w:cs="Arial"/>
                <w:sz w:val="16"/>
                <w:szCs w:val="16"/>
              </w:rPr>
            </w:pPr>
          </w:p>
        </w:tc>
      </w:tr>
      <w:tr w:rsidR="00475F24" w:rsidRPr="00FB3219" w14:paraId="4FD99BE8" w14:textId="77777777" w:rsidTr="00EB6AA4">
        <w:tc>
          <w:tcPr>
            <w:tcW w:w="312" w:type="pct"/>
            <w:vMerge/>
            <w:shd w:val="clear" w:color="auto" w:fill="auto"/>
          </w:tcPr>
          <w:p w14:paraId="4FD99BDB" w14:textId="77777777" w:rsidR="00475F24" w:rsidRPr="00FB3219" w:rsidRDefault="00475F24" w:rsidP="00052637">
            <w:pPr>
              <w:rPr>
                <w:rFonts w:ascii="Arial" w:eastAsia="Arial" w:hAnsi="Arial" w:cs="Arial"/>
                <w:sz w:val="16"/>
                <w:szCs w:val="16"/>
              </w:rPr>
            </w:pPr>
          </w:p>
        </w:tc>
        <w:tc>
          <w:tcPr>
            <w:tcW w:w="863" w:type="pct"/>
            <w:shd w:val="clear" w:color="auto" w:fill="DAEEF3"/>
          </w:tcPr>
          <w:p w14:paraId="4FD99BDC" w14:textId="77777777" w:rsidR="00475F24" w:rsidRPr="00FB3219" w:rsidRDefault="00475F24" w:rsidP="00052637">
            <w:pPr>
              <w:rPr>
                <w:rFonts w:ascii="Arial" w:eastAsia="Arial" w:hAnsi="Arial" w:cs="Arial"/>
                <w:sz w:val="16"/>
                <w:szCs w:val="16"/>
              </w:rPr>
            </w:pPr>
            <w:r w:rsidRPr="00FB3219">
              <w:rPr>
                <w:rFonts w:ascii="Arial" w:eastAsia="Arial" w:hAnsi="Arial" w:cs="Arial"/>
                <w:sz w:val="16"/>
                <w:szCs w:val="16"/>
              </w:rPr>
              <w:t>ITG1</w:t>
            </w:r>
            <w:r>
              <w:rPr>
                <w:rFonts w:ascii="Arial" w:eastAsia="Arial" w:hAnsi="Arial" w:cs="Arial"/>
                <w:sz w:val="16"/>
                <w:szCs w:val="16"/>
              </w:rPr>
              <w:t>6</w:t>
            </w:r>
            <w:r w:rsidRPr="00FB3219">
              <w:rPr>
                <w:rFonts w:ascii="Arial" w:eastAsia="Arial" w:hAnsi="Arial" w:cs="Arial"/>
                <w:sz w:val="16"/>
                <w:szCs w:val="16"/>
              </w:rPr>
              <w:t xml:space="preserve"> </w:t>
            </w:r>
            <w:r w:rsidRPr="00205D20">
              <w:rPr>
                <w:rFonts w:ascii="Arial" w:eastAsia="Arial" w:hAnsi="Arial" w:cs="Arial"/>
                <w:sz w:val="16"/>
                <w:szCs w:val="16"/>
              </w:rPr>
              <w:t>Competent and motivated</w:t>
            </w:r>
            <w:r>
              <w:rPr>
                <w:rFonts w:ascii="Arial" w:eastAsia="Arial" w:hAnsi="Arial" w:cs="Arial"/>
                <w:sz w:val="16"/>
                <w:szCs w:val="16"/>
              </w:rPr>
              <w:t xml:space="preserve"> business and IT personnel</w:t>
            </w:r>
          </w:p>
          <w:p w14:paraId="4FD99BDD" w14:textId="77777777" w:rsidR="00475F24" w:rsidRPr="00FB3219" w:rsidRDefault="00475F24" w:rsidP="00052637">
            <w:pPr>
              <w:rPr>
                <w:rFonts w:ascii="Arial" w:eastAsia="Arial" w:hAnsi="Arial" w:cs="Arial"/>
                <w:sz w:val="16"/>
                <w:szCs w:val="16"/>
              </w:rPr>
            </w:pPr>
          </w:p>
        </w:tc>
        <w:tc>
          <w:tcPr>
            <w:tcW w:w="864" w:type="pct"/>
            <w:shd w:val="clear" w:color="auto" w:fill="DAEEF3"/>
          </w:tcPr>
          <w:p w14:paraId="4FD99BDE" w14:textId="77777777" w:rsidR="00475F24" w:rsidRPr="00205D20" w:rsidRDefault="00475F24" w:rsidP="00475F24">
            <w:pPr>
              <w:numPr>
                <w:ilvl w:val="0"/>
                <w:numId w:val="15"/>
              </w:numPr>
              <w:ind w:left="224" w:hanging="224"/>
              <w:contextualSpacing/>
              <w:rPr>
                <w:rFonts w:ascii="Arial" w:eastAsia="Arial" w:hAnsi="Arial" w:cs="Arial"/>
                <w:sz w:val="16"/>
                <w:szCs w:val="16"/>
              </w:rPr>
            </w:pPr>
            <w:r w:rsidRPr="00205D20">
              <w:rPr>
                <w:rFonts w:ascii="Arial" w:eastAsia="Arial" w:hAnsi="Arial" w:cs="Arial"/>
                <w:sz w:val="16"/>
                <w:szCs w:val="16"/>
              </w:rPr>
              <w:t>Percent of staff whose IT-related skills are sufficient for the competency required for their role</w:t>
            </w:r>
          </w:p>
          <w:p w14:paraId="4FD99BDF" w14:textId="77777777" w:rsidR="00475F24" w:rsidRDefault="00475F24" w:rsidP="00475F24">
            <w:pPr>
              <w:numPr>
                <w:ilvl w:val="0"/>
                <w:numId w:val="15"/>
              </w:numPr>
              <w:ind w:left="224" w:hanging="224"/>
              <w:contextualSpacing/>
              <w:rPr>
                <w:rFonts w:ascii="Arial" w:eastAsia="Arial" w:hAnsi="Arial" w:cs="Arial"/>
                <w:sz w:val="16"/>
                <w:szCs w:val="16"/>
              </w:rPr>
            </w:pPr>
            <w:r w:rsidRPr="00205D20">
              <w:rPr>
                <w:rFonts w:ascii="Arial" w:eastAsia="Arial" w:hAnsi="Arial" w:cs="Arial"/>
                <w:sz w:val="16"/>
                <w:szCs w:val="16"/>
              </w:rPr>
              <w:t>Percent of staff satisf</w:t>
            </w:r>
            <w:r>
              <w:rPr>
                <w:rFonts w:ascii="Arial" w:eastAsia="Arial" w:hAnsi="Arial" w:cs="Arial"/>
                <w:sz w:val="16"/>
                <w:szCs w:val="16"/>
              </w:rPr>
              <w:t>ied with their IT-related roles</w:t>
            </w:r>
          </w:p>
          <w:p w14:paraId="4FD99BE0" w14:textId="77777777" w:rsidR="00475F24" w:rsidRPr="00FB3219" w:rsidRDefault="00475F24" w:rsidP="00475F24">
            <w:pPr>
              <w:numPr>
                <w:ilvl w:val="0"/>
                <w:numId w:val="15"/>
              </w:numPr>
              <w:ind w:left="224" w:hanging="224"/>
              <w:contextualSpacing/>
              <w:rPr>
                <w:rFonts w:ascii="Arial" w:eastAsia="Arial" w:hAnsi="Arial" w:cs="Arial"/>
                <w:sz w:val="16"/>
                <w:szCs w:val="16"/>
              </w:rPr>
            </w:pPr>
            <w:r w:rsidRPr="00205D20">
              <w:rPr>
                <w:rFonts w:ascii="Arial" w:eastAsia="Arial" w:hAnsi="Arial" w:cs="Arial"/>
                <w:sz w:val="16"/>
                <w:szCs w:val="16"/>
              </w:rPr>
              <w:t>Number of learning/training hours per staff member</w:t>
            </w:r>
          </w:p>
        </w:tc>
        <w:tc>
          <w:tcPr>
            <w:tcW w:w="864" w:type="pct"/>
            <w:shd w:val="clear" w:color="auto" w:fill="DAEEF3"/>
          </w:tcPr>
          <w:p w14:paraId="4FD99BE1" w14:textId="77777777" w:rsidR="00475F24"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100 percent of employees hired within the last three months have received information security and PCI DSS compliance awareness training.</w:t>
            </w:r>
          </w:p>
          <w:p w14:paraId="4FD99BE2" w14:textId="77777777" w:rsidR="00475F24" w:rsidRPr="00F836CB"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100 percent of staff supporting PCI DSS compliance have successfully achieved their training goals.</w:t>
            </w:r>
          </w:p>
        </w:tc>
        <w:tc>
          <w:tcPr>
            <w:tcW w:w="1134" w:type="pct"/>
            <w:shd w:val="clear" w:color="auto" w:fill="DAEEF3"/>
          </w:tcPr>
          <w:p w14:paraId="4FD99BE3" w14:textId="77777777" w:rsidR="00475F24"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Request a list of employees hired within the last three months and validate their participation in information security and PCI DSS compliance awareness training.</w:t>
            </w:r>
          </w:p>
          <w:p w14:paraId="4FD99BE4" w14:textId="77777777" w:rsidR="00475F24"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Review employee performance reports and determine if training goals are properly established by management.</w:t>
            </w:r>
          </w:p>
          <w:p w14:paraId="4FD99BE5" w14:textId="77777777" w:rsidR="00475F24" w:rsidRPr="00CA1132" w:rsidRDefault="00475F24" w:rsidP="00475F24">
            <w:pPr>
              <w:numPr>
                <w:ilvl w:val="0"/>
                <w:numId w:val="14"/>
              </w:numPr>
              <w:ind w:left="224" w:hanging="224"/>
              <w:contextualSpacing/>
              <w:rPr>
                <w:rFonts w:ascii="Arial" w:eastAsia="Arial" w:hAnsi="Arial" w:cs="Arial"/>
                <w:sz w:val="16"/>
                <w:szCs w:val="16"/>
              </w:rPr>
            </w:pPr>
            <w:r>
              <w:rPr>
                <w:rFonts w:ascii="Arial" w:eastAsia="Arial" w:hAnsi="Arial" w:cs="Arial"/>
                <w:sz w:val="16"/>
                <w:szCs w:val="16"/>
              </w:rPr>
              <w:t>Contact HR and request training statistics that demonstrate management’s commitment to provide training opportunities.</w:t>
            </w:r>
          </w:p>
        </w:tc>
        <w:tc>
          <w:tcPr>
            <w:tcW w:w="556" w:type="pct"/>
            <w:shd w:val="clear" w:color="auto" w:fill="auto"/>
          </w:tcPr>
          <w:p w14:paraId="4FD99BE6" w14:textId="77777777" w:rsidR="00475F24" w:rsidRPr="00FB3219" w:rsidRDefault="00475F24" w:rsidP="00052637">
            <w:pPr>
              <w:rPr>
                <w:rFonts w:ascii="Arial" w:eastAsia="Arial" w:hAnsi="Arial" w:cs="Arial"/>
                <w:sz w:val="16"/>
                <w:szCs w:val="16"/>
              </w:rPr>
            </w:pPr>
          </w:p>
        </w:tc>
        <w:tc>
          <w:tcPr>
            <w:tcW w:w="407" w:type="pct"/>
            <w:shd w:val="clear" w:color="auto" w:fill="auto"/>
          </w:tcPr>
          <w:p w14:paraId="4FD99BE7" w14:textId="77777777" w:rsidR="00475F24" w:rsidRPr="00FB3219" w:rsidRDefault="00475F24" w:rsidP="00052637">
            <w:pPr>
              <w:rPr>
                <w:rFonts w:ascii="Arial" w:eastAsia="Arial" w:hAnsi="Arial" w:cs="Arial"/>
                <w:sz w:val="16"/>
                <w:szCs w:val="16"/>
              </w:rPr>
            </w:pPr>
          </w:p>
        </w:tc>
      </w:tr>
    </w:tbl>
    <w:p w14:paraId="4FD99BE9" w14:textId="77777777" w:rsidR="00475F24" w:rsidRDefault="00475F24" w:rsidP="00475F24">
      <w:r>
        <w:br w:type="page"/>
      </w:r>
    </w:p>
    <w:tbl>
      <w:tblPr>
        <w:tblW w:w="502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5"/>
        <w:gridCol w:w="3276"/>
        <w:gridCol w:w="2673"/>
        <w:gridCol w:w="600"/>
        <w:gridCol w:w="3992"/>
        <w:gridCol w:w="1562"/>
        <w:gridCol w:w="1198"/>
      </w:tblGrid>
      <w:tr w:rsidR="00475F24" w:rsidRPr="00FB3219" w14:paraId="4FD99BEB" w14:textId="77777777" w:rsidTr="00052637">
        <w:trPr>
          <w:trHeight w:val="444"/>
          <w:tblHeader/>
        </w:trPr>
        <w:tc>
          <w:tcPr>
            <w:tcW w:w="5000" w:type="pct"/>
            <w:gridSpan w:val="7"/>
            <w:tcBorders>
              <w:top w:val="single" w:sz="12" w:space="0" w:color="auto"/>
              <w:left w:val="single" w:sz="12" w:space="0" w:color="auto"/>
              <w:bottom w:val="single" w:sz="12" w:space="0" w:color="auto"/>
              <w:right w:val="single" w:sz="12" w:space="0" w:color="auto"/>
            </w:tcBorders>
            <w:shd w:val="clear" w:color="auto" w:fill="1F497D"/>
            <w:vAlign w:val="center"/>
          </w:tcPr>
          <w:p w14:paraId="4FD99BEA" w14:textId="77777777" w:rsidR="00475F24" w:rsidRPr="00FB3219" w:rsidRDefault="00475F24" w:rsidP="00C15539">
            <w:pPr>
              <w:jc w:val="center"/>
              <w:rPr>
                <w:rFonts w:ascii="Arial" w:eastAsia="Arial" w:hAnsi="Arial" w:cs="Arial"/>
                <w:color w:val="FFFFFF"/>
                <w:sz w:val="16"/>
                <w:szCs w:val="16"/>
              </w:rPr>
            </w:pPr>
            <w:r w:rsidRPr="00FB3219">
              <w:rPr>
                <w:rFonts w:ascii="Arial" w:eastAsia="Arial" w:hAnsi="Arial" w:cs="Arial"/>
                <w:b/>
                <w:color w:val="FFFFFF"/>
                <w:sz w:val="16"/>
                <w:szCs w:val="16"/>
              </w:rPr>
              <w:lastRenderedPageBreak/>
              <w:t>I</w:t>
            </w:r>
            <w:r w:rsidR="00C15539">
              <w:rPr>
                <w:rFonts w:ascii="Arial" w:eastAsia="Arial" w:hAnsi="Arial" w:cs="Arial"/>
                <w:b/>
                <w:color w:val="FFFFFF"/>
                <w:sz w:val="16"/>
                <w:szCs w:val="16"/>
              </w:rPr>
              <w:t>S</w:t>
            </w:r>
            <w:r w:rsidRPr="00FB3219">
              <w:rPr>
                <w:rFonts w:ascii="Arial" w:eastAsia="Arial" w:hAnsi="Arial" w:cs="Arial"/>
                <w:b/>
                <w:color w:val="FFFFFF"/>
                <w:sz w:val="16"/>
                <w:szCs w:val="16"/>
              </w:rPr>
              <w:t xml:space="preserve"> Audit and Assurance Program</w:t>
            </w:r>
            <w:r>
              <w:rPr>
                <w:rFonts w:ascii="Arial" w:eastAsia="Arial" w:hAnsi="Arial" w:cs="Arial"/>
                <w:b/>
                <w:color w:val="FFFFFF"/>
                <w:sz w:val="16"/>
                <w:szCs w:val="16"/>
              </w:rPr>
              <w:t>—PCI DSS Compliance Program</w:t>
            </w:r>
          </w:p>
        </w:tc>
      </w:tr>
      <w:tr w:rsidR="00475F24" w:rsidRPr="00FB3219" w14:paraId="4FD99BED" w14:textId="77777777" w:rsidTr="00052637">
        <w:trPr>
          <w:trHeight w:val="125"/>
          <w:tblHeader/>
        </w:trPr>
        <w:tc>
          <w:tcPr>
            <w:tcW w:w="5000" w:type="pct"/>
            <w:gridSpan w:val="7"/>
            <w:tcBorders>
              <w:top w:val="single" w:sz="12" w:space="0" w:color="auto"/>
              <w:left w:val="single" w:sz="12" w:space="0" w:color="auto"/>
              <w:bottom w:val="single" w:sz="12" w:space="0" w:color="auto"/>
              <w:right w:val="single" w:sz="12" w:space="0" w:color="auto"/>
            </w:tcBorders>
            <w:shd w:val="clear" w:color="auto" w:fill="943634"/>
          </w:tcPr>
          <w:p w14:paraId="4FD99BEC" w14:textId="77777777" w:rsidR="00475F24" w:rsidRPr="00052637" w:rsidRDefault="00475F24" w:rsidP="00052637">
            <w:pPr>
              <w:jc w:val="center"/>
              <w:rPr>
                <w:rFonts w:ascii="Arial" w:eastAsia="Arial" w:hAnsi="Arial" w:cs="Arial"/>
                <w:b/>
                <w:color w:val="FFFFFF"/>
                <w:sz w:val="16"/>
                <w:szCs w:val="16"/>
              </w:rPr>
            </w:pPr>
            <w:r w:rsidRPr="00886E9E">
              <w:rPr>
                <w:rFonts w:ascii="Arial" w:eastAsia="Arial" w:hAnsi="Arial" w:cs="Arial"/>
                <w:b/>
                <w:color w:val="FFFFFF"/>
                <w:sz w:val="16"/>
                <w:szCs w:val="16"/>
              </w:rPr>
              <w:t>Phase</w:t>
            </w:r>
            <w:r>
              <w:rPr>
                <w:rFonts w:ascii="Arial" w:eastAsia="Arial" w:hAnsi="Arial" w:cs="Arial"/>
                <w:b/>
                <w:smallCaps/>
                <w:color w:val="FFFFFF"/>
                <w:sz w:val="16"/>
                <w:szCs w:val="16"/>
              </w:rPr>
              <w:t xml:space="preserve"> </w:t>
            </w:r>
            <w:r w:rsidRPr="00FB3219">
              <w:rPr>
                <w:rFonts w:ascii="Arial" w:eastAsia="Arial" w:hAnsi="Arial" w:cs="Arial"/>
                <w:b/>
                <w:smallCaps/>
                <w:color w:val="FFFFFF"/>
                <w:sz w:val="16"/>
                <w:szCs w:val="16"/>
              </w:rPr>
              <w:t>B</w:t>
            </w:r>
            <w:r>
              <w:rPr>
                <w:rFonts w:ascii="Arial" w:eastAsia="Arial" w:hAnsi="Arial" w:cs="Arial"/>
                <w:b/>
                <w:smallCaps/>
                <w:color w:val="FFFFFF"/>
                <w:sz w:val="16"/>
                <w:szCs w:val="16"/>
              </w:rPr>
              <w:t>—</w:t>
            </w:r>
            <w:r w:rsidRPr="00FB3219">
              <w:rPr>
                <w:rFonts w:ascii="Arial" w:eastAsia="Arial" w:hAnsi="Arial" w:cs="Arial"/>
                <w:b/>
                <w:color w:val="FFFFFF"/>
                <w:sz w:val="16"/>
                <w:szCs w:val="16"/>
              </w:rPr>
              <w:t>Understand Enablers, Set Suitable Assessment Criteria and Perform the Assessment</w:t>
            </w:r>
          </w:p>
        </w:tc>
      </w:tr>
      <w:tr w:rsidR="00052637" w:rsidRPr="00FB3219" w14:paraId="4FD99BEF" w14:textId="77777777" w:rsidTr="00052637">
        <w:trPr>
          <w:trHeight w:val="125"/>
          <w:tblHeader/>
        </w:trPr>
        <w:tc>
          <w:tcPr>
            <w:tcW w:w="5000" w:type="pct"/>
            <w:gridSpan w:val="7"/>
            <w:tcBorders>
              <w:top w:val="single" w:sz="12" w:space="0" w:color="auto"/>
              <w:left w:val="single" w:sz="12" w:space="0" w:color="auto"/>
              <w:bottom w:val="single" w:sz="12" w:space="0" w:color="auto"/>
              <w:right w:val="single" w:sz="12" w:space="0" w:color="auto"/>
            </w:tcBorders>
            <w:shd w:val="clear" w:color="auto" w:fill="943634"/>
          </w:tcPr>
          <w:p w14:paraId="4FD99BEE" w14:textId="77777777" w:rsidR="00052637" w:rsidRPr="00886E9E" w:rsidRDefault="00052637" w:rsidP="00052637">
            <w:pPr>
              <w:rPr>
                <w:rFonts w:ascii="Arial" w:eastAsia="Arial" w:hAnsi="Arial" w:cs="Arial"/>
                <w:b/>
                <w:color w:val="FFFFFF"/>
                <w:sz w:val="16"/>
                <w:szCs w:val="16"/>
              </w:rPr>
            </w:pPr>
            <w:r w:rsidRPr="00FB3219">
              <w:rPr>
                <w:rFonts w:ascii="Arial" w:eastAsia="Arial" w:hAnsi="Arial" w:cs="Arial"/>
                <w:b/>
                <w:color w:val="FFFFFF"/>
                <w:sz w:val="16"/>
                <w:szCs w:val="16"/>
              </w:rPr>
              <w:t>Principles, Policies and Frameworks</w:t>
            </w:r>
          </w:p>
        </w:tc>
      </w:tr>
      <w:tr w:rsidR="00475F24" w:rsidRPr="00FB3219" w14:paraId="4FD99BF5" w14:textId="77777777" w:rsidTr="00EB6AA4">
        <w:trPr>
          <w:tblHeader/>
        </w:trPr>
        <w:tc>
          <w:tcPr>
            <w:tcW w:w="282" w:type="pct"/>
            <w:tcBorders>
              <w:top w:val="single" w:sz="12" w:space="0" w:color="auto"/>
              <w:left w:val="single" w:sz="12" w:space="0" w:color="auto"/>
              <w:bottom w:val="single" w:sz="12" w:space="0" w:color="auto"/>
              <w:right w:val="single" w:sz="12" w:space="0" w:color="auto"/>
            </w:tcBorders>
            <w:shd w:val="clear" w:color="auto" w:fill="D99594"/>
            <w:vAlign w:val="bottom"/>
          </w:tcPr>
          <w:p w14:paraId="4FD99BF0" w14:textId="77777777" w:rsidR="00475F24" w:rsidRPr="00FB3219" w:rsidRDefault="00475F24" w:rsidP="00052637">
            <w:pPr>
              <w:contextualSpacing/>
              <w:jc w:val="center"/>
              <w:rPr>
                <w:rFonts w:ascii="Arial" w:eastAsia="Arial" w:hAnsi="Arial" w:cs="Arial"/>
                <w:b/>
                <w:sz w:val="16"/>
                <w:szCs w:val="16"/>
              </w:rPr>
            </w:pPr>
            <w:r w:rsidRPr="00FB3219">
              <w:rPr>
                <w:rFonts w:ascii="Arial" w:eastAsia="Arial" w:hAnsi="Arial" w:cs="Arial"/>
                <w:b/>
                <w:sz w:val="16"/>
                <w:szCs w:val="16"/>
              </w:rPr>
              <w:t>Ref</w:t>
            </w:r>
            <w:r w:rsidRPr="00FB3219">
              <w:rPr>
                <w:rFonts w:ascii="Georgia" w:eastAsia="Arial" w:hAnsi="Georgia" w:cs="Arial"/>
                <w:b/>
                <w:sz w:val="16"/>
                <w:szCs w:val="16"/>
              </w:rPr>
              <w:t>.</w:t>
            </w:r>
          </w:p>
        </w:tc>
        <w:tc>
          <w:tcPr>
            <w:tcW w:w="3738" w:type="pct"/>
            <w:gridSpan w:val="4"/>
            <w:tcBorders>
              <w:top w:val="single" w:sz="12" w:space="0" w:color="auto"/>
              <w:left w:val="single" w:sz="12" w:space="0" w:color="auto"/>
              <w:bottom w:val="single" w:sz="12" w:space="0" w:color="auto"/>
              <w:right w:val="single" w:sz="12" w:space="0" w:color="auto"/>
            </w:tcBorders>
            <w:shd w:val="clear" w:color="auto" w:fill="D99594"/>
            <w:vAlign w:val="bottom"/>
          </w:tcPr>
          <w:p w14:paraId="4FD99BF1" w14:textId="77777777" w:rsidR="00475F24" w:rsidRPr="00FB3219" w:rsidRDefault="00475F24" w:rsidP="00052637">
            <w:pPr>
              <w:jc w:val="center"/>
              <w:rPr>
                <w:rFonts w:ascii="Arial" w:eastAsia="Arial" w:hAnsi="Arial" w:cs="Arial"/>
                <w:sz w:val="16"/>
                <w:szCs w:val="16"/>
              </w:rPr>
            </w:pPr>
            <w:r w:rsidRPr="00FB3219">
              <w:rPr>
                <w:rFonts w:ascii="Arial" w:eastAsia="Arial" w:hAnsi="Arial" w:cs="Arial"/>
                <w:b/>
                <w:sz w:val="16"/>
                <w:szCs w:val="16"/>
              </w:rPr>
              <w:t>Assurance Steps and Guidance</w:t>
            </w:r>
          </w:p>
        </w:tc>
        <w:tc>
          <w:tcPr>
            <w:tcW w:w="554" w:type="pct"/>
            <w:tcBorders>
              <w:top w:val="single" w:sz="12" w:space="0" w:color="auto"/>
              <w:left w:val="single" w:sz="12" w:space="0" w:color="auto"/>
              <w:bottom w:val="single" w:sz="12" w:space="0" w:color="auto"/>
              <w:right w:val="single" w:sz="12" w:space="0" w:color="auto"/>
            </w:tcBorders>
            <w:shd w:val="clear" w:color="auto" w:fill="D99594"/>
            <w:vAlign w:val="bottom"/>
          </w:tcPr>
          <w:p w14:paraId="4FD99BF2" w14:textId="77777777" w:rsidR="00475F24" w:rsidRDefault="00475F24" w:rsidP="00052637">
            <w:pPr>
              <w:jc w:val="center"/>
              <w:rPr>
                <w:rFonts w:ascii="Arial" w:eastAsia="Arial" w:hAnsi="Arial" w:cs="Arial"/>
                <w:b/>
                <w:sz w:val="16"/>
                <w:szCs w:val="16"/>
              </w:rPr>
            </w:pPr>
            <w:r w:rsidRPr="00FB3219">
              <w:rPr>
                <w:rFonts w:ascii="Arial" w:eastAsia="Arial" w:hAnsi="Arial" w:cs="Arial"/>
                <w:b/>
                <w:sz w:val="16"/>
                <w:szCs w:val="16"/>
              </w:rPr>
              <w:t>Issue</w:t>
            </w:r>
          </w:p>
          <w:p w14:paraId="4FD99BF3" w14:textId="77777777" w:rsidR="00475F24" w:rsidRPr="00FB3219" w:rsidRDefault="00475F24" w:rsidP="00052637">
            <w:pPr>
              <w:jc w:val="center"/>
              <w:rPr>
                <w:rFonts w:ascii="Arial" w:eastAsia="Arial" w:hAnsi="Arial" w:cs="Arial"/>
                <w:sz w:val="16"/>
                <w:szCs w:val="16"/>
              </w:rPr>
            </w:pPr>
            <w:r w:rsidRPr="00FB3219">
              <w:rPr>
                <w:rFonts w:ascii="Arial" w:eastAsia="Arial" w:hAnsi="Arial" w:cs="Arial"/>
                <w:b/>
                <w:sz w:val="16"/>
                <w:szCs w:val="16"/>
              </w:rPr>
              <w:t>Cross-reference</w:t>
            </w:r>
          </w:p>
        </w:tc>
        <w:tc>
          <w:tcPr>
            <w:tcW w:w="425" w:type="pct"/>
            <w:tcBorders>
              <w:top w:val="single" w:sz="12" w:space="0" w:color="auto"/>
              <w:left w:val="single" w:sz="12" w:space="0" w:color="auto"/>
              <w:bottom w:val="single" w:sz="12" w:space="0" w:color="auto"/>
              <w:right w:val="single" w:sz="12" w:space="0" w:color="auto"/>
            </w:tcBorders>
            <w:shd w:val="clear" w:color="auto" w:fill="D99594"/>
            <w:vAlign w:val="bottom"/>
          </w:tcPr>
          <w:p w14:paraId="4FD99BF4" w14:textId="77777777" w:rsidR="00475F24" w:rsidRPr="00FB3219" w:rsidRDefault="00475F24" w:rsidP="00052637">
            <w:pPr>
              <w:jc w:val="center"/>
              <w:rPr>
                <w:rFonts w:ascii="Arial" w:eastAsia="Arial" w:hAnsi="Arial" w:cs="Arial"/>
                <w:b/>
                <w:sz w:val="16"/>
                <w:szCs w:val="16"/>
              </w:rPr>
            </w:pPr>
            <w:r w:rsidRPr="00FB3219">
              <w:rPr>
                <w:rFonts w:ascii="Arial" w:eastAsia="Arial" w:hAnsi="Arial" w:cs="Arial"/>
                <w:b/>
                <w:sz w:val="16"/>
                <w:szCs w:val="16"/>
              </w:rPr>
              <w:t>Comment</w:t>
            </w:r>
            <w:r>
              <w:rPr>
                <w:rFonts w:ascii="Arial" w:eastAsia="Arial" w:hAnsi="Arial" w:cs="Arial"/>
                <w:b/>
                <w:sz w:val="16"/>
                <w:szCs w:val="16"/>
              </w:rPr>
              <w:t>s</w:t>
            </w:r>
          </w:p>
        </w:tc>
      </w:tr>
      <w:tr w:rsidR="00475F24" w:rsidRPr="00FB3219" w14:paraId="4FD99BFB" w14:textId="77777777" w:rsidTr="00EB6AA4">
        <w:tc>
          <w:tcPr>
            <w:tcW w:w="282" w:type="pct"/>
            <w:tcBorders>
              <w:top w:val="single" w:sz="12" w:space="0" w:color="auto"/>
              <w:left w:val="single" w:sz="12" w:space="0" w:color="auto"/>
              <w:bottom w:val="single" w:sz="12" w:space="0" w:color="auto"/>
              <w:right w:val="single" w:sz="12" w:space="0" w:color="auto"/>
            </w:tcBorders>
            <w:shd w:val="clear" w:color="auto" w:fill="D99594"/>
            <w:vAlign w:val="center"/>
          </w:tcPr>
          <w:p w14:paraId="4FD99BF6" w14:textId="77777777" w:rsidR="00475F24" w:rsidRPr="00FB3219" w:rsidRDefault="00475F24" w:rsidP="00052637">
            <w:pPr>
              <w:contextualSpacing/>
              <w:rPr>
                <w:rFonts w:ascii="Arial" w:eastAsia="Arial" w:hAnsi="Arial" w:cs="Arial"/>
                <w:b/>
                <w:sz w:val="16"/>
                <w:szCs w:val="16"/>
              </w:rPr>
            </w:pPr>
            <w:r w:rsidRPr="00FB3219">
              <w:rPr>
                <w:rFonts w:ascii="Arial" w:eastAsia="Arial" w:hAnsi="Arial" w:cs="Arial"/>
                <w:b/>
                <w:sz w:val="16"/>
                <w:szCs w:val="16"/>
              </w:rPr>
              <w:t>B-2</w:t>
            </w:r>
          </w:p>
        </w:tc>
        <w:tc>
          <w:tcPr>
            <w:tcW w:w="3738" w:type="pct"/>
            <w:gridSpan w:val="4"/>
            <w:tcBorders>
              <w:top w:val="single" w:sz="12" w:space="0" w:color="auto"/>
              <w:left w:val="single" w:sz="12" w:space="0" w:color="auto"/>
              <w:bottom w:val="single" w:sz="12" w:space="0" w:color="auto"/>
              <w:right w:val="single" w:sz="12" w:space="0" w:color="auto"/>
            </w:tcBorders>
            <w:shd w:val="clear" w:color="auto" w:fill="D99594"/>
          </w:tcPr>
          <w:p w14:paraId="4FD99BF7" w14:textId="77777777" w:rsidR="00475F24" w:rsidRPr="00FB3219" w:rsidRDefault="00475F24" w:rsidP="00052637">
            <w:pPr>
              <w:rPr>
                <w:rFonts w:ascii="Arial" w:eastAsia="Arial" w:hAnsi="Arial" w:cs="Arial"/>
                <w:sz w:val="16"/>
                <w:szCs w:val="16"/>
              </w:rPr>
            </w:pPr>
            <w:r w:rsidRPr="00FB3219">
              <w:rPr>
                <w:rFonts w:ascii="Arial" w:eastAsia="Arial" w:hAnsi="Arial" w:cs="Arial"/>
                <w:sz w:val="16"/>
                <w:szCs w:val="16"/>
              </w:rPr>
              <w:t xml:space="preserve">Obtain an understanding of the </w:t>
            </w:r>
            <w:r w:rsidRPr="00FB3219">
              <w:rPr>
                <w:rFonts w:ascii="Arial" w:eastAsia="Arial" w:hAnsi="Arial" w:cs="Arial"/>
                <w:b/>
                <w:sz w:val="16"/>
                <w:szCs w:val="16"/>
              </w:rPr>
              <w:t>Principles, Policies and Frameworks</w:t>
            </w:r>
            <w:r w:rsidRPr="00FB3219">
              <w:rPr>
                <w:rFonts w:ascii="Arial" w:eastAsia="Arial" w:hAnsi="Arial" w:cs="Arial"/>
                <w:sz w:val="16"/>
                <w:szCs w:val="16"/>
              </w:rPr>
              <w:t xml:space="preserve"> in scope and set suitable assessment criteria.</w:t>
            </w:r>
          </w:p>
          <w:p w14:paraId="4FD99BF8" w14:textId="77777777" w:rsidR="00475F24" w:rsidRPr="00FB3219" w:rsidRDefault="00475F24" w:rsidP="00052637">
            <w:pPr>
              <w:rPr>
                <w:rFonts w:ascii="Arial" w:eastAsia="Arial" w:hAnsi="Arial" w:cs="Arial"/>
                <w:sz w:val="16"/>
                <w:szCs w:val="16"/>
              </w:rPr>
            </w:pPr>
            <w:r w:rsidRPr="00FB3219">
              <w:rPr>
                <w:rFonts w:ascii="Arial" w:eastAsia="Arial" w:hAnsi="Arial" w:cs="Arial"/>
                <w:sz w:val="16"/>
                <w:szCs w:val="16"/>
              </w:rPr>
              <w:t>Assess Principles, Policies and Frameworks</w:t>
            </w:r>
            <w:r w:rsidRPr="00FB3219">
              <w:rPr>
                <w:rFonts w:ascii="Arial" w:eastAsia="Arial" w:hAnsi="Arial" w:cs="Arial"/>
                <w:b/>
                <w:sz w:val="16"/>
                <w:szCs w:val="16"/>
              </w:rPr>
              <w:t>.</w:t>
            </w:r>
          </w:p>
        </w:tc>
        <w:tc>
          <w:tcPr>
            <w:tcW w:w="554" w:type="pct"/>
            <w:tcBorders>
              <w:top w:val="single" w:sz="12" w:space="0" w:color="auto"/>
              <w:left w:val="single" w:sz="12" w:space="0" w:color="auto"/>
              <w:bottom w:val="single" w:sz="12" w:space="0" w:color="auto"/>
              <w:right w:val="single" w:sz="12" w:space="0" w:color="auto"/>
            </w:tcBorders>
            <w:shd w:val="clear" w:color="auto" w:fill="D99594"/>
          </w:tcPr>
          <w:p w14:paraId="4FD99BF9" w14:textId="77777777" w:rsidR="00475F24" w:rsidRPr="00FB3219" w:rsidRDefault="00475F24" w:rsidP="00052637">
            <w:pPr>
              <w:rPr>
                <w:rFonts w:ascii="Arial" w:eastAsia="Arial" w:hAnsi="Arial" w:cs="Arial"/>
                <w:sz w:val="16"/>
                <w:szCs w:val="16"/>
              </w:rPr>
            </w:pPr>
          </w:p>
        </w:tc>
        <w:tc>
          <w:tcPr>
            <w:tcW w:w="425" w:type="pct"/>
            <w:tcBorders>
              <w:top w:val="single" w:sz="12" w:space="0" w:color="auto"/>
              <w:left w:val="single" w:sz="12" w:space="0" w:color="auto"/>
              <w:bottom w:val="single" w:sz="12" w:space="0" w:color="auto"/>
              <w:right w:val="single" w:sz="12" w:space="0" w:color="auto"/>
            </w:tcBorders>
            <w:shd w:val="clear" w:color="auto" w:fill="D99594"/>
          </w:tcPr>
          <w:p w14:paraId="4FD99BFA" w14:textId="77777777" w:rsidR="00475F24" w:rsidRPr="00FB3219" w:rsidRDefault="00475F24" w:rsidP="00052637">
            <w:pPr>
              <w:rPr>
                <w:rFonts w:ascii="Arial" w:eastAsia="Arial" w:hAnsi="Arial" w:cs="Arial"/>
                <w:sz w:val="16"/>
                <w:szCs w:val="16"/>
              </w:rPr>
            </w:pPr>
          </w:p>
        </w:tc>
      </w:tr>
      <w:tr w:rsidR="00475F24" w:rsidRPr="00FB3219" w14:paraId="4FD99BFF" w14:textId="77777777" w:rsidTr="00EB6AA4">
        <w:trPr>
          <w:trHeight w:val="213"/>
        </w:trPr>
        <w:tc>
          <w:tcPr>
            <w:tcW w:w="4021" w:type="pct"/>
            <w:gridSpan w:val="5"/>
            <w:tcBorders>
              <w:top w:val="single" w:sz="12" w:space="0" w:color="auto"/>
              <w:left w:val="single" w:sz="12" w:space="0" w:color="auto"/>
              <w:bottom w:val="single" w:sz="12" w:space="0" w:color="auto"/>
              <w:right w:val="single" w:sz="12" w:space="0" w:color="auto"/>
            </w:tcBorders>
            <w:shd w:val="clear" w:color="auto" w:fill="17365D"/>
            <w:vAlign w:val="center"/>
          </w:tcPr>
          <w:p w14:paraId="4FD99BFC" w14:textId="77777777" w:rsidR="00475F24" w:rsidRPr="00E019D5" w:rsidRDefault="00475F24" w:rsidP="00052637">
            <w:pPr>
              <w:contextualSpacing/>
              <w:rPr>
                <w:rFonts w:ascii="Arial" w:eastAsia="Arial" w:hAnsi="Arial" w:cs="Arial"/>
                <w:b/>
                <w:sz w:val="16"/>
                <w:szCs w:val="16"/>
              </w:rPr>
            </w:pPr>
            <w:r w:rsidRPr="00E019D5">
              <w:rPr>
                <w:rFonts w:ascii="Arial" w:eastAsia="Arial" w:hAnsi="Arial" w:cs="Arial"/>
                <w:b/>
                <w:sz w:val="16"/>
                <w:szCs w:val="16"/>
              </w:rPr>
              <w:t>Principles, policies and frameworks:</w:t>
            </w:r>
            <w:r>
              <w:rPr>
                <w:rFonts w:ascii="Arial" w:eastAsia="Arial" w:hAnsi="Arial" w:cs="Arial"/>
                <w:b/>
                <w:sz w:val="16"/>
                <w:szCs w:val="16"/>
              </w:rPr>
              <w:t xml:space="preserve"> </w:t>
            </w:r>
            <w:r w:rsidRPr="00E019D5">
              <w:rPr>
                <w:rFonts w:ascii="Arial" w:eastAsia="Arial" w:hAnsi="Arial" w:cs="Arial"/>
                <w:b/>
                <w:sz w:val="16"/>
                <w:szCs w:val="16"/>
              </w:rPr>
              <w:t xml:space="preserve"> </w:t>
            </w:r>
            <w:r w:rsidRPr="00886E9E">
              <w:rPr>
                <w:rFonts w:ascii="Arial" w:eastAsia="Arial" w:hAnsi="Arial" w:cs="Arial"/>
                <w:b/>
                <w:sz w:val="16"/>
                <w:szCs w:val="16"/>
              </w:rPr>
              <w:t>Enterprise governance principles</w:t>
            </w:r>
          </w:p>
        </w:tc>
        <w:tc>
          <w:tcPr>
            <w:tcW w:w="554" w:type="pct"/>
            <w:tcBorders>
              <w:top w:val="single" w:sz="12" w:space="0" w:color="auto"/>
              <w:left w:val="single" w:sz="12" w:space="0" w:color="auto"/>
              <w:bottom w:val="single" w:sz="12" w:space="0" w:color="auto"/>
              <w:right w:val="single" w:sz="12" w:space="0" w:color="auto"/>
            </w:tcBorders>
            <w:shd w:val="clear" w:color="auto" w:fill="17365D"/>
          </w:tcPr>
          <w:p w14:paraId="4FD99BFD" w14:textId="77777777" w:rsidR="00475F24" w:rsidRPr="00FB3219" w:rsidRDefault="00475F24" w:rsidP="00052637">
            <w:pPr>
              <w:rPr>
                <w:rFonts w:ascii="Arial" w:eastAsia="Arial" w:hAnsi="Arial" w:cs="Arial"/>
                <w:sz w:val="16"/>
                <w:szCs w:val="16"/>
              </w:rPr>
            </w:pPr>
          </w:p>
        </w:tc>
        <w:tc>
          <w:tcPr>
            <w:tcW w:w="425" w:type="pct"/>
            <w:tcBorders>
              <w:top w:val="single" w:sz="12" w:space="0" w:color="auto"/>
              <w:left w:val="single" w:sz="12" w:space="0" w:color="auto"/>
              <w:bottom w:val="single" w:sz="12" w:space="0" w:color="auto"/>
              <w:right w:val="single" w:sz="12" w:space="0" w:color="auto"/>
            </w:tcBorders>
            <w:shd w:val="clear" w:color="auto" w:fill="17365D"/>
          </w:tcPr>
          <w:p w14:paraId="4FD99BFE" w14:textId="77777777" w:rsidR="00475F24" w:rsidRPr="00FB3219" w:rsidRDefault="00475F24" w:rsidP="00052637">
            <w:pPr>
              <w:rPr>
                <w:rFonts w:ascii="Arial" w:eastAsia="Arial" w:hAnsi="Arial" w:cs="Arial"/>
                <w:sz w:val="16"/>
                <w:szCs w:val="16"/>
              </w:rPr>
            </w:pPr>
          </w:p>
        </w:tc>
      </w:tr>
      <w:tr w:rsidR="00475F24" w:rsidRPr="00FB3219" w14:paraId="4FD99C05" w14:textId="77777777" w:rsidTr="00EB6AA4">
        <w:trPr>
          <w:trHeight w:val="170"/>
        </w:trPr>
        <w:tc>
          <w:tcPr>
            <w:tcW w:w="282" w:type="pct"/>
            <w:tcBorders>
              <w:top w:val="single" w:sz="12" w:space="0" w:color="auto"/>
              <w:left w:val="single" w:sz="12" w:space="0" w:color="auto"/>
              <w:bottom w:val="single" w:sz="12" w:space="0" w:color="auto"/>
              <w:right w:val="single" w:sz="12" w:space="0" w:color="auto"/>
            </w:tcBorders>
            <w:shd w:val="clear" w:color="auto" w:fill="auto"/>
          </w:tcPr>
          <w:p w14:paraId="4FD99C00" w14:textId="77777777" w:rsidR="00475F24" w:rsidRPr="00FB3219" w:rsidRDefault="00475F24" w:rsidP="00052637">
            <w:pPr>
              <w:contextualSpacing/>
              <w:rPr>
                <w:rFonts w:ascii="Arial" w:eastAsia="Arial" w:hAnsi="Arial" w:cs="Arial"/>
                <w:sz w:val="16"/>
                <w:szCs w:val="16"/>
              </w:rPr>
            </w:pPr>
            <w:r w:rsidRPr="00FB3219">
              <w:rPr>
                <w:rFonts w:ascii="Arial" w:eastAsia="Arial" w:hAnsi="Arial" w:cs="Arial"/>
                <w:sz w:val="16"/>
                <w:szCs w:val="16"/>
              </w:rPr>
              <w:t>B-2.1a</w:t>
            </w:r>
          </w:p>
        </w:tc>
        <w:tc>
          <w:tcPr>
            <w:tcW w:w="3738" w:type="pct"/>
            <w:gridSpan w:val="4"/>
            <w:tcBorders>
              <w:top w:val="single" w:sz="12" w:space="0" w:color="auto"/>
              <w:left w:val="single" w:sz="12" w:space="0" w:color="auto"/>
              <w:bottom w:val="single" w:sz="12" w:space="0" w:color="auto"/>
              <w:right w:val="single" w:sz="12" w:space="0" w:color="auto"/>
            </w:tcBorders>
            <w:shd w:val="clear" w:color="auto" w:fill="auto"/>
          </w:tcPr>
          <w:p w14:paraId="4FD99C01" w14:textId="77777777" w:rsidR="00475F24" w:rsidRDefault="00475F24" w:rsidP="00052637">
            <w:pPr>
              <w:rPr>
                <w:rFonts w:ascii="Arial" w:eastAsia="Arial" w:hAnsi="Arial" w:cs="Arial"/>
                <w:sz w:val="16"/>
                <w:szCs w:val="16"/>
              </w:rPr>
            </w:pPr>
            <w:r w:rsidRPr="00FB3219">
              <w:rPr>
                <w:rFonts w:ascii="Arial" w:eastAsia="Arial" w:hAnsi="Arial" w:cs="Arial"/>
                <w:sz w:val="16"/>
                <w:szCs w:val="16"/>
                <w:u w:val="single"/>
              </w:rPr>
              <w:t>Understand</w:t>
            </w:r>
            <w:r w:rsidRPr="00FB3219">
              <w:rPr>
                <w:rFonts w:ascii="Arial" w:eastAsia="Arial" w:hAnsi="Arial" w:cs="Arial"/>
                <w:sz w:val="16"/>
                <w:szCs w:val="16"/>
              </w:rPr>
              <w:t xml:space="preserve"> the </w:t>
            </w:r>
            <w:r w:rsidRPr="00FB3219">
              <w:rPr>
                <w:rFonts w:ascii="Arial" w:eastAsia="Arial" w:hAnsi="Arial" w:cs="Arial"/>
                <w:b/>
                <w:sz w:val="16"/>
                <w:szCs w:val="16"/>
              </w:rPr>
              <w:t>Principles, Policies and Frameworks</w:t>
            </w:r>
            <w:r>
              <w:rPr>
                <w:rFonts w:ascii="Arial" w:eastAsia="Arial" w:hAnsi="Arial" w:cs="Arial"/>
                <w:b/>
                <w:sz w:val="16"/>
                <w:szCs w:val="16"/>
              </w:rPr>
              <w:t xml:space="preserve"> context</w:t>
            </w:r>
            <w:r w:rsidRPr="00FB3219">
              <w:rPr>
                <w:rFonts w:ascii="Arial" w:eastAsia="Arial" w:hAnsi="Arial" w:cs="Arial"/>
                <w:sz w:val="16"/>
                <w:szCs w:val="16"/>
              </w:rPr>
              <w:t>.</w:t>
            </w:r>
          </w:p>
          <w:p w14:paraId="4FD99C02" w14:textId="77777777" w:rsidR="00475F24" w:rsidRPr="00713EED" w:rsidRDefault="00475F24" w:rsidP="00052637">
            <w:pPr>
              <w:rPr>
                <w:rFonts w:ascii="Arial" w:eastAsia="Arial" w:hAnsi="Arial" w:cs="Arial"/>
                <w:i/>
                <w:color w:val="471A18"/>
                <w:sz w:val="16"/>
                <w:szCs w:val="16"/>
              </w:rPr>
            </w:pPr>
            <w:r w:rsidRPr="00713EED">
              <w:rPr>
                <w:rFonts w:ascii="Arial" w:eastAsia="Arial" w:hAnsi="Arial" w:cs="Arial"/>
                <w:i/>
                <w:sz w:val="16"/>
                <w:szCs w:val="16"/>
              </w:rPr>
              <w:t>Obtain and understanding of the overall system of internal control and the associated Principles, Policies and Frameworks</w:t>
            </w:r>
          </w:p>
        </w:tc>
        <w:tc>
          <w:tcPr>
            <w:tcW w:w="554" w:type="pct"/>
            <w:tcBorders>
              <w:top w:val="single" w:sz="12" w:space="0" w:color="auto"/>
              <w:left w:val="single" w:sz="12" w:space="0" w:color="auto"/>
              <w:bottom w:val="single" w:sz="12" w:space="0" w:color="auto"/>
              <w:right w:val="single" w:sz="12" w:space="0" w:color="auto"/>
            </w:tcBorders>
            <w:shd w:val="clear" w:color="auto" w:fill="auto"/>
          </w:tcPr>
          <w:p w14:paraId="4FD99C03" w14:textId="77777777" w:rsidR="00475F24" w:rsidRPr="00FB3219" w:rsidRDefault="00475F24" w:rsidP="00052637">
            <w:pPr>
              <w:rPr>
                <w:rFonts w:ascii="Arial" w:eastAsia="Arial" w:hAnsi="Arial" w:cs="Arial"/>
                <w:sz w:val="16"/>
                <w:szCs w:val="16"/>
              </w:rPr>
            </w:pPr>
          </w:p>
        </w:tc>
        <w:tc>
          <w:tcPr>
            <w:tcW w:w="425" w:type="pct"/>
            <w:tcBorders>
              <w:top w:val="single" w:sz="12" w:space="0" w:color="auto"/>
              <w:left w:val="single" w:sz="12" w:space="0" w:color="auto"/>
              <w:bottom w:val="single" w:sz="12" w:space="0" w:color="auto"/>
              <w:right w:val="single" w:sz="12" w:space="0" w:color="auto"/>
            </w:tcBorders>
            <w:shd w:val="clear" w:color="auto" w:fill="auto"/>
          </w:tcPr>
          <w:p w14:paraId="4FD99C04" w14:textId="77777777" w:rsidR="00475F24" w:rsidRPr="00FB3219" w:rsidRDefault="00475F24" w:rsidP="00052637">
            <w:pPr>
              <w:rPr>
                <w:rFonts w:ascii="Arial" w:eastAsia="Arial" w:hAnsi="Arial" w:cs="Arial"/>
                <w:sz w:val="16"/>
                <w:szCs w:val="16"/>
              </w:rPr>
            </w:pPr>
          </w:p>
        </w:tc>
      </w:tr>
      <w:tr w:rsidR="00475F24" w:rsidRPr="00FB3219" w14:paraId="4FD99C0B" w14:textId="77777777" w:rsidTr="00EB6AA4">
        <w:tc>
          <w:tcPr>
            <w:tcW w:w="282" w:type="pct"/>
            <w:tcBorders>
              <w:top w:val="single" w:sz="12" w:space="0" w:color="auto"/>
              <w:left w:val="single" w:sz="12" w:space="0" w:color="auto"/>
              <w:bottom w:val="single" w:sz="12" w:space="0" w:color="auto"/>
              <w:right w:val="single" w:sz="12" w:space="0" w:color="auto"/>
            </w:tcBorders>
            <w:shd w:val="clear" w:color="auto" w:fill="auto"/>
          </w:tcPr>
          <w:p w14:paraId="4FD99C06" w14:textId="77777777" w:rsidR="00475F24" w:rsidRPr="00FB3219" w:rsidRDefault="00475F24" w:rsidP="00052637">
            <w:pPr>
              <w:contextualSpacing/>
              <w:rPr>
                <w:rFonts w:ascii="Arial" w:eastAsia="Arial" w:hAnsi="Arial" w:cs="Arial"/>
                <w:sz w:val="16"/>
                <w:szCs w:val="16"/>
              </w:rPr>
            </w:pPr>
            <w:r w:rsidRPr="00FB3219">
              <w:rPr>
                <w:rFonts w:ascii="Arial" w:eastAsia="Arial" w:hAnsi="Arial" w:cs="Arial"/>
                <w:sz w:val="16"/>
                <w:szCs w:val="16"/>
              </w:rPr>
              <w:t>B-2.2a</w:t>
            </w:r>
          </w:p>
        </w:tc>
        <w:tc>
          <w:tcPr>
            <w:tcW w:w="3738" w:type="pct"/>
            <w:gridSpan w:val="4"/>
            <w:tcBorders>
              <w:top w:val="single" w:sz="12" w:space="0" w:color="auto"/>
              <w:left w:val="single" w:sz="12" w:space="0" w:color="auto"/>
              <w:bottom w:val="single" w:sz="12" w:space="0" w:color="auto"/>
              <w:right w:val="single" w:sz="12" w:space="0" w:color="auto"/>
            </w:tcBorders>
            <w:shd w:val="clear" w:color="auto" w:fill="auto"/>
          </w:tcPr>
          <w:p w14:paraId="4FD99C07" w14:textId="77777777" w:rsidR="00475F24" w:rsidRDefault="00475F24" w:rsidP="00052637">
            <w:pPr>
              <w:rPr>
                <w:rFonts w:ascii="Arial" w:eastAsia="Arial" w:hAnsi="Arial" w:cs="Arial"/>
                <w:sz w:val="16"/>
                <w:szCs w:val="16"/>
              </w:rPr>
            </w:pPr>
            <w:r w:rsidRPr="00FB3219">
              <w:rPr>
                <w:rFonts w:ascii="Arial" w:eastAsia="Arial" w:hAnsi="Arial" w:cs="Arial"/>
                <w:sz w:val="16"/>
                <w:szCs w:val="16"/>
                <w:u w:val="single"/>
              </w:rPr>
              <w:t>Understand</w:t>
            </w:r>
            <w:r w:rsidRPr="00FB3219">
              <w:rPr>
                <w:rFonts w:ascii="Arial" w:eastAsia="Arial" w:hAnsi="Arial" w:cs="Arial"/>
                <w:sz w:val="16"/>
                <w:szCs w:val="16"/>
              </w:rPr>
              <w:t xml:space="preserve"> the stakeholders of the </w:t>
            </w:r>
            <w:r w:rsidRPr="00FB3219">
              <w:rPr>
                <w:rFonts w:ascii="Arial" w:eastAsia="Arial" w:hAnsi="Arial" w:cs="Arial"/>
                <w:b/>
                <w:sz w:val="16"/>
                <w:szCs w:val="16"/>
              </w:rPr>
              <w:t>Principles, Policies and Frameworks</w:t>
            </w:r>
            <w:r w:rsidRPr="00FB3219">
              <w:rPr>
                <w:rFonts w:ascii="Arial" w:eastAsia="Arial" w:hAnsi="Arial" w:cs="Arial"/>
                <w:sz w:val="16"/>
                <w:szCs w:val="16"/>
              </w:rPr>
              <w:t xml:space="preserve">. </w:t>
            </w:r>
          </w:p>
          <w:p w14:paraId="4FD99C08" w14:textId="77777777" w:rsidR="00475F24" w:rsidRPr="00FB3219" w:rsidRDefault="00475F24" w:rsidP="00052637">
            <w:pPr>
              <w:rPr>
                <w:rFonts w:ascii="Arial" w:eastAsia="Arial" w:hAnsi="Arial" w:cs="Arial"/>
                <w:color w:val="471A18"/>
                <w:sz w:val="16"/>
                <w:szCs w:val="16"/>
              </w:rPr>
            </w:pPr>
            <w:r w:rsidRPr="004071F9">
              <w:rPr>
                <w:rFonts w:ascii="Arial" w:hAnsi="Arial" w:cs="Arial"/>
                <w:i/>
                <w:sz w:val="16"/>
                <w:szCs w:val="16"/>
                <w:lang w:eastAsia="en-GB"/>
              </w:rPr>
              <w:t xml:space="preserve">Understand the stakeholders </w:t>
            </w:r>
            <w:r>
              <w:rPr>
                <w:rFonts w:ascii="Arial" w:hAnsi="Arial" w:cs="Arial"/>
                <w:i/>
                <w:sz w:val="16"/>
                <w:szCs w:val="16"/>
                <w:lang w:eastAsia="en-GB"/>
              </w:rPr>
              <w:t>in</w:t>
            </w:r>
            <w:r w:rsidRPr="004071F9">
              <w:rPr>
                <w:rFonts w:ascii="Arial" w:hAnsi="Arial" w:cs="Arial"/>
                <w:i/>
                <w:sz w:val="16"/>
                <w:szCs w:val="16"/>
                <w:lang w:eastAsia="en-GB"/>
              </w:rPr>
              <w:t xml:space="preserve"> the policies. The stakeholders for the policies include those setting the policies and those who need to be in compliance with the policies.</w:t>
            </w:r>
          </w:p>
        </w:tc>
        <w:tc>
          <w:tcPr>
            <w:tcW w:w="554" w:type="pct"/>
            <w:tcBorders>
              <w:top w:val="single" w:sz="12" w:space="0" w:color="auto"/>
              <w:left w:val="single" w:sz="12" w:space="0" w:color="auto"/>
              <w:bottom w:val="single" w:sz="12" w:space="0" w:color="auto"/>
              <w:right w:val="single" w:sz="12" w:space="0" w:color="auto"/>
            </w:tcBorders>
            <w:shd w:val="clear" w:color="auto" w:fill="auto"/>
          </w:tcPr>
          <w:p w14:paraId="4FD99C09" w14:textId="77777777" w:rsidR="00475F24" w:rsidRPr="00FB3219" w:rsidRDefault="00475F24" w:rsidP="00052637">
            <w:pPr>
              <w:rPr>
                <w:rFonts w:ascii="Arial" w:eastAsia="Arial" w:hAnsi="Arial" w:cs="Arial"/>
                <w:sz w:val="16"/>
                <w:szCs w:val="16"/>
              </w:rPr>
            </w:pPr>
          </w:p>
        </w:tc>
        <w:tc>
          <w:tcPr>
            <w:tcW w:w="425" w:type="pct"/>
            <w:tcBorders>
              <w:top w:val="single" w:sz="12" w:space="0" w:color="auto"/>
              <w:left w:val="single" w:sz="12" w:space="0" w:color="auto"/>
              <w:bottom w:val="single" w:sz="12" w:space="0" w:color="auto"/>
              <w:right w:val="single" w:sz="12" w:space="0" w:color="auto"/>
            </w:tcBorders>
            <w:shd w:val="clear" w:color="auto" w:fill="auto"/>
          </w:tcPr>
          <w:p w14:paraId="4FD99C0A" w14:textId="77777777" w:rsidR="00475F24" w:rsidRPr="00FB3219" w:rsidRDefault="00475F24" w:rsidP="00052637">
            <w:pPr>
              <w:rPr>
                <w:rFonts w:ascii="Arial" w:eastAsia="Arial" w:hAnsi="Arial" w:cs="Arial"/>
                <w:sz w:val="16"/>
                <w:szCs w:val="16"/>
              </w:rPr>
            </w:pPr>
          </w:p>
        </w:tc>
      </w:tr>
      <w:tr w:rsidR="00475F24" w:rsidRPr="00FB3219" w14:paraId="4FD99C11" w14:textId="77777777" w:rsidTr="00EB6AA4">
        <w:trPr>
          <w:trHeight w:val="233"/>
        </w:trPr>
        <w:tc>
          <w:tcPr>
            <w:tcW w:w="282" w:type="pct"/>
            <w:vMerge w:val="restart"/>
            <w:tcBorders>
              <w:top w:val="single" w:sz="12" w:space="0" w:color="auto"/>
              <w:left w:val="single" w:sz="12" w:space="0" w:color="auto"/>
              <w:bottom w:val="single" w:sz="12" w:space="0" w:color="auto"/>
              <w:right w:val="single" w:sz="12" w:space="0" w:color="auto"/>
            </w:tcBorders>
            <w:shd w:val="clear" w:color="auto" w:fill="auto"/>
          </w:tcPr>
          <w:p w14:paraId="4FD99C0C" w14:textId="77777777" w:rsidR="00475F24" w:rsidRPr="00FB3219" w:rsidRDefault="00475F24" w:rsidP="00052637">
            <w:pPr>
              <w:contextualSpacing/>
              <w:rPr>
                <w:rFonts w:ascii="Arial" w:eastAsia="Arial" w:hAnsi="Arial" w:cs="Arial"/>
                <w:sz w:val="16"/>
                <w:szCs w:val="16"/>
              </w:rPr>
            </w:pPr>
            <w:r w:rsidRPr="00FB3219">
              <w:rPr>
                <w:rFonts w:ascii="Arial" w:eastAsia="Arial" w:hAnsi="Arial" w:cs="Arial"/>
                <w:sz w:val="16"/>
                <w:szCs w:val="16"/>
              </w:rPr>
              <w:t>B-2.3a</w:t>
            </w:r>
          </w:p>
        </w:tc>
        <w:tc>
          <w:tcPr>
            <w:tcW w:w="3738" w:type="pct"/>
            <w:gridSpan w:val="4"/>
            <w:tcBorders>
              <w:top w:val="single" w:sz="12" w:space="0" w:color="auto"/>
              <w:left w:val="single" w:sz="12" w:space="0" w:color="auto"/>
              <w:bottom w:val="single" w:sz="12" w:space="0" w:color="auto"/>
              <w:right w:val="single" w:sz="12" w:space="0" w:color="auto"/>
            </w:tcBorders>
            <w:shd w:val="clear" w:color="auto" w:fill="auto"/>
          </w:tcPr>
          <w:p w14:paraId="4FD99C0D" w14:textId="77777777" w:rsidR="00475F24" w:rsidRPr="00FB3219" w:rsidRDefault="00475F24" w:rsidP="00052637">
            <w:pPr>
              <w:contextualSpacing/>
              <w:rPr>
                <w:rFonts w:ascii="Arial" w:eastAsia="Arial" w:hAnsi="Arial" w:cs="Arial"/>
                <w:sz w:val="16"/>
                <w:szCs w:val="16"/>
              </w:rPr>
            </w:pPr>
            <w:r w:rsidRPr="00FB3219">
              <w:rPr>
                <w:rFonts w:ascii="Arial" w:eastAsia="Arial" w:hAnsi="Arial" w:cs="Arial"/>
                <w:sz w:val="16"/>
                <w:szCs w:val="16"/>
                <w:u w:val="single"/>
              </w:rPr>
              <w:t>Understand</w:t>
            </w:r>
            <w:r w:rsidRPr="00FB3219">
              <w:rPr>
                <w:rFonts w:ascii="Arial" w:eastAsia="Arial" w:hAnsi="Arial" w:cs="Arial"/>
                <w:sz w:val="16"/>
                <w:szCs w:val="16"/>
              </w:rPr>
              <w:t xml:space="preserve"> the </w:t>
            </w:r>
            <w:r w:rsidRPr="002E2806">
              <w:rPr>
                <w:rFonts w:ascii="Arial" w:eastAsia="Arial" w:hAnsi="Arial" w:cs="Arial"/>
                <w:b/>
                <w:sz w:val="16"/>
                <w:szCs w:val="16"/>
              </w:rPr>
              <w:t>goals</w:t>
            </w:r>
            <w:r w:rsidRPr="00FB3219">
              <w:rPr>
                <w:rFonts w:ascii="Arial" w:eastAsia="Arial" w:hAnsi="Arial" w:cs="Arial"/>
                <w:sz w:val="16"/>
                <w:szCs w:val="16"/>
              </w:rPr>
              <w:t xml:space="preserve"> for the </w:t>
            </w:r>
            <w:r w:rsidRPr="00FB3219">
              <w:rPr>
                <w:rFonts w:ascii="Arial" w:eastAsia="Arial" w:hAnsi="Arial" w:cs="Arial"/>
                <w:b/>
                <w:sz w:val="16"/>
                <w:szCs w:val="16"/>
              </w:rPr>
              <w:t>Principles, Policies and Frameworks</w:t>
            </w:r>
            <w:r w:rsidRPr="00FB3219">
              <w:rPr>
                <w:rFonts w:ascii="Arial" w:eastAsia="Arial" w:hAnsi="Arial" w:cs="Arial"/>
                <w:sz w:val="16"/>
                <w:szCs w:val="16"/>
              </w:rPr>
              <w:t xml:space="preserve">, and the related </w:t>
            </w:r>
            <w:r w:rsidRPr="002E2806">
              <w:rPr>
                <w:rFonts w:ascii="Arial" w:eastAsia="Arial" w:hAnsi="Arial" w:cs="Arial"/>
                <w:b/>
                <w:sz w:val="16"/>
                <w:szCs w:val="16"/>
              </w:rPr>
              <w:t>metrics</w:t>
            </w:r>
            <w:r w:rsidRPr="00FB3219">
              <w:rPr>
                <w:rFonts w:ascii="Arial" w:eastAsia="Arial" w:hAnsi="Arial" w:cs="Arial"/>
                <w:sz w:val="16"/>
                <w:szCs w:val="16"/>
              </w:rPr>
              <w:t xml:space="preserve"> and agree on expected values.</w:t>
            </w:r>
          </w:p>
          <w:p w14:paraId="4FD99C0E" w14:textId="77777777" w:rsidR="00475F24" w:rsidRPr="00FB3219" w:rsidRDefault="00475F24" w:rsidP="00052637">
            <w:pPr>
              <w:rPr>
                <w:rFonts w:ascii="Arial" w:eastAsia="Arial" w:hAnsi="Arial" w:cs="Arial"/>
                <w:color w:val="471A18"/>
                <w:sz w:val="16"/>
                <w:szCs w:val="16"/>
              </w:rPr>
            </w:pPr>
            <w:r w:rsidRPr="00FB3219">
              <w:rPr>
                <w:rFonts w:ascii="Arial" w:eastAsia="Arial" w:hAnsi="Arial" w:cs="Arial"/>
                <w:sz w:val="16"/>
                <w:szCs w:val="16"/>
              </w:rPr>
              <w:t xml:space="preserve">Assess whether the </w:t>
            </w:r>
            <w:r w:rsidRPr="00FB3219">
              <w:rPr>
                <w:rFonts w:ascii="Arial" w:eastAsia="Arial" w:hAnsi="Arial" w:cs="Arial"/>
                <w:b/>
                <w:sz w:val="16"/>
                <w:szCs w:val="16"/>
              </w:rPr>
              <w:t>Principles, Policies and Frameworks</w:t>
            </w:r>
            <w:r w:rsidRPr="00FB3219">
              <w:rPr>
                <w:rFonts w:ascii="Arial" w:eastAsia="Arial" w:hAnsi="Arial" w:cs="Arial"/>
                <w:sz w:val="16"/>
                <w:szCs w:val="16"/>
              </w:rPr>
              <w:t xml:space="preserve"> goals (outcomes) are achieved, i.e., assess the effectiveness of the </w:t>
            </w:r>
            <w:r w:rsidRPr="00FB3219">
              <w:rPr>
                <w:rFonts w:ascii="Arial" w:eastAsia="Arial" w:hAnsi="Arial" w:cs="Arial"/>
                <w:b/>
                <w:sz w:val="16"/>
                <w:szCs w:val="16"/>
              </w:rPr>
              <w:t>Principles, Policies and Frameworks</w:t>
            </w:r>
            <w:r w:rsidRPr="00FB3219">
              <w:rPr>
                <w:rFonts w:ascii="Arial" w:eastAsia="Arial" w:hAnsi="Arial" w:cs="Arial"/>
                <w:sz w:val="16"/>
                <w:szCs w:val="16"/>
              </w:rPr>
              <w:t>.</w:t>
            </w:r>
          </w:p>
        </w:tc>
        <w:tc>
          <w:tcPr>
            <w:tcW w:w="554" w:type="pct"/>
            <w:tcBorders>
              <w:top w:val="single" w:sz="12" w:space="0" w:color="auto"/>
              <w:left w:val="single" w:sz="12" w:space="0" w:color="auto"/>
              <w:bottom w:val="single" w:sz="12" w:space="0" w:color="auto"/>
              <w:right w:val="single" w:sz="12" w:space="0" w:color="auto"/>
            </w:tcBorders>
            <w:shd w:val="clear" w:color="auto" w:fill="auto"/>
          </w:tcPr>
          <w:p w14:paraId="4FD99C0F" w14:textId="77777777" w:rsidR="00475F24" w:rsidRPr="00FB3219" w:rsidRDefault="00475F24" w:rsidP="00052637">
            <w:pPr>
              <w:rPr>
                <w:rFonts w:ascii="Arial" w:eastAsia="Arial" w:hAnsi="Arial" w:cs="Arial"/>
                <w:sz w:val="16"/>
                <w:szCs w:val="16"/>
              </w:rPr>
            </w:pPr>
          </w:p>
        </w:tc>
        <w:tc>
          <w:tcPr>
            <w:tcW w:w="425" w:type="pct"/>
            <w:tcBorders>
              <w:top w:val="single" w:sz="12" w:space="0" w:color="auto"/>
              <w:left w:val="single" w:sz="12" w:space="0" w:color="auto"/>
              <w:bottom w:val="single" w:sz="12" w:space="0" w:color="auto"/>
              <w:right w:val="single" w:sz="12" w:space="0" w:color="auto"/>
            </w:tcBorders>
            <w:shd w:val="clear" w:color="auto" w:fill="auto"/>
          </w:tcPr>
          <w:p w14:paraId="4FD99C10" w14:textId="77777777" w:rsidR="00475F24" w:rsidRPr="00FB3219" w:rsidRDefault="00475F24" w:rsidP="00052637">
            <w:pPr>
              <w:rPr>
                <w:rFonts w:ascii="Arial" w:eastAsia="Arial" w:hAnsi="Arial" w:cs="Arial"/>
                <w:sz w:val="16"/>
                <w:szCs w:val="16"/>
              </w:rPr>
            </w:pPr>
          </w:p>
        </w:tc>
      </w:tr>
      <w:tr w:rsidR="00475F24" w:rsidRPr="00FB3219" w14:paraId="4FD99C17" w14:textId="77777777" w:rsidTr="00EB6AA4">
        <w:tc>
          <w:tcPr>
            <w:tcW w:w="282" w:type="pct"/>
            <w:vMerge/>
            <w:tcBorders>
              <w:top w:val="single" w:sz="12" w:space="0" w:color="auto"/>
              <w:left w:val="single" w:sz="12" w:space="0" w:color="auto"/>
              <w:bottom w:val="single" w:sz="12" w:space="0" w:color="auto"/>
              <w:right w:val="single" w:sz="12" w:space="0" w:color="auto"/>
            </w:tcBorders>
            <w:shd w:val="clear" w:color="auto" w:fill="auto"/>
          </w:tcPr>
          <w:p w14:paraId="4FD99C12" w14:textId="77777777" w:rsidR="00475F24" w:rsidRPr="00FB3219" w:rsidRDefault="00475F24" w:rsidP="00052637">
            <w:pPr>
              <w:jc w:val="right"/>
              <w:rPr>
                <w:rFonts w:ascii="Arial" w:eastAsia="Arial" w:hAnsi="Arial" w:cs="Arial"/>
                <w:b/>
                <w:color w:val="471A18"/>
                <w:sz w:val="16"/>
                <w:szCs w:val="16"/>
              </w:rPr>
            </w:pPr>
          </w:p>
        </w:tc>
        <w:tc>
          <w:tcPr>
            <w:tcW w:w="2110" w:type="pct"/>
            <w:gridSpan w:val="2"/>
            <w:tcBorders>
              <w:top w:val="single" w:sz="12" w:space="0" w:color="auto"/>
              <w:left w:val="single" w:sz="12" w:space="0" w:color="auto"/>
              <w:bottom w:val="single" w:sz="12" w:space="0" w:color="auto"/>
              <w:right w:val="single" w:sz="12" w:space="0" w:color="auto"/>
            </w:tcBorders>
            <w:shd w:val="clear" w:color="auto" w:fill="auto"/>
          </w:tcPr>
          <w:p w14:paraId="4FD99C13" w14:textId="77777777" w:rsidR="00475F24" w:rsidRPr="00FB3219" w:rsidRDefault="00475F24" w:rsidP="00052637">
            <w:pPr>
              <w:rPr>
                <w:rFonts w:ascii="Arial" w:eastAsia="Arial" w:hAnsi="Arial" w:cs="Arial"/>
                <w:sz w:val="16"/>
                <w:szCs w:val="16"/>
              </w:rPr>
            </w:pPr>
            <w:r w:rsidRPr="00FB3219">
              <w:rPr>
                <w:rFonts w:ascii="Arial" w:eastAsia="Arial" w:hAnsi="Arial" w:cs="Arial"/>
                <w:sz w:val="16"/>
                <w:szCs w:val="16"/>
              </w:rPr>
              <w:t>Goal:  The organization has defined, disseminated and deployed man</w:t>
            </w:r>
            <w:r>
              <w:rPr>
                <w:rFonts w:ascii="Arial" w:eastAsia="Arial" w:hAnsi="Arial" w:cs="Arial"/>
                <w:sz w:val="16"/>
                <w:szCs w:val="16"/>
              </w:rPr>
              <w:t xml:space="preserve">agement policies supporting </w:t>
            </w:r>
            <w:r w:rsidR="00052637">
              <w:rPr>
                <w:rFonts w:ascii="Arial" w:eastAsia="Arial" w:hAnsi="Arial" w:cs="Arial"/>
                <w:b/>
                <w:sz w:val="16"/>
                <w:szCs w:val="16"/>
              </w:rPr>
              <w:t>e</w:t>
            </w:r>
            <w:r w:rsidRPr="00886E9E">
              <w:rPr>
                <w:rFonts w:ascii="Arial" w:eastAsia="Arial" w:hAnsi="Arial" w:cs="Arial"/>
                <w:b/>
                <w:sz w:val="16"/>
                <w:szCs w:val="16"/>
              </w:rPr>
              <w:t>nterprise governance principles</w:t>
            </w:r>
            <w:r w:rsidRPr="00FB3219">
              <w:rPr>
                <w:rFonts w:ascii="Arial" w:eastAsia="Arial" w:hAnsi="Arial" w:cs="Arial"/>
                <w:sz w:val="16"/>
                <w:szCs w:val="16"/>
              </w:rPr>
              <w:t>.</w:t>
            </w:r>
          </w:p>
        </w:tc>
        <w:tc>
          <w:tcPr>
            <w:tcW w:w="1629" w:type="pct"/>
            <w:gridSpan w:val="2"/>
            <w:tcBorders>
              <w:top w:val="single" w:sz="12" w:space="0" w:color="auto"/>
              <w:left w:val="single" w:sz="12" w:space="0" w:color="auto"/>
              <w:bottom w:val="single" w:sz="12" w:space="0" w:color="auto"/>
              <w:right w:val="single" w:sz="12" w:space="0" w:color="auto"/>
            </w:tcBorders>
            <w:shd w:val="clear" w:color="auto" w:fill="auto"/>
          </w:tcPr>
          <w:p w14:paraId="4FD99C14" w14:textId="77777777" w:rsidR="00475F24" w:rsidRPr="00FB3219" w:rsidRDefault="00475F24" w:rsidP="00052637">
            <w:pPr>
              <w:rPr>
                <w:rFonts w:ascii="Arial" w:eastAsia="Arial" w:hAnsi="Arial" w:cs="Arial"/>
                <w:sz w:val="16"/>
                <w:szCs w:val="16"/>
              </w:rPr>
            </w:pPr>
            <w:r w:rsidRPr="00FB3219">
              <w:rPr>
                <w:rFonts w:ascii="Arial" w:eastAsia="Arial" w:hAnsi="Arial" w:cs="Arial"/>
                <w:sz w:val="16"/>
                <w:szCs w:val="16"/>
              </w:rPr>
              <w:t>Perform the assurance steps using the example criteria described below.</w:t>
            </w:r>
          </w:p>
        </w:tc>
        <w:tc>
          <w:tcPr>
            <w:tcW w:w="554" w:type="pct"/>
            <w:tcBorders>
              <w:top w:val="single" w:sz="12" w:space="0" w:color="auto"/>
              <w:left w:val="single" w:sz="12" w:space="0" w:color="auto"/>
              <w:bottom w:val="single" w:sz="12" w:space="0" w:color="auto"/>
              <w:right w:val="single" w:sz="12" w:space="0" w:color="auto"/>
            </w:tcBorders>
            <w:shd w:val="clear" w:color="auto" w:fill="auto"/>
          </w:tcPr>
          <w:p w14:paraId="4FD99C15" w14:textId="77777777" w:rsidR="00475F24" w:rsidRPr="00FB3219" w:rsidRDefault="00475F24" w:rsidP="00052637">
            <w:pPr>
              <w:rPr>
                <w:rFonts w:ascii="Arial" w:eastAsia="Arial" w:hAnsi="Arial" w:cs="Arial"/>
                <w:sz w:val="16"/>
                <w:szCs w:val="16"/>
              </w:rPr>
            </w:pPr>
          </w:p>
        </w:tc>
        <w:tc>
          <w:tcPr>
            <w:tcW w:w="425" w:type="pct"/>
            <w:tcBorders>
              <w:top w:val="single" w:sz="12" w:space="0" w:color="auto"/>
              <w:left w:val="single" w:sz="12" w:space="0" w:color="auto"/>
              <w:bottom w:val="single" w:sz="12" w:space="0" w:color="auto"/>
              <w:right w:val="single" w:sz="12" w:space="0" w:color="auto"/>
            </w:tcBorders>
            <w:shd w:val="clear" w:color="auto" w:fill="auto"/>
          </w:tcPr>
          <w:p w14:paraId="4FD99C16" w14:textId="77777777" w:rsidR="00475F24" w:rsidRPr="00FB3219" w:rsidRDefault="00475F24" w:rsidP="00052637">
            <w:pPr>
              <w:rPr>
                <w:rFonts w:ascii="Arial" w:eastAsia="Arial" w:hAnsi="Arial" w:cs="Arial"/>
                <w:sz w:val="16"/>
                <w:szCs w:val="16"/>
              </w:rPr>
            </w:pPr>
          </w:p>
        </w:tc>
      </w:tr>
      <w:tr w:rsidR="00475F24" w:rsidRPr="00FB3219" w14:paraId="4FD99C1E" w14:textId="77777777" w:rsidTr="00EB6AA4">
        <w:tc>
          <w:tcPr>
            <w:tcW w:w="282" w:type="pct"/>
            <w:vMerge/>
            <w:tcBorders>
              <w:top w:val="single" w:sz="12" w:space="0" w:color="auto"/>
              <w:left w:val="single" w:sz="12" w:space="0" w:color="auto"/>
              <w:bottom w:val="single" w:sz="12" w:space="0" w:color="auto"/>
              <w:right w:val="single" w:sz="12" w:space="0" w:color="auto"/>
            </w:tcBorders>
            <w:shd w:val="clear" w:color="auto" w:fill="auto"/>
            <w:vAlign w:val="center"/>
          </w:tcPr>
          <w:p w14:paraId="4FD99C18" w14:textId="77777777" w:rsidR="00475F24" w:rsidRPr="00FB3219" w:rsidRDefault="00475F24" w:rsidP="00052637">
            <w:pPr>
              <w:contextualSpacing/>
              <w:jc w:val="right"/>
              <w:rPr>
                <w:rFonts w:ascii="Arial" w:eastAsia="Arial" w:hAnsi="Arial" w:cs="Arial"/>
                <w:b/>
                <w:sz w:val="16"/>
                <w:szCs w:val="16"/>
              </w:rPr>
            </w:pPr>
          </w:p>
        </w:tc>
        <w:tc>
          <w:tcPr>
            <w:tcW w:w="1162" w:type="pct"/>
            <w:tcBorders>
              <w:top w:val="single" w:sz="12" w:space="0" w:color="auto"/>
              <w:left w:val="single" w:sz="12" w:space="0" w:color="auto"/>
              <w:bottom w:val="single" w:sz="12" w:space="0" w:color="auto"/>
              <w:right w:val="single" w:sz="12" w:space="0" w:color="auto"/>
            </w:tcBorders>
            <w:shd w:val="clear" w:color="auto" w:fill="D99594"/>
          </w:tcPr>
          <w:p w14:paraId="4FD99C19" w14:textId="77777777" w:rsidR="00475F24" w:rsidRPr="00FB3219" w:rsidRDefault="00475F24" w:rsidP="00052637">
            <w:pPr>
              <w:contextualSpacing/>
              <w:jc w:val="center"/>
              <w:rPr>
                <w:rFonts w:ascii="Arial" w:eastAsia="Arial" w:hAnsi="Arial" w:cs="Arial"/>
                <w:b/>
                <w:sz w:val="16"/>
                <w:szCs w:val="16"/>
              </w:rPr>
            </w:pPr>
            <w:r w:rsidRPr="00FB3219">
              <w:rPr>
                <w:rFonts w:ascii="Arial" w:eastAsia="Arial" w:hAnsi="Arial" w:cs="Arial"/>
                <w:b/>
                <w:sz w:val="16"/>
                <w:szCs w:val="16"/>
              </w:rPr>
              <w:t>Goal</w:t>
            </w:r>
          </w:p>
        </w:tc>
        <w:tc>
          <w:tcPr>
            <w:tcW w:w="1161" w:type="pct"/>
            <w:gridSpan w:val="2"/>
            <w:tcBorders>
              <w:top w:val="single" w:sz="12" w:space="0" w:color="auto"/>
              <w:left w:val="single" w:sz="12" w:space="0" w:color="auto"/>
              <w:bottom w:val="single" w:sz="12" w:space="0" w:color="auto"/>
              <w:right w:val="single" w:sz="12" w:space="0" w:color="auto"/>
            </w:tcBorders>
            <w:shd w:val="clear" w:color="auto" w:fill="D99594"/>
          </w:tcPr>
          <w:p w14:paraId="4FD99C1A" w14:textId="77777777" w:rsidR="00475F24" w:rsidRPr="00FB3219" w:rsidRDefault="00475F24" w:rsidP="00052637">
            <w:pPr>
              <w:contextualSpacing/>
              <w:jc w:val="center"/>
              <w:rPr>
                <w:rFonts w:ascii="Arial" w:eastAsia="Arial" w:hAnsi="Arial" w:cs="Arial"/>
                <w:b/>
                <w:sz w:val="16"/>
                <w:szCs w:val="16"/>
              </w:rPr>
            </w:pPr>
            <w:r>
              <w:rPr>
                <w:rFonts w:ascii="Arial" w:eastAsia="Arial" w:hAnsi="Arial" w:cs="Arial"/>
                <w:b/>
                <w:sz w:val="16"/>
                <w:szCs w:val="16"/>
              </w:rPr>
              <w:t>Criteria</w:t>
            </w:r>
          </w:p>
        </w:tc>
        <w:tc>
          <w:tcPr>
            <w:tcW w:w="1415" w:type="pct"/>
            <w:tcBorders>
              <w:top w:val="single" w:sz="12" w:space="0" w:color="auto"/>
              <w:left w:val="single" w:sz="12" w:space="0" w:color="auto"/>
              <w:bottom w:val="single" w:sz="12" w:space="0" w:color="auto"/>
              <w:right w:val="single" w:sz="12" w:space="0" w:color="auto"/>
            </w:tcBorders>
            <w:shd w:val="clear" w:color="auto" w:fill="D99594"/>
          </w:tcPr>
          <w:p w14:paraId="4FD99C1B" w14:textId="77777777" w:rsidR="00475F24" w:rsidRPr="00FB3219" w:rsidRDefault="00475F24" w:rsidP="00052637">
            <w:pPr>
              <w:jc w:val="center"/>
              <w:rPr>
                <w:rFonts w:ascii="Arial" w:eastAsia="Arial" w:hAnsi="Arial" w:cs="Arial"/>
                <w:color w:val="471A18"/>
                <w:sz w:val="16"/>
                <w:szCs w:val="16"/>
              </w:rPr>
            </w:pPr>
            <w:r w:rsidRPr="00FB3219">
              <w:rPr>
                <w:rFonts w:ascii="Arial" w:eastAsia="Arial" w:hAnsi="Arial" w:cs="Arial"/>
                <w:b/>
                <w:sz w:val="16"/>
                <w:szCs w:val="16"/>
              </w:rPr>
              <w:t>Assessment Step</w:t>
            </w:r>
          </w:p>
        </w:tc>
        <w:tc>
          <w:tcPr>
            <w:tcW w:w="554" w:type="pct"/>
            <w:tcBorders>
              <w:top w:val="single" w:sz="12" w:space="0" w:color="auto"/>
              <w:left w:val="single" w:sz="12" w:space="0" w:color="auto"/>
              <w:bottom w:val="single" w:sz="12" w:space="0" w:color="auto"/>
              <w:right w:val="single" w:sz="12" w:space="0" w:color="auto"/>
            </w:tcBorders>
            <w:shd w:val="clear" w:color="auto" w:fill="D99594"/>
          </w:tcPr>
          <w:p w14:paraId="4FD99C1C" w14:textId="77777777" w:rsidR="00475F24" w:rsidRPr="00FB3219" w:rsidRDefault="00475F24" w:rsidP="00052637">
            <w:pPr>
              <w:rPr>
                <w:rFonts w:ascii="Arial" w:eastAsia="Arial" w:hAnsi="Arial" w:cs="Arial"/>
                <w:sz w:val="16"/>
                <w:szCs w:val="16"/>
              </w:rPr>
            </w:pPr>
          </w:p>
        </w:tc>
        <w:tc>
          <w:tcPr>
            <w:tcW w:w="425" w:type="pct"/>
            <w:tcBorders>
              <w:top w:val="single" w:sz="12" w:space="0" w:color="auto"/>
              <w:left w:val="single" w:sz="12" w:space="0" w:color="auto"/>
              <w:bottom w:val="single" w:sz="12" w:space="0" w:color="auto"/>
              <w:right w:val="single" w:sz="12" w:space="0" w:color="auto"/>
            </w:tcBorders>
            <w:shd w:val="clear" w:color="auto" w:fill="D99594"/>
          </w:tcPr>
          <w:p w14:paraId="4FD99C1D" w14:textId="77777777" w:rsidR="00475F24" w:rsidRPr="00FB3219" w:rsidRDefault="00475F24" w:rsidP="00052637">
            <w:pPr>
              <w:rPr>
                <w:rFonts w:ascii="Arial" w:eastAsia="Arial" w:hAnsi="Arial" w:cs="Arial"/>
                <w:sz w:val="16"/>
                <w:szCs w:val="16"/>
              </w:rPr>
            </w:pPr>
          </w:p>
        </w:tc>
      </w:tr>
      <w:tr w:rsidR="00475F24" w:rsidRPr="00FB3219" w14:paraId="4FD99C25" w14:textId="77777777" w:rsidTr="00EB6AA4">
        <w:tc>
          <w:tcPr>
            <w:tcW w:w="282" w:type="pct"/>
            <w:vMerge/>
            <w:tcBorders>
              <w:top w:val="single" w:sz="12" w:space="0" w:color="auto"/>
              <w:left w:val="single" w:sz="12" w:space="0" w:color="auto"/>
              <w:bottom w:val="single" w:sz="12" w:space="0" w:color="auto"/>
              <w:right w:val="single" w:sz="12" w:space="0" w:color="auto"/>
            </w:tcBorders>
            <w:shd w:val="clear" w:color="auto" w:fill="auto"/>
            <w:vAlign w:val="center"/>
          </w:tcPr>
          <w:p w14:paraId="4FD99C1F" w14:textId="77777777" w:rsidR="00475F24" w:rsidRPr="00FB3219" w:rsidRDefault="00475F24" w:rsidP="00052637">
            <w:pPr>
              <w:contextualSpacing/>
              <w:jc w:val="right"/>
              <w:rPr>
                <w:rFonts w:ascii="Arial" w:eastAsia="Arial" w:hAnsi="Arial" w:cs="Arial"/>
                <w:b/>
                <w:sz w:val="16"/>
                <w:szCs w:val="16"/>
              </w:rPr>
            </w:pPr>
          </w:p>
        </w:tc>
        <w:tc>
          <w:tcPr>
            <w:tcW w:w="1162" w:type="pct"/>
            <w:tcBorders>
              <w:top w:val="single" w:sz="12" w:space="0" w:color="auto"/>
              <w:left w:val="single" w:sz="12" w:space="0" w:color="auto"/>
              <w:bottom w:val="single" w:sz="12" w:space="0" w:color="auto"/>
              <w:right w:val="single" w:sz="12" w:space="0" w:color="auto"/>
            </w:tcBorders>
            <w:shd w:val="clear" w:color="auto" w:fill="DAEEF3"/>
          </w:tcPr>
          <w:p w14:paraId="4FD99C20" w14:textId="77777777" w:rsidR="00475F24" w:rsidRPr="00FB3219" w:rsidRDefault="00475F24" w:rsidP="00052637">
            <w:pPr>
              <w:contextualSpacing/>
              <w:rPr>
                <w:rFonts w:ascii="Arial" w:eastAsia="Arial" w:hAnsi="Arial" w:cs="Arial"/>
                <w:sz w:val="16"/>
                <w:szCs w:val="16"/>
              </w:rPr>
            </w:pPr>
            <w:r w:rsidRPr="00FB3219">
              <w:rPr>
                <w:rFonts w:ascii="Arial" w:eastAsia="Arial" w:hAnsi="Arial" w:cs="Arial"/>
                <w:sz w:val="16"/>
                <w:szCs w:val="16"/>
              </w:rPr>
              <w:t>Comprehensiveness</w:t>
            </w:r>
          </w:p>
        </w:tc>
        <w:tc>
          <w:tcPr>
            <w:tcW w:w="1161" w:type="pct"/>
            <w:gridSpan w:val="2"/>
            <w:tcBorders>
              <w:top w:val="single" w:sz="12" w:space="0" w:color="auto"/>
              <w:left w:val="single" w:sz="12" w:space="0" w:color="auto"/>
              <w:bottom w:val="single" w:sz="12" w:space="0" w:color="auto"/>
              <w:right w:val="single" w:sz="12" w:space="0" w:color="auto"/>
            </w:tcBorders>
            <w:shd w:val="clear" w:color="auto" w:fill="DAEEF3"/>
          </w:tcPr>
          <w:p w14:paraId="4FD99C21" w14:textId="77777777" w:rsidR="00475F24" w:rsidRPr="004071F9" w:rsidRDefault="00475F24" w:rsidP="00052637">
            <w:pPr>
              <w:rPr>
                <w:rFonts w:ascii="Arial" w:hAnsi="Arial" w:cs="Arial"/>
                <w:sz w:val="16"/>
                <w:szCs w:val="16"/>
              </w:rPr>
            </w:pPr>
            <w:r w:rsidRPr="004071F9">
              <w:rPr>
                <w:rFonts w:ascii="Arial" w:hAnsi="Arial" w:cs="Arial"/>
                <w:sz w:val="16"/>
                <w:szCs w:val="16"/>
                <w:lang w:eastAsia="en-GB"/>
              </w:rPr>
              <w:t>The set of policies is comprehensive in its coverage.</w:t>
            </w:r>
          </w:p>
        </w:tc>
        <w:tc>
          <w:tcPr>
            <w:tcW w:w="1415" w:type="pct"/>
            <w:tcBorders>
              <w:top w:val="single" w:sz="12" w:space="0" w:color="auto"/>
              <w:left w:val="single" w:sz="12" w:space="0" w:color="auto"/>
              <w:bottom w:val="single" w:sz="12" w:space="0" w:color="auto"/>
              <w:right w:val="single" w:sz="12" w:space="0" w:color="auto"/>
            </w:tcBorders>
            <w:shd w:val="clear" w:color="auto" w:fill="auto"/>
          </w:tcPr>
          <w:p w14:paraId="4FD99C22" w14:textId="77777777" w:rsidR="00475F24" w:rsidRPr="004071F9" w:rsidRDefault="00475F24" w:rsidP="00052637">
            <w:pPr>
              <w:contextualSpacing/>
              <w:rPr>
                <w:rFonts w:ascii="Arial" w:hAnsi="Arial" w:cs="Arial"/>
                <w:sz w:val="16"/>
                <w:szCs w:val="16"/>
              </w:rPr>
            </w:pPr>
            <w:r w:rsidRPr="004071F9">
              <w:rPr>
                <w:rFonts w:ascii="Arial" w:hAnsi="Arial" w:cs="Arial"/>
                <w:sz w:val="16"/>
                <w:szCs w:val="16"/>
                <w:lang w:eastAsia="en-GB"/>
              </w:rPr>
              <w:t>Verify that the set of policies is comprehensive in its coverage.</w:t>
            </w:r>
          </w:p>
        </w:tc>
        <w:tc>
          <w:tcPr>
            <w:tcW w:w="554" w:type="pct"/>
            <w:tcBorders>
              <w:top w:val="single" w:sz="12" w:space="0" w:color="auto"/>
              <w:left w:val="single" w:sz="12" w:space="0" w:color="auto"/>
              <w:bottom w:val="single" w:sz="12" w:space="0" w:color="auto"/>
              <w:right w:val="single" w:sz="12" w:space="0" w:color="auto"/>
            </w:tcBorders>
            <w:shd w:val="clear" w:color="auto" w:fill="auto"/>
          </w:tcPr>
          <w:p w14:paraId="4FD99C23" w14:textId="77777777" w:rsidR="00475F24" w:rsidRPr="00FB3219" w:rsidRDefault="00475F24" w:rsidP="00052637">
            <w:pPr>
              <w:rPr>
                <w:rFonts w:ascii="Arial" w:eastAsia="Arial" w:hAnsi="Arial" w:cs="Arial"/>
                <w:sz w:val="16"/>
                <w:szCs w:val="16"/>
              </w:rPr>
            </w:pPr>
          </w:p>
        </w:tc>
        <w:tc>
          <w:tcPr>
            <w:tcW w:w="425" w:type="pct"/>
            <w:tcBorders>
              <w:top w:val="single" w:sz="12" w:space="0" w:color="auto"/>
              <w:left w:val="single" w:sz="12" w:space="0" w:color="auto"/>
              <w:bottom w:val="single" w:sz="12" w:space="0" w:color="auto"/>
              <w:right w:val="single" w:sz="12" w:space="0" w:color="auto"/>
            </w:tcBorders>
            <w:shd w:val="clear" w:color="auto" w:fill="auto"/>
          </w:tcPr>
          <w:p w14:paraId="4FD99C24" w14:textId="77777777" w:rsidR="00475F24" w:rsidRPr="00FB3219" w:rsidRDefault="00475F24" w:rsidP="00052637">
            <w:pPr>
              <w:rPr>
                <w:rFonts w:ascii="Arial" w:eastAsia="Arial" w:hAnsi="Arial" w:cs="Arial"/>
                <w:sz w:val="16"/>
                <w:szCs w:val="16"/>
              </w:rPr>
            </w:pPr>
          </w:p>
        </w:tc>
      </w:tr>
      <w:tr w:rsidR="00475F24" w:rsidRPr="00FB3219" w14:paraId="4FD99C30" w14:textId="77777777" w:rsidTr="00EB6AA4">
        <w:tc>
          <w:tcPr>
            <w:tcW w:w="282" w:type="pct"/>
            <w:vMerge/>
            <w:tcBorders>
              <w:top w:val="single" w:sz="12" w:space="0" w:color="auto"/>
              <w:left w:val="single" w:sz="12" w:space="0" w:color="auto"/>
              <w:bottom w:val="single" w:sz="12" w:space="0" w:color="auto"/>
              <w:right w:val="single" w:sz="12" w:space="0" w:color="auto"/>
            </w:tcBorders>
            <w:shd w:val="clear" w:color="auto" w:fill="auto"/>
            <w:vAlign w:val="center"/>
          </w:tcPr>
          <w:p w14:paraId="4FD99C26" w14:textId="77777777" w:rsidR="00475F24" w:rsidRPr="00FB3219" w:rsidRDefault="00475F24" w:rsidP="00052637">
            <w:pPr>
              <w:contextualSpacing/>
              <w:jc w:val="right"/>
              <w:rPr>
                <w:rFonts w:ascii="Arial" w:eastAsia="Arial" w:hAnsi="Arial" w:cs="Arial"/>
                <w:b/>
                <w:sz w:val="16"/>
                <w:szCs w:val="16"/>
              </w:rPr>
            </w:pPr>
          </w:p>
        </w:tc>
        <w:tc>
          <w:tcPr>
            <w:tcW w:w="1162" w:type="pct"/>
            <w:tcBorders>
              <w:top w:val="single" w:sz="12" w:space="0" w:color="auto"/>
              <w:left w:val="single" w:sz="12" w:space="0" w:color="auto"/>
              <w:bottom w:val="single" w:sz="12" w:space="0" w:color="auto"/>
              <w:right w:val="single" w:sz="12" w:space="0" w:color="auto"/>
            </w:tcBorders>
            <w:shd w:val="clear" w:color="auto" w:fill="DAEEF3"/>
          </w:tcPr>
          <w:p w14:paraId="4FD99C27" w14:textId="77777777" w:rsidR="00475F24" w:rsidRPr="00FB3219" w:rsidRDefault="00475F24" w:rsidP="00052637">
            <w:pPr>
              <w:contextualSpacing/>
              <w:rPr>
                <w:rFonts w:ascii="Arial" w:eastAsia="Arial" w:hAnsi="Arial" w:cs="Arial"/>
                <w:sz w:val="16"/>
                <w:szCs w:val="16"/>
              </w:rPr>
            </w:pPr>
            <w:r w:rsidRPr="00FB3219">
              <w:rPr>
                <w:rFonts w:ascii="Arial" w:eastAsia="Arial" w:hAnsi="Arial" w:cs="Arial"/>
                <w:sz w:val="16"/>
                <w:szCs w:val="16"/>
              </w:rPr>
              <w:t>Currency</w:t>
            </w:r>
          </w:p>
        </w:tc>
        <w:tc>
          <w:tcPr>
            <w:tcW w:w="1161" w:type="pct"/>
            <w:gridSpan w:val="2"/>
            <w:tcBorders>
              <w:top w:val="single" w:sz="12" w:space="0" w:color="auto"/>
              <w:left w:val="single" w:sz="12" w:space="0" w:color="auto"/>
              <w:bottom w:val="single" w:sz="12" w:space="0" w:color="auto"/>
              <w:right w:val="single" w:sz="12" w:space="0" w:color="auto"/>
            </w:tcBorders>
            <w:shd w:val="clear" w:color="auto" w:fill="DAEEF3"/>
          </w:tcPr>
          <w:p w14:paraId="4FD99C28" w14:textId="77777777" w:rsidR="00475F24" w:rsidRPr="004071F9" w:rsidRDefault="00475F24" w:rsidP="00052637">
            <w:pPr>
              <w:rPr>
                <w:rFonts w:ascii="Arial" w:hAnsi="Arial" w:cs="Arial"/>
                <w:sz w:val="16"/>
                <w:szCs w:val="16"/>
              </w:rPr>
            </w:pPr>
            <w:r w:rsidRPr="004071F9">
              <w:rPr>
                <w:rFonts w:ascii="Arial" w:hAnsi="Arial" w:cs="Arial"/>
                <w:sz w:val="16"/>
                <w:szCs w:val="16"/>
                <w:lang w:eastAsia="en-GB"/>
              </w:rPr>
              <w:t>The set of policies is up</w:t>
            </w:r>
            <w:r>
              <w:rPr>
                <w:rFonts w:ascii="Arial" w:hAnsi="Arial" w:cs="Arial"/>
                <w:sz w:val="16"/>
                <w:szCs w:val="16"/>
                <w:lang w:eastAsia="en-GB"/>
              </w:rPr>
              <w:t xml:space="preserve"> </w:t>
            </w:r>
            <w:r w:rsidRPr="004071F9">
              <w:rPr>
                <w:rFonts w:ascii="Arial" w:hAnsi="Arial" w:cs="Arial"/>
                <w:sz w:val="16"/>
                <w:szCs w:val="16"/>
                <w:lang w:eastAsia="en-GB"/>
              </w:rPr>
              <w:t>to</w:t>
            </w:r>
            <w:r>
              <w:rPr>
                <w:rFonts w:ascii="Arial" w:hAnsi="Arial" w:cs="Arial"/>
                <w:sz w:val="16"/>
                <w:szCs w:val="16"/>
                <w:lang w:eastAsia="en-GB"/>
              </w:rPr>
              <w:t xml:space="preserve"> </w:t>
            </w:r>
            <w:r w:rsidRPr="004071F9">
              <w:rPr>
                <w:rFonts w:ascii="Arial" w:hAnsi="Arial" w:cs="Arial"/>
                <w:sz w:val="16"/>
                <w:szCs w:val="16"/>
                <w:lang w:eastAsia="en-GB"/>
              </w:rPr>
              <w:t>date. This at least requires:</w:t>
            </w:r>
          </w:p>
          <w:p w14:paraId="4FD99C29" w14:textId="77777777" w:rsidR="00475F24" w:rsidRPr="004071F9" w:rsidRDefault="00475F24" w:rsidP="00475F24">
            <w:pPr>
              <w:pStyle w:val="ListParagraph"/>
              <w:numPr>
                <w:ilvl w:val="0"/>
                <w:numId w:val="20"/>
              </w:numPr>
              <w:autoSpaceDE w:val="0"/>
              <w:autoSpaceDN w:val="0"/>
              <w:adjustRightInd w:val="0"/>
              <w:ind w:left="176" w:right="0" w:hanging="176"/>
              <w:rPr>
                <w:rFonts w:ascii="Arial" w:hAnsi="Arial" w:cs="Arial"/>
                <w:sz w:val="16"/>
                <w:szCs w:val="16"/>
              </w:rPr>
            </w:pPr>
            <w:r w:rsidRPr="004071F9">
              <w:rPr>
                <w:rFonts w:ascii="Arial" w:hAnsi="Arial" w:cs="Arial"/>
                <w:sz w:val="16"/>
                <w:szCs w:val="16"/>
                <w:lang w:eastAsia="en-GB"/>
              </w:rPr>
              <w:t xml:space="preserve">A </w:t>
            </w:r>
            <w:r>
              <w:rPr>
                <w:rFonts w:ascii="Arial" w:hAnsi="Arial" w:cs="Arial"/>
                <w:sz w:val="16"/>
                <w:szCs w:val="16"/>
                <w:lang w:eastAsia="en-GB"/>
              </w:rPr>
              <w:t>regular</w:t>
            </w:r>
            <w:r w:rsidRPr="004071F9">
              <w:rPr>
                <w:rFonts w:ascii="Arial" w:hAnsi="Arial" w:cs="Arial"/>
                <w:sz w:val="16"/>
                <w:szCs w:val="16"/>
                <w:lang w:eastAsia="en-GB"/>
              </w:rPr>
              <w:t xml:space="preserve"> validation of all policies whether they are still up</w:t>
            </w:r>
            <w:r>
              <w:rPr>
                <w:rFonts w:ascii="Arial" w:hAnsi="Arial" w:cs="Arial"/>
                <w:sz w:val="16"/>
                <w:szCs w:val="16"/>
                <w:lang w:eastAsia="en-GB"/>
              </w:rPr>
              <w:t xml:space="preserve"> </w:t>
            </w:r>
            <w:r w:rsidRPr="004071F9">
              <w:rPr>
                <w:rFonts w:ascii="Arial" w:hAnsi="Arial" w:cs="Arial"/>
                <w:sz w:val="16"/>
                <w:szCs w:val="16"/>
                <w:lang w:eastAsia="en-GB"/>
              </w:rPr>
              <w:t>to</w:t>
            </w:r>
            <w:r>
              <w:rPr>
                <w:rFonts w:ascii="Arial" w:hAnsi="Arial" w:cs="Arial"/>
                <w:sz w:val="16"/>
                <w:szCs w:val="16"/>
                <w:lang w:eastAsia="en-GB"/>
              </w:rPr>
              <w:t xml:space="preserve"> </w:t>
            </w:r>
            <w:r w:rsidRPr="004071F9">
              <w:rPr>
                <w:rFonts w:ascii="Arial" w:hAnsi="Arial" w:cs="Arial"/>
                <w:sz w:val="16"/>
                <w:szCs w:val="16"/>
                <w:lang w:eastAsia="en-GB"/>
              </w:rPr>
              <w:t>date</w:t>
            </w:r>
          </w:p>
          <w:p w14:paraId="4FD99C2A" w14:textId="77777777" w:rsidR="00475F24" w:rsidRPr="004071F9" w:rsidRDefault="00475F24" w:rsidP="00475F24">
            <w:pPr>
              <w:pStyle w:val="ListParagraph"/>
              <w:numPr>
                <w:ilvl w:val="0"/>
                <w:numId w:val="20"/>
              </w:numPr>
              <w:autoSpaceDE w:val="0"/>
              <w:autoSpaceDN w:val="0"/>
              <w:adjustRightInd w:val="0"/>
              <w:ind w:left="176" w:right="0" w:hanging="176"/>
              <w:rPr>
                <w:rFonts w:ascii="Arial" w:hAnsi="Arial" w:cs="Arial"/>
                <w:sz w:val="16"/>
                <w:szCs w:val="16"/>
              </w:rPr>
            </w:pPr>
            <w:r w:rsidRPr="004071F9">
              <w:rPr>
                <w:rFonts w:ascii="Arial" w:hAnsi="Arial" w:cs="Arial"/>
                <w:sz w:val="16"/>
                <w:szCs w:val="16"/>
                <w:lang w:eastAsia="en-GB"/>
              </w:rPr>
              <w:t>An indication of the policies’ expiration date or date of last update</w:t>
            </w:r>
          </w:p>
        </w:tc>
        <w:tc>
          <w:tcPr>
            <w:tcW w:w="1415" w:type="pct"/>
            <w:tcBorders>
              <w:top w:val="single" w:sz="12" w:space="0" w:color="auto"/>
              <w:left w:val="single" w:sz="12" w:space="0" w:color="auto"/>
              <w:bottom w:val="single" w:sz="12" w:space="0" w:color="auto"/>
              <w:right w:val="single" w:sz="12" w:space="0" w:color="auto"/>
            </w:tcBorders>
            <w:shd w:val="clear" w:color="auto" w:fill="auto"/>
          </w:tcPr>
          <w:p w14:paraId="4FD99C2B" w14:textId="77777777" w:rsidR="00475F24" w:rsidRPr="004071F9" w:rsidRDefault="00475F24" w:rsidP="00052637">
            <w:pPr>
              <w:contextualSpacing/>
              <w:rPr>
                <w:rFonts w:ascii="Arial" w:hAnsi="Arial" w:cs="Arial"/>
                <w:sz w:val="16"/>
                <w:szCs w:val="16"/>
              </w:rPr>
            </w:pPr>
            <w:r w:rsidRPr="004071F9">
              <w:rPr>
                <w:rFonts w:ascii="Arial" w:hAnsi="Arial" w:cs="Arial"/>
                <w:sz w:val="16"/>
                <w:szCs w:val="16"/>
                <w:lang w:eastAsia="en-GB"/>
              </w:rPr>
              <w:t>Verify that the set of policies is up</w:t>
            </w:r>
            <w:r>
              <w:rPr>
                <w:rFonts w:ascii="Arial" w:hAnsi="Arial" w:cs="Arial"/>
                <w:sz w:val="16"/>
                <w:szCs w:val="16"/>
                <w:lang w:eastAsia="en-GB"/>
              </w:rPr>
              <w:t xml:space="preserve"> </w:t>
            </w:r>
            <w:r w:rsidRPr="004071F9">
              <w:rPr>
                <w:rFonts w:ascii="Arial" w:hAnsi="Arial" w:cs="Arial"/>
                <w:sz w:val="16"/>
                <w:szCs w:val="16"/>
                <w:lang w:eastAsia="en-GB"/>
              </w:rPr>
              <w:t>to</w:t>
            </w:r>
            <w:r>
              <w:rPr>
                <w:rFonts w:ascii="Arial" w:hAnsi="Arial" w:cs="Arial"/>
                <w:sz w:val="16"/>
                <w:szCs w:val="16"/>
                <w:lang w:eastAsia="en-GB"/>
              </w:rPr>
              <w:t xml:space="preserve"> </w:t>
            </w:r>
            <w:r w:rsidRPr="004071F9">
              <w:rPr>
                <w:rFonts w:ascii="Arial" w:hAnsi="Arial" w:cs="Arial"/>
                <w:sz w:val="16"/>
                <w:szCs w:val="16"/>
                <w:lang w:eastAsia="en-GB"/>
              </w:rPr>
              <w:t>date. This at least requires:</w:t>
            </w:r>
          </w:p>
          <w:p w14:paraId="4FD99C2C" w14:textId="77777777" w:rsidR="00475F24" w:rsidRPr="004071F9" w:rsidRDefault="00475F24" w:rsidP="00475F24">
            <w:pPr>
              <w:pStyle w:val="ListParagraph"/>
              <w:numPr>
                <w:ilvl w:val="0"/>
                <w:numId w:val="19"/>
              </w:numPr>
              <w:ind w:left="318" w:right="0" w:hanging="284"/>
              <w:rPr>
                <w:rFonts w:ascii="Arial" w:hAnsi="Arial" w:cs="Arial"/>
                <w:sz w:val="16"/>
                <w:szCs w:val="16"/>
              </w:rPr>
            </w:pPr>
            <w:r w:rsidRPr="004071F9">
              <w:rPr>
                <w:rFonts w:ascii="Arial" w:hAnsi="Arial" w:cs="Arial"/>
                <w:sz w:val="16"/>
                <w:szCs w:val="16"/>
                <w:lang w:eastAsia="en-GB"/>
              </w:rPr>
              <w:t xml:space="preserve">A </w:t>
            </w:r>
            <w:r>
              <w:rPr>
                <w:rFonts w:ascii="Arial" w:hAnsi="Arial" w:cs="Arial"/>
                <w:sz w:val="16"/>
                <w:szCs w:val="16"/>
                <w:lang w:eastAsia="en-GB"/>
              </w:rPr>
              <w:t>regular</w:t>
            </w:r>
            <w:r w:rsidRPr="004071F9">
              <w:rPr>
                <w:rFonts w:ascii="Arial" w:hAnsi="Arial" w:cs="Arial"/>
                <w:sz w:val="16"/>
                <w:szCs w:val="16"/>
                <w:lang w:eastAsia="en-GB"/>
              </w:rPr>
              <w:t xml:space="preserve"> validation of all policies whether they are still up</w:t>
            </w:r>
            <w:r>
              <w:rPr>
                <w:rFonts w:ascii="Arial" w:hAnsi="Arial" w:cs="Arial"/>
                <w:sz w:val="16"/>
                <w:szCs w:val="16"/>
                <w:lang w:eastAsia="en-GB"/>
              </w:rPr>
              <w:t xml:space="preserve"> </w:t>
            </w:r>
            <w:r w:rsidRPr="004071F9">
              <w:rPr>
                <w:rFonts w:ascii="Arial" w:hAnsi="Arial" w:cs="Arial"/>
                <w:sz w:val="16"/>
                <w:szCs w:val="16"/>
                <w:lang w:eastAsia="en-GB"/>
              </w:rPr>
              <w:t>to</w:t>
            </w:r>
            <w:r>
              <w:rPr>
                <w:rFonts w:ascii="Arial" w:hAnsi="Arial" w:cs="Arial"/>
                <w:sz w:val="16"/>
                <w:szCs w:val="16"/>
                <w:lang w:eastAsia="en-GB"/>
              </w:rPr>
              <w:t xml:space="preserve"> </w:t>
            </w:r>
            <w:r w:rsidRPr="004071F9">
              <w:rPr>
                <w:rFonts w:ascii="Arial" w:hAnsi="Arial" w:cs="Arial"/>
                <w:sz w:val="16"/>
                <w:szCs w:val="16"/>
                <w:lang w:eastAsia="en-GB"/>
              </w:rPr>
              <w:t>date</w:t>
            </w:r>
          </w:p>
          <w:p w14:paraId="4FD99C2D" w14:textId="77777777" w:rsidR="00475F24" w:rsidRPr="004071F9" w:rsidRDefault="00475F24" w:rsidP="00475F24">
            <w:pPr>
              <w:pStyle w:val="ListParagraph"/>
              <w:numPr>
                <w:ilvl w:val="0"/>
                <w:numId w:val="19"/>
              </w:numPr>
              <w:ind w:left="318" w:right="0" w:hanging="284"/>
              <w:rPr>
                <w:rFonts w:ascii="Arial" w:hAnsi="Arial" w:cs="Arial"/>
                <w:sz w:val="16"/>
                <w:szCs w:val="16"/>
              </w:rPr>
            </w:pPr>
            <w:r w:rsidRPr="004071F9">
              <w:rPr>
                <w:rFonts w:ascii="Arial" w:hAnsi="Arial" w:cs="Arial"/>
                <w:sz w:val="16"/>
                <w:szCs w:val="16"/>
                <w:lang w:eastAsia="en-GB"/>
              </w:rPr>
              <w:t>An indication of the policies’ expiration date or date of last update</w:t>
            </w:r>
          </w:p>
        </w:tc>
        <w:tc>
          <w:tcPr>
            <w:tcW w:w="554" w:type="pct"/>
            <w:tcBorders>
              <w:top w:val="single" w:sz="12" w:space="0" w:color="auto"/>
              <w:left w:val="single" w:sz="12" w:space="0" w:color="auto"/>
              <w:bottom w:val="single" w:sz="12" w:space="0" w:color="auto"/>
              <w:right w:val="single" w:sz="12" w:space="0" w:color="auto"/>
            </w:tcBorders>
            <w:shd w:val="clear" w:color="auto" w:fill="auto"/>
          </w:tcPr>
          <w:p w14:paraId="4FD99C2E" w14:textId="77777777" w:rsidR="00475F24" w:rsidRPr="00FB3219" w:rsidRDefault="00475F24" w:rsidP="00052637">
            <w:pPr>
              <w:rPr>
                <w:rFonts w:ascii="Arial" w:eastAsia="Arial" w:hAnsi="Arial" w:cs="Arial"/>
                <w:sz w:val="16"/>
                <w:szCs w:val="16"/>
              </w:rPr>
            </w:pPr>
          </w:p>
        </w:tc>
        <w:tc>
          <w:tcPr>
            <w:tcW w:w="425" w:type="pct"/>
            <w:tcBorders>
              <w:top w:val="single" w:sz="12" w:space="0" w:color="auto"/>
              <w:left w:val="single" w:sz="12" w:space="0" w:color="auto"/>
              <w:bottom w:val="single" w:sz="12" w:space="0" w:color="auto"/>
              <w:right w:val="single" w:sz="12" w:space="0" w:color="auto"/>
            </w:tcBorders>
            <w:shd w:val="clear" w:color="auto" w:fill="auto"/>
          </w:tcPr>
          <w:p w14:paraId="4FD99C2F" w14:textId="77777777" w:rsidR="00475F24" w:rsidRPr="00FB3219" w:rsidRDefault="00475F24" w:rsidP="00052637">
            <w:pPr>
              <w:rPr>
                <w:rFonts w:ascii="Arial" w:eastAsia="Arial" w:hAnsi="Arial" w:cs="Arial"/>
                <w:sz w:val="16"/>
                <w:szCs w:val="16"/>
              </w:rPr>
            </w:pPr>
          </w:p>
        </w:tc>
      </w:tr>
      <w:tr w:rsidR="00475F24" w:rsidRPr="00FB3219" w14:paraId="4FD99C37" w14:textId="77777777" w:rsidTr="00EB6AA4">
        <w:tc>
          <w:tcPr>
            <w:tcW w:w="282" w:type="pct"/>
            <w:vMerge/>
            <w:tcBorders>
              <w:top w:val="single" w:sz="12" w:space="0" w:color="auto"/>
              <w:left w:val="single" w:sz="12" w:space="0" w:color="auto"/>
              <w:bottom w:val="single" w:sz="12" w:space="0" w:color="auto"/>
              <w:right w:val="single" w:sz="12" w:space="0" w:color="auto"/>
            </w:tcBorders>
            <w:shd w:val="clear" w:color="auto" w:fill="auto"/>
            <w:vAlign w:val="center"/>
          </w:tcPr>
          <w:p w14:paraId="4FD99C31" w14:textId="77777777" w:rsidR="00475F24" w:rsidRPr="00FB3219" w:rsidRDefault="00475F24" w:rsidP="00052637">
            <w:pPr>
              <w:contextualSpacing/>
              <w:jc w:val="right"/>
              <w:rPr>
                <w:rFonts w:ascii="Arial" w:eastAsia="Arial" w:hAnsi="Arial" w:cs="Arial"/>
                <w:b/>
                <w:sz w:val="16"/>
                <w:szCs w:val="16"/>
              </w:rPr>
            </w:pPr>
          </w:p>
        </w:tc>
        <w:tc>
          <w:tcPr>
            <w:tcW w:w="1162" w:type="pct"/>
            <w:tcBorders>
              <w:top w:val="single" w:sz="12" w:space="0" w:color="auto"/>
              <w:left w:val="single" w:sz="12" w:space="0" w:color="auto"/>
              <w:bottom w:val="single" w:sz="12" w:space="0" w:color="auto"/>
              <w:right w:val="single" w:sz="12" w:space="0" w:color="auto"/>
            </w:tcBorders>
            <w:shd w:val="clear" w:color="auto" w:fill="DAEEF3"/>
          </w:tcPr>
          <w:p w14:paraId="4FD99C32" w14:textId="77777777" w:rsidR="00475F24" w:rsidRPr="00FB3219" w:rsidRDefault="00475F24" w:rsidP="00052637">
            <w:pPr>
              <w:contextualSpacing/>
              <w:rPr>
                <w:rFonts w:ascii="Arial" w:eastAsia="Arial" w:hAnsi="Arial" w:cs="Arial"/>
                <w:sz w:val="16"/>
                <w:szCs w:val="16"/>
              </w:rPr>
            </w:pPr>
            <w:r w:rsidRPr="00FB3219">
              <w:rPr>
                <w:rFonts w:ascii="Arial" w:eastAsia="Arial" w:hAnsi="Arial" w:cs="Arial"/>
                <w:sz w:val="16"/>
                <w:szCs w:val="16"/>
              </w:rPr>
              <w:t>Flexibility</w:t>
            </w:r>
          </w:p>
        </w:tc>
        <w:tc>
          <w:tcPr>
            <w:tcW w:w="1161" w:type="pct"/>
            <w:gridSpan w:val="2"/>
            <w:tcBorders>
              <w:top w:val="single" w:sz="12" w:space="0" w:color="auto"/>
              <w:left w:val="single" w:sz="12" w:space="0" w:color="auto"/>
              <w:bottom w:val="single" w:sz="12" w:space="0" w:color="auto"/>
              <w:right w:val="single" w:sz="12" w:space="0" w:color="auto"/>
            </w:tcBorders>
            <w:shd w:val="clear" w:color="auto" w:fill="DAEEF3"/>
          </w:tcPr>
          <w:p w14:paraId="4FD99C33" w14:textId="77777777" w:rsidR="00475F24" w:rsidRPr="004071F9" w:rsidRDefault="00475F24" w:rsidP="00052637">
            <w:pPr>
              <w:rPr>
                <w:rFonts w:ascii="Arial" w:hAnsi="Arial" w:cs="Arial"/>
                <w:sz w:val="16"/>
                <w:szCs w:val="16"/>
              </w:rPr>
            </w:pPr>
            <w:r w:rsidRPr="004071F9">
              <w:rPr>
                <w:rFonts w:ascii="Arial" w:hAnsi="Arial" w:cs="Arial"/>
                <w:sz w:val="16"/>
                <w:szCs w:val="16"/>
                <w:lang w:eastAsia="en-GB"/>
              </w:rPr>
              <w:t>The set of policies is flexible. It is structured in such a way that it is easy to add or update policies as circumstances require.</w:t>
            </w:r>
          </w:p>
        </w:tc>
        <w:tc>
          <w:tcPr>
            <w:tcW w:w="1415" w:type="pct"/>
            <w:tcBorders>
              <w:top w:val="single" w:sz="12" w:space="0" w:color="auto"/>
              <w:left w:val="single" w:sz="12" w:space="0" w:color="auto"/>
              <w:bottom w:val="single" w:sz="12" w:space="0" w:color="auto"/>
              <w:right w:val="single" w:sz="12" w:space="0" w:color="auto"/>
            </w:tcBorders>
            <w:shd w:val="clear" w:color="auto" w:fill="auto"/>
          </w:tcPr>
          <w:p w14:paraId="4FD99C34" w14:textId="77777777" w:rsidR="00475F24" w:rsidRPr="004071F9" w:rsidRDefault="00475F24" w:rsidP="00052637">
            <w:pPr>
              <w:contextualSpacing/>
              <w:rPr>
                <w:rFonts w:ascii="Arial" w:hAnsi="Arial" w:cs="Arial"/>
                <w:sz w:val="16"/>
                <w:szCs w:val="16"/>
              </w:rPr>
            </w:pPr>
            <w:r w:rsidRPr="004071F9">
              <w:rPr>
                <w:rFonts w:ascii="Arial" w:hAnsi="Arial" w:cs="Arial"/>
                <w:sz w:val="16"/>
                <w:szCs w:val="16"/>
                <w:lang w:eastAsia="en-GB"/>
              </w:rPr>
              <w:t>Verify the flexibility of the set of policies, i.e., that it is structured in such a way that it is easy to add or update policies as circumstances require.</w:t>
            </w:r>
          </w:p>
        </w:tc>
        <w:tc>
          <w:tcPr>
            <w:tcW w:w="554" w:type="pct"/>
            <w:tcBorders>
              <w:top w:val="single" w:sz="12" w:space="0" w:color="auto"/>
              <w:left w:val="single" w:sz="12" w:space="0" w:color="auto"/>
              <w:bottom w:val="single" w:sz="12" w:space="0" w:color="auto"/>
              <w:right w:val="single" w:sz="12" w:space="0" w:color="auto"/>
            </w:tcBorders>
            <w:shd w:val="clear" w:color="auto" w:fill="auto"/>
          </w:tcPr>
          <w:p w14:paraId="4FD99C35" w14:textId="77777777" w:rsidR="00475F24" w:rsidRPr="00FB3219" w:rsidRDefault="00475F24" w:rsidP="00052637">
            <w:pPr>
              <w:rPr>
                <w:rFonts w:ascii="Arial" w:eastAsia="Arial" w:hAnsi="Arial" w:cs="Arial"/>
                <w:sz w:val="16"/>
                <w:szCs w:val="16"/>
              </w:rPr>
            </w:pPr>
          </w:p>
        </w:tc>
        <w:tc>
          <w:tcPr>
            <w:tcW w:w="425" w:type="pct"/>
            <w:tcBorders>
              <w:top w:val="single" w:sz="12" w:space="0" w:color="auto"/>
              <w:left w:val="single" w:sz="12" w:space="0" w:color="auto"/>
              <w:bottom w:val="single" w:sz="12" w:space="0" w:color="auto"/>
              <w:right w:val="single" w:sz="12" w:space="0" w:color="auto"/>
            </w:tcBorders>
            <w:shd w:val="clear" w:color="auto" w:fill="auto"/>
          </w:tcPr>
          <w:p w14:paraId="4FD99C36" w14:textId="77777777" w:rsidR="00475F24" w:rsidRPr="00FB3219" w:rsidRDefault="00475F24" w:rsidP="00052637">
            <w:pPr>
              <w:rPr>
                <w:rFonts w:ascii="Arial" w:eastAsia="Arial" w:hAnsi="Arial" w:cs="Arial"/>
                <w:sz w:val="16"/>
                <w:szCs w:val="16"/>
              </w:rPr>
            </w:pPr>
          </w:p>
        </w:tc>
      </w:tr>
      <w:tr w:rsidR="00475F24" w:rsidRPr="00FB3219" w14:paraId="4FD99C40" w14:textId="77777777" w:rsidTr="00EB6AA4">
        <w:tc>
          <w:tcPr>
            <w:tcW w:w="282" w:type="pct"/>
            <w:vMerge/>
            <w:tcBorders>
              <w:top w:val="single" w:sz="12" w:space="0" w:color="auto"/>
              <w:left w:val="single" w:sz="12" w:space="0" w:color="auto"/>
              <w:bottom w:val="single" w:sz="12" w:space="0" w:color="auto"/>
              <w:right w:val="single" w:sz="12" w:space="0" w:color="auto"/>
            </w:tcBorders>
            <w:shd w:val="clear" w:color="auto" w:fill="auto"/>
            <w:vAlign w:val="center"/>
          </w:tcPr>
          <w:p w14:paraId="4FD99C38" w14:textId="77777777" w:rsidR="00475F24" w:rsidRPr="00FB3219" w:rsidRDefault="00475F24" w:rsidP="00052637">
            <w:pPr>
              <w:contextualSpacing/>
              <w:jc w:val="right"/>
              <w:rPr>
                <w:rFonts w:ascii="Arial" w:eastAsia="Arial" w:hAnsi="Arial" w:cs="Arial"/>
                <w:b/>
                <w:sz w:val="16"/>
                <w:szCs w:val="16"/>
              </w:rPr>
            </w:pPr>
          </w:p>
        </w:tc>
        <w:tc>
          <w:tcPr>
            <w:tcW w:w="1162" w:type="pct"/>
            <w:tcBorders>
              <w:top w:val="single" w:sz="12" w:space="0" w:color="auto"/>
              <w:left w:val="single" w:sz="12" w:space="0" w:color="auto"/>
              <w:bottom w:val="single" w:sz="12" w:space="0" w:color="auto"/>
              <w:right w:val="single" w:sz="12" w:space="0" w:color="auto"/>
            </w:tcBorders>
            <w:shd w:val="clear" w:color="auto" w:fill="DAEEF3"/>
          </w:tcPr>
          <w:p w14:paraId="4FD99C39" w14:textId="77777777" w:rsidR="00475F24" w:rsidRPr="00FB3219" w:rsidRDefault="00475F24" w:rsidP="00052637">
            <w:pPr>
              <w:contextualSpacing/>
              <w:rPr>
                <w:rFonts w:ascii="Arial" w:eastAsia="Arial" w:hAnsi="Arial" w:cs="Arial"/>
                <w:sz w:val="16"/>
                <w:szCs w:val="16"/>
              </w:rPr>
            </w:pPr>
            <w:r w:rsidRPr="00FB3219">
              <w:rPr>
                <w:rFonts w:ascii="Arial" w:eastAsia="Arial" w:hAnsi="Arial" w:cs="Arial"/>
                <w:sz w:val="16"/>
                <w:szCs w:val="16"/>
              </w:rPr>
              <w:t>Availability</w:t>
            </w:r>
          </w:p>
        </w:tc>
        <w:tc>
          <w:tcPr>
            <w:tcW w:w="1161" w:type="pct"/>
            <w:gridSpan w:val="2"/>
            <w:tcBorders>
              <w:top w:val="single" w:sz="12" w:space="0" w:color="auto"/>
              <w:left w:val="single" w:sz="12" w:space="0" w:color="auto"/>
              <w:bottom w:val="single" w:sz="12" w:space="0" w:color="auto"/>
              <w:right w:val="single" w:sz="12" w:space="0" w:color="auto"/>
            </w:tcBorders>
            <w:shd w:val="clear" w:color="auto" w:fill="DAEEF3"/>
          </w:tcPr>
          <w:p w14:paraId="4FD99C3A" w14:textId="77777777" w:rsidR="00475F24" w:rsidRPr="004071F9" w:rsidRDefault="00475F24" w:rsidP="00475F24">
            <w:pPr>
              <w:pStyle w:val="ListParagraph"/>
              <w:numPr>
                <w:ilvl w:val="0"/>
                <w:numId w:val="20"/>
              </w:numPr>
              <w:autoSpaceDE w:val="0"/>
              <w:autoSpaceDN w:val="0"/>
              <w:adjustRightInd w:val="0"/>
              <w:ind w:left="176" w:right="0" w:hanging="176"/>
              <w:rPr>
                <w:rFonts w:ascii="Arial" w:hAnsi="Arial" w:cs="Arial"/>
                <w:sz w:val="16"/>
                <w:szCs w:val="16"/>
                <w:lang w:eastAsia="en-GB"/>
              </w:rPr>
            </w:pPr>
            <w:r w:rsidRPr="004071F9">
              <w:rPr>
                <w:rFonts w:ascii="Arial" w:hAnsi="Arial" w:cs="Arial"/>
                <w:sz w:val="16"/>
                <w:szCs w:val="16"/>
                <w:lang w:eastAsia="en-GB"/>
              </w:rPr>
              <w:t>Policies are available to all stakeholders.</w:t>
            </w:r>
          </w:p>
          <w:p w14:paraId="4FD99C3B" w14:textId="77777777" w:rsidR="00475F24" w:rsidRPr="004071F9" w:rsidRDefault="00475F24" w:rsidP="00475F24">
            <w:pPr>
              <w:pStyle w:val="ListParagraph"/>
              <w:numPr>
                <w:ilvl w:val="0"/>
                <w:numId w:val="20"/>
              </w:numPr>
              <w:autoSpaceDE w:val="0"/>
              <w:autoSpaceDN w:val="0"/>
              <w:adjustRightInd w:val="0"/>
              <w:ind w:left="176" w:right="0" w:hanging="176"/>
              <w:rPr>
                <w:rFonts w:ascii="Arial" w:hAnsi="Arial" w:cs="Arial"/>
                <w:sz w:val="16"/>
                <w:szCs w:val="16"/>
              </w:rPr>
            </w:pPr>
            <w:r w:rsidRPr="004071F9">
              <w:rPr>
                <w:rFonts w:ascii="Arial" w:hAnsi="Arial" w:cs="Arial"/>
                <w:sz w:val="16"/>
                <w:szCs w:val="16"/>
                <w:lang w:eastAsia="en-GB"/>
              </w:rPr>
              <w:t>Policies are easy to navigate and have a logical and hierarchical structure.</w:t>
            </w:r>
          </w:p>
        </w:tc>
        <w:tc>
          <w:tcPr>
            <w:tcW w:w="1415" w:type="pct"/>
            <w:tcBorders>
              <w:top w:val="single" w:sz="12" w:space="0" w:color="auto"/>
              <w:left w:val="single" w:sz="12" w:space="0" w:color="auto"/>
              <w:bottom w:val="single" w:sz="12" w:space="0" w:color="auto"/>
              <w:right w:val="single" w:sz="12" w:space="0" w:color="auto"/>
            </w:tcBorders>
            <w:shd w:val="clear" w:color="auto" w:fill="auto"/>
          </w:tcPr>
          <w:p w14:paraId="4FD99C3C" w14:textId="77777777" w:rsidR="00475F24" w:rsidRPr="004071F9" w:rsidRDefault="00475F24" w:rsidP="00475F24">
            <w:pPr>
              <w:pStyle w:val="ListParagraph"/>
              <w:numPr>
                <w:ilvl w:val="0"/>
                <w:numId w:val="21"/>
              </w:numPr>
              <w:ind w:left="318" w:right="0" w:hanging="284"/>
              <w:rPr>
                <w:rFonts w:ascii="Arial" w:hAnsi="Arial" w:cs="Arial"/>
                <w:sz w:val="16"/>
                <w:szCs w:val="16"/>
              </w:rPr>
            </w:pPr>
            <w:r w:rsidRPr="004071F9">
              <w:rPr>
                <w:rFonts w:ascii="Arial" w:hAnsi="Arial" w:cs="Arial"/>
                <w:sz w:val="16"/>
                <w:szCs w:val="16"/>
                <w:lang w:eastAsia="en-GB"/>
              </w:rPr>
              <w:t>Verify that policies are available to all stakeholders.</w:t>
            </w:r>
          </w:p>
          <w:p w14:paraId="4FD99C3D" w14:textId="77777777" w:rsidR="00475F24" w:rsidRPr="004071F9" w:rsidRDefault="00475F24" w:rsidP="00475F24">
            <w:pPr>
              <w:pStyle w:val="ListParagraph"/>
              <w:numPr>
                <w:ilvl w:val="0"/>
                <w:numId w:val="21"/>
              </w:numPr>
              <w:ind w:left="318" w:right="0" w:hanging="284"/>
              <w:rPr>
                <w:rFonts w:ascii="Arial" w:hAnsi="Arial" w:cs="Arial"/>
                <w:sz w:val="16"/>
                <w:szCs w:val="16"/>
              </w:rPr>
            </w:pPr>
            <w:r w:rsidRPr="004071F9">
              <w:rPr>
                <w:rFonts w:ascii="Arial" w:hAnsi="Arial" w:cs="Arial"/>
                <w:sz w:val="16"/>
                <w:szCs w:val="16"/>
                <w:lang w:eastAsia="en-GB"/>
              </w:rPr>
              <w:t>Verify that policies are easy to navigate and have a logical and hierarchical structure.</w:t>
            </w:r>
          </w:p>
        </w:tc>
        <w:tc>
          <w:tcPr>
            <w:tcW w:w="554" w:type="pct"/>
            <w:tcBorders>
              <w:top w:val="single" w:sz="12" w:space="0" w:color="auto"/>
              <w:left w:val="single" w:sz="12" w:space="0" w:color="auto"/>
              <w:bottom w:val="single" w:sz="12" w:space="0" w:color="auto"/>
              <w:right w:val="single" w:sz="12" w:space="0" w:color="auto"/>
            </w:tcBorders>
            <w:shd w:val="clear" w:color="auto" w:fill="auto"/>
          </w:tcPr>
          <w:p w14:paraId="4FD99C3E" w14:textId="77777777" w:rsidR="00475F24" w:rsidRPr="00FB3219" w:rsidRDefault="00475F24" w:rsidP="00052637">
            <w:pPr>
              <w:rPr>
                <w:rFonts w:ascii="Arial" w:eastAsia="Arial" w:hAnsi="Arial" w:cs="Arial"/>
                <w:sz w:val="16"/>
                <w:szCs w:val="16"/>
              </w:rPr>
            </w:pPr>
          </w:p>
        </w:tc>
        <w:tc>
          <w:tcPr>
            <w:tcW w:w="425" w:type="pct"/>
            <w:tcBorders>
              <w:top w:val="single" w:sz="12" w:space="0" w:color="auto"/>
              <w:left w:val="single" w:sz="12" w:space="0" w:color="auto"/>
              <w:bottom w:val="single" w:sz="12" w:space="0" w:color="auto"/>
              <w:right w:val="single" w:sz="12" w:space="0" w:color="auto"/>
            </w:tcBorders>
            <w:shd w:val="clear" w:color="auto" w:fill="auto"/>
          </w:tcPr>
          <w:p w14:paraId="4FD99C3F" w14:textId="77777777" w:rsidR="00475F24" w:rsidRPr="00FB3219" w:rsidRDefault="00475F24" w:rsidP="00052637">
            <w:pPr>
              <w:rPr>
                <w:rFonts w:ascii="Arial" w:eastAsia="Arial" w:hAnsi="Arial" w:cs="Arial"/>
                <w:sz w:val="16"/>
                <w:szCs w:val="16"/>
              </w:rPr>
            </w:pPr>
          </w:p>
        </w:tc>
      </w:tr>
      <w:tr w:rsidR="00475F24" w:rsidRPr="00FB3219" w14:paraId="4FD99C47" w14:textId="77777777" w:rsidTr="00EB6AA4">
        <w:tc>
          <w:tcPr>
            <w:tcW w:w="282" w:type="pct"/>
            <w:tcBorders>
              <w:top w:val="single" w:sz="12" w:space="0" w:color="auto"/>
              <w:left w:val="single" w:sz="12" w:space="0" w:color="auto"/>
              <w:bottom w:val="single" w:sz="12" w:space="0" w:color="auto"/>
              <w:right w:val="single" w:sz="12" w:space="0" w:color="auto"/>
            </w:tcBorders>
            <w:shd w:val="clear" w:color="auto" w:fill="auto"/>
          </w:tcPr>
          <w:p w14:paraId="4FD99C41" w14:textId="77777777" w:rsidR="00475F24" w:rsidRPr="00FB3219" w:rsidRDefault="00475F24" w:rsidP="00052637">
            <w:pPr>
              <w:contextualSpacing/>
              <w:rPr>
                <w:rFonts w:ascii="Arial" w:eastAsia="Arial" w:hAnsi="Arial" w:cs="Arial"/>
                <w:sz w:val="16"/>
                <w:szCs w:val="16"/>
              </w:rPr>
            </w:pPr>
            <w:r w:rsidRPr="00FB3219">
              <w:rPr>
                <w:rFonts w:ascii="Arial" w:eastAsia="Arial" w:hAnsi="Arial" w:cs="Arial"/>
                <w:sz w:val="16"/>
                <w:szCs w:val="16"/>
              </w:rPr>
              <w:t>B-2.4a</w:t>
            </w:r>
          </w:p>
        </w:tc>
        <w:tc>
          <w:tcPr>
            <w:tcW w:w="3738" w:type="pct"/>
            <w:gridSpan w:val="4"/>
            <w:tcBorders>
              <w:top w:val="single" w:sz="12" w:space="0" w:color="auto"/>
              <w:left w:val="single" w:sz="12" w:space="0" w:color="auto"/>
              <w:bottom w:val="single" w:sz="12" w:space="0" w:color="auto"/>
              <w:right w:val="single" w:sz="12" w:space="0" w:color="auto"/>
            </w:tcBorders>
            <w:shd w:val="clear" w:color="auto" w:fill="auto"/>
          </w:tcPr>
          <w:p w14:paraId="4FD99C42" w14:textId="77777777" w:rsidR="00475F24" w:rsidRPr="00FB3219" w:rsidRDefault="00475F24" w:rsidP="00052637">
            <w:pPr>
              <w:contextualSpacing/>
              <w:rPr>
                <w:rFonts w:ascii="Arial" w:eastAsia="Arial" w:hAnsi="Arial" w:cs="Arial"/>
                <w:sz w:val="16"/>
                <w:szCs w:val="16"/>
              </w:rPr>
            </w:pPr>
            <w:r w:rsidRPr="00FB3219">
              <w:rPr>
                <w:rFonts w:ascii="Arial" w:eastAsia="Arial" w:hAnsi="Arial" w:cs="Arial"/>
                <w:sz w:val="16"/>
                <w:szCs w:val="16"/>
                <w:u w:val="single"/>
              </w:rPr>
              <w:t>Understand</w:t>
            </w:r>
            <w:r w:rsidRPr="00FB3219">
              <w:rPr>
                <w:rFonts w:ascii="Arial" w:eastAsia="Arial" w:hAnsi="Arial" w:cs="Arial"/>
                <w:sz w:val="16"/>
                <w:szCs w:val="16"/>
              </w:rPr>
              <w:t xml:space="preserve"> the life cycle stages of the </w:t>
            </w:r>
            <w:r w:rsidRPr="00FB3219">
              <w:rPr>
                <w:rFonts w:ascii="Arial" w:eastAsia="Arial" w:hAnsi="Arial" w:cs="Arial"/>
                <w:b/>
                <w:sz w:val="16"/>
                <w:szCs w:val="16"/>
              </w:rPr>
              <w:t>Principles, Policies and Frameworks</w:t>
            </w:r>
            <w:r w:rsidRPr="00FB3219">
              <w:rPr>
                <w:rFonts w:ascii="Arial" w:eastAsia="Arial" w:hAnsi="Arial" w:cs="Arial"/>
                <w:sz w:val="16"/>
                <w:szCs w:val="16"/>
              </w:rPr>
              <w:t>, and agree on the relevant criteria.</w:t>
            </w:r>
          </w:p>
          <w:p w14:paraId="4FD99C43" w14:textId="77777777" w:rsidR="00475F24" w:rsidRDefault="00475F24" w:rsidP="00052637">
            <w:pPr>
              <w:rPr>
                <w:rFonts w:ascii="Arial" w:eastAsia="Arial" w:hAnsi="Arial" w:cs="Arial"/>
                <w:sz w:val="16"/>
                <w:szCs w:val="16"/>
              </w:rPr>
            </w:pPr>
            <w:r w:rsidRPr="00FB3219">
              <w:rPr>
                <w:rFonts w:ascii="Arial" w:eastAsia="Arial" w:hAnsi="Arial" w:cs="Arial"/>
                <w:sz w:val="16"/>
                <w:szCs w:val="16"/>
              </w:rPr>
              <w:t xml:space="preserve">Assess to what extent the </w:t>
            </w:r>
            <w:r w:rsidRPr="00FB3219">
              <w:rPr>
                <w:rFonts w:ascii="Arial" w:eastAsia="Arial" w:hAnsi="Arial" w:cs="Arial"/>
                <w:b/>
                <w:sz w:val="16"/>
                <w:szCs w:val="16"/>
              </w:rPr>
              <w:t xml:space="preserve">Principles, Policies and Frameworks </w:t>
            </w:r>
            <w:r w:rsidRPr="00FB3219">
              <w:rPr>
                <w:rFonts w:ascii="Arial" w:eastAsia="Arial" w:hAnsi="Arial" w:cs="Arial"/>
                <w:sz w:val="16"/>
                <w:szCs w:val="16"/>
              </w:rPr>
              <w:t>life cycle is managed.</w:t>
            </w:r>
          </w:p>
          <w:p w14:paraId="4FD99C44" w14:textId="77777777" w:rsidR="00475F24" w:rsidRPr="00FB3219" w:rsidRDefault="00475F24" w:rsidP="00052637">
            <w:pPr>
              <w:rPr>
                <w:rFonts w:ascii="Arial" w:eastAsia="Arial" w:hAnsi="Arial" w:cs="Arial"/>
                <w:sz w:val="16"/>
                <w:szCs w:val="16"/>
              </w:rPr>
            </w:pPr>
            <w:r w:rsidRPr="00C0291E">
              <w:rPr>
                <w:rFonts w:ascii="Arial" w:eastAsia="Arial" w:hAnsi="Arial" w:cs="Arial"/>
                <w:i/>
                <w:sz w:val="16"/>
                <w:szCs w:val="16"/>
              </w:rPr>
              <w:t xml:space="preserve">The life cycle of the IT-related policies is managed by the Process APO01. The review of this life cycle is therefore equivalent to a process review of process APO01 </w:t>
            </w:r>
            <w:r w:rsidRPr="00C0291E">
              <w:rPr>
                <w:rFonts w:ascii="Arial" w:eastAsia="Arial" w:hAnsi="Arial" w:cs="Arial"/>
                <w:sz w:val="16"/>
                <w:szCs w:val="16"/>
              </w:rPr>
              <w:t>Manage the IT management framework</w:t>
            </w:r>
            <w:r w:rsidRPr="00C0291E">
              <w:rPr>
                <w:rFonts w:ascii="Arial" w:eastAsia="Arial" w:hAnsi="Arial" w:cs="Arial"/>
                <w:i/>
                <w:sz w:val="16"/>
                <w:szCs w:val="16"/>
              </w:rPr>
              <w:t>.</w:t>
            </w:r>
          </w:p>
        </w:tc>
        <w:tc>
          <w:tcPr>
            <w:tcW w:w="554" w:type="pct"/>
            <w:tcBorders>
              <w:top w:val="single" w:sz="12" w:space="0" w:color="auto"/>
              <w:left w:val="single" w:sz="12" w:space="0" w:color="auto"/>
              <w:bottom w:val="single" w:sz="12" w:space="0" w:color="auto"/>
              <w:right w:val="single" w:sz="12" w:space="0" w:color="auto"/>
            </w:tcBorders>
            <w:shd w:val="clear" w:color="auto" w:fill="auto"/>
          </w:tcPr>
          <w:p w14:paraId="4FD99C45" w14:textId="77777777" w:rsidR="00475F24" w:rsidRPr="00FB3219" w:rsidRDefault="00475F24" w:rsidP="00052637">
            <w:pPr>
              <w:rPr>
                <w:rFonts w:ascii="Arial" w:eastAsia="Arial" w:hAnsi="Arial" w:cs="Arial"/>
                <w:sz w:val="16"/>
                <w:szCs w:val="16"/>
              </w:rPr>
            </w:pPr>
          </w:p>
        </w:tc>
        <w:tc>
          <w:tcPr>
            <w:tcW w:w="425" w:type="pct"/>
            <w:tcBorders>
              <w:top w:val="single" w:sz="12" w:space="0" w:color="auto"/>
              <w:left w:val="single" w:sz="12" w:space="0" w:color="auto"/>
              <w:bottom w:val="single" w:sz="12" w:space="0" w:color="auto"/>
              <w:right w:val="single" w:sz="12" w:space="0" w:color="auto"/>
            </w:tcBorders>
            <w:shd w:val="clear" w:color="auto" w:fill="auto"/>
          </w:tcPr>
          <w:p w14:paraId="4FD99C46" w14:textId="77777777" w:rsidR="00475F24" w:rsidRPr="00FB3219" w:rsidRDefault="00475F24" w:rsidP="00052637">
            <w:pPr>
              <w:rPr>
                <w:rFonts w:ascii="Arial" w:eastAsia="Arial" w:hAnsi="Arial" w:cs="Arial"/>
                <w:sz w:val="16"/>
                <w:szCs w:val="16"/>
              </w:rPr>
            </w:pPr>
          </w:p>
        </w:tc>
      </w:tr>
      <w:tr w:rsidR="00475F24" w:rsidRPr="00FB3219" w14:paraId="4FD99C4D" w14:textId="77777777" w:rsidTr="00EB6AA4">
        <w:tc>
          <w:tcPr>
            <w:tcW w:w="282" w:type="pct"/>
            <w:vMerge w:val="restart"/>
            <w:tcBorders>
              <w:top w:val="single" w:sz="12" w:space="0" w:color="auto"/>
              <w:left w:val="single" w:sz="12" w:space="0" w:color="auto"/>
              <w:bottom w:val="single" w:sz="12" w:space="0" w:color="auto"/>
              <w:right w:val="single" w:sz="12" w:space="0" w:color="auto"/>
            </w:tcBorders>
            <w:shd w:val="clear" w:color="auto" w:fill="auto"/>
          </w:tcPr>
          <w:p w14:paraId="4FD99C48" w14:textId="77777777" w:rsidR="00475F24" w:rsidRPr="00FB3219" w:rsidRDefault="00475F24" w:rsidP="00052637">
            <w:pPr>
              <w:contextualSpacing/>
              <w:rPr>
                <w:rFonts w:ascii="Arial" w:eastAsia="Arial" w:hAnsi="Arial" w:cs="Arial"/>
                <w:sz w:val="16"/>
                <w:szCs w:val="16"/>
              </w:rPr>
            </w:pPr>
            <w:r w:rsidRPr="00FB3219">
              <w:rPr>
                <w:rFonts w:ascii="Arial" w:eastAsia="Arial" w:hAnsi="Arial" w:cs="Arial"/>
                <w:sz w:val="16"/>
                <w:szCs w:val="16"/>
              </w:rPr>
              <w:t>B-2.5a</w:t>
            </w:r>
          </w:p>
        </w:tc>
        <w:tc>
          <w:tcPr>
            <w:tcW w:w="3738" w:type="pct"/>
            <w:gridSpan w:val="4"/>
            <w:tcBorders>
              <w:top w:val="single" w:sz="12" w:space="0" w:color="auto"/>
              <w:left w:val="single" w:sz="12" w:space="0" w:color="auto"/>
              <w:bottom w:val="single" w:sz="12" w:space="0" w:color="auto"/>
              <w:right w:val="single" w:sz="12" w:space="0" w:color="auto"/>
            </w:tcBorders>
            <w:shd w:val="clear" w:color="auto" w:fill="auto"/>
          </w:tcPr>
          <w:p w14:paraId="4FD99C49" w14:textId="77777777" w:rsidR="00475F24" w:rsidRPr="00C0291E" w:rsidRDefault="00475F24" w:rsidP="00052637">
            <w:pPr>
              <w:rPr>
                <w:rFonts w:ascii="Arial" w:eastAsia="Arial" w:hAnsi="Arial" w:cs="Arial"/>
                <w:sz w:val="16"/>
                <w:szCs w:val="16"/>
              </w:rPr>
            </w:pPr>
            <w:r w:rsidRPr="00C0291E">
              <w:rPr>
                <w:rFonts w:ascii="Arial" w:eastAsia="Arial" w:hAnsi="Arial" w:cs="Arial"/>
                <w:sz w:val="16"/>
                <w:szCs w:val="16"/>
                <w:u w:val="single"/>
              </w:rPr>
              <w:t>Understand</w:t>
            </w:r>
            <w:r w:rsidRPr="00C0291E">
              <w:rPr>
                <w:rFonts w:ascii="Arial" w:eastAsia="Arial" w:hAnsi="Arial" w:cs="Arial"/>
                <w:sz w:val="16"/>
                <w:szCs w:val="16"/>
              </w:rPr>
              <w:t xml:space="preserve"> good practices related to the </w:t>
            </w:r>
            <w:r w:rsidRPr="00C0291E">
              <w:rPr>
                <w:rFonts w:ascii="Arial" w:eastAsia="Arial" w:hAnsi="Arial" w:cs="Arial"/>
                <w:b/>
                <w:sz w:val="16"/>
                <w:szCs w:val="16"/>
              </w:rPr>
              <w:t>Principles, Policies and Frameworks</w:t>
            </w:r>
            <w:r w:rsidRPr="00C0291E">
              <w:rPr>
                <w:rFonts w:ascii="Arial" w:eastAsia="Arial" w:hAnsi="Arial" w:cs="Arial"/>
                <w:sz w:val="16"/>
                <w:szCs w:val="16"/>
              </w:rPr>
              <w:t xml:space="preserve"> and expected values. Assess the Principles, Policies and Frameworks design, i.e., assess the extent to which expected good practices are applied.</w:t>
            </w:r>
          </w:p>
          <w:p w14:paraId="4FD99C4A" w14:textId="77777777" w:rsidR="00475F24" w:rsidRPr="00FB3219" w:rsidRDefault="00475F24" w:rsidP="00052637">
            <w:pPr>
              <w:rPr>
                <w:rFonts w:ascii="Arial" w:eastAsia="Arial" w:hAnsi="Arial" w:cs="Arial"/>
                <w:sz w:val="16"/>
                <w:szCs w:val="16"/>
              </w:rPr>
            </w:pPr>
            <w:r w:rsidRPr="00C0291E">
              <w:rPr>
                <w:rFonts w:ascii="Arial" w:eastAsia="Arial" w:hAnsi="Arial" w:cs="Arial"/>
                <w:i/>
                <w:sz w:val="16"/>
                <w:szCs w:val="16"/>
              </w:rPr>
              <w:t>The assurance professional will, by using appropriate auditing techniques assess the following aspects.</w:t>
            </w:r>
          </w:p>
        </w:tc>
        <w:tc>
          <w:tcPr>
            <w:tcW w:w="554" w:type="pct"/>
            <w:tcBorders>
              <w:top w:val="single" w:sz="12" w:space="0" w:color="auto"/>
              <w:left w:val="single" w:sz="12" w:space="0" w:color="auto"/>
              <w:bottom w:val="single" w:sz="12" w:space="0" w:color="auto"/>
              <w:right w:val="single" w:sz="12" w:space="0" w:color="auto"/>
            </w:tcBorders>
            <w:shd w:val="clear" w:color="auto" w:fill="auto"/>
          </w:tcPr>
          <w:p w14:paraId="4FD99C4B" w14:textId="77777777" w:rsidR="00475F24" w:rsidRPr="00FB3219" w:rsidRDefault="00475F24" w:rsidP="00052637">
            <w:pPr>
              <w:rPr>
                <w:rFonts w:ascii="Arial" w:eastAsia="Arial" w:hAnsi="Arial" w:cs="Arial"/>
                <w:sz w:val="16"/>
                <w:szCs w:val="16"/>
              </w:rPr>
            </w:pPr>
          </w:p>
        </w:tc>
        <w:tc>
          <w:tcPr>
            <w:tcW w:w="425" w:type="pct"/>
            <w:tcBorders>
              <w:top w:val="single" w:sz="12" w:space="0" w:color="auto"/>
              <w:left w:val="single" w:sz="12" w:space="0" w:color="auto"/>
              <w:bottom w:val="single" w:sz="12" w:space="0" w:color="auto"/>
              <w:right w:val="single" w:sz="12" w:space="0" w:color="auto"/>
            </w:tcBorders>
            <w:shd w:val="clear" w:color="auto" w:fill="auto"/>
          </w:tcPr>
          <w:p w14:paraId="4FD99C4C" w14:textId="77777777" w:rsidR="00475F24" w:rsidRPr="00FB3219" w:rsidRDefault="00475F24" w:rsidP="00052637">
            <w:pPr>
              <w:rPr>
                <w:rFonts w:ascii="Arial" w:eastAsia="Arial" w:hAnsi="Arial" w:cs="Arial"/>
                <w:sz w:val="16"/>
                <w:szCs w:val="16"/>
              </w:rPr>
            </w:pPr>
          </w:p>
        </w:tc>
      </w:tr>
      <w:tr w:rsidR="00475F24" w:rsidRPr="00FB3219" w14:paraId="4FD99C54" w14:textId="77777777" w:rsidTr="00EB6AA4">
        <w:tc>
          <w:tcPr>
            <w:tcW w:w="282" w:type="pct"/>
            <w:vMerge/>
            <w:tcBorders>
              <w:top w:val="single" w:sz="12" w:space="0" w:color="auto"/>
              <w:left w:val="single" w:sz="12" w:space="0" w:color="auto"/>
              <w:bottom w:val="single" w:sz="12" w:space="0" w:color="auto"/>
              <w:right w:val="single" w:sz="12" w:space="0" w:color="auto"/>
            </w:tcBorders>
            <w:shd w:val="clear" w:color="auto" w:fill="auto"/>
          </w:tcPr>
          <w:p w14:paraId="4FD99C4E" w14:textId="77777777" w:rsidR="00475F24" w:rsidRPr="00FB3219" w:rsidRDefault="00475F24" w:rsidP="00052637">
            <w:pPr>
              <w:jc w:val="right"/>
              <w:rPr>
                <w:rFonts w:ascii="Arial" w:eastAsia="Arial" w:hAnsi="Arial" w:cs="Arial"/>
                <w:b/>
                <w:sz w:val="16"/>
                <w:szCs w:val="16"/>
              </w:rPr>
            </w:pPr>
          </w:p>
        </w:tc>
        <w:tc>
          <w:tcPr>
            <w:tcW w:w="1162" w:type="pct"/>
            <w:tcBorders>
              <w:top w:val="single" w:sz="12" w:space="0" w:color="auto"/>
              <w:left w:val="single" w:sz="12" w:space="0" w:color="auto"/>
              <w:bottom w:val="single" w:sz="12" w:space="0" w:color="auto"/>
              <w:right w:val="single" w:sz="12" w:space="0" w:color="auto"/>
            </w:tcBorders>
            <w:shd w:val="clear" w:color="auto" w:fill="D99594"/>
          </w:tcPr>
          <w:p w14:paraId="4FD99C4F" w14:textId="77777777" w:rsidR="00475F24" w:rsidRPr="00FB3219" w:rsidRDefault="00475F24" w:rsidP="00052637">
            <w:pPr>
              <w:jc w:val="center"/>
              <w:rPr>
                <w:rFonts w:ascii="Arial" w:eastAsia="Arial" w:hAnsi="Arial" w:cs="Arial"/>
                <w:b/>
                <w:sz w:val="16"/>
                <w:szCs w:val="16"/>
              </w:rPr>
            </w:pPr>
            <w:r w:rsidRPr="00FB3219">
              <w:rPr>
                <w:rFonts w:ascii="Arial" w:eastAsia="Arial" w:hAnsi="Arial" w:cs="Arial"/>
                <w:b/>
                <w:sz w:val="16"/>
                <w:szCs w:val="16"/>
              </w:rPr>
              <w:t>Good Practice</w:t>
            </w:r>
          </w:p>
        </w:tc>
        <w:tc>
          <w:tcPr>
            <w:tcW w:w="1161" w:type="pct"/>
            <w:gridSpan w:val="2"/>
            <w:tcBorders>
              <w:top w:val="single" w:sz="12" w:space="0" w:color="auto"/>
              <w:left w:val="single" w:sz="12" w:space="0" w:color="auto"/>
              <w:bottom w:val="single" w:sz="12" w:space="0" w:color="auto"/>
              <w:right w:val="single" w:sz="12" w:space="0" w:color="auto"/>
            </w:tcBorders>
            <w:shd w:val="clear" w:color="auto" w:fill="D99594"/>
          </w:tcPr>
          <w:p w14:paraId="4FD99C50" w14:textId="77777777" w:rsidR="00475F24" w:rsidRPr="00FB3219" w:rsidRDefault="00475F24" w:rsidP="00052637">
            <w:pPr>
              <w:jc w:val="center"/>
              <w:rPr>
                <w:rFonts w:ascii="Arial" w:eastAsia="Arial" w:hAnsi="Arial" w:cs="Arial"/>
                <w:b/>
                <w:sz w:val="16"/>
                <w:szCs w:val="16"/>
              </w:rPr>
            </w:pPr>
            <w:r w:rsidRPr="00FB3219">
              <w:rPr>
                <w:rFonts w:ascii="Arial" w:eastAsia="Arial" w:hAnsi="Arial" w:cs="Arial"/>
                <w:b/>
                <w:sz w:val="16"/>
                <w:szCs w:val="16"/>
              </w:rPr>
              <w:t>Criteria</w:t>
            </w:r>
          </w:p>
        </w:tc>
        <w:tc>
          <w:tcPr>
            <w:tcW w:w="1415" w:type="pct"/>
            <w:tcBorders>
              <w:top w:val="single" w:sz="12" w:space="0" w:color="auto"/>
              <w:left w:val="single" w:sz="12" w:space="0" w:color="auto"/>
              <w:bottom w:val="single" w:sz="12" w:space="0" w:color="auto"/>
              <w:right w:val="single" w:sz="12" w:space="0" w:color="auto"/>
            </w:tcBorders>
            <w:shd w:val="clear" w:color="auto" w:fill="D99594"/>
          </w:tcPr>
          <w:p w14:paraId="4FD99C51" w14:textId="77777777" w:rsidR="00475F24" w:rsidRPr="00FB3219" w:rsidRDefault="00475F24" w:rsidP="00052637">
            <w:pPr>
              <w:jc w:val="center"/>
              <w:rPr>
                <w:rFonts w:ascii="Arial" w:eastAsia="Arial" w:hAnsi="Arial" w:cs="Arial"/>
                <w:b/>
                <w:sz w:val="16"/>
                <w:szCs w:val="16"/>
              </w:rPr>
            </w:pPr>
            <w:r w:rsidRPr="00FB3219">
              <w:rPr>
                <w:rFonts w:ascii="Arial" w:eastAsia="Arial" w:hAnsi="Arial" w:cs="Arial"/>
                <w:b/>
                <w:sz w:val="16"/>
                <w:szCs w:val="16"/>
              </w:rPr>
              <w:t>Assessment Step</w:t>
            </w:r>
          </w:p>
        </w:tc>
        <w:tc>
          <w:tcPr>
            <w:tcW w:w="554" w:type="pct"/>
            <w:tcBorders>
              <w:top w:val="single" w:sz="12" w:space="0" w:color="auto"/>
              <w:left w:val="single" w:sz="12" w:space="0" w:color="auto"/>
              <w:bottom w:val="single" w:sz="12" w:space="0" w:color="auto"/>
              <w:right w:val="single" w:sz="12" w:space="0" w:color="auto"/>
            </w:tcBorders>
            <w:shd w:val="clear" w:color="auto" w:fill="D99594"/>
          </w:tcPr>
          <w:p w14:paraId="4FD99C52" w14:textId="77777777" w:rsidR="00475F24" w:rsidRPr="00FB3219" w:rsidRDefault="00475F24" w:rsidP="00052637">
            <w:pPr>
              <w:rPr>
                <w:rFonts w:ascii="Arial" w:eastAsia="Arial" w:hAnsi="Arial" w:cs="Arial"/>
                <w:sz w:val="16"/>
                <w:szCs w:val="16"/>
              </w:rPr>
            </w:pPr>
          </w:p>
        </w:tc>
        <w:tc>
          <w:tcPr>
            <w:tcW w:w="425" w:type="pct"/>
            <w:tcBorders>
              <w:top w:val="single" w:sz="12" w:space="0" w:color="auto"/>
              <w:left w:val="single" w:sz="12" w:space="0" w:color="auto"/>
              <w:bottom w:val="single" w:sz="12" w:space="0" w:color="auto"/>
              <w:right w:val="single" w:sz="12" w:space="0" w:color="auto"/>
            </w:tcBorders>
            <w:shd w:val="clear" w:color="auto" w:fill="D99594"/>
          </w:tcPr>
          <w:p w14:paraId="4FD99C53" w14:textId="77777777" w:rsidR="00475F24" w:rsidRPr="00FB3219" w:rsidRDefault="00475F24" w:rsidP="00052637">
            <w:pPr>
              <w:rPr>
                <w:rFonts w:ascii="Arial" w:eastAsia="Arial" w:hAnsi="Arial" w:cs="Arial"/>
                <w:sz w:val="16"/>
                <w:szCs w:val="16"/>
              </w:rPr>
            </w:pPr>
          </w:p>
        </w:tc>
      </w:tr>
      <w:tr w:rsidR="00475F24" w:rsidRPr="00FB3219" w14:paraId="4FD99C5B" w14:textId="77777777" w:rsidTr="00EB6AA4">
        <w:tc>
          <w:tcPr>
            <w:tcW w:w="282" w:type="pct"/>
            <w:vMerge/>
            <w:tcBorders>
              <w:top w:val="single" w:sz="12" w:space="0" w:color="auto"/>
              <w:left w:val="single" w:sz="12" w:space="0" w:color="auto"/>
              <w:bottom w:val="single" w:sz="12" w:space="0" w:color="auto"/>
              <w:right w:val="single" w:sz="12" w:space="0" w:color="auto"/>
            </w:tcBorders>
            <w:shd w:val="clear" w:color="auto" w:fill="auto"/>
          </w:tcPr>
          <w:p w14:paraId="4FD99C55" w14:textId="77777777" w:rsidR="00475F24" w:rsidRPr="00FB3219" w:rsidRDefault="00475F24" w:rsidP="00052637">
            <w:pPr>
              <w:jc w:val="right"/>
              <w:rPr>
                <w:rFonts w:ascii="Arial" w:eastAsia="Arial" w:hAnsi="Arial" w:cs="Arial"/>
                <w:b/>
                <w:sz w:val="16"/>
                <w:szCs w:val="16"/>
              </w:rPr>
            </w:pPr>
          </w:p>
        </w:tc>
        <w:tc>
          <w:tcPr>
            <w:tcW w:w="1162" w:type="pct"/>
            <w:tcBorders>
              <w:top w:val="single" w:sz="12" w:space="0" w:color="auto"/>
              <w:left w:val="single" w:sz="12" w:space="0" w:color="auto"/>
              <w:bottom w:val="single" w:sz="12" w:space="0" w:color="auto"/>
              <w:right w:val="single" w:sz="12" w:space="0" w:color="auto"/>
            </w:tcBorders>
            <w:shd w:val="clear" w:color="auto" w:fill="DAEEF3"/>
          </w:tcPr>
          <w:p w14:paraId="4FD99C56" w14:textId="77777777" w:rsidR="00475F24" w:rsidRPr="00FB3219" w:rsidRDefault="00475F24" w:rsidP="00052637">
            <w:pPr>
              <w:rPr>
                <w:rFonts w:ascii="Arial" w:eastAsia="Arial" w:hAnsi="Arial" w:cs="Arial"/>
                <w:sz w:val="16"/>
                <w:szCs w:val="16"/>
              </w:rPr>
            </w:pPr>
            <w:r w:rsidRPr="00DC6C18">
              <w:rPr>
                <w:rFonts w:ascii="Arial" w:hAnsi="Arial" w:cs="Arial"/>
                <w:sz w:val="16"/>
                <w:szCs w:val="16"/>
              </w:rPr>
              <w:t>Scope and validity</w:t>
            </w:r>
          </w:p>
        </w:tc>
        <w:tc>
          <w:tcPr>
            <w:tcW w:w="1161" w:type="pct"/>
            <w:gridSpan w:val="2"/>
            <w:tcBorders>
              <w:top w:val="single" w:sz="12" w:space="0" w:color="auto"/>
              <w:left w:val="single" w:sz="12" w:space="0" w:color="auto"/>
              <w:bottom w:val="single" w:sz="12" w:space="0" w:color="auto"/>
              <w:right w:val="single" w:sz="12" w:space="0" w:color="auto"/>
            </w:tcBorders>
            <w:shd w:val="clear" w:color="auto" w:fill="DAEEF3"/>
          </w:tcPr>
          <w:p w14:paraId="4FD99C57" w14:textId="77777777" w:rsidR="00475F24" w:rsidRPr="00FB3219" w:rsidRDefault="00475F24" w:rsidP="00052637">
            <w:pPr>
              <w:rPr>
                <w:rFonts w:ascii="Arial" w:eastAsia="Arial" w:hAnsi="Arial" w:cs="Arial"/>
                <w:sz w:val="16"/>
                <w:szCs w:val="16"/>
              </w:rPr>
            </w:pPr>
            <w:r w:rsidRPr="00DC6C18">
              <w:rPr>
                <w:rFonts w:ascii="Arial" w:hAnsi="Arial" w:cs="Arial"/>
                <w:sz w:val="16"/>
                <w:szCs w:val="16"/>
              </w:rPr>
              <w:t>The scope is described and the validity date is indicated.</w:t>
            </w:r>
          </w:p>
        </w:tc>
        <w:tc>
          <w:tcPr>
            <w:tcW w:w="1415" w:type="pct"/>
            <w:tcBorders>
              <w:top w:val="single" w:sz="12" w:space="0" w:color="auto"/>
              <w:left w:val="single" w:sz="12" w:space="0" w:color="auto"/>
              <w:bottom w:val="single" w:sz="12" w:space="0" w:color="auto"/>
              <w:right w:val="single" w:sz="12" w:space="0" w:color="auto"/>
            </w:tcBorders>
            <w:shd w:val="clear" w:color="auto" w:fill="auto"/>
          </w:tcPr>
          <w:p w14:paraId="4FD99C58" w14:textId="77777777" w:rsidR="00475F24" w:rsidRPr="00FB3219" w:rsidRDefault="00475F24" w:rsidP="00052637">
            <w:pPr>
              <w:rPr>
                <w:rFonts w:ascii="Arial" w:eastAsia="Arial" w:hAnsi="Arial" w:cs="Arial"/>
                <w:sz w:val="16"/>
                <w:szCs w:val="16"/>
              </w:rPr>
            </w:pPr>
            <w:r w:rsidRPr="004071F9">
              <w:rPr>
                <w:rFonts w:ascii="Arial" w:hAnsi="Arial" w:cs="Arial"/>
                <w:sz w:val="16"/>
                <w:szCs w:val="16"/>
                <w:lang w:eastAsia="en-GB"/>
              </w:rPr>
              <w:t>Verify that the scope of the framework is described and the validity date is indicated.</w:t>
            </w:r>
          </w:p>
        </w:tc>
        <w:tc>
          <w:tcPr>
            <w:tcW w:w="554" w:type="pct"/>
            <w:tcBorders>
              <w:top w:val="single" w:sz="12" w:space="0" w:color="auto"/>
              <w:left w:val="single" w:sz="12" w:space="0" w:color="auto"/>
              <w:bottom w:val="single" w:sz="12" w:space="0" w:color="auto"/>
              <w:right w:val="single" w:sz="12" w:space="0" w:color="auto"/>
            </w:tcBorders>
            <w:shd w:val="clear" w:color="auto" w:fill="auto"/>
          </w:tcPr>
          <w:p w14:paraId="4FD99C59" w14:textId="77777777" w:rsidR="00475F24" w:rsidRPr="00FB3219" w:rsidRDefault="00475F24" w:rsidP="00052637">
            <w:pPr>
              <w:rPr>
                <w:rFonts w:ascii="Arial" w:eastAsia="Arial" w:hAnsi="Arial" w:cs="Arial"/>
                <w:sz w:val="16"/>
                <w:szCs w:val="16"/>
              </w:rPr>
            </w:pPr>
          </w:p>
        </w:tc>
        <w:tc>
          <w:tcPr>
            <w:tcW w:w="425" w:type="pct"/>
            <w:tcBorders>
              <w:top w:val="single" w:sz="12" w:space="0" w:color="auto"/>
              <w:left w:val="single" w:sz="12" w:space="0" w:color="auto"/>
              <w:bottom w:val="single" w:sz="12" w:space="0" w:color="auto"/>
              <w:right w:val="single" w:sz="12" w:space="0" w:color="auto"/>
            </w:tcBorders>
            <w:shd w:val="clear" w:color="auto" w:fill="auto"/>
          </w:tcPr>
          <w:p w14:paraId="4FD99C5A" w14:textId="77777777" w:rsidR="00475F24" w:rsidRPr="00FB3219" w:rsidRDefault="00475F24" w:rsidP="00052637">
            <w:pPr>
              <w:rPr>
                <w:rFonts w:ascii="Arial" w:eastAsia="Arial" w:hAnsi="Arial" w:cs="Arial"/>
                <w:sz w:val="16"/>
                <w:szCs w:val="16"/>
              </w:rPr>
            </w:pPr>
          </w:p>
        </w:tc>
      </w:tr>
      <w:tr w:rsidR="00475F24" w:rsidRPr="00FB3219" w14:paraId="4FD99C64" w14:textId="77777777" w:rsidTr="00EB6AA4">
        <w:tc>
          <w:tcPr>
            <w:tcW w:w="282" w:type="pct"/>
            <w:vMerge/>
            <w:tcBorders>
              <w:top w:val="single" w:sz="12" w:space="0" w:color="auto"/>
              <w:left w:val="single" w:sz="12" w:space="0" w:color="auto"/>
              <w:bottom w:val="single" w:sz="12" w:space="0" w:color="auto"/>
              <w:right w:val="single" w:sz="12" w:space="0" w:color="auto"/>
            </w:tcBorders>
            <w:shd w:val="clear" w:color="auto" w:fill="auto"/>
          </w:tcPr>
          <w:p w14:paraId="4FD99C5C" w14:textId="77777777" w:rsidR="00475F24" w:rsidRPr="00FB3219" w:rsidRDefault="00475F24" w:rsidP="00052637">
            <w:pPr>
              <w:jc w:val="right"/>
              <w:rPr>
                <w:rFonts w:ascii="Arial" w:eastAsia="Arial" w:hAnsi="Arial" w:cs="Arial"/>
                <w:b/>
                <w:sz w:val="16"/>
                <w:szCs w:val="16"/>
              </w:rPr>
            </w:pPr>
          </w:p>
        </w:tc>
        <w:tc>
          <w:tcPr>
            <w:tcW w:w="1162" w:type="pct"/>
            <w:tcBorders>
              <w:top w:val="single" w:sz="12" w:space="0" w:color="auto"/>
              <w:left w:val="single" w:sz="12" w:space="0" w:color="auto"/>
              <w:bottom w:val="single" w:sz="12" w:space="0" w:color="auto"/>
              <w:right w:val="single" w:sz="12" w:space="0" w:color="auto"/>
            </w:tcBorders>
            <w:shd w:val="clear" w:color="auto" w:fill="DAEEF3"/>
          </w:tcPr>
          <w:p w14:paraId="4FD99C5D" w14:textId="77777777" w:rsidR="00475F24" w:rsidRPr="00FB3219" w:rsidRDefault="00475F24" w:rsidP="00052637">
            <w:pPr>
              <w:rPr>
                <w:rFonts w:ascii="Arial" w:eastAsia="Arial" w:hAnsi="Arial" w:cs="Arial"/>
                <w:sz w:val="16"/>
                <w:szCs w:val="16"/>
              </w:rPr>
            </w:pPr>
            <w:r w:rsidRPr="00DC6C18">
              <w:rPr>
                <w:rFonts w:ascii="Arial" w:hAnsi="Arial" w:cs="Arial"/>
                <w:sz w:val="16"/>
                <w:szCs w:val="16"/>
              </w:rPr>
              <w:t>Exception and escalation</w:t>
            </w:r>
          </w:p>
        </w:tc>
        <w:tc>
          <w:tcPr>
            <w:tcW w:w="1161" w:type="pct"/>
            <w:gridSpan w:val="2"/>
            <w:tcBorders>
              <w:top w:val="single" w:sz="12" w:space="0" w:color="auto"/>
              <w:left w:val="single" w:sz="12" w:space="0" w:color="auto"/>
              <w:bottom w:val="single" w:sz="12" w:space="0" w:color="auto"/>
              <w:right w:val="single" w:sz="12" w:space="0" w:color="auto"/>
            </w:tcBorders>
            <w:shd w:val="clear" w:color="auto" w:fill="DAEEF3"/>
          </w:tcPr>
          <w:p w14:paraId="4FD99C5E" w14:textId="77777777" w:rsidR="00475F24" w:rsidRPr="00DC6C18" w:rsidRDefault="00475F24" w:rsidP="00475F24">
            <w:pPr>
              <w:pStyle w:val="ListParagraph"/>
              <w:numPr>
                <w:ilvl w:val="0"/>
                <w:numId w:val="17"/>
              </w:numPr>
              <w:ind w:left="316" w:right="0"/>
              <w:rPr>
                <w:rFonts w:ascii="Arial" w:hAnsi="Arial" w:cs="Arial"/>
                <w:sz w:val="16"/>
                <w:szCs w:val="16"/>
              </w:rPr>
            </w:pPr>
            <w:r w:rsidRPr="00DC6C18">
              <w:rPr>
                <w:rFonts w:ascii="Arial" w:hAnsi="Arial" w:cs="Arial"/>
                <w:sz w:val="16"/>
                <w:szCs w:val="16"/>
              </w:rPr>
              <w:t>The exception and escalation procedure is explained and commonly known.</w:t>
            </w:r>
          </w:p>
          <w:p w14:paraId="4FD99C5F" w14:textId="77777777" w:rsidR="00475F24" w:rsidRPr="00FB3219" w:rsidRDefault="00475F24" w:rsidP="00475F24">
            <w:pPr>
              <w:pStyle w:val="ListParagraph"/>
              <w:numPr>
                <w:ilvl w:val="0"/>
                <w:numId w:val="17"/>
              </w:numPr>
              <w:ind w:left="316" w:right="0"/>
              <w:rPr>
                <w:rFonts w:ascii="Arial" w:eastAsia="Arial" w:hAnsi="Arial" w:cs="Arial"/>
                <w:sz w:val="16"/>
                <w:szCs w:val="16"/>
              </w:rPr>
            </w:pPr>
            <w:r w:rsidRPr="00DC6C18">
              <w:rPr>
                <w:rFonts w:ascii="Arial" w:hAnsi="Arial" w:cs="Arial"/>
                <w:sz w:val="16"/>
                <w:szCs w:val="16"/>
              </w:rPr>
              <w:t xml:space="preserve">The exception and escalation procedure has not become the </w:t>
            </w:r>
            <w:r w:rsidRPr="00441798">
              <w:rPr>
                <w:rFonts w:ascii="Arial" w:hAnsi="Arial" w:cs="Arial"/>
                <w:i/>
                <w:sz w:val="16"/>
                <w:szCs w:val="16"/>
              </w:rPr>
              <w:t xml:space="preserve">de </w:t>
            </w:r>
            <w:r w:rsidRPr="00441798">
              <w:rPr>
                <w:rFonts w:ascii="Arial" w:hAnsi="Arial" w:cs="Arial"/>
                <w:i/>
                <w:sz w:val="16"/>
                <w:szCs w:val="16"/>
              </w:rPr>
              <w:lastRenderedPageBreak/>
              <w:t>facto</w:t>
            </w:r>
            <w:r w:rsidRPr="00DC6C18">
              <w:rPr>
                <w:rFonts w:ascii="Arial" w:hAnsi="Arial" w:cs="Arial"/>
                <w:sz w:val="16"/>
                <w:szCs w:val="16"/>
              </w:rPr>
              <w:t xml:space="preserve"> standard procedure.</w:t>
            </w:r>
          </w:p>
        </w:tc>
        <w:tc>
          <w:tcPr>
            <w:tcW w:w="1415" w:type="pct"/>
            <w:tcBorders>
              <w:top w:val="single" w:sz="12" w:space="0" w:color="auto"/>
              <w:left w:val="single" w:sz="12" w:space="0" w:color="auto"/>
              <w:bottom w:val="single" w:sz="12" w:space="0" w:color="auto"/>
              <w:right w:val="single" w:sz="12" w:space="0" w:color="auto"/>
            </w:tcBorders>
            <w:shd w:val="clear" w:color="auto" w:fill="auto"/>
          </w:tcPr>
          <w:p w14:paraId="4FD99C60" w14:textId="77777777" w:rsidR="00475F24" w:rsidRPr="004071F9" w:rsidRDefault="00475F24" w:rsidP="00475F24">
            <w:pPr>
              <w:pStyle w:val="ListParagraph"/>
              <w:numPr>
                <w:ilvl w:val="0"/>
                <w:numId w:val="18"/>
              </w:numPr>
              <w:autoSpaceDE w:val="0"/>
              <w:autoSpaceDN w:val="0"/>
              <w:adjustRightInd w:val="0"/>
              <w:ind w:right="0"/>
              <w:rPr>
                <w:rFonts w:ascii="Arial" w:hAnsi="Arial" w:cs="Arial"/>
                <w:sz w:val="16"/>
                <w:szCs w:val="16"/>
              </w:rPr>
            </w:pPr>
            <w:r w:rsidRPr="004071F9">
              <w:rPr>
                <w:rFonts w:ascii="Arial" w:hAnsi="Arial" w:cs="Arial"/>
                <w:sz w:val="16"/>
                <w:szCs w:val="16"/>
                <w:lang w:eastAsia="en-GB"/>
              </w:rPr>
              <w:lastRenderedPageBreak/>
              <w:t>Verify that the exception and escalation procedure is described, explained and commonly known.</w:t>
            </w:r>
          </w:p>
          <w:p w14:paraId="4FD99C61" w14:textId="77777777" w:rsidR="00475F24" w:rsidRPr="00FB3219" w:rsidRDefault="00475F24" w:rsidP="00475F24">
            <w:pPr>
              <w:pStyle w:val="ListParagraph"/>
              <w:numPr>
                <w:ilvl w:val="0"/>
                <w:numId w:val="18"/>
              </w:numPr>
              <w:autoSpaceDE w:val="0"/>
              <w:autoSpaceDN w:val="0"/>
              <w:adjustRightInd w:val="0"/>
              <w:ind w:right="0"/>
              <w:rPr>
                <w:rFonts w:ascii="Arial" w:eastAsia="Arial" w:hAnsi="Arial" w:cs="Arial"/>
                <w:sz w:val="16"/>
                <w:szCs w:val="16"/>
              </w:rPr>
            </w:pPr>
            <w:r w:rsidRPr="004071F9">
              <w:rPr>
                <w:rFonts w:ascii="Arial" w:hAnsi="Arial" w:cs="Arial"/>
                <w:sz w:val="16"/>
                <w:szCs w:val="16"/>
                <w:lang w:eastAsia="en-GB"/>
              </w:rPr>
              <w:t xml:space="preserve">Through observation of a representative sample, verify that the exception and escalation </w:t>
            </w:r>
            <w:r w:rsidRPr="004071F9">
              <w:rPr>
                <w:rFonts w:ascii="Arial" w:hAnsi="Arial" w:cs="Arial"/>
                <w:sz w:val="16"/>
                <w:szCs w:val="16"/>
                <w:lang w:eastAsia="en-GB"/>
              </w:rPr>
              <w:lastRenderedPageBreak/>
              <w:t xml:space="preserve">procedure has not become </w:t>
            </w:r>
            <w:r w:rsidRPr="00441798">
              <w:rPr>
                <w:rFonts w:ascii="Arial" w:hAnsi="Arial" w:cs="Arial"/>
                <w:i/>
                <w:sz w:val="16"/>
                <w:szCs w:val="16"/>
                <w:lang w:eastAsia="en-GB"/>
              </w:rPr>
              <w:t>de facto</w:t>
            </w:r>
            <w:r w:rsidRPr="004071F9">
              <w:rPr>
                <w:rFonts w:ascii="Arial" w:hAnsi="Arial" w:cs="Arial"/>
                <w:sz w:val="16"/>
                <w:szCs w:val="16"/>
                <w:lang w:eastAsia="en-GB"/>
              </w:rPr>
              <w:t xml:space="preserve"> standard procedure.</w:t>
            </w:r>
          </w:p>
        </w:tc>
        <w:tc>
          <w:tcPr>
            <w:tcW w:w="554" w:type="pct"/>
            <w:tcBorders>
              <w:top w:val="single" w:sz="12" w:space="0" w:color="auto"/>
              <w:left w:val="single" w:sz="12" w:space="0" w:color="auto"/>
              <w:bottom w:val="single" w:sz="12" w:space="0" w:color="auto"/>
              <w:right w:val="single" w:sz="12" w:space="0" w:color="auto"/>
            </w:tcBorders>
            <w:shd w:val="clear" w:color="auto" w:fill="auto"/>
          </w:tcPr>
          <w:p w14:paraId="4FD99C62" w14:textId="77777777" w:rsidR="00475F24" w:rsidRPr="00FB3219" w:rsidRDefault="00475F24" w:rsidP="00052637">
            <w:pPr>
              <w:rPr>
                <w:rFonts w:ascii="Arial" w:eastAsia="Arial" w:hAnsi="Arial" w:cs="Arial"/>
                <w:sz w:val="16"/>
                <w:szCs w:val="16"/>
              </w:rPr>
            </w:pPr>
          </w:p>
        </w:tc>
        <w:tc>
          <w:tcPr>
            <w:tcW w:w="425" w:type="pct"/>
            <w:tcBorders>
              <w:top w:val="single" w:sz="12" w:space="0" w:color="auto"/>
              <w:left w:val="single" w:sz="12" w:space="0" w:color="auto"/>
              <w:bottom w:val="single" w:sz="12" w:space="0" w:color="auto"/>
              <w:right w:val="single" w:sz="12" w:space="0" w:color="auto"/>
            </w:tcBorders>
            <w:shd w:val="clear" w:color="auto" w:fill="auto"/>
          </w:tcPr>
          <w:p w14:paraId="4FD99C63" w14:textId="77777777" w:rsidR="00475F24" w:rsidRPr="00FB3219" w:rsidRDefault="00475F24" w:rsidP="00052637">
            <w:pPr>
              <w:rPr>
                <w:rFonts w:ascii="Arial" w:eastAsia="Arial" w:hAnsi="Arial" w:cs="Arial"/>
                <w:sz w:val="16"/>
                <w:szCs w:val="16"/>
              </w:rPr>
            </w:pPr>
          </w:p>
        </w:tc>
      </w:tr>
      <w:tr w:rsidR="00475F24" w:rsidRPr="00FB3219" w14:paraId="4FD99C6B" w14:textId="77777777" w:rsidTr="00EB6AA4">
        <w:tc>
          <w:tcPr>
            <w:tcW w:w="282" w:type="pct"/>
            <w:vMerge/>
            <w:tcBorders>
              <w:top w:val="single" w:sz="12" w:space="0" w:color="auto"/>
              <w:left w:val="single" w:sz="12" w:space="0" w:color="auto"/>
              <w:bottom w:val="single" w:sz="12" w:space="0" w:color="auto"/>
              <w:right w:val="single" w:sz="12" w:space="0" w:color="auto"/>
            </w:tcBorders>
            <w:shd w:val="clear" w:color="auto" w:fill="auto"/>
          </w:tcPr>
          <w:p w14:paraId="4FD99C65" w14:textId="77777777" w:rsidR="00475F24" w:rsidRPr="00FB3219" w:rsidRDefault="00475F24" w:rsidP="00052637">
            <w:pPr>
              <w:jc w:val="right"/>
              <w:rPr>
                <w:rFonts w:ascii="Arial" w:eastAsia="Arial" w:hAnsi="Arial" w:cs="Arial"/>
                <w:b/>
                <w:sz w:val="16"/>
                <w:szCs w:val="16"/>
              </w:rPr>
            </w:pPr>
          </w:p>
        </w:tc>
        <w:tc>
          <w:tcPr>
            <w:tcW w:w="1162" w:type="pct"/>
            <w:tcBorders>
              <w:top w:val="single" w:sz="12" w:space="0" w:color="auto"/>
              <w:left w:val="single" w:sz="12" w:space="0" w:color="auto"/>
              <w:bottom w:val="single" w:sz="12" w:space="0" w:color="auto"/>
              <w:right w:val="single" w:sz="12" w:space="0" w:color="auto"/>
            </w:tcBorders>
            <w:shd w:val="clear" w:color="auto" w:fill="DAEEF3"/>
          </w:tcPr>
          <w:p w14:paraId="4FD99C66" w14:textId="77777777" w:rsidR="00475F24" w:rsidRPr="00FB3219" w:rsidRDefault="00475F24" w:rsidP="00052637">
            <w:pPr>
              <w:rPr>
                <w:rFonts w:ascii="Arial" w:eastAsia="Arial" w:hAnsi="Arial" w:cs="Arial"/>
                <w:sz w:val="16"/>
                <w:szCs w:val="16"/>
              </w:rPr>
            </w:pPr>
            <w:r w:rsidRPr="00DC6C18">
              <w:rPr>
                <w:rFonts w:ascii="Arial" w:hAnsi="Arial" w:cs="Arial"/>
                <w:sz w:val="16"/>
                <w:szCs w:val="16"/>
              </w:rPr>
              <w:t>Compliance</w:t>
            </w:r>
          </w:p>
        </w:tc>
        <w:tc>
          <w:tcPr>
            <w:tcW w:w="1161" w:type="pct"/>
            <w:gridSpan w:val="2"/>
            <w:tcBorders>
              <w:top w:val="single" w:sz="12" w:space="0" w:color="auto"/>
              <w:left w:val="single" w:sz="12" w:space="0" w:color="auto"/>
              <w:bottom w:val="single" w:sz="12" w:space="0" w:color="auto"/>
              <w:right w:val="single" w:sz="12" w:space="0" w:color="auto"/>
            </w:tcBorders>
            <w:shd w:val="clear" w:color="auto" w:fill="DAEEF3"/>
          </w:tcPr>
          <w:p w14:paraId="4FD99C67" w14:textId="77777777" w:rsidR="00475F24" w:rsidRPr="00FB3219" w:rsidRDefault="00475F24" w:rsidP="00052637">
            <w:pPr>
              <w:rPr>
                <w:rFonts w:ascii="Arial" w:eastAsia="Arial" w:hAnsi="Arial" w:cs="Arial"/>
                <w:sz w:val="16"/>
                <w:szCs w:val="16"/>
              </w:rPr>
            </w:pPr>
            <w:r w:rsidRPr="00DC6C18">
              <w:rPr>
                <w:rFonts w:ascii="Arial" w:hAnsi="Arial" w:cs="Arial"/>
                <w:sz w:val="16"/>
                <w:szCs w:val="16"/>
              </w:rPr>
              <w:t xml:space="preserve">The compliance checking mechanism and </w:t>
            </w:r>
            <w:r>
              <w:rPr>
                <w:rFonts w:ascii="Arial" w:hAnsi="Arial" w:cs="Arial"/>
                <w:sz w:val="16"/>
                <w:szCs w:val="16"/>
              </w:rPr>
              <w:t>noncompliance</w:t>
            </w:r>
            <w:r w:rsidRPr="00DC6C18">
              <w:rPr>
                <w:rFonts w:ascii="Arial" w:hAnsi="Arial" w:cs="Arial"/>
                <w:sz w:val="16"/>
                <w:szCs w:val="16"/>
              </w:rPr>
              <w:t xml:space="preserve"> consequences are clearly described and enforced.</w:t>
            </w:r>
          </w:p>
        </w:tc>
        <w:tc>
          <w:tcPr>
            <w:tcW w:w="1415" w:type="pct"/>
            <w:tcBorders>
              <w:top w:val="single" w:sz="12" w:space="0" w:color="auto"/>
              <w:left w:val="single" w:sz="12" w:space="0" w:color="auto"/>
              <w:bottom w:val="single" w:sz="12" w:space="0" w:color="auto"/>
              <w:right w:val="single" w:sz="12" w:space="0" w:color="auto"/>
            </w:tcBorders>
            <w:shd w:val="clear" w:color="auto" w:fill="auto"/>
          </w:tcPr>
          <w:p w14:paraId="4FD99C68" w14:textId="77777777" w:rsidR="00475F24" w:rsidRPr="00FB3219" w:rsidRDefault="00475F24" w:rsidP="00052637">
            <w:pPr>
              <w:rPr>
                <w:rFonts w:ascii="Arial" w:eastAsia="Arial" w:hAnsi="Arial" w:cs="Arial"/>
                <w:sz w:val="16"/>
                <w:szCs w:val="16"/>
              </w:rPr>
            </w:pPr>
            <w:r w:rsidRPr="004071F9">
              <w:rPr>
                <w:rFonts w:ascii="Arial" w:hAnsi="Arial" w:cs="Arial"/>
                <w:sz w:val="16"/>
                <w:szCs w:val="16"/>
                <w:lang w:eastAsia="en-GB"/>
              </w:rPr>
              <w:t xml:space="preserve">Verify that the compliance checking mechanism and </w:t>
            </w:r>
            <w:r>
              <w:rPr>
                <w:rFonts w:ascii="Arial" w:hAnsi="Arial" w:cs="Arial"/>
                <w:sz w:val="16"/>
                <w:szCs w:val="16"/>
                <w:lang w:eastAsia="en-GB"/>
              </w:rPr>
              <w:t>noncompliance</w:t>
            </w:r>
            <w:r w:rsidRPr="004071F9">
              <w:rPr>
                <w:rFonts w:ascii="Arial" w:hAnsi="Arial" w:cs="Arial"/>
                <w:sz w:val="16"/>
                <w:szCs w:val="16"/>
                <w:lang w:eastAsia="en-GB"/>
              </w:rPr>
              <w:t xml:space="preserve"> consequences are clearly described and enforced.</w:t>
            </w:r>
          </w:p>
        </w:tc>
        <w:tc>
          <w:tcPr>
            <w:tcW w:w="554" w:type="pct"/>
            <w:tcBorders>
              <w:top w:val="single" w:sz="12" w:space="0" w:color="auto"/>
              <w:left w:val="single" w:sz="12" w:space="0" w:color="auto"/>
              <w:bottom w:val="single" w:sz="12" w:space="0" w:color="auto"/>
              <w:right w:val="single" w:sz="12" w:space="0" w:color="auto"/>
            </w:tcBorders>
            <w:shd w:val="clear" w:color="auto" w:fill="auto"/>
          </w:tcPr>
          <w:p w14:paraId="4FD99C69" w14:textId="77777777" w:rsidR="00475F24" w:rsidRPr="00FB3219" w:rsidRDefault="00475F24" w:rsidP="00052637">
            <w:pPr>
              <w:rPr>
                <w:rFonts w:ascii="Arial" w:eastAsia="Arial" w:hAnsi="Arial" w:cs="Arial"/>
                <w:sz w:val="16"/>
                <w:szCs w:val="16"/>
              </w:rPr>
            </w:pPr>
          </w:p>
        </w:tc>
        <w:tc>
          <w:tcPr>
            <w:tcW w:w="425" w:type="pct"/>
            <w:tcBorders>
              <w:top w:val="single" w:sz="12" w:space="0" w:color="auto"/>
              <w:left w:val="single" w:sz="12" w:space="0" w:color="auto"/>
              <w:bottom w:val="single" w:sz="12" w:space="0" w:color="auto"/>
              <w:right w:val="single" w:sz="12" w:space="0" w:color="auto"/>
            </w:tcBorders>
            <w:shd w:val="clear" w:color="auto" w:fill="auto"/>
          </w:tcPr>
          <w:p w14:paraId="4FD99C6A" w14:textId="77777777" w:rsidR="00475F24" w:rsidRPr="00FB3219" w:rsidRDefault="00475F24" w:rsidP="00052637">
            <w:pPr>
              <w:rPr>
                <w:rFonts w:ascii="Arial" w:eastAsia="Arial" w:hAnsi="Arial" w:cs="Arial"/>
                <w:sz w:val="16"/>
                <w:szCs w:val="16"/>
              </w:rPr>
            </w:pPr>
          </w:p>
        </w:tc>
      </w:tr>
      <w:tr w:rsidR="00475F24" w:rsidRPr="00FB3219" w14:paraId="4FD99C70" w14:textId="77777777" w:rsidTr="00EB6AA4">
        <w:tc>
          <w:tcPr>
            <w:tcW w:w="282" w:type="pct"/>
            <w:vMerge w:val="restart"/>
            <w:tcBorders>
              <w:top w:val="single" w:sz="12" w:space="0" w:color="auto"/>
              <w:left w:val="single" w:sz="12" w:space="0" w:color="auto"/>
              <w:bottom w:val="single" w:sz="12" w:space="0" w:color="auto"/>
              <w:right w:val="single" w:sz="12" w:space="0" w:color="auto"/>
            </w:tcBorders>
            <w:shd w:val="clear" w:color="auto" w:fill="D99594"/>
            <w:vAlign w:val="center"/>
          </w:tcPr>
          <w:p w14:paraId="4FD99C6C" w14:textId="77777777" w:rsidR="00475F24" w:rsidRPr="00FB3219" w:rsidRDefault="00475F24" w:rsidP="00052637">
            <w:pPr>
              <w:rPr>
                <w:rFonts w:ascii="Arial" w:eastAsia="Arial" w:hAnsi="Arial" w:cs="Arial"/>
                <w:b/>
                <w:sz w:val="16"/>
                <w:szCs w:val="16"/>
              </w:rPr>
            </w:pPr>
            <w:r>
              <w:rPr>
                <w:rFonts w:ascii="Arial" w:eastAsia="Arial" w:hAnsi="Arial" w:cs="Arial"/>
                <w:b/>
                <w:sz w:val="16"/>
                <w:szCs w:val="16"/>
              </w:rPr>
              <w:t>B-2.1 to B-2.5</w:t>
            </w:r>
          </w:p>
        </w:tc>
        <w:tc>
          <w:tcPr>
            <w:tcW w:w="3738" w:type="pct"/>
            <w:gridSpan w:val="4"/>
            <w:tcBorders>
              <w:top w:val="single" w:sz="12" w:space="0" w:color="auto"/>
              <w:left w:val="single" w:sz="12" w:space="0" w:color="auto"/>
              <w:bottom w:val="single" w:sz="12" w:space="0" w:color="auto"/>
              <w:right w:val="single" w:sz="12" w:space="0" w:color="auto"/>
            </w:tcBorders>
            <w:shd w:val="clear" w:color="auto" w:fill="D99594"/>
          </w:tcPr>
          <w:p w14:paraId="4FD99C6D" w14:textId="77777777" w:rsidR="00475F24" w:rsidRPr="00246EF3" w:rsidRDefault="00475F24" w:rsidP="00052637">
            <w:pPr>
              <w:rPr>
                <w:rFonts w:ascii="Arial" w:hAnsi="Arial" w:cs="Arial"/>
                <w:sz w:val="16"/>
                <w:szCs w:val="16"/>
                <w:lang w:eastAsia="en-GB"/>
              </w:rPr>
            </w:pPr>
            <w:r>
              <w:rPr>
                <w:rFonts w:ascii="Arial" w:hAnsi="Arial" w:cs="Arial"/>
                <w:sz w:val="16"/>
                <w:szCs w:val="16"/>
                <w:lang w:eastAsia="en-GB"/>
              </w:rPr>
              <w:t xml:space="preserve">Repeat steps B-2.1 through B-2.5 for all remaining </w:t>
            </w:r>
            <w:r w:rsidRPr="00C0291E">
              <w:rPr>
                <w:rFonts w:ascii="Arial" w:eastAsia="Arial" w:hAnsi="Arial" w:cs="Arial"/>
                <w:b/>
                <w:sz w:val="16"/>
                <w:szCs w:val="16"/>
              </w:rPr>
              <w:t>Principles, Policies and Frameworks</w:t>
            </w:r>
            <w:r w:rsidRPr="00C0291E">
              <w:rPr>
                <w:rFonts w:ascii="Arial" w:eastAsia="Arial" w:hAnsi="Arial" w:cs="Arial"/>
                <w:sz w:val="16"/>
                <w:szCs w:val="16"/>
              </w:rPr>
              <w:t xml:space="preserve"> </w:t>
            </w:r>
            <w:r>
              <w:rPr>
                <w:rFonts w:ascii="Arial" w:hAnsi="Arial" w:cs="Arial"/>
                <w:sz w:val="16"/>
                <w:szCs w:val="16"/>
                <w:lang w:eastAsia="en-GB"/>
              </w:rPr>
              <w:t>in scope.</w:t>
            </w:r>
          </w:p>
        </w:tc>
        <w:tc>
          <w:tcPr>
            <w:tcW w:w="554" w:type="pct"/>
            <w:tcBorders>
              <w:top w:val="single" w:sz="12" w:space="0" w:color="auto"/>
              <w:left w:val="single" w:sz="12" w:space="0" w:color="auto"/>
              <w:bottom w:val="single" w:sz="12" w:space="0" w:color="auto"/>
              <w:right w:val="single" w:sz="12" w:space="0" w:color="auto"/>
            </w:tcBorders>
            <w:shd w:val="clear" w:color="auto" w:fill="D99594"/>
          </w:tcPr>
          <w:p w14:paraId="4FD99C6E" w14:textId="77777777" w:rsidR="00475F24" w:rsidRPr="00FB3219" w:rsidRDefault="00475F24" w:rsidP="00052637">
            <w:pPr>
              <w:rPr>
                <w:rFonts w:ascii="Arial" w:eastAsia="Arial" w:hAnsi="Arial" w:cs="Arial"/>
                <w:sz w:val="16"/>
                <w:szCs w:val="16"/>
              </w:rPr>
            </w:pPr>
          </w:p>
        </w:tc>
        <w:tc>
          <w:tcPr>
            <w:tcW w:w="425" w:type="pct"/>
            <w:tcBorders>
              <w:top w:val="single" w:sz="12" w:space="0" w:color="auto"/>
              <w:left w:val="single" w:sz="12" w:space="0" w:color="auto"/>
              <w:bottom w:val="single" w:sz="12" w:space="0" w:color="auto"/>
              <w:right w:val="single" w:sz="12" w:space="0" w:color="auto"/>
            </w:tcBorders>
            <w:shd w:val="clear" w:color="auto" w:fill="D99594"/>
          </w:tcPr>
          <w:p w14:paraId="4FD99C6F" w14:textId="77777777" w:rsidR="00475F24" w:rsidRPr="00FB3219" w:rsidRDefault="00475F24" w:rsidP="00052637">
            <w:pPr>
              <w:rPr>
                <w:rFonts w:ascii="Arial" w:eastAsia="Arial" w:hAnsi="Arial" w:cs="Arial"/>
                <w:sz w:val="16"/>
                <w:szCs w:val="16"/>
              </w:rPr>
            </w:pPr>
          </w:p>
        </w:tc>
      </w:tr>
      <w:tr w:rsidR="00475F24" w:rsidRPr="00FB3219" w14:paraId="4FD99C7B" w14:textId="77777777" w:rsidTr="00EB6AA4">
        <w:tc>
          <w:tcPr>
            <w:tcW w:w="282" w:type="pct"/>
            <w:vMerge/>
            <w:tcBorders>
              <w:top w:val="single" w:sz="12" w:space="0" w:color="auto"/>
              <w:left w:val="single" w:sz="12" w:space="0" w:color="auto"/>
              <w:bottom w:val="single" w:sz="12" w:space="0" w:color="auto"/>
              <w:right w:val="single" w:sz="12" w:space="0" w:color="auto"/>
            </w:tcBorders>
            <w:shd w:val="clear" w:color="auto" w:fill="D99594"/>
          </w:tcPr>
          <w:p w14:paraId="4FD99C71" w14:textId="77777777" w:rsidR="00475F24" w:rsidRPr="00FB3219" w:rsidRDefault="00475F24" w:rsidP="00052637">
            <w:pPr>
              <w:jc w:val="right"/>
              <w:rPr>
                <w:rFonts w:ascii="Arial" w:eastAsia="Arial" w:hAnsi="Arial" w:cs="Arial"/>
                <w:b/>
                <w:sz w:val="16"/>
                <w:szCs w:val="16"/>
              </w:rPr>
            </w:pPr>
          </w:p>
        </w:tc>
        <w:tc>
          <w:tcPr>
            <w:tcW w:w="3738" w:type="pct"/>
            <w:gridSpan w:val="4"/>
            <w:tcBorders>
              <w:top w:val="single" w:sz="12" w:space="0" w:color="auto"/>
              <w:left w:val="single" w:sz="12" w:space="0" w:color="auto"/>
              <w:bottom w:val="single" w:sz="12" w:space="0" w:color="auto"/>
              <w:right w:val="single" w:sz="12" w:space="0" w:color="auto"/>
            </w:tcBorders>
            <w:shd w:val="clear" w:color="auto" w:fill="DAEEF3"/>
          </w:tcPr>
          <w:p w14:paraId="4FD99C72" w14:textId="77777777" w:rsidR="00475F24" w:rsidRDefault="00475F24" w:rsidP="00052637">
            <w:pPr>
              <w:rPr>
                <w:rFonts w:ascii="Arial" w:hAnsi="Arial" w:cs="Arial"/>
                <w:sz w:val="16"/>
                <w:szCs w:val="16"/>
                <w:lang w:eastAsia="en-GB"/>
              </w:rPr>
            </w:pPr>
            <w:r>
              <w:rPr>
                <w:rFonts w:ascii="Arial" w:hAnsi="Arial" w:cs="Arial"/>
                <w:sz w:val="16"/>
                <w:szCs w:val="16"/>
                <w:lang w:eastAsia="en-GB"/>
              </w:rPr>
              <w:t xml:space="preserve">Repeat the steps described above for the remaining </w:t>
            </w:r>
            <w:r w:rsidRPr="00B26FBD">
              <w:rPr>
                <w:rFonts w:ascii="Arial" w:hAnsi="Arial" w:cs="Arial"/>
                <w:sz w:val="16"/>
                <w:szCs w:val="16"/>
                <w:lang w:eastAsia="en-GB"/>
              </w:rPr>
              <w:t>Principles, Policies and Frameworks</w:t>
            </w:r>
            <w:r>
              <w:rPr>
                <w:rFonts w:ascii="Arial" w:hAnsi="Arial" w:cs="Arial"/>
                <w:sz w:val="16"/>
                <w:szCs w:val="16"/>
                <w:lang w:eastAsia="en-GB"/>
              </w:rPr>
              <w:t xml:space="preserve">:  </w:t>
            </w:r>
          </w:p>
          <w:p w14:paraId="4FD99C73" w14:textId="77777777" w:rsidR="00475F24" w:rsidRDefault="00475F24" w:rsidP="00475F24">
            <w:pPr>
              <w:numPr>
                <w:ilvl w:val="0"/>
                <w:numId w:val="12"/>
              </w:numPr>
              <w:ind w:left="261" w:hanging="180"/>
              <w:rPr>
                <w:rFonts w:ascii="Arial" w:eastAsia="Arial" w:hAnsi="Arial" w:cs="Arial"/>
                <w:sz w:val="16"/>
                <w:szCs w:val="16"/>
              </w:rPr>
            </w:pPr>
            <w:r w:rsidRPr="00146C1A">
              <w:rPr>
                <w:rFonts w:ascii="Arial" w:eastAsia="Arial" w:hAnsi="Arial" w:cs="Arial"/>
                <w:sz w:val="16"/>
                <w:szCs w:val="16"/>
              </w:rPr>
              <w:t>Decision-making model</w:t>
            </w:r>
            <w:r>
              <w:rPr>
                <w:rFonts w:ascii="Arial" w:eastAsia="Arial" w:hAnsi="Arial" w:cs="Arial"/>
                <w:sz w:val="16"/>
                <w:szCs w:val="16"/>
              </w:rPr>
              <w:t>s</w:t>
            </w:r>
          </w:p>
          <w:p w14:paraId="4FD99C74" w14:textId="77777777" w:rsidR="00475F24" w:rsidRDefault="00475F24" w:rsidP="00475F24">
            <w:pPr>
              <w:numPr>
                <w:ilvl w:val="0"/>
                <w:numId w:val="12"/>
              </w:numPr>
              <w:ind w:left="261" w:hanging="180"/>
              <w:rPr>
                <w:rFonts w:ascii="Arial" w:eastAsia="Arial" w:hAnsi="Arial" w:cs="Arial"/>
                <w:sz w:val="16"/>
                <w:szCs w:val="16"/>
              </w:rPr>
            </w:pPr>
            <w:r w:rsidRPr="00146C1A">
              <w:rPr>
                <w:rFonts w:ascii="Arial" w:eastAsia="Arial" w:hAnsi="Arial" w:cs="Arial"/>
                <w:sz w:val="16"/>
                <w:szCs w:val="16"/>
              </w:rPr>
              <w:t>Authority levels</w:t>
            </w:r>
          </w:p>
          <w:p w14:paraId="4FD99C75" w14:textId="77777777" w:rsidR="00475F24" w:rsidRPr="00886E9E" w:rsidRDefault="00475F24" w:rsidP="00475F24">
            <w:pPr>
              <w:numPr>
                <w:ilvl w:val="0"/>
                <w:numId w:val="12"/>
              </w:numPr>
              <w:ind w:left="261" w:hanging="180"/>
              <w:rPr>
                <w:rFonts w:ascii="Arial" w:eastAsia="Arial" w:hAnsi="Arial" w:cs="Arial"/>
                <w:sz w:val="16"/>
                <w:szCs w:val="16"/>
              </w:rPr>
            </w:pPr>
            <w:r>
              <w:rPr>
                <w:rFonts w:ascii="Arial" w:eastAsia="Arial" w:hAnsi="Arial" w:cs="Arial"/>
                <w:sz w:val="16"/>
                <w:szCs w:val="16"/>
              </w:rPr>
              <w:t>ISMS policy (output, APO13)</w:t>
            </w:r>
          </w:p>
          <w:p w14:paraId="4FD99C76" w14:textId="77777777" w:rsidR="00475F24" w:rsidRPr="00886E9E" w:rsidRDefault="00475F24" w:rsidP="00475F24">
            <w:pPr>
              <w:numPr>
                <w:ilvl w:val="0"/>
                <w:numId w:val="12"/>
              </w:numPr>
              <w:ind w:left="261" w:hanging="180"/>
              <w:rPr>
                <w:rFonts w:ascii="Arial" w:eastAsia="Arial" w:hAnsi="Arial" w:cs="Arial"/>
                <w:sz w:val="16"/>
                <w:szCs w:val="16"/>
              </w:rPr>
            </w:pPr>
            <w:r w:rsidRPr="00886E9E">
              <w:rPr>
                <w:rFonts w:ascii="Arial" w:eastAsia="Arial" w:hAnsi="Arial" w:cs="Arial"/>
                <w:sz w:val="16"/>
                <w:szCs w:val="16"/>
              </w:rPr>
              <w:t>Connectivity security polic</w:t>
            </w:r>
            <w:r>
              <w:rPr>
                <w:rFonts w:ascii="Arial" w:eastAsia="Arial" w:hAnsi="Arial" w:cs="Arial"/>
                <w:sz w:val="16"/>
                <w:szCs w:val="16"/>
              </w:rPr>
              <w:t>y (output, DSS05; input, APO01)</w:t>
            </w:r>
          </w:p>
          <w:p w14:paraId="4FD99C77" w14:textId="77777777" w:rsidR="00475F24" w:rsidRPr="00886E9E" w:rsidRDefault="00475F24" w:rsidP="00475F24">
            <w:pPr>
              <w:numPr>
                <w:ilvl w:val="0"/>
                <w:numId w:val="12"/>
              </w:numPr>
              <w:ind w:left="261" w:hanging="180"/>
              <w:rPr>
                <w:rFonts w:ascii="Arial" w:eastAsia="Arial" w:hAnsi="Arial" w:cs="Arial"/>
                <w:sz w:val="16"/>
                <w:szCs w:val="16"/>
              </w:rPr>
            </w:pPr>
            <w:r w:rsidRPr="00886E9E">
              <w:rPr>
                <w:rFonts w:ascii="Arial" w:eastAsia="Arial" w:hAnsi="Arial" w:cs="Arial"/>
                <w:sz w:val="16"/>
                <w:szCs w:val="16"/>
              </w:rPr>
              <w:t>Information architecture model (input, D</w:t>
            </w:r>
            <w:r>
              <w:rPr>
                <w:rFonts w:ascii="Arial" w:eastAsia="Arial" w:hAnsi="Arial" w:cs="Arial"/>
                <w:sz w:val="16"/>
                <w:szCs w:val="16"/>
              </w:rPr>
              <w:t>SS05; output, APO03)</w:t>
            </w:r>
          </w:p>
          <w:p w14:paraId="4FD99C78" w14:textId="77777777" w:rsidR="00475F24" w:rsidRPr="00246EF3" w:rsidRDefault="00475F24" w:rsidP="00475F24">
            <w:pPr>
              <w:numPr>
                <w:ilvl w:val="0"/>
                <w:numId w:val="12"/>
              </w:numPr>
              <w:ind w:left="261" w:hanging="180"/>
              <w:rPr>
                <w:rFonts w:ascii="Arial" w:hAnsi="Arial" w:cs="Arial"/>
                <w:sz w:val="16"/>
                <w:szCs w:val="16"/>
                <w:lang w:eastAsia="en-GB"/>
              </w:rPr>
            </w:pPr>
            <w:r w:rsidRPr="00886E9E">
              <w:rPr>
                <w:rFonts w:ascii="Arial" w:eastAsia="Arial" w:hAnsi="Arial" w:cs="Arial"/>
                <w:sz w:val="16"/>
                <w:szCs w:val="16"/>
              </w:rPr>
              <w:t>Legal and regulatory complia</w:t>
            </w:r>
            <w:r>
              <w:rPr>
                <w:rFonts w:ascii="Arial" w:eastAsia="Arial" w:hAnsi="Arial" w:cs="Arial"/>
                <w:sz w:val="16"/>
                <w:szCs w:val="16"/>
              </w:rPr>
              <w:t>nce requirements (input, MEA03)</w:t>
            </w:r>
          </w:p>
        </w:tc>
        <w:tc>
          <w:tcPr>
            <w:tcW w:w="554" w:type="pct"/>
            <w:tcBorders>
              <w:top w:val="single" w:sz="12" w:space="0" w:color="auto"/>
              <w:left w:val="single" w:sz="12" w:space="0" w:color="auto"/>
              <w:bottom w:val="single" w:sz="12" w:space="0" w:color="auto"/>
              <w:right w:val="single" w:sz="12" w:space="0" w:color="auto"/>
            </w:tcBorders>
            <w:shd w:val="clear" w:color="auto" w:fill="auto"/>
          </w:tcPr>
          <w:p w14:paraId="4FD99C79" w14:textId="77777777" w:rsidR="00475F24" w:rsidRPr="00FB3219" w:rsidRDefault="00475F24" w:rsidP="00052637">
            <w:pPr>
              <w:rPr>
                <w:rFonts w:ascii="Arial" w:eastAsia="Arial" w:hAnsi="Arial" w:cs="Arial"/>
                <w:sz w:val="16"/>
                <w:szCs w:val="16"/>
              </w:rPr>
            </w:pPr>
          </w:p>
        </w:tc>
        <w:tc>
          <w:tcPr>
            <w:tcW w:w="425" w:type="pct"/>
            <w:tcBorders>
              <w:top w:val="single" w:sz="12" w:space="0" w:color="auto"/>
              <w:left w:val="single" w:sz="12" w:space="0" w:color="auto"/>
              <w:bottom w:val="single" w:sz="12" w:space="0" w:color="auto"/>
              <w:right w:val="single" w:sz="12" w:space="0" w:color="auto"/>
            </w:tcBorders>
            <w:shd w:val="clear" w:color="auto" w:fill="auto"/>
          </w:tcPr>
          <w:p w14:paraId="4FD99C7A" w14:textId="77777777" w:rsidR="00475F24" w:rsidRPr="00FB3219" w:rsidRDefault="00475F24" w:rsidP="00052637">
            <w:pPr>
              <w:rPr>
                <w:rFonts w:ascii="Arial" w:eastAsia="Arial" w:hAnsi="Arial" w:cs="Arial"/>
                <w:sz w:val="16"/>
                <w:szCs w:val="16"/>
              </w:rPr>
            </w:pPr>
          </w:p>
        </w:tc>
      </w:tr>
    </w:tbl>
    <w:p w14:paraId="4FD99C7C" w14:textId="77777777" w:rsidR="00475F24" w:rsidRDefault="00475F24" w:rsidP="00475F24">
      <w:r>
        <w:br w:type="page"/>
      </w:r>
    </w:p>
    <w:tbl>
      <w:tblPr>
        <w:tblW w:w="5000"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7"/>
        <w:gridCol w:w="1233"/>
        <w:gridCol w:w="705"/>
        <w:gridCol w:w="194"/>
        <w:gridCol w:w="494"/>
        <w:gridCol w:w="22"/>
        <w:gridCol w:w="1163"/>
        <w:gridCol w:w="1477"/>
        <w:gridCol w:w="2036"/>
        <w:gridCol w:w="157"/>
        <w:gridCol w:w="446"/>
        <w:gridCol w:w="2555"/>
        <w:gridCol w:w="1612"/>
        <w:gridCol w:w="1109"/>
      </w:tblGrid>
      <w:tr w:rsidR="00475F24" w:rsidRPr="00886E9E" w14:paraId="4FD99C7E" w14:textId="77777777" w:rsidTr="00EB6AA4">
        <w:trPr>
          <w:trHeight w:val="354"/>
          <w:tblHeader/>
        </w:trPr>
        <w:tc>
          <w:tcPr>
            <w:tcW w:w="5000" w:type="pct"/>
            <w:gridSpan w:val="14"/>
            <w:tcBorders>
              <w:top w:val="single" w:sz="12" w:space="0" w:color="auto"/>
              <w:left w:val="single" w:sz="12" w:space="0" w:color="auto"/>
              <w:bottom w:val="single" w:sz="12" w:space="0" w:color="auto"/>
              <w:right w:val="single" w:sz="12" w:space="0" w:color="auto"/>
            </w:tcBorders>
            <w:shd w:val="clear" w:color="auto" w:fill="1F497D"/>
            <w:vAlign w:val="center"/>
          </w:tcPr>
          <w:p w14:paraId="4FD99C7D" w14:textId="77777777" w:rsidR="00475F24" w:rsidRPr="00886E9E" w:rsidRDefault="00475F24" w:rsidP="00C15539">
            <w:pPr>
              <w:jc w:val="center"/>
              <w:rPr>
                <w:rFonts w:ascii="Arial" w:eastAsia="Arial" w:hAnsi="Arial" w:cs="Arial"/>
                <w:b/>
                <w:color w:val="FFFFFF"/>
                <w:sz w:val="16"/>
                <w:szCs w:val="16"/>
              </w:rPr>
            </w:pPr>
            <w:r w:rsidRPr="00886E9E">
              <w:rPr>
                <w:rFonts w:ascii="Arial" w:eastAsia="Arial" w:hAnsi="Arial" w:cs="Arial"/>
                <w:b/>
                <w:color w:val="FFFFFF"/>
                <w:sz w:val="16"/>
                <w:szCs w:val="16"/>
              </w:rPr>
              <w:lastRenderedPageBreak/>
              <w:t>I</w:t>
            </w:r>
            <w:r w:rsidR="00C15539">
              <w:rPr>
                <w:rFonts w:ascii="Arial" w:eastAsia="Arial" w:hAnsi="Arial" w:cs="Arial"/>
                <w:b/>
                <w:color w:val="FFFFFF"/>
                <w:sz w:val="16"/>
                <w:szCs w:val="16"/>
              </w:rPr>
              <w:t>S</w:t>
            </w:r>
            <w:r w:rsidRPr="00886E9E">
              <w:rPr>
                <w:rFonts w:ascii="Arial" w:eastAsia="Arial" w:hAnsi="Arial" w:cs="Arial"/>
                <w:b/>
                <w:color w:val="FFFFFF"/>
                <w:sz w:val="16"/>
                <w:szCs w:val="16"/>
              </w:rPr>
              <w:t xml:space="preserve"> </w:t>
            </w:r>
            <w:r>
              <w:rPr>
                <w:rFonts w:ascii="Arial" w:eastAsia="Arial" w:hAnsi="Arial" w:cs="Arial"/>
                <w:b/>
                <w:color w:val="FFFFFF"/>
                <w:sz w:val="16"/>
                <w:szCs w:val="16"/>
              </w:rPr>
              <w:t>Audit and Assurance Program—PCI DSS Compliance Program</w:t>
            </w:r>
          </w:p>
        </w:tc>
      </w:tr>
      <w:tr w:rsidR="00475F24" w:rsidRPr="00886E9E" w14:paraId="4FD99C80" w14:textId="77777777" w:rsidTr="00EB6AA4">
        <w:trPr>
          <w:trHeight w:val="125"/>
          <w:tblHeader/>
        </w:trPr>
        <w:tc>
          <w:tcPr>
            <w:tcW w:w="5000" w:type="pct"/>
            <w:gridSpan w:val="14"/>
            <w:tcBorders>
              <w:top w:val="single" w:sz="12" w:space="0" w:color="auto"/>
              <w:left w:val="single" w:sz="12" w:space="0" w:color="auto"/>
              <w:bottom w:val="single" w:sz="12" w:space="0" w:color="auto"/>
              <w:right w:val="single" w:sz="12" w:space="0" w:color="auto"/>
            </w:tcBorders>
            <w:shd w:val="clear" w:color="auto" w:fill="943634"/>
          </w:tcPr>
          <w:p w14:paraId="4FD99C7F" w14:textId="77777777" w:rsidR="00475F24" w:rsidRPr="00052637" w:rsidRDefault="00475F24" w:rsidP="00052637">
            <w:pPr>
              <w:jc w:val="center"/>
              <w:rPr>
                <w:rFonts w:ascii="Arial" w:eastAsia="Arial" w:hAnsi="Arial" w:cs="Arial"/>
                <w:b/>
                <w:color w:val="FFFFFF"/>
                <w:sz w:val="16"/>
                <w:szCs w:val="16"/>
              </w:rPr>
            </w:pPr>
            <w:r w:rsidRPr="00886E9E">
              <w:rPr>
                <w:rFonts w:ascii="Arial" w:eastAsia="Arial" w:hAnsi="Arial" w:cs="Arial"/>
                <w:b/>
                <w:smallCaps/>
                <w:color w:val="FFFFFF"/>
                <w:sz w:val="16"/>
                <w:szCs w:val="16"/>
              </w:rPr>
              <w:t>B</w:t>
            </w:r>
            <w:r>
              <w:rPr>
                <w:rFonts w:ascii="Arial" w:eastAsia="Arial" w:hAnsi="Arial" w:cs="Arial"/>
                <w:b/>
                <w:smallCaps/>
                <w:color w:val="FFFFFF"/>
                <w:sz w:val="16"/>
                <w:szCs w:val="16"/>
              </w:rPr>
              <w:t>—</w:t>
            </w:r>
            <w:r w:rsidRPr="00886E9E">
              <w:rPr>
                <w:rFonts w:ascii="Arial" w:eastAsia="Arial" w:hAnsi="Arial" w:cs="Arial"/>
                <w:b/>
                <w:color w:val="FFFFFF"/>
                <w:sz w:val="16"/>
                <w:szCs w:val="16"/>
              </w:rPr>
              <w:t>Understand Enablers, Set Suitable Assessment Criteria and Perform the Assessment</w:t>
            </w:r>
          </w:p>
        </w:tc>
      </w:tr>
      <w:tr w:rsidR="00052637" w:rsidRPr="00886E9E" w14:paraId="4FD99C82" w14:textId="77777777" w:rsidTr="00EB6AA4">
        <w:trPr>
          <w:trHeight w:val="125"/>
          <w:tblHeader/>
        </w:trPr>
        <w:tc>
          <w:tcPr>
            <w:tcW w:w="5000" w:type="pct"/>
            <w:gridSpan w:val="14"/>
            <w:tcBorders>
              <w:top w:val="single" w:sz="12" w:space="0" w:color="auto"/>
              <w:left w:val="single" w:sz="12" w:space="0" w:color="auto"/>
              <w:bottom w:val="single" w:sz="12" w:space="0" w:color="auto"/>
              <w:right w:val="single" w:sz="12" w:space="0" w:color="auto"/>
            </w:tcBorders>
            <w:shd w:val="clear" w:color="auto" w:fill="943634"/>
          </w:tcPr>
          <w:p w14:paraId="4FD99C81" w14:textId="77777777" w:rsidR="00052637" w:rsidRPr="00886E9E" w:rsidRDefault="00052637" w:rsidP="00052637">
            <w:pPr>
              <w:rPr>
                <w:rFonts w:ascii="Arial" w:eastAsia="Arial" w:hAnsi="Arial" w:cs="Arial"/>
                <w:b/>
                <w:smallCaps/>
                <w:color w:val="FFFFFF"/>
                <w:sz w:val="16"/>
                <w:szCs w:val="16"/>
              </w:rPr>
            </w:pPr>
            <w:r w:rsidRPr="00886E9E">
              <w:rPr>
                <w:rFonts w:ascii="Arial" w:eastAsia="Arial" w:hAnsi="Arial" w:cs="Arial"/>
                <w:b/>
                <w:color w:val="FFFFFF"/>
                <w:sz w:val="16"/>
                <w:szCs w:val="16"/>
              </w:rPr>
              <w:t>Processes</w:t>
            </w:r>
          </w:p>
        </w:tc>
      </w:tr>
      <w:tr w:rsidR="00475F24" w:rsidRPr="00886E9E" w14:paraId="4FD99C88" w14:textId="77777777" w:rsidTr="00EB6AA4">
        <w:trPr>
          <w:tblHeader/>
        </w:trPr>
        <w:tc>
          <w:tcPr>
            <w:tcW w:w="298" w:type="pct"/>
            <w:tcBorders>
              <w:top w:val="single" w:sz="12" w:space="0" w:color="auto"/>
              <w:left w:val="single" w:sz="12" w:space="0" w:color="auto"/>
              <w:bottom w:val="single" w:sz="12" w:space="0" w:color="auto"/>
              <w:right w:val="single" w:sz="12" w:space="0" w:color="auto"/>
            </w:tcBorders>
            <w:shd w:val="clear" w:color="auto" w:fill="D99594"/>
            <w:vAlign w:val="bottom"/>
          </w:tcPr>
          <w:p w14:paraId="4FD99C83" w14:textId="77777777" w:rsidR="00475F24" w:rsidRPr="00886E9E" w:rsidRDefault="00475F24" w:rsidP="00052637">
            <w:pPr>
              <w:contextualSpacing/>
              <w:jc w:val="center"/>
              <w:rPr>
                <w:rFonts w:ascii="Arial" w:eastAsia="Arial" w:hAnsi="Arial" w:cs="Arial"/>
                <w:b/>
                <w:sz w:val="16"/>
                <w:szCs w:val="16"/>
              </w:rPr>
            </w:pPr>
            <w:r w:rsidRPr="00886E9E">
              <w:rPr>
                <w:rFonts w:ascii="Arial" w:eastAsia="Arial" w:hAnsi="Arial" w:cs="Arial"/>
                <w:b/>
                <w:sz w:val="16"/>
                <w:szCs w:val="16"/>
              </w:rPr>
              <w:t>Ref</w:t>
            </w:r>
            <w:r w:rsidRPr="00886E9E">
              <w:rPr>
                <w:rFonts w:ascii="Georgia" w:eastAsia="Arial" w:hAnsi="Georgia" w:cs="Arial"/>
                <w:b/>
                <w:sz w:val="16"/>
                <w:szCs w:val="16"/>
              </w:rPr>
              <w:t>.</w:t>
            </w: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D99594"/>
            <w:vAlign w:val="bottom"/>
          </w:tcPr>
          <w:p w14:paraId="4FD99C84" w14:textId="77777777" w:rsidR="00475F24" w:rsidRPr="00886E9E" w:rsidRDefault="00475F24" w:rsidP="00052637">
            <w:pPr>
              <w:jc w:val="center"/>
              <w:rPr>
                <w:rFonts w:ascii="Arial" w:eastAsia="Arial" w:hAnsi="Arial" w:cs="Arial"/>
                <w:sz w:val="16"/>
                <w:szCs w:val="16"/>
              </w:rPr>
            </w:pPr>
            <w:r w:rsidRPr="00886E9E">
              <w:rPr>
                <w:rFonts w:ascii="Arial" w:eastAsia="Arial" w:hAnsi="Arial" w:cs="Arial"/>
                <w:b/>
                <w:sz w:val="16"/>
                <w:szCs w:val="16"/>
              </w:rPr>
              <w:t>Assurance Steps and Guidance</w:t>
            </w:r>
          </w:p>
        </w:tc>
        <w:tc>
          <w:tcPr>
            <w:tcW w:w="574" w:type="pct"/>
            <w:tcBorders>
              <w:top w:val="single" w:sz="12" w:space="0" w:color="auto"/>
              <w:left w:val="single" w:sz="12" w:space="0" w:color="auto"/>
              <w:bottom w:val="single" w:sz="12" w:space="0" w:color="auto"/>
              <w:right w:val="single" w:sz="12" w:space="0" w:color="auto"/>
            </w:tcBorders>
            <w:shd w:val="clear" w:color="auto" w:fill="D99594"/>
            <w:vAlign w:val="bottom"/>
          </w:tcPr>
          <w:p w14:paraId="4FD99C85" w14:textId="77777777" w:rsidR="00475F24" w:rsidRDefault="00475F24" w:rsidP="00052637">
            <w:pPr>
              <w:jc w:val="center"/>
              <w:rPr>
                <w:rFonts w:ascii="Arial" w:eastAsia="Arial" w:hAnsi="Arial" w:cs="Arial"/>
                <w:b/>
                <w:sz w:val="16"/>
                <w:szCs w:val="16"/>
              </w:rPr>
            </w:pPr>
            <w:r w:rsidRPr="00886E9E">
              <w:rPr>
                <w:rFonts w:ascii="Arial" w:eastAsia="Arial" w:hAnsi="Arial" w:cs="Arial"/>
                <w:b/>
                <w:sz w:val="16"/>
                <w:szCs w:val="16"/>
              </w:rPr>
              <w:t>Issue</w:t>
            </w:r>
          </w:p>
          <w:p w14:paraId="4FD99C86" w14:textId="77777777" w:rsidR="00475F24" w:rsidRPr="00886E9E" w:rsidRDefault="00475F24" w:rsidP="00052637">
            <w:pPr>
              <w:jc w:val="center"/>
              <w:rPr>
                <w:rFonts w:ascii="Arial" w:eastAsia="Arial" w:hAnsi="Arial" w:cs="Arial"/>
                <w:sz w:val="16"/>
                <w:szCs w:val="16"/>
              </w:rPr>
            </w:pPr>
            <w:r w:rsidRPr="00886E9E">
              <w:rPr>
                <w:rFonts w:ascii="Arial" w:eastAsia="Arial" w:hAnsi="Arial" w:cs="Arial"/>
                <w:b/>
                <w:sz w:val="16"/>
                <w:szCs w:val="16"/>
              </w:rPr>
              <w:t>Cross-reference</w:t>
            </w:r>
          </w:p>
        </w:tc>
        <w:tc>
          <w:tcPr>
            <w:tcW w:w="396" w:type="pct"/>
            <w:tcBorders>
              <w:top w:val="single" w:sz="12" w:space="0" w:color="auto"/>
              <w:left w:val="single" w:sz="12" w:space="0" w:color="auto"/>
              <w:bottom w:val="single" w:sz="12" w:space="0" w:color="auto"/>
              <w:right w:val="single" w:sz="12" w:space="0" w:color="auto"/>
            </w:tcBorders>
            <w:shd w:val="clear" w:color="auto" w:fill="D99594"/>
            <w:vAlign w:val="bottom"/>
          </w:tcPr>
          <w:p w14:paraId="4FD99C87"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Comment</w:t>
            </w:r>
            <w:r>
              <w:rPr>
                <w:rFonts w:ascii="Arial" w:eastAsia="Arial" w:hAnsi="Arial" w:cs="Arial"/>
                <w:b/>
                <w:sz w:val="16"/>
                <w:szCs w:val="16"/>
              </w:rPr>
              <w:t>s</w:t>
            </w:r>
          </w:p>
        </w:tc>
      </w:tr>
      <w:tr w:rsidR="00475F24" w:rsidRPr="00886E9E" w14:paraId="4FD99C8D" w14:textId="77777777" w:rsidTr="00EB6AA4">
        <w:tc>
          <w:tcPr>
            <w:tcW w:w="298" w:type="pct"/>
            <w:tcBorders>
              <w:top w:val="single" w:sz="12" w:space="0" w:color="auto"/>
              <w:left w:val="single" w:sz="12" w:space="0" w:color="auto"/>
              <w:bottom w:val="single" w:sz="12" w:space="0" w:color="auto"/>
              <w:right w:val="single" w:sz="12" w:space="0" w:color="auto"/>
            </w:tcBorders>
            <w:shd w:val="clear" w:color="auto" w:fill="D99594"/>
            <w:vAlign w:val="center"/>
          </w:tcPr>
          <w:p w14:paraId="4FD99C89" w14:textId="77777777" w:rsidR="00475F24" w:rsidRPr="00886E9E" w:rsidRDefault="00475F24" w:rsidP="00052637">
            <w:pPr>
              <w:rPr>
                <w:rFonts w:ascii="Arial" w:eastAsia="Arial" w:hAnsi="Arial" w:cs="Arial"/>
                <w:b/>
                <w:sz w:val="16"/>
                <w:szCs w:val="16"/>
              </w:rPr>
            </w:pPr>
            <w:r w:rsidRPr="00886E9E">
              <w:rPr>
                <w:rFonts w:ascii="Arial" w:eastAsia="Arial" w:hAnsi="Arial" w:cs="Arial"/>
                <w:b/>
                <w:sz w:val="16"/>
                <w:szCs w:val="16"/>
              </w:rPr>
              <w:t>B-3</w:t>
            </w: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D99594"/>
          </w:tcPr>
          <w:p w14:paraId="4FD99C8A" w14:textId="77777777" w:rsidR="00475F24" w:rsidRPr="00886E9E" w:rsidRDefault="00475F24" w:rsidP="00052637">
            <w:pPr>
              <w:pageBreakBefore/>
              <w:ind w:left="34"/>
              <w:contextualSpacing/>
              <w:rPr>
                <w:rFonts w:ascii="Arial" w:eastAsia="Arial" w:hAnsi="Arial" w:cs="Arial"/>
                <w:b/>
                <w:sz w:val="16"/>
                <w:szCs w:val="16"/>
              </w:rPr>
            </w:pPr>
            <w:r w:rsidRPr="00886E9E">
              <w:rPr>
                <w:rFonts w:ascii="Arial" w:eastAsia="Arial" w:hAnsi="Arial" w:cs="Arial"/>
                <w:sz w:val="16"/>
                <w:szCs w:val="16"/>
              </w:rPr>
              <w:t>Obtain understanding of the</w:t>
            </w:r>
            <w:r w:rsidRPr="00886E9E">
              <w:rPr>
                <w:rFonts w:ascii="Arial" w:eastAsia="Arial" w:hAnsi="Arial" w:cs="Arial"/>
                <w:b/>
                <w:sz w:val="16"/>
                <w:szCs w:val="16"/>
              </w:rPr>
              <w:t xml:space="preserve"> Processes </w:t>
            </w:r>
            <w:r w:rsidRPr="00886E9E">
              <w:rPr>
                <w:rFonts w:ascii="Arial" w:eastAsia="Arial" w:hAnsi="Arial" w:cs="Arial"/>
                <w:sz w:val="16"/>
                <w:szCs w:val="16"/>
              </w:rPr>
              <w:t>in scope and set suitable assessment criteria:  for each process in scope (as determined in step A-3.2), additional information is collected and assessment criteria are defined. Assess the Processes.</w:t>
            </w:r>
          </w:p>
        </w:tc>
        <w:tc>
          <w:tcPr>
            <w:tcW w:w="574" w:type="pct"/>
            <w:tcBorders>
              <w:top w:val="single" w:sz="12" w:space="0" w:color="auto"/>
              <w:left w:val="single" w:sz="12" w:space="0" w:color="auto"/>
              <w:bottom w:val="single" w:sz="12" w:space="0" w:color="auto"/>
              <w:right w:val="single" w:sz="12" w:space="0" w:color="auto"/>
            </w:tcBorders>
            <w:shd w:val="clear" w:color="auto" w:fill="D99594"/>
          </w:tcPr>
          <w:p w14:paraId="4FD99C8B" w14:textId="77777777" w:rsidR="00475F24" w:rsidRPr="00886E9E" w:rsidRDefault="00475F24" w:rsidP="00052637">
            <w:pPr>
              <w:rPr>
                <w:rFonts w:ascii="Arial" w:eastAsia="Arial" w:hAnsi="Arial" w:cs="Arial"/>
                <w:b/>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D99594"/>
          </w:tcPr>
          <w:p w14:paraId="4FD99C8C" w14:textId="77777777" w:rsidR="00475F24" w:rsidRPr="00886E9E" w:rsidRDefault="00475F24" w:rsidP="00052637">
            <w:pPr>
              <w:rPr>
                <w:rFonts w:ascii="Arial" w:eastAsia="Arial" w:hAnsi="Arial" w:cs="Arial"/>
                <w:b/>
                <w:sz w:val="16"/>
                <w:szCs w:val="16"/>
              </w:rPr>
            </w:pPr>
          </w:p>
        </w:tc>
      </w:tr>
      <w:tr w:rsidR="00475F24" w:rsidRPr="00886E9E" w14:paraId="4FD99C91" w14:textId="77777777" w:rsidTr="00EB6AA4">
        <w:tc>
          <w:tcPr>
            <w:tcW w:w="4030" w:type="pct"/>
            <w:gridSpan w:val="12"/>
            <w:tcBorders>
              <w:top w:val="single" w:sz="12" w:space="0" w:color="auto"/>
              <w:left w:val="single" w:sz="12" w:space="0" w:color="auto"/>
              <w:bottom w:val="single" w:sz="12" w:space="0" w:color="auto"/>
              <w:right w:val="single" w:sz="12" w:space="0" w:color="auto"/>
            </w:tcBorders>
            <w:shd w:val="clear" w:color="auto" w:fill="17365D"/>
          </w:tcPr>
          <w:p w14:paraId="4FD99C8E" w14:textId="77777777" w:rsidR="00475F24" w:rsidRPr="00886E9E" w:rsidRDefault="00475F24" w:rsidP="00052637">
            <w:pPr>
              <w:contextualSpacing/>
              <w:rPr>
                <w:rFonts w:ascii="Arial" w:eastAsia="Arial" w:hAnsi="Arial" w:cs="Arial"/>
                <w:b/>
                <w:sz w:val="16"/>
                <w:szCs w:val="16"/>
              </w:rPr>
            </w:pPr>
            <w:r>
              <w:rPr>
                <w:rFonts w:ascii="Arial" w:eastAsia="Arial" w:hAnsi="Arial" w:cs="Arial"/>
                <w:b/>
                <w:sz w:val="16"/>
                <w:szCs w:val="16"/>
              </w:rPr>
              <w:t>PCI DSS Compliance Program</w:t>
            </w:r>
            <w:r w:rsidRPr="00886E9E">
              <w:rPr>
                <w:rFonts w:ascii="Arial" w:eastAsia="Arial" w:hAnsi="Arial" w:cs="Arial"/>
                <w:b/>
                <w:sz w:val="16"/>
                <w:szCs w:val="16"/>
                <w:vertAlign w:val="superscript"/>
              </w:rPr>
              <w:footnoteReference w:id="1"/>
            </w:r>
            <w:r>
              <w:rPr>
                <w:rFonts w:ascii="Arial" w:eastAsia="Arial" w:hAnsi="Arial" w:cs="Arial"/>
                <w:b/>
                <w:sz w:val="16"/>
                <w:szCs w:val="16"/>
              </w:rPr>
              <w:t xml:space="preserve">:  </w:t>
            </w:r>
            <w:r w:rsidRPr="00E070F6">
              <w:rPr>
                <w:rFonts w:ascii="Arial" w:eastAsia="Arial" w:hAnsi="Arial" w:cs="Arial"/>
                <w:b/>
                <w:sz w:val="16"/>
                <w:szCs w:val="16"/>
              </w:rPr>
              <w:t>Development and Maintenance of a Program to Comply With the Standards Framework</w:t>
            </w:r>
          </w:p>
        </w:tc>
        <w:tc>
          <w:tcPr>
            <w:tcW w:w="574" w:type="pct"/>
            <w:tcBorders>
              <w:top w:val="single" w:sz="12" w:space="0" w:color="auto"/>
              <w:left w:val="single" w:sz="12" w:space="0" w:color="auto"/>
              <w:bottom w:val="single" w:sz="12" w:space="0" w:color="auto"/>
              <w:right w:val="single" w:sz="12" w:space="0" w:color="auto"/>
            </w:tcBorders>
            <w:shd w:val="clear" w:color="auto" w:fill="17365D"/>
          </w:tcPr>
          <w:p w14:paraId="4FD99C8F"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17365D"/>
          </w:tcPr>
          <w:p w14:paraId="4FD99C90" w14:textId="77777777" w:rsidR="00475F24" w:rsidRPr="00886E9E" w:rsidRDefault="00475F24" w:rsidP="00052637">
            <w:pPr>
              <w:rPr>
                <w:rFonts w:ascii="Arial" w:eastAsia="Arial" w:hAnsi="Arial" w:cs="Arial"/>
                <w:sz w:val="16"/>
                <w:szCs w:val="16"/>
              </w:rPr>
            </w:pPr>
          </w:p>
        </w:tc>
      </w:tr>
      <w:tr w:rsidR="00475F24" w:rsidRPr="00886E9E" w14:paraId="4FD99C97" w14:textId="77777777" w:rsidTr="00EB6AA4">
        <w:tc>
          <w:tcPr>
            <w:tcW w:w="298" w:type="pct"/>
            <w:tcBorders>
              <w:top w:val="single" w:sz="12" w:space="0" w:color="auto"/>
              <w:left w:val="single" w:sz="12" w:space="0" w:color="auto"/>
              <w:bottom w:val="single" w:sz="12" w:space="0" w:color="auto"/>
              <w:right w:val="single" w:sz="12" w:space="0" w:color="auto"/>
            </w:tcBorders>
            <w:shd w:val="clear" w:color="auto" w:fill="auto"/>
          </w:tcPr>
          <w:p w14:paraId="4FD99C92" w14:textId="77777777" w:rsidR="00475F24" w:rsidRPr="00886E9E" w:rsidRDefault="00475F24" w:rsidP="00052637">
            <w:pPr>
              <w:contextualSpacing/>
              <w:rPr>
                <w:rFonts w:ascii="Arial" w:eastAsia="Arial" w:hAnsi="Arial" w:cs="Arial"/>
                <w:sz w:val="16"/>
                <w:szCs w:val="16"/>
              </w:rPr>
            </w:pPr>
            <w:r w:rsidRPr="00886E9E">
              <w:rPr>
                <w:rFonts w:ascii="Arial" w:eastAsia="Arial" w:hAnsi="Arial" w:cs="Arial"/>
                <w:sz w:val="16"/>
                <w:szCs w:val="16"/>
              </w:rPr>
              <w:t>B-3.1a</w:t>
            </w: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auto"/>
          </w:tcPr>
          <w:p w14:paraId="4FD99C93" w14:textId="77777777" w:rsidR="00475F24" w:rsidRDefault="00475F24" w:rsidP="00052637">
            <w:pPr>
              <w:rPr>
                <w:rFonts w:ascii="Arial" w:eastAsia="Arial" w:hAnsi="Arial" w:cs="Arial"/>
                <w:b/>
                <w:sz w:val="16"/>
                <w:szCs w:val="16"/>
              </w:rPr>
            </w:pPr>
            <w:r w:rsidRPr="00886E9E">
              <w:rPr>
                <w:rFonts w:ascii="Arial" w:eastAsia="Arial" w:hAnsi="Arial" w:cs="Arial"/>
                <w:sz w:val="16"/>
                <w:szCs w:val="16"/>
                <w:u w:val="single"/>
              </w:rPr>
              <w:t>Understand</w:t>
            </w:r>
            <w:r w:rsidRPr="00886E9E">
              <w:rPr>
                <w:rFonts w:ascii="Arial" w:eastAsia="Arial" w:hAnsi="Arial" w:cs="Arial"/>
                <w:sz w:val="16"/>
                <w:szCs w:val="16"/>
              </w:rPr>
              <w:t xml:space="preserve"> the </w:t>
            </w:r>
            <w:r w:rsidRPr="00886E9E">
              <w:rPr>
                <w:rFonts w:ascii="Arial" w:eastAsia="Arial" w:hAnsi="Arial" w:cs="Arial"/>
                <w:b/>
                <w:sz w:val="16"/>
                <w:szCs w:val="16"/>
              </w:rPr>
              <w:t>Process context.</w:t>
            </w:r>
          </w:p>
          <w:p w14:paraId="4FD99C94" w14:textId="77777777" w:rsidR="00475F24" w:rsidRPr="00886E9E" w:rsidRDefault="00475F24" w:rsidP="00052637">
            <w:pPr>
              <w:rPr>
                <w:rFonts w:ascii="Arial" w:eastAsia="Arial" w:hAnsi="Arial" w:cs="Arial"/>
                <w:i/>
                <w:sz w:val="16"/>
                <w:szCs w:val="16"/>
              </w:rPr>
            </w:pP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C95"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C96" w14:textId="77777777" w:rsidR="00475F24" w:rsidRPr="00886E9E" w:rsidRDefault="00475F24" w:rsidP="00052637">
            <w:pPr>
              <w:rPr>
                <w:rFonts w:ascii="Arial" w:eastAsia="Arial" w:hAnsi="Arial" w:cs="Arial"/>
                <w:sz w:val="16"/>
                <w:szCs w:val="16"/>
              </w:rPr>
            </w:pPr>
          </w:p>
        </w:tc>
      </w:tr>
      <w:tr w:rsidR="00475F24" w:rsidRPr="00886E9E" w14:paraId="4FD99C9D" w14:textId="77777777" w:rsidTr="00EB6AA4">
        <w:tc>
          <w:tcPr>
            <w:tcW w:w="298" w:type="pct"/>
            <w:tcBorders>
              <w:top w:val="single" w:sz="12" w:space="0" w:color="auto"/>
              <w:left w:val="single" w:sz="12" w:space="0" w:color="auto"/>
              <w:bottom w:val="single" w:sz="12" w:space="0" w:color="auto"/>
              <w:right w:val="single" w:sz="12" w:space="0" w:color="auto"/>
            </w:tcBorders>
            <w:shd w:val="clear" w:color="auto" w:fill="auto"/>
          </w:tcPr>
          <w:p w14:paraId="4FD99C98" w14:textId="77777777" w:rsidR="00475F24" w:rsidRPr="00886E9E" w:rsidRDefault="00475F24" w:rsidP="00052637">
            <w:pPr>
              <w:contextualSpacing/>
              <w:rPr>
                <w:rFonts w:ascii="Arial" w:eastAsia="Arial" w:hAnsi="Arial" w:cs="Arial"/>
                <w:sz w:val="16"/>
                <w:szCs w:val="16"/>
              </w:rPr>
            </w:pPr>
            <w:r w:rsidRPr="00886E9E">
              <w:rPr>
                <w:rFonts w:ascii="Arial" w:eastAsia="Arial" w:hAnsi="Arial" w:cs="Arial"/>
                <w:sz w:val="16"/>
                <w:szCs w:val="16"/>
              </w:rPr>
              <w:t>B-3.2a</w:t>
            </w: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auto"/>
          </w:tcPr>
          <w:p w14:paraId="4FD99C99" w14:textId="77777777" w:rsidR="00475F24" w:rsidRDefault="00475F24" w:rsidP="00052637">
            <w:pPr>
              <w:rPr>
                <w:rFonts w:ascii="Arial" w:eastAsia="Arial" w:hAnsi="Arial" w:cs="Arial"/>
                <w:b/>
                <w:sz w:val="16"/>
                <w:szCs w:val="16"/>
              </w:rPr>
            </w:pPr>
            <w:r w:rsidRPr="00886E9E">
              <w:rPr>
                <w:rFonts w:ascii="Arial" w:eastAsia="Arial" w:hAnsi="Arial" w:cs="Arial"/>
                <w:sz w:val="16"/>
                <w:szCs w:val="16"/>
                <w:u w:val="single"/>
              </w:rPr>
              <w:t>Understand</w:t>
            </w:r>
            <w:r w:rsidRPr="00886E9E">
              <w:rPr>
                <w:rFonts w:ascii="Arial" w:eastAsia="Arial" w:hAnsi="Arial" w:cs="Arial"/>
                <w:sz w:val="16"/>
                <w:szCs w:val="16"/>
              </w:rPr>
              <w:t xml:space="preserve"> the </w:t>
            </w:r>
            <w:r w:rsidRPr="00886E9E">
              <w:rPr>
                <w:rFonts w:ascii="Arial" w:eastAsia="Arial" w:hAnsi="Arial" w:cs="Arial"/>
                <w:b/>
                <w:sz w:val="16"/>
                <w:szCs w:val="16"/>
              </w:rPr>
              <w:t>Process purpose.</w:t>
            </w:r>
          </w:p>
          <w:p w14:paraId="4FD99C9A" w14:textId="77777777" w:rsidR="00475F24" w:rsidRPr="00886E9E" w:rsidRDefault="00475F24" w:rsidP="00052637">
            <w:pPr>
              <w:rPr>
                <w:rFonts w:ascii="Arial" w:eastAsia="Arial" w:hAnsi="Arial" w:cs="Arial"/>
                <w:i/>
                <w:sz w:val="16"/>
                <w:szCs w:val="16"/>
              </w:rPr>
            </w:pP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C9B"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C9C" w14:textId="77777777" w:rsidR="00475F24" w:rsidRPr="00886E9E" w:rsidRDefault="00475F24" w:rsidP="00052637">
            <w:pPr>
              <w:rPr>
                <w:rFonts w:ascii="Arial" w:eastAsia="Arial" w:hAnsi="Arial" w:cs="Arial"/>
                <w:sz w:val="16"/>
                <w:szCs w:val="16"/>
              </w:rPr>
            </w:pPr>
          </w:p>
        </w:tc>
      </w:tr>
      <w:tr w:rsidR="00475F24" w:rsidRPr="00886E9E" w14:paraId="4FD99CA3" w14:textId="77777777" w:rsidTr="00EB6AA4">
        <w:tc>
          <w:tcPr>
            <w:tcW w:w="298" w:type="pct"/>
            <w:vMerge w:val="restart"/>
            <w:tcBorders>
              <w:top w:val="single" w:sz="12" w:space="0" w:color="auto"/>
              <w:left w:val="single" w:sz="12" w:space="0" w:color="auto"/>
              <w:bottom w:val="single" w:sz="12" w:space="0" w:color="auto"/>
              <w:right w:val="single" w:sz="12" w:space="0" w:color="auto"/>
            </w:tcBorders>
            <w:shd w:val="clear" w:color="auto" w:fill="auto"/>
          </w:tcPr>
          <w:p w14:paraId="4FD99C9E" w14:textId="77777777" w:rsidR="00475F24" w:rsidRPr="00886E9E" w:rsidRDefault="00475F24" w:rsidP="00052637">
            <w:pPr>
              <w:contextualSpacing/>
              <w:rPr>
                <w:rFonts w:ascii="Arial" w:eastAsia="Arial" w:hAnsi="Arial" w:cs="Arial"/>
                <w:sz w:val="16"/>
                <w:szCs w:val="16"/>
              </w:rPr>
            </w:pPr>
            <w:r w:rsidRPr="00886E9E">
              <w:rPr>
                <w:rFonts w:ascii="Arial" w:eastAsia="Arial" w:hAnsi="Arial" w:cs="Arial"/>
                <w:sz w:val="16"/>
                <w:szCs w:val="16"/>
              </w:rPr>
              <w:t>B-3.3a</w:t>
            </w: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auto"/>
          </w:tcPr>
          <w:p w14:paraId="4FD99C9F" w14:textId="77777777" w:rsidR="00475F24" w:rsidRPr="00886E9E" w:rsidRDefault="00475F24" w:rsidP="00052637">
            <w:pPr>
              <w:rPr>
                <w:rFonts w:ascii="Arial" w:eastAsia="Arial" w:hAnsi="Arial" w:cs="Arial"/>
                <w:sz w:val="16"/>
                <w:szCs w:val="16"/>
              </w:rPr>
            </w:pPr>
            <w:r w:rsidRPr="00886E9E">
              <w:rPr>
                <w:rFonts w:ascii="Arial" w:eastAsia="Arial" w:hAnsi="Arial" w:cs="Arial"/>
                <w:sz w:val="16"/>
                <w:szCs w:val="16"/>
                <w:u w:val="single"/>
              </w:rPr>
              <w:t>Understand</w:t>
            </w:r>
            <w:r w:rsidRPr="00886E9E">
              <w:rPr>
                <w:rFonts w:ascii="Arial" w:eastAsia="Arial" w:hAnsi="Arial" w:cs="Arial"/>
                <w:sz w:val="16"/>
                <w:szCs w:val="16"/>
              </w:rPr>
              <w:t xml:space="preserve"> all process </w:t>
            </w:r>
            <w:r w:rsidRPr="00886E9E">
              <w:rPr>
                <w:rFonts w:ascii="Arial" w:eastAsia="Arial" w:hAnsi="Arial" w:cs="Arial"/>
                <w:b/>
                <w:sz w:val="16"/>
                <w:szCs w:val="16"/>
              </w:rPr>
              <w:t>stakeholders</w:t>
            </w:r>
            <w:r w:rsidRPr="00886E9E">
              <w:rPr>
                <w:rFonts w:ascii="Arial" w:eastAsia="Arial" w:hAnsi="Arial" w:cs="Arial"/>
                <w:sz w:val="16"/>
                <w:szCs w:val="16"/>
              </w:rPr>
              <w:t xml:space="preserve"> and their roles. This is equivalent to understanding the real RACI chart of the process.</w:t>
            </w:r>
          </w:p>
          <w:p w14:paraId="4FD99CA0" w14:textId="77777777" w:rsidR="00475F24" w:rsidRPr="00886E9E" w:rsidRDefault="00475F24" w:rsidP="00052637">
            <w:pPr>
              <w:rPr>
                <w:rFonts w:ascii="Arial" w:eastAsia="Arial" w:hAnsi="Arial" w:cs="Arial"/>
                <w:i/>
                <w:sz w:val="16"/>
                <w:szCs w:val="16"/>
              </w:rPr>
            </w:pPr>
            <w:r w:rsidRPr="00886E9E">
              <w:rPr>
                <w:rFonts w:ascii="Arial" w:eastAsia="Arial" w:hAnsi="Arial" w:cs="Arial"/>
                <w:i/>
                <w:sz w:val="16"/>
                <w:szCs w:val="16"/>
              </w:rPr>
              <w:t>Leverage the COBIT 5 RACI charts for the processes in scope to identify any additional stakeholders that will need to be involved in the assessment. In this assurance step, the translation is made between the theoretical RACI chart entry and the real enterprise.</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CA1"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CA2" w14:textId="77777777" w:rsidR="00475F24" w:rsidRPr="00886E9E" w:rsidRDefault="00475F24" w:rsidP="00052637">
            <w:pPr>
              <w:rPr>
                <w:rFonts w:ascii="Arial" w:eastAsia="Arial" w:hAnsi="Arial" w:cs="Arial"/>
                <w:sz w:val="16"/>
                <w:szCs w:val="16"/>
              </w:rPr>
            </w:pPr>
          </w:p>
        </w:tc>
      </w:tr>
      <w:tr w:rsidR="00475F24" w:rsidRPr="00886E9E" w14:paraId="4FD99CAA" w14:textId="77777777" w:rsidTr="00EB6AA4">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CA4" w14:textId="77777777" w:rsidR="00475F24" w:rsidRPr="00886E9E" w:rsidRDefault="00475F24" w:rsidP="00052637">
            <w:pPr>
              <w:rPr>
                <w:rFonts w:ascii="Arial" w:eastAsia="Arial" w:hAnsi="Arial" w:cs="Arial"/>
                <w:sz w:val="16"/>
                <w:szCs w:val="16"/>
              </w:rPr>
            </w:pP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CCECFF"/>
          </w:tcPr>
          <w:p w14:paraId="4FD99CA5" w14:textId="77777777" w:rsidR="00475F24" w:rsidRPr="00886E9E" w:rsidRDefault="00475F24" w:rsidP="00052637">
            <w:pPr>
              <w:rPr>
                <w:rFonts w:ascii="Arial" w:eastAsia="Arial" w:hAnsi="Arial" w:cs="Arial"/>
                <w:sz w:val="16"/>
                <w:szCs w:val="16"/>
              </w:rPr>
            </w:pPr>
            <w:r w:rsidRPr="00886E9E">
              <w:rPr>
                <w:rFonts w:ascii="Arial" w:eastAsia="Arial" w:hAnsi="Arial" w:cs="Arial"/>
                <w:sz w:val="16"/>
                <w:szCs w:val="16"/>
              </w:rPr>
              <w:t>The stakeholders of the process are already defined in the RACI chart as a result of step A-3.3. In addition to those stakeholders, this process relies also on the following function(s), which therefore will need to be involved during the assurance engagement:</w:t>
            </w:r>
          </w:p>
          <w:p w14:paraId="4FD99CA6" w14:textId="77777777" w:rsidR="00475F24" w:rsidRPr="00886E9E" w:rsidRDefault="00475F24" w:rsidP="00052637">
            <w:pPr>
              <w:rPr>
                <w:rFonts w:ascii="Arial" w:eastAsia="Arial" w:hAnsi="Arial" w:cs="Arial"/>
                <w:sz w:val="16"/>
                <w:szCs w:val="16"/>
              </w:rPr>
            </w:pPr>
          </w:p>
          <w:p w14:paraId="4FD99CA7" w14:textId="77777777" w:rsidR="00475F24" w:rsidRPr="00886E9E" w:rsidRDefault="00475F24" w:rsidP="00052637">
            <w:pPr>
              <w:rPr>
                <w:rFonts w:ascii="Arial" w:eastAsia="Arial" w:hAnsi="Arial" w:cs="Arial"/>
                <w:sz w:val="16"/>
                <w:szCs w:val="16"/>
              </w:rPr>
            </w:pPr>
            <w:r>
              <w:rPr>
                <w:rFonts w:ascii="Arial" w:eastAsia="Arial" w:hAnsi="Arial" w:cs="Arial"/>
                <w:b/>
                <w:sz w:val="16"/>
                <w:szCs w:val="16"/>
              </w:rPr>
              <w:t>Development and Maintenance of a Program to Comply Wi</w:t>
            </w:r>
            <w:r w:rsidRPr="0069382E">
              <w:rPr>
                <w:rFonts w:ascii="Arial" w:eastAsia="Arial" w:hAnsi="Arial" w:cs="Arial"/>
                <w:b/>
                <w:sz w:val="16"/>
                <w:szCs w:val="16"/>
              </w:rPr>
              <w:t>th the Standards Framework</w:t>
            </w:r>
            <w:r w:rsidRPr="00886E9E">
              <w:rPr>
                <w:rFonts w:ascii="Arial" w:eastAsia="Arial" w:hAnsi="Arial" w:cs="Arial"/>
                <w:sz w:val="16"/>
                <w:szCs w:val="16"/>
              </w:rPr>
              <w:t xml:space="preserve"> stakeholders  </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CA8"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CA9" w14:textId="77777777" w:rsidR="00475F24" w:rsidRPr="00886E9E" w:rsidRDefault="00475F24" w:rsidP="00052637">
            <w:pPr>
              <w:rPr>
                <w:rFonts w:ascii="Arial" w:eastAsia="Arial" w:hAnsi="Arial" w:cs="Arial"/>
                <w:sz w:val="16"/>
                <w:szCs w:val="16"/>
              </w:rPr>
            </w:pPr>
          </w:p>
        </w:tc>
      </w:tr>
      <w:tr w:rsidR="00475F24" w:rsidRPr="00886E9E" w14:paraId="4FD99CAF" w14:textId="77777777" w:rsidTr="00EB6AA4">
        <w:tc>
          <w:tcPr>
            <w:tcW w:w="298" w:type="pct"/>
            <w:vMerge w:val="restart"/>
            <w:tcBorders>
              <w:top w:val="single" w:sz="12" w:space="0" w:color="auto"/>
              <w:left w:val="single" w:sz="12" w:space="0" w:color="auto"/>
              <w:bottom w:val="single" w:sz="12" w:space="0" w:color="auto"/>
              <w:right w:val="single" w:sz="12" w:space="0" w:color="auto"/>
            </w:tcBorders>
            <w:shd w:val="clear" w:color="auto" w:fill="auto"/>
          </w:tcPr>
          <w:p w14:paraId="4FD99CAB" w14:textId="77777777" w:rsidR="00475F24" w:rsidRPr="00886E9E" w:rsidRDefault="00475F24" w:rsidP="00052637">
            <w:pPr>
              <w:contextualSpacing/>
              <w:rPr>
                <w:rFonts w:ascii="Arial" w:eastAsia="Arial" w:hAnsi="Arial" w:cs="Arial"/>
                <w:sz w:val="16"/>
                <w:szCs w:val="16"/>
              </w:rPr>
            </w:pPr>
            <w:r w:rsidRPr="00886E9E">
              <w:rPr>
                <w:rFonts w:ascii="Arial" w:eastAsia="Arial" w:hAnsi="Arial" w:cs="Arial"/>
                <w:sz w:val="16"/>
                <w:szCs w:val="16"/>
              </w:rPr>
              <w:t>B-3.4a</w:t>
            </w: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auto"/>
          </w:tcPr>
          <w:p w14:paraId="4FD99CAC" w14:textId="77777777" w:rsidR="00475F24" w:rsidRPr="00886E9E" w:rsidRDefault="00475F24" w:rsidP="00052637">
            <w:pPr>
              <w:contextualSpacing/>
              <w:rPr>
                <w:rFonts w:ascii="Arial" w:eastAsia="Arial" w:hAnsi="Arial" w:cs="Arial"/>
                <w:sz w:val="16"/>
                <w:szCs w:val="16"/>
              </w:rPr>
            </w:pPr>
            <w:r w:rsidRPr="00886E9E">
              <w:rPr>
                <w:rFonts w:ascii="Arial" w:eastAsia="Arial" w:hAnsi="Arial" w:cs="Arial"/>
                <w:sz w:val="16"/>
                <w:szCs w:val="16"/>
                <w:u w:val="single"/>
              </w:rPr>
              <w:t>Understand</w:t>
            </w:r>
            <w:r w:rsidRPr="00886E9E">
              <w:rPr>
                <w:rFonts w:ascii="Arial" w:eastAsia="Arial" w:hAnsi="Arial" w:cs="Arial"/>
                <w:sz w:val="16"/>
                <w:szCs w:val="16"/>
              </w:rPr>
              <w:t xml:space="preserve"> the </w:t>
            </w:r>
            <w:r w:rsidRPr="00E0581A">
              <w:rPr>
                <w:rFonts w:ascii="Arial" w:eastAsia="Arial" w:hAnsi="Arial" w:cs="Arial"/>
                <w:sz w:val="16"/>
                <w:szCs w:val="16"/>
              </w:rPr>
              <w:t>Process</w:t>
            </w:r>
            <w:r w:rsidRPr="00886E9E">
              <w:rPr>
                <w:rFonts w:ascii="Arial" w:eastAsia="Arial" w:hAnsi="Arial" w:cs="Arial"/>
                <w:b/>
                <w:sz w:val="16"/>
                <w:szCs w:val="16"/>
              </w:rPr>
              <w:t xml:space="preserve"> goals</w:t>
            </w:r>
            <w:r w:rsidRPr="00886E9E">
              <w:rPr>
                <w:rFonts w:ascii="Arial" w:eastAsia="Arial" w:hAnsi="Arial" w:cs="Arial"/>
                <w:sz w:val="16"/>
                <w:szCs w:val="16"/>
              </w:rPr>
              <w:t xml:space="preserve"> and related </w:t>
            </w:r>
            <w:r w:rsidRPr="00886E9E">
              <w:rPr>
                <w:rFonts w:ascii="Arial" w:eastAsia="Arial" w:hAnsi="Arial" w:cs="Arial"/>
                <w:b/>
                <w:sz w:val="16"/>
                <w:szCs w:val="16"/>
              </w:rPr>
              <w:t>metrics</w:t>
            </w:r>
            <w:r w:rsidRPr="00886E9E">
              <w:rPr>
                <w:rFonts w:ascii="Arial" w:eastAsia="Arial" w:hAnsi="Arial" w:cs="Arial"/>
                <w:b/>
                <w:sz w:val="16"/>
                <w:szCs w:val="16"/>
                <w:vertAlign w:val="superscript"/>
              </w:rPr>
              <w:footnoteReference w:id="2"/>
            </w:r>
            <w:r w:rsidRPr="00886E9E">
              <w:rPr>
                <w:rFonts w:ascii="Arial" w:eastAsia="Arial" w:hAnsi="Arial" w:cs="Arial"/>
                <w:b/>
                <w:sz w:val="16"/>
                <w:szCs w:val="16"/>
              </w:rPr>
              <w:t xml:space="preserve"> </w:t>
            </w:r>
            <w:r w:rsidRPr="00886E9E">
              <w:rPr>
                <w:rFonts w:ascii="Arial" w:eastAsia="Arial" w:hAnsi="Arial" w:cs="Arial"/>
                <w:sz w:val="16"/>
                <w:szCs w:val="16"/>
              </w:rPr>
              <w:t xml:space="preserve">and </w:t>
            </w:r>
            <w:r w:rsidRPr="00886E9E">
              <w:rPr>
                <w:rFonts w:ascii="Arial" w:eastAsia="Arial" w:hAnsi="Arial" w:cs="Arial"/>
                <w:sz w:val="16"/>
                <w:szCs w:val="16"/>
                <w:u w:val="single"/>
              </w:rPr>
              <w:t>define</w:t>
            </w:r>
            <w:r w:rsidRPr="00886E9E">
              <w:rPr>
                <w:rFonts w:ascii="Arial" w:eastAsia="Arial" w:hAnsi="Arial" w:cs="Arial"/>
                <w:sz w:val="16"/>
                <w:szCs w:val="16"/>
              </w:rPr>
              <w:t xml:space="preserve"> expected Process values (criteria), and </w:t>
            </w:r>
            <w:r w:rsidRPr="00886E9E">
              <w:rPr>
                <w:rFonts w:ascii="Arial" w:eastAsia="Arial" w:hAnsi="Arial" w:cs="Arial"/>
                <w:sz w:val="16"/>
                <w:szCs w:val="16"/>
                <w:u w:val="single"/>
              </w:rPr>
              <w:t>assess</w:t>
            </w:r>
            <w:r w:rsidRPr="00886E9E">
              <w:rPr>
                <w:rFonts w:ascii="Arial" w:eastAsia="Arial" w:hAnsi="Arial" w:cs="Arial"/>
                <w:sz w:val="16"/>
                <w:szCs w:val="16"/>
              </w:rPr>
              <w:t xml:space="preserve"> whether the Process goals are achieved, i.e., assess the </w:t>
            </w:r>
            <w:r w:rsidRPr="00886E9E">
              <w:rPr>
                <w:rFonts w:ascii="Arial" w:eastAsia="Arial" w:hAnsi="Arial" w:cs="Arial"/>
                <w:sz w:val="16"/>
                <w:szCs w:val="16"/>
                <w:u w:val="single"/>
              </w:rPr>
              <w:t>effectiveness</w:t>
            </w:r>
            <w:r w:rsidRPr="00886E9E">
              <w:rPr>
                <w:rFonts w:ascii="Arial" w:eastAsia="Arial" w:hAnsi="Arial" w:cs="Arial"/>
                <w:sz w:val="16"/>
                <w:szCs w:val="16"/>
              </w:rPr>
              <w:t xml:space="preserve"> of the process.</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CAD"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CAE" w14:textId="77777777" w:rsidR="00475F24" w:rsidRPr="00886E9E" w:rsidRDefault="00475F24" w:rsidP="00052637">
            <w:pPr>
              <w:rPr>
                <w:rFonts w:ascii="Arial" w:eastAsia="Arial" w:hAnsi="Arial" w:cs="Arial"/>
                <w:sz w:val="16"/>
                <w:szCs w:val="16"/>
              </w:rPr>
            </w:pPr>
          </w:p>
        </w:tc>
      </w:tr>
      <w:tr w:rsidR="00475F24" w:rsidRPr="00886E9E" w14:paraId="4FD99CB5" w14:textId="77777777" w:rsidTr="00EB6AA4">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CB0" w14:textId="77777777" w:rsidR="00475F24" w:rsidRPr="00886E9E" w:rsidRDefault="00475F24" w:rsidP="00052637">
            <w:pPr>
              <w:rPr>
                <w:rFonts w:ascii="Arial" w:eastAsia="Arial" w:hAnsi="Arial" w:cs="Arial"/>
                <w:sz w:val="16"/>
                <w:szCs w:val="16"/>
              </w:rPr>
            </w:pPr>
          </w:p>
        </w:tc>
        <w:tc>
          <w:tcPr>
            <w:tcW w:w="1883" w:type="pct"/>
            <w:gridSpan w:val="7"/>
            <w:tcBorders>
              <w:top w:val="single" w:sz="12" w:space="0" w:color="auto"/>
              <w:left w:val="single" w:sz="12" w:space="0" w:color="auto"/>
              <w:bottom w:val="single" w:sz="12" w:space="0" w:color="auto"/>
              <w:right w:val="single" w:sz="12" w:space="0" w:color="auto"/>
            </w:tcBorders>
            <w:shd w:val="clear" w:color="auto" w:fill="CCECFF"/>
          </w:tcPr>
          <w:p w14:paraId="4FD99CB1" w14:textId="77777777" w:rsidR="00475F24" w:rsidRPr="00886E9E" w:rsidRDefault="00475F24" w:rsidP="00052637">
            <w:pPr>
              <w:rPr>
                <w:rFonts w:ascii="Arial" w:eastAsia="Arial" w:hAnsi="Arial" w:cs="Arial"/>
                <w:sz w:val="16"/>
                <w:szCs w:val="16"/>
              </w:rPr>
            </w:pPr>
            <w:r w:rsidRPr="00886E9E">
              <w:rPr>
                <w:rFonts w:ascii="Arial" w:eastAsia="Arial" w:hAnsi="Arial" w:cs="Arial"/>
                <w:sz w:val="16"/>
                <w:szCs w:val="16"/>
              </w:rPr>
              <w:t xml:space="preserve">The Process </w:t>
            </w:r>
            <w:r w:rsidRPr="00E070F6">
              <w:rPr>
                <w:rFonts w:ascii="Arial" w:eastAsia="Arial" w:hAnsi="Arial" w:cs="Arial"/>
                <w:b/>
                <w:sz w:val="16"/>
                <w:szCs w:val="16"/>
              </w:rPr>
              <w:t xml:space="preserve">Development and Maintenance of a Program to Comply With the Standards Framework </w:t>
            </w:r>
            <w:r w:rsidRPr="00886E9E">
              <w:rPr>
                <w:rFonts w:ascii="Arial" w:eastAsia="Arial" w:hAnsi="Arial" w:cs="Arial"/>
                <w:sz w:val="16"/>
                <w:szCs w:val="16"/>
              </w:rPr>
              <w:t xml:space="preserve">has </w:t>
            </w:r>
            <w:r>
              <w:rPr>
                <w:rFonts w:ascii="Arial" w:eastAsia="Arial" w:hAnsi="Arial" w:cs="Arial"/>
                <w:sz w:val="16"/>
                <w:szCs w:val="16"/>
              </w:rPr>
              <w:t>eleven defined process goals.</w:t>
            </w:r>
          </w:p>
        </w:tc>
        <w:tc>
          <w:tcPr>
            <w:tcW w:w="1850" w:type="pct"/>
            <w:gridSpan w:val="4"/>
            <w:tcBorders>
              <w:top w:val="single" w:sz="12" w:space="0" w:color="auto"/>
              <w:left w:val="single" w:sz="12" w:space="0" w:color="auto"/>
              <w:bottom w:val="single" w:sz="12" w:space="0" w:color="auto"/>
              <w:right w:val="single" w:sz="12" w:space="0" w:color="auto"/>
            </w:tcBorders>
            <w:shd w:val="clear" w:color="auto" w:fill="CCECFF"/>
          </w:tcPr>
          <w:p w14:paraId="4FD99CB2" w14:textId="77777777" w:rsidR="00475F24" w:rsidRPr="00886E9E" w:rsidRDefault="00475F24" w:rsidP="00052637">
            <w:pPr>
              <w:rPr>
                <w:rFonts w:ascii="Arial" w:eastAsia="Arial" w:hAnsi="Arial" w:cs="Arial"/>
                <w:sz w:val="16"/>
                <w:szCs w:val="16"/>
              </w:rPr>
            </w:pPr>
            <w:r w:rsidRPr="00886E9E">
              <w:rPr>
                <w:rFonts w:ascii="Arial" w:eastAsia="Arial" w:hAnsi="Arial" w:cs="Arial"/>
                <w:sz w:val="16"/>
                <w:szCs w:val="16"/>
              </w:rPr>
              <w:t>The following activities can be performed to assess whether the goals are achieved.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CB3"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CB4" w14:textId="77777777" w:rsidR="00475F24" w:rsidRPr="00886E9E" w:rsidRDefault="00475F24" w:rsidP="00052637">
            <w:pPr>
              <w:rPr>
                <w:rFonts w:ascii="Arial" w:eastAsia="Arial" w:hAnsi="Arial" w:cs="Arial"/>
                <w:sz w:val="16"/>
                <w:szCs w:val="16"/>
              </w:rPr>
            </w:pPr>
          </w:p>
        </w:tc>
      </w:tr>
      <w:tr w:rsidR="00475F24" w:rsidRPr="00886E9E" w14:paraId="4FD99CBD" w14:textId="77777777" w:rsidTr="00EB6AA4">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CB6" w14:textId="77777777" w:rsidR="00475F24" w:rsidRPr="00886E9E" w:rsidRDefault="00475F24" w:rsidP="00052637">
            <w:pPr>
              <w:rPr>
                <w:rFonts w:ascii="Arial" w:eastAsia="Arial" w:hAnsi="Arial" w:cs="Arial"/>
                <w:sz w:val="16"/>
                <w:szCs w:val="16"/>
              </w:rPr>
            </w:pPr>
          </w:p>
        </w:tc>
        <w:tc>
          <w:tcPr>
            <w:tcW w:w="935" w:type="pct"/>
            <w:gridSpan w:val="4"/>
            <w:tcBorders>
              <w:top w:val="single" w:sz="12" w:space="0" w:color="auto"/>
              <w:left w:val="single" w:sz="12" w:space="0" w:color="auto"/>
              <w:bottom w:val="single" w:sz="12" w:space="0" w:color="auto"/>
              <w:right w:val="single" w:sz="12" w:space="0" w:color="auto"/>
            </w:tcBorders>
            <w:shd w:val="clear" w:color="auto" w:fill="D99594"/>
          </w:tcPr>
          <w:p w14:paraId="4FD99CB7"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Process Goal</w:t>
            </w:r>
          </w:p>
        </w:tc>
        <w:tc>
          <w:tcPr>
            <w:tcW w:w="948" w:type="pct"/>
            <w:gridSpan w:val="3"/>
            <w:tcBorders>
              <w:top w:val="single" w:sz="12" w:space="0" w:color="auto"/>
              <w:left w:val="single" w:sz="12" w:space="0" w:color="auto"/>
              <w:bottom w:val="single" w:sz="12" w:space="0" w:color="auto"/>
              <w:right w:val="single" w:sz="12" w:space="0" w:color="auto"/>
            </w:tcBorders>
            <w:shd w:val="clear" w:color="auto" w:fill="D99594"/>
          </w:tcPr>
          <w:p w14:paraId="4FD99CB8"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Related Metrics</w:t>
            </w:r>
          </w:p>
        </w:tc>
        <w:tc>
          <w:tcPr>
            <w:tcW w:w="940" w:type="pct"/>
            <w:gridSpan w:val="3"/>
            <w:tcBorders>
              <w:top w:val="single" w:sz="12" w:space="0" w:color="auto"/>
              <w:left w:val="single" w:sz="12" w:space="0" w:color="auto"/>
              <w:bottom w:val="single" w:sz="12" w:space="0" w:color="auto"/>
              <w:right w:val="single" w:sz="12" w:space="0" w:color="auto"/>
            </w:tcBorders>
            <w:shd w:val="clear" w:color="auto" w:fill="D99594"/>
          </w:tcPr>
          <w:p w14:paraId="4FD99CB9"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Criteria/Expected Value</w:t>
            </w:r>
          </w:p>
        </w:tc>
        <w:tc>
          <w:tcPr>
            <w:tcW w:w="910" w:type="pct"/>
            <w:tcBorders>
              <w:top w:val="single" w:sz="12" w:space="0" w:color="auto"/>
              <w:left w:val="single" w:sz="12" w:space="0" w:color="auto"/>
              <w:bottom w:val="single" w:sz="12" w:space="0" w:color="auto"/>
              <w:right w:val="single" w:sz="12" w:space="0" w:color="auto"/>
            </w:tcBorders>
            <w:shd w:val="clear" w:color="auto" w:fill="D99594"/>
          </w:tcPr>
          <w:p w14:paraId="4FD99CBA"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Assessment Step</w:t>
            </w:r>
          </w:p>
        </w:tc>
        <w:tc>
          <w:tcPr>
            <w:tcW w:w="574" w:type="pct"/>
            <w:tcBorders>
              <w:top w:val="single" w:sz="12" w:space="0" w:color="auto"/>
              <w:left w:val="single" w:sz="12" w:space="0" w:color="auto"/>
              <w:bottom w:val="single" w:sz="12" w:space="0" w:color="auto"/>
              <w:right w:val="single" w:sz="12" w:space="0" w:color="auto"/>
            </w:tcBorders>
            <w:shd w:val="clear" w:color="auto" w:fill="D99594"/>
          </w:tcPr>
          <w:p w14:paraId="4FD99CBB"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D99594"/>
          </w:tcPr>
          <w:p w14:paraId="4FD99CBC" w14:textId="77777777" w:rsidR="00475F24" w:rsidRPr="00886E9E" w:rsidRDefault="00475F24" w:rsidP="00052637">
            <w:pPr>
              <w:rPr>
                <w:rFonts w:ascii="Arial" w:eastAsia="Arial" w:hAnsi="Arial" w:cs="Arial"/>
                <w:sz w:val="16"/>
                <w:szCs w:val="16"/>
              </w:rPr>
            </w:pPr>
          </w:p>
        </w:tc>
      </w:tr>
      <w:tr w:rsidR="00475F24" w:rsidRPr="00886E9E" w14:paraId="4FD99CC5" w14:textId="77777777" w:rsidTr="00EB6AA4">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CBE" w14:textId="77777777" w:rsidR="00475F24" w:rsidRPr="00886E9E" w:rsidRDefault="00475F24" w:rsidP="00052637">
            <w:pPr>
              <w:rPr>
                <w:rFonts w:ascii="Arial" w:eastAsia="Arial" w:hAnsi="Arial" w:cs="Arial"/>
                <w:sz w:val="16"/>
                <w:szCs w:val="16"/>
              </w:rPr>
            </w:pPr>
          </w:p>
        </w:tc>
        <w:tc>
          <w:tcPr>
            <w:tcW w:w="935" w:type="pct"/>
            <w:gridSpan w:val="4"/>
            <w:tcBorders>
              <w:top w:val="single" w:sz="12" w:space="0" w:color="auto"/>
              <w:left w:val="single" w:sz="12" w:space="0" w:color="auto"/>
              <w:bottom w:val="single" w:sz="12" w:space="0" w:color="auto"/>
              <w:right w:val="single" w:sz="12" w:space="0" w:color="auto"/>
            </w:tcBorders>
            <w:shd w:val="clear" w:color="auto" w:fill="DAEEF3"/>
          </w:tcPr>
          <w:p w14:paraId="4FD99CBF" w14:textId="77777777" w:rsidR="00475F24" w:rsidRPr="00886E9E" w:rsidRDefault="00475F24" w:rsidP="00052637">
            <w:pPr>
              <w:rPr>
                <w:rFonts w:ascii="Arial" w:eastAsia="Arial" w:hAnsi="Arial" w:cs="Arial"/>
                <w:sz w:val="16"/>
                <w:szCs w:val="16"/>
              </w:rPr>
            </w:pPr>
            <w:r w:rsidRPr="0069382E">
              <w:rPr>
                <w:rFonts w:ascii="Arial" w:eastAsia="Arial" w:hAnsi="Arial" w:cs="Arial"/>
                <w:sz w:val="16"/>
                <w:szCs w:val="16"/>
              </w:rPr>
              <w:t xml:space="preserve">The organization must include compliance with PCI DSS into the business strategy to set the </w:t>
            </w:r>
            <w:r>
              <w:rPr>
                <w:rFonts w:ascii="Arial" w:eastAsia="Arial" w:hAnsi="Arial" w:cs="Arial"/>
                <w:sz w:val="16"/>
                <w:szCs w:val="16"/>
              </w:rPr>
              <w:t>t</w:t>
            </w:r>
            <w:r w:rsidRPr="0069382E">
              <w:rPr>
                <w:rFonts w:ascii="Arial" w:eastAsia="Arial" w:hAnsi="Arial" w:cs="Arial"/>
                <w:sz w:val="16"/>
                <w:szCs w:val="16"/>
              </w:rPr>
              <w:t>one-at-the-</w:t>
            </w:r>
            <w:r>
              <w:rPr>
                <w:rFonts w:ascii="Arial" w:eastAsia="Arial" w:hAnsi="Arial" w:cs="Arial"/>
                <w:sz w:val="16"/>
                <w:szCs w:val="16"/>
              </w:rPr>
              <w:t>t</w:t>
            </w:r>
            <w:r w:rsidRPr="0069382E">
              <w:rPr>
                <w:rFonts w:ascii="Arial" w:eastAsia="Arial" w:hAnsi="Arial" w:cs="Arial"/>
                <w:sz w:val="16"/>
                <w:szCs w:val="16"/>
              </w:rPr>
              <w:t>op.</w:t>
            </w:r>
          </w:p>
        </w:tc>
        <w:tc>
          <w:tcPr>
            <w:tcW w:w="948" w:type="pct"/>
            <w:gridSpan w:val="3"/>
            <w:tcBorders>
              <w:top w:val="single" w:sz="12" w:space="0" w:color="auto"/>
              <w:left w:val="single" w:sz="12" w:space="0" w:color="auto"/>
              <w:bottom w:val="single" w:sz="12" w:space="0" w:color="auto"/>
              <w:right w:val="single" w:sz="12" w:space="0" w:color="auto"/>
            </w:tcBorders>
            <w:shd w:val="clear" w:color="auto" w:fill="auto"/>
          </w:tcPr>
          <w:p w14:paraId="4FD99CC0" w14:textId="77777777" w:rsidR="00475F24" w:rsidRPr="00886E9E" w:rsidRDefault="00475F24" w:rsidP="00052637">
            <w:pPr>
              <w:rPr>
                <w:rFonts w:ascii="Arial" w:eastAsia="Arial" w:hAnsi="Arial" w:cs="Arial"/>
                <w:sz w:val="16"/>
                <w:szCs w:val="16"/>
              </w:rPr>
            </w:pPr>
            <w:r w:rsidRPr="00886E9E">
              <w:rPr>
                <w:rFonts w:ascii="Arial" w:eastAsia="Arial" w:hAnsi="Arial" w:cs="Arial"/>
                <w:i/>
                <w:sz w:val="16"/>
                <w:szCs w:val="16"/>
              </w:rPr>
              <w:t>Determine the metrics that can be used to assess the achievement of the Process goals.</w:t>
            </w:r>
          </w:p>
        </w:tc>
        <w:tc>
          <w:tcPr>
            <w:tcW w:w="940" w:type="pct"/>
            <w:gridSpan w:val="3"/>
            <w:tcBorders>
              <w:top w:val="single" w:sz="12" w:space="0" w:color="auto"/>
              <w:left w:val="single" w:sz="12" w:space="0" w:color="auto"/>
              <w:bottom w:val="single" w:sz="12" w:space="0" w:color="auto"/>
              <w:right w:val="single" w:sz="12" w:space="0" w:color="auto"/>
            </w:tcBorders>
            <w:shd w:val="clear" w:color="auto" w:fill="auto"/>
          </w:tcPr>
          <w:p w14:paraId="4FD99CC1" w14:textId="77777777" w:rsidR="00475F24" w:rsidRPr="00886E9E" w:rsidRDefault="00475F24" w:rsidP="00052637">
            <w:pPr>
              <w:rPr>
                <w:rFonts w:ascii="Arial" w:eastAsia="Arial" w:hAnsi="Arial" w:cs="Arial"/>
                <w:sz w:val="16"/>
                <w:szCs w:val="16"/>
              </w:rPr>
            </w:pPr>
            <w:r w:rsidRPr="00886E9E">
              <w:rPr>
                <w:rFonts w:ascii="Arial" w:hAnsi="Arial" w:cs="Arial"/>
                <w:i/>
                <w:sz w:val="16"/>
                <w:szCs w:val="16"/>
                <w:lang w:eastAsia="en-GB"/>
              </w:rPr>
              <w:t>Agree on the expected values for the Process goal metrics, i.e., the values against which the assessment will take place.</w:t>
            </w:r>
          </w:p>
        </w:tc>
        <w:tc>
          <w:tcPr>
            <w:tcW w:w="910" w:type="pct"/>
            <w:tcBorders>
              <w:top w:val="single" w:sz="12" w:space="0" w:color="auto"/>
              <w:left w:val="single" w:sz="12" w:space="0" w:color="auto"/>
              <w:bottom w:val="single" w:sz="12" w:space="0" w:color="auto"/>
              <w:right w:val="single" w:sz="12" w:space="0" w:color="auto"/>
            </w:tcBorders>
            <w:shd w:val="clear" w:color="auto" w:fill="auto"/>
          </w:tcPr>
          <w:p w14:paraId="4FD99CC2" w14:textId="77777777" w:rsidR="00475F24" w:rsidRPr="00886E9E" w:rsidRDefault="00475F24" w:rsidP="00052637">
            <w:pPr>
              <w:ind w:left="34"/>
              <w:rPr>
                <w:rFonts w:ascii="Arial" w:eastAsia="Arial" w:hAnsi="Arial" w:cs="Arial"/>
                <w:sz w:val="16"/>
                <w:szCs w:val="16"/>
              </w:rPr>
            </w:pPr>
            <w:r w:rsidRPr="00886E9E">
              <w:rPr>
                <w:rFonts w:ascii="Arial" w:hAnsi="Arial" w:cs="Arial"/>
                <w:i/>
                <w:sz w:val="16"/>
                <w:szCs w:val="16"/>
                <w:lang w:eastAsia="en-GB"/>
              </w:rPr>
              <w:t>In this step, the related metrics for each goal will be reviewed and an assessment will be made whether the defined criteria are achieved.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CC3"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CC4" w14:textId="77777777" w:rsidR="00475F24" w:rsidRPr="00886E9E" w:rsidRDefault="00475F24" w:rsidP="00052637">
            <w:pPr>
              <w:rPr>
                <w:rFonts w:ascii="Arial" w:eastAsia="Arial" w:hAnsi="Arial" w:cs="Arial"/>
                <w:sz w:val="16"/>
                <w:szCs w:val="16"/>
              </w:rPr>
            </w:pPr>
          </w:p>
        </w:tc>
      </w:tr>
      <w:tr w:rsidR="00475F24" w:rsidRPr="00886E9E" w14:paraId="4FD99CCD" w14:textId="77777777" w:rsidTr="00EB6AA4">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CC6" w14:textId="77777777" w:rsidR="00475F24" w:rsidRPr="00886E9E" w:rsidRDefault="00475F24" w:rsidP="00052637">
            <w:pPr>
              <w:rPr>
                <w:rFonts w:ascii="Arial" w:eastAsia="Arial" w:hAnsi="Arial" w:cs="Arial"/>
                <w:sz w:val="16"/>
                <w:szCs w:val="16"/>
              </w:rPr>
            </w:pPr>
          </w:p>
        </w:tc>
        <w:tc>
          <w:tcPr>
            <w:tcW w:w="935" w:type="pct"/>
            <w:gridSpan w:val="4"/>
            <w:tcBorders>
              <w:top w:val="single" w:sz="12" w:space="0" w:color="auto"/>
              <w:left w:val="single" w:sz="12" w:space="0" w:color="auto"/>
              <w:bottom w:val="single" w:sz="12" w:space="0" w:color="auto"/>
              <w:right w:val="single" w:sz="12" w:space="0" w:color="auto"/>
            </w:tcBorders>
            <w:shd w:val="clear" w:color="auto" w:fill="DAEEF3"/>
          </w:tcPr>
          <w:p w14:paraId="4FD99CC7" w14:textId="77777777" w:rsidR="00475F24" w:rsidRPr="00886E9E" w:rsidRDefault="00475F24" w:rsidP="00052637">
            <w:pPr>
              <w:rPr>
                <w:rFonts w:ascii="Arial" w:eastAsia="Arial" w:hAnsi="Arial" w:cs="Arial"/>
                <w:sz w:val="16"/>
                <w:szCs w:val="16"/>
              </w:rPr>
            </w:pPr>
            <w:r w:rsidRPr="0069382E">
              <w:rPr>
                <w:rFonts w:ascii="Arial" w:eastAsia="Arial" w:hAnsi="Arial" w:cs="Arial"/>
                <w:sz w:val="16"/>
                <w:szCs w:val="16"/>
              </w:rPr>
              <w:t xml:space="preserve">The </w:t>
            </w:r>
            <w:r>
              <w:rPr>
                <w:rFonts w:ascii="Arial" w:eastAsia="Arial" w:hAnsi="Arial" w:cs="Arial"/>
                <w:sz w:val="16"/>
                <w:szCs w:val="16"/>
              </w:rPr>
              <w:t>b</w:t>
            </w:r>
            <w:r w:rsidRPr="0069382E">
              <w:rPr>
                <w:rFonts w:ascii="Arial" w:eastAsia="Arial" w:hAnsi="Arial" w:cs="Arial"/>
                <w:sz w:val="16"/>
                <w:szCs w:val="16"/>
              </w:rPr>
              <w:t xml:space="preserve">oard of </w:t>
            </w:r>
            <w:r>
              <w:rPr>
                <w:rFonts w:ascii="Arial" w:eastAsia="Arial" w:hAnsi="Arial" w:cs="Arial"/>
                <w:sz w:val="16"/>
                <w:szCs w:val="16"/>
              </w:rPr>
              <w:t>d</w:t>
            </w:r>
            <w:r w:rsidRPr="0069382E">
              <w:rPr>
                <w:rFonts w:ascii="Arial" w:eastAsia="Arial" w:hAnsi="Arial" w:cs="Arial"/>
                <w:sz w:val="16"/>
                <w:szCs w:val="16"/>
              </w:rPr>
              <w:t xml:space="preserve">irectors and </w:t>
            </w:r>
            <w:r>
              <w:rPr>
                <w:rFonts w:ascii="Arial" w:eastAsia="Arial" w:hAnsi="Arial" w:cs="Arial"/>
                <w:sz w:val="16"/>
                <w:szCs w:val="16"/>
              </w:rPr>
              <w:t>e</w:t>
            </w:r>
            <w:r w:rsidRPr="0069382E">
              <w:rPr>
                <w:rFonts w:ascii="Arial" w:eastAsia="Arial" w:hAnsi="Arial" w:cs="Arial"/>
                <w:sz w:val="16"/>
                <w:szCs w:val="16"/>
              </w:rPr>
              <w:t>xecutive team must be accountable for the implementation and maintenance of a compliance program to meet PCI DSS requirements.</w:t>
            </w:r>
          </w:p>
        </w:tc>
        <w:tc>
          <w:tcPr>
            <w:tcW w:w="948" w:type="pct"/>
            <w:gridSpan w:val="3"/>
            <w:tcBorders>
              <w:top w:val="single" w:sz="12" w:space="0" w:color="auto"/>
              <w:left w:val="single" w:sz="12" w:space="0" w:color="auto"/>
              <w:bottom w:val="single" w:sz="12" w:space="0" w:color="auto"/>
              <w:right w:val="single" w:sz="12" w:space="0" w:color="auto"/>
            </w:tcBorders>
            <w:shd w:val="clear" w:color="auto" w:fill="auto"/>
          </w:tcPr>
          <w:p w14:paraId="4FD99CC8" w14:textId="77777777" w:rsidR="00475F24" w:rsidRPr="00886E9E" w:rsidRDefault="00475F24" w:rsidP="00052637">
            <w:pPr>
              <w:rPr>
                <w:rFonts w:ascii="Arial" w:eastAsia="Arial" w:hAnsi="Arial" w:cs="Arial"/>
                <w:sz w:val="16"/>
                <w:szCs w:val="16"/>
              </w:rPr>
            </w:pPr>
            <w:r w:rsidRPr="00886E9E">
              <w:rPr>
                <w:rFonts w:ascii="Arial" w:eastAsia="Arial" w:hAnsi="Arial" w:cs="Arial"/>
                <w:i/>
                <w:sz w:val="16"/>
                <w:szCs w:val="16"/>
              </w:rPr>
              <w:t>Determine the metrics that can be used to assess the achievement of the Process goals.</w:t>
            </w:r>
          </w:p>
        </w:tc>
        <w:tc>
          <w:tcPr>
            <w:tcW w:w="940" w:type="pct"/>
            <w:gridSpan w:val="3"/>
            <w:tcBorders>
              <w:top w:val="single" w:sz="12" w:space="0" w:color="auto"/>
              <w:left w:val="single" w:sz="12" w:space="0" w:color="auto"/>
              <w:bottom w:val="single" w:sz="12" w:space="0" w:color="auto"/>
              <w:right w:val="single" w:sz="12" w:space="0" w:color="auto"/>
            </w:tcBorders>
            <w:shd w:val="clear" w:color="auto" w:fill="auto"/>
          </w:tcPr>
          <w:p w14:paraId="4FD99CC9" w14:textId="77777777" w:rsidR="00475F24" w:rsidRPr="00886E9E" w:rsidRDefault="00475F24" w:rsidP="00052637">
            <w:pPr>
              <w:rPr>
                <w:rFonts w:ascii="Arial" w:eastAsia="Arial" w:hAnsi="Arial" w:cs="Arial"/>
                <w:sz w:val="16"/>
                <w:szCs w:val="16"/>
              </w:rPr>
            </w:pPr>
            <w:r w:rsidRPr="00886E9E">
              <w:rPr>
                <w:rFonts w:ascii="Arial" w:hAnsi="Arial" w:cs="Arial"/>
                <w:i/>
                <w:sz w:val="16"/>
                <w:szCs w:val="16"/>
                <w:lang w:eastAsia="en-GB"/>
              </w:rPr>
              <w:t>Agree on the expected values for the Process goal metrics, i.e., the values against which the assessment will take place.</w:t>
            </w:r>
          </w:p>
        </w:tc>
        <w:tc>
          <w:tcPr>
            <w:tcW w:w="910" w:type="pct"/>
            <w:tcBorders>
              <w:top w:val="single" w:sz="12" w:space="0" w:color="auto"/>
              <w:left w:val="single" w:sz="12" w:space="0" w:color="auto"/>
              <w:bottom w:val="single" w:sz="12" w:space="0" w:color="auto"/>
              <w:right w:val="single" w:sz="12" w:space="0" w:color="auto"/>
            </w:tcBorders>
            <w:shd w:val="clear" w:color="auto" w:fill="auto"/>
          </w:tcPr>
          <w:p w14:paraId="4FD99CCA" w14:textId="77777777" w:rsidR="00475F24" w:rsidRPr="00886E9E" w:rsidRDefault="00475F24" w:rsidP="00052637">
            <w:pPr>
              <w:ind w:left="34"/>
              <w:rPr>
                <w:rFonts w:ascii="Arial" w:eastAsia="Arial" w:hAnsi="Arial" w:cs="Arial"/>
                <w:sz w:val="16"/>
                <w:szCs w:val="16"/>
              </w:rPr>
            </w:pPr>
            <w:r w:rsidRPr="00886E9E">
              <w:rPr>
                <w:rFonts w:ascii="Arial" w:hAnsi="Arial" w:cs="Arial"/>
                <w:i/>
                <w:sz w:val="16"/>
                <w:szCs w:val="16"/>
                <w:lang w:eastAsia="en-GB"/>
              </w:rPr>
              <w:t>In this step, the related metrics for each goal will be reviewed and an assessment will be made whether the defined criteria are achieved.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CCB"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CCC" w14:textId="77777777" w:rsidR="00475F24" w:rsidRPr="00886E9E" w:rsidRDefault="00475F24" w:rsidP="00052637">
            <w:pPr>
              <w:rPr>
                <w:rFonts w:ascii="Arial" w:eastAsia="Arial" w:hAnsi="Arial" w:cs="Arial"/>
                <w:sz w:val="16"/>
                <w:szCs w:val="16"/>
              </w:rPr>
            </w:pPr>
          </w:p>
        </w:tc>
      </w:tr>
      <w:tr w:rsidR="00475F24" w:rsidRPr="00886E9E" w14:paraId="4FD99CD5" w14:textId="77777777" w:rsidTr="00EB6AA4">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CCE" w14:textId="77777777" w:rsidR="00475F24" w:rsidRPr="00886E9E" w:rsidRDefault="00475F24" w:rsidP="00052637">
            <w:pPr>
              <w:rPr>
                <w:rFonts w:ascii="Arial" w:eastAsia="Arial" w:hAnsi="Arial" w:cs="Arial"/>
                <w:sz w:val="16"/>
                <w:szCs w:val="16"/>
              </w:rPr>
            </w:pPr>
          </w:p>
        </w:tc>
        <w:tc>
          <w:tcPr>
            <w:tcW w:w="935" w:type="pct"/>
            <w:gridSpan w:val="4"/>
            <w:tcBorders>
              <w:top w:val="single" w:sz="12" w:space="0" w:color="auto"/>
              <w:left w:val="single" w:sz="12" w:space="0" w:color="auto"/>
              <w:bottom w:val="single" w:sz="12" w:space="0" w:color="auto"/>
              <w:right w:val="single" w:sz="12" w:space="0" w:color="auto"/>
            </w:tcBorders>
            <w:shd w:val="clear" w:color="auto" w:fill="DAEEF3"/>
          </w:tcPr>
          <w:p w14:paraId="4FD99CCF" w14:textId="77777777" w:rsidR="00475F24" w:rsidRPr="00886E9E" w:rsidRDefault="00475F24" w:rsidP="00052637">
            <w:pPr>
              <w:rPr>
                <w:rFonts w:ascii="Arial" w:eastAsia="Arial" w:hAnsi="Arial" w:cs="Arial"/>
                <w:sz w:val="16"/>
                <w:szCs w:val="16"/>
              </w:rPr>
            </w:pPr>
            <w:r w:rsidRPr="0069382E">
              <w:rPr>
                <w:rFonts w:ascii="Arial" w:eastAsia="Arial" w:hAnsi="Arial" w:cs="Arial"/>
                <w:sz w:val="16"/>
                <w:szCs w:val="16"/>
              </w:rPr>
              <w:t>The organization must create and maintain a compliance program to meet PCI DSS requirements.</w:t>
            </w:r>
          </w:p>
        </w:tc>
        <w:tc>
          <w:tcPr>
            <w:tcW w:w="948" w:type="pct"/>
            <w:gridSpan w:val="3"/>
            <w:tcBorders>
              <w:top w:val="single" w:sz="12" w:space="0" w:color="auto"/>
              <w:left w:val="single" w:sz="12" w:space="0" w:color="auto"/>
              <w:bottom w:val="single" w:sz="12" w:space="0" w:color="auto"/>
              <w:right w:val="single" w:sz="12" w:space="0" w:color="auto"/>
            </w:tcBorders>
            <w:shd w:val="clear" w:color="auto" w:fill="auto"/>
          </w:tcPr>
          <w:p w14:paraId="4FD99CD0" w14:textId="77777777" w:rsidR="00475F24" w:rsidRPr="00886E9E" w:rsidRDefault="00475F24" w:rsidP="00052637">
            <w:pPr>
              <w:rPr>
                <w:rFonts w:ascii="Arial" w:eastAsia="Arial" w:hAnsi="Arial" w:cs="Arial"/>
                <w:sz w:val="16"/>
                <w:szCs w:val="16"/>
              </w:rPr>
            </w:pPr>
            <w:r w:rsidRPr="00886E9E">
              <w:rPr>
                <w:rFonts w:ascii="Arial" w:eastAsia="Arial" w:hAnsi="Arial" w:cs="Arial"/>
                <w:i/>
                <w:sz w:val="16"/>
                <w:szCs w:val="16"/>
              </w:rPr>
              <w:t>Determine the metrics that can be used to assess the achievement of the Process goals.</w:t>
            </w:r>
          </w:p>
        </w:tc>
        <w:tc>
          <w:tcPr>
            <w:tcW w:w="940" w:type="pct"/>
            <w:gridSpan w:val="3"/>
            <w:tcBorders>
              <w:top w:val="single" w:sz="12" w:space="0" w:color="auto"/>
              <w:left w:val="single" w:sz="12" w:space="0" w:color="auto"/>
              <w:bottom w:val="single" w:sz="12" w:space="0" w:color="auto"/>
              <w:right w:val="single" w:sz="12" w:space="0" w:color="auto"/>
            </w:tcBorders>
            <w:shd w:val="clear" w:color="auto" w:fill="auto"/>
          </w:tcPr>
          <w:p w14:paraId="4FD99CD1" w14:textId="77777777" w:rsidR="00475F24" w:rsidRPr="00886E9E" w:rsidRDefault="00475F24" w:rsidP="00052637">
            <w:pPr>
              <w:rPr>
                <w:rFonts w:ascii="Arial" w:eastAsia="Arial" w:hAnsi="Arial" w:cs="Arial"/>
                <w:sz w:val="16"/>
                <w:szCs w:val="16"/>
              </w:rPr>
            </w:pPr>
            <w:r w:rsidRPr="00886E9E">
              <w:rPr>
                <w:rFonts w:ascii="Arial" w:hAnsi="Arial" w:cs="Arial"/>
                <w:i/>
                <w:sz w:val="16"/>
                <w:szCs w:val="16"/>
                <w:lang w:eastAsia="en-GB"/>
              </w:rPr>
              <w:t>Agree on the expected values for the Process goal metrics, i.e., the values against which the assessment will take place.</w:t>
            </w:r>
          </w:p>
        </w:tc>
        <w:tc>
          <w:tcPr>
            <w:tcW w:w="910" w:type="pct"/>
            <w:tcBorders>
              <w:top w:val="single" w:sz="12" w:space="0" w:color="auto"/>
              <w:left w:val="single" w:sz="12" w:space="0" w:color="auto"/>
              <w:bottom w:val="single" w:sz="12" w:space="0" w:color="auto"/>
              <w:right w:val="single" w:sz="12" w:space="0" w:color="auto"/>
            </w:tcBorders>
            <w:shd w:val="clear" w:color="auto" w:fill="auto"/>
          </w:tcPr>
          <w:p w14:paraId="4FD99CD2" w14:textId="77777777" w:rsidR="00475F24" w:rsidRPr="00886E9E" w:rsidRDefault="00475F24" w:rsidP="00052637">
            <w:pPr>
              <w:ind w:left="34"/>
              <w:rPr>
                <w:rFonts w:ascii="Arial" w:eastAsia="Arial" w:hAnsi="Arial" w:cs="Arial"/>
                <w:sz w:val="16"/>
                <w:szCs w:val="16"/>
              </w:rPr>
            </w:pPr>
            <w:r w:rsidRPr="00886E9E">
              <w:rPr>
                <w:rFonts w:ascii="Arial" w:hAnsi="Arial" w:cs="Arial"/>
                <w:i/>
                <w:sz w:val="16"/>
                <w:szCs w:val="16"/>
                <w:lang w:eastAsia="en-GB"/>
              </w:rPr>
              <w:t>In this step, the related metrics for each goal will be reviewed and an assessment will be made whether the defined criteria are achieved.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CD3"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CD4" w14:textId="77777777" w:rsidR="00475F24" w:rsidRPr="00886E9E" w:rsidRDefault="00475F24" w:rsidP="00052637">
            <w:pPr>
              <w:rPr>
                <w:rFonts w:ascii="Arial" w:eastAsia="Arial" w:hAnsi="Arial" w:cs="Arial"/>
                <w:sz w:val="16"/>
                <w:szCs w:val="16"/>
              </w:rPr>
            </w:pPr>
          </w:p>
        </w:tc>
      </w:tr>
      <w:tr w:rsidR="00475F24" w:rsidRPr="00886E9E" w14:paraId="4FD99CDD" w14:textId="77777777" w:rsidTr="00EB6AA4">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CD6" w14:textId="77777777" w:rsidR="00475F24" w:rsidRPr="00886E9E" w:rsidRDefault="00475F24" w:rsidP="00052637">
            <w:pPr>
              <w:rPr>
                <w:rFonts w:ascii="Arial" w:eastAsia="Arial" w:hAnsi="Arial" w:cs="Arial"/>
                <w:sz w:val="16"/>
                <w:szCs w:val="16"/>
              </w:rPr>
            </w:pPr>
          </w:p>
        </w:tc>
        <w:tc>
          <w:tcPr>
            <w:tcW w:w="935" w:type="pct"/>
            <w:gridSpan w:val="4"/>
            <w:tcBorders>
              <w:top w:val="single" w:sz="12" w:space="0" w:color="auto"/>
              <w:left w:val="single" w:sz="12" w:space="0" w:color="auto"/>
              <w:bottom w:val="single" w:sz="12" w:space="0" w:color="auto"/>
              <w:right w:val="single" w:sz="12" w:space="0" w:color="auto"/>
            </w:tcBorders>
            <w:shd w:val="clear" w:color="auto" w:fill="DAEEF3"/>
          </w:tcPr>
          <w:p w14:paraId="4FD99CD7" w14:textId="77777777" w:rsidR="00475F24" w:rsidRPr="00886E9E" w:rsidRDefault="00475F24" w:rsidP="00052637">
            <w:pPr>
              <w:rPr>
                <w:rFonts w:ascii="Arial" w:eastAsia="Arial" w:hAnsi="Arial" w:cs="Arial"/>
                <w:sz w:val="16"/>
                <w:szCs w:val="16"/>
              </w:rPr>
            </w:pPr>
            <w:r w:rsidRPr="0069382E">
              <w:rPr>
                <w:rFonts w:ascii="Arial" w:eastAsia="Arial" w:hAnsi="Arial" w:cs="Arial"/>
                <w:sz w:val="16"/>
                <w:szCs w:val="16"/>
              </w:rPr>
              <w:t>The PCI DSS Compliance Program should include a set of policies that guide employee behavior and performance to ensure that security is part of business as usual.</w:t>
            </w:r>
          </w:p>
        </w:tc>
        <w:tc>
          <w:tcPr>
            <w:tcW w:w="948" w:type="pct"/>
            <w:gridSpan w:val="3"/>
            <w:tcBorders>
              <w:top w:val="single" w:sz="12" w:space="0" w:color="auto"/>
              <w:left w:val="single" w:sz="12" w:space="0" w:color="auto"/>
              <w:bottom w:val="single" w:sz="12" w:space="0" w:color="auto"/>
              <w:right w:val="single" w:sz="12" w:space="0" w:color="auto"/>
            </w:tcBorders>
            <w:shd w:val="clear" w:color="auto" w:fill="auto"/>
          </w:tcPr>
          <w:p w14:paraId="4FD99CD8" w14:textId="77777777" w:rsidR="00475F24" w:rsidRPr="00886E9E" w:rsidRDefault="00475F24" w:rsidP="00052637">
            <w:pPr>
              <w:rPr>
                <w:rFonts w:ascii="Arial" w:eastAsia="Arial" w:hAnsi="Arial" w:cs="Arial"/>
                <w:sz w:val="16"/>
                <w:szCs w:val="16"/>
              </w:rPr>
            </w:pPr>
            <w:r w:rsidRPr="00886E9E">
              <w:rPr>
                <w:rFonts w:ascii="Arial" w:eastAsia="Arial" w:hAnsi="Arial" w:cs="Arial"/>
                <w:i/>
                <w:sz w:val="16"/>
                <w:szCs w:val="16"/>
              </w:rPr>
              <w:t>Determine the metrics that can be used to assess the achievement of the Process goals.</w:t>
            </w:r>
          </w:p>
        </w:tc>
        <w:tc>
          <w:tcPr>
            <w:tcW w:w="940" w:type="pct"/>
            <w:gridSpan w:val="3"/>
            <w:tcBorders>
              <w:top w:val="single" w:sz="12" w:space="0" w:color="auto"/>
              <w:left w:val="single" w:sz="12" w:space="0" w:color="auto"/>
              <w:bottom w:val="single" w:sz="12" w:space="0" w:color="auto"/>
              <w:right w:val="single" w:sz="12" w:space="0" w:color="auto"/>
            </w:tcBorders>
            <w:shd w:val="clear" w:color="auto" w:fill="auto"/>
          </w:tcPr>
          <w:p w14:paraId="4FD99CD9" w14:textId="77777777" w:rsidR="00475F24" w:rsidRPr="00886E9E" w:rsidRDefault="00475F24" w:rsidP="00052637">
            <w:pPr>
              <w:rPr>
                <w:rFonts w:ascii="Arial" w:eastAsia="Arial" w:hAnsi="Arial" w:cs="Arial"/>
                <w:sz w:val="16"/>
                <w:szCs w:val="16"/>
              </w:rPr>
            </w:pPr>
            <w:r w:rsidRPr="00886E9E">
              <w:rPr>
                <w:rFonts w:ascii="Arial" w:hAnsi="Arial" w:cs="Arial"/>
                <w:i/>
                <w:sz w:val="16"/>
                <w:szCs w:val="16"/>
                <w:lang w:eastAsia="en-GB"/>
              </w:rPr>
              <w:t>Agree on the expected values for the Process goal metrics, i.e., the values against which the assessment will take place.</w:t>
            </w:r>
          </w:p>
        </w:tc>
        <w:tc>
          <w:tcPr>
            <w:tcW w:w="910" w:type="pct"/>
            <w:tcBorders>
              <w:top w:val="single" w:sz="12" w:space="0" w:color="auto"/>
              <w:left w:val="single" w:sz="12" w:space="0" w:color="auto"/>
              <w:bottom w:val="single" w:sz="12" w:space="0" w:color="auto"/>
              <w:right w:val="single" w:sz="12" w:space="0" w:color="auto"/>
            </w:tcBorders>
            <w:shd w:val="clear" w:color="auto" w:fill="auto"/>
          </w:tcPr>
          <w:p w14:paraId="4FD99CDA" w14:textId="77777777" w:rsidR="00475F24" w:rsidRPr="00886E9E" w:rsidRDefault="00475F24" w:rsidP="00052637">
            <w:pPr>
              <w:ind w:left="34"/>
              <w:rPr>
                <w:rFonts w:ascii="Arial" w:eastAsia="Arial" w:hAnsi="Arial" w:cs="Arial"/>
                <w:sz w:val="16"/>
                <w:szCs w:val="16"/>
              </w:rPr>
            </w:pPr>
            <w:r w:rsidRPr="00886E9E">
              <w:rPr>
                <w:rFonts w:ascii="Arial" w:hAnsi="Arial" w:cs="Arial"/>
                <w:i/>
                <w:sz w:val="16"/>
                <w:szCs w:val="16"/>
                <w:lang w:eastAsia="en-GB"/>
              </w:rPr>
              <w:t>In this step, the related metrics for each goal will be reviewed and an assessment will be made whether the defined criteria are achieved.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CDB"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CDC" w14:textId="77777777" w:rsidR="00475F24" w:rsidRPr="00886E9E" w:rsidRDefault="00475F24" w:rsidP="00052637">
            <w:pPr>
              <w:rPr>
                <w:rFonts w:ascii="Arial" w:eastAsia="Arial" w:hAnsi="Arial" w:cs="Arial"/>
                <w:sz w:val="16"/>
                <w:szCs w:val="16"/>
              </w:rPr>
            </w:pPr>
          </w:p>
        </w:tc>
      </w:tr>
      <w:tr w:rsidR="00475F24" w:rsidRPr="00886E9E" w14:paraId="4FD99CE5" w14:textId="77777777" w:rsidTr="00EB6AA4">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CDE" w14:textId="77777777" w:rsidR="00475F24" w:rsidRPr="00886E9E" w:rsidRDefault="00475F24" w:rsidP="00052637">
            <w:pPr>
              <w:rPr>
                <w:rFonts w:ascii="Arial" w:eastAsia="Arial" w:hAnsi="Arial" w:cs="Arial"/>
                <w:sz w:val="16"/>
                <w:szCs w:val="16"/>
              </w:rPr>
            </w:pPr>
          </w:p>
        </w:tc>
        <w:tc>
          <w:tcPr>
            <w:tcW w:w="935" w:type="pct"/>
            <w:gridSpan w:val="4"/>
            <w:tcBorders>
              <w:top w:val="single" w:sz="12" w:space="0" w:color="auto"/>
              <w:left w:val="single" w:sz="12" w:space="0" w:color="auto"/>
              <w:bottom w:val="single" w:sz="12" w:space="0" w:color="auto"/>
              <w:right w:val="single" w:sz="12" w:space="0" w:color="auto"/>
            </w:tcBorders>
            <w:shd w:val="clear" w:color="auto" w:fill="DAEEF3"/>
          </w:tcPr>
          <w:p w14:paraId="4FD99CDF" w14:textId="77777777" w:rsidR="00475F24" w:rsidRPr="00886E9E" w:rsidRDefault="00475F24" w:rsidP="00052637">
            <w:pPr>
              <w:rPr>
                <w:rFonts w:ascii="Arial" w:eastAsia="Arial" w:hAnsi="Arial" w:cs="Arial"/>
                <w:sz w:val="16"/>
                <w:szCs w:val="16"/>
              </w:rPr>
            </w:pPr>
            <w:r w:rsidRPr="0069382E">
              <w:rPr>
                <w:rFonts w:ascii="Arial" w:eastAsia="Arial" w:hAnsi="Arial" w:cs="Arial"/>
                <w:sz w:val="16"/>
                <w:szCs w:val="16"/>
              </w:rPr>
              <w:t>The PCI DSS Compliance Program should include continuous security training awareness plans to ensure that all employees understand the importance of maintaining a secure environment to protect cardholder data.</w:t>
            </w:r>
          </w:p>
        </w:tc>
        <w:tc>
          <w:tcPr>
            <w:tcW w:w="948" w:type="pct"/>
            <w:gridSpan w:val="3"/>
            <w:tcBorders>
              <w:top w:val="single" w:sz="12" w:space="0" w:color="auto"/>
              <w:left w:val="single" w:sz="12" w:space="0" w:color="auto"/>
              <w:bottom w:val="single" w:sz="12" w:space="0" w:color="auto"/>
              <w:right w:val="single" w:sz="12" w:space="0" w:color="auto"/>
            </w:tcBorders>
            <w:shd w:val="clear" w:color="auto" w:fill="auto"/>
          </w:tcPr>
          <w:p w14:paraId="4FD99CE0" w14:textId="77777777" w:rsidR="00475F24" w:rsidRPr="00886E9E" w:rsidRDefault="00475F24" w:rsidP="00052637">
            <w:pPr>
              <w:rPr>
                <w:rFonts w:ascii="Arial" w:eastAsia="Arial" w:hAnsi="Arial" w:cs="Arial"/>
                <w:sz w:val="16"/>
                <w:szCs w:val="16"/>
              </w:rPr>
            </w:pPr>
            <w:r w:rsidRPr="00886E9E">
              <w:rPr>
                <w:rFonts w:ascii="Arial" w:eastAsia="Arial" w:hAnsi="Arial" w:cs="Arial"/>
                <w:i/>
                <w:sz w:val="16"/>
                <w:szCs w:val="16"/>
              </w:rPr>
              <w:t>Determine the metrics that can be used to assess the achievement of the Process goals.</w:t>
            </w:r>
          </w:p>
        </w:tc>
        <w:tc>
          <w:tcPr>
            <w:tcW w:w="940" w:type="pct"/>
            <w:gridSpan w:val="3"/>
            <w:tcBorders>
              <w:top w:val="single" w:sz="12" w:space="0" w:color="auto"/>
              <w:left w:val="single" w:sz="12" w:space="0" w:color="auto"/>
              <w:bottom w:val="single" w:sz="12" w:space="0" w:color="auto"/>
              <w:right w:val="single" w:sz="12" w:space="0" w:color="auto"/>
            </w:tcBorders>
            <w:shd w:val="clear" w:color="auto" w:fill="auto"/>
          </w:tcPr>
          <w:p w14:paraId="4FD99CE1" w14:textId="77777777" w:rsidR="00475F24" w:rsidRPr="00886E9E" w:rsidRDefault="00475F24" w:rsidP="00052637">
            <w:pPr>
              <w:rPr>
                <w:rFonts w:ascii="Arial" w:eastAsia="Arial" w:hAnsi="Arial" w:cs="Arial"/>
                <w:sz w:val="16"/>
                <w:szCs w:val="16"/>
              </w:rPr>
            </w:pPr>
            <w:r w:rsidRPr="00886E9E">
              <w:rPr>
                <w:rFonts w:ascii="Arial" w:hAnsi="Arial" w:cs="Arial"/>
                <w:i/>
                <w:sz w:val="16"/>
                <w:szCs w:val="16"/>
                <w:lang w:eastAsia="en-GB"/>
              </w:rPr>
              <w:t>Agree on the expected values for the Process goal metrics, i.e., the values against which the assessment will take place.</w:t>
            </w:r>
          </w:p>
        </w:tc>
        <w:tc>
          <w:tcPr>
            <w:tcW w:w="910" w:type="pct"/>
            <w:tcBorders>
              <w:top w:val="single" w:sz="12" w:space="0" w:color="auto"/>
              <w:left w:val="single" w:sz="12" w:space="0" w:color="auto"/>
              <w:bottom w:val="single" w:sz="12" w:space="0" w:color="auto"/>
              <w:right w:val="single" w:sz="12" w:space="0" w:color="auto"/>
            </w:tcBorders>
            <w:shd w:val="clear" w:color="auto" w:fill="auto"/>
          </w:tcPr>
          <w:p w14:paraId="4FD99CE2" w14:textId="77777777" w:rsidR="00475F24" w:rsidRPr="00886E9E" w:rsidRDefault="00475F24" w:rsidP="00052637">
            <w:pPr>
              <w:ind w:left="34"/>
              <w:rPr>
                <w:rFonts w:ascii="Arial" w:eastAsia="Arial" w:hAnsi="Arial" w:cs="Arial"/>
                <w:sz w:val="16"/>
                <w:szCs w:val="16"/>
              </w:rPr>
            </w:pPr>
            <w:r w:rsidRPr="00886E9E">
              <w:rPr>
                <w:rFonts w:ascii="Arial" w:hAnsi="Arial" w:cs="Arial"/>
                <w:i/>
                <w:sz w:val="16"/>
                <w:szCs w:val="16"/>
                <w:lang w:eastAsia="en-GB"/>
              </w:rPr>
              <w:t>In this step, the related metrics for each goal will be reviewed and an assessment will be made whether the defined criteria are achieved.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CE3"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CE4" w14:textId="77777777" w:rsidR="00475F24" w:rsidRPr="00886E9E" w:rsidRDefault="00475F24" w:rsidP="00052637">
            <w:pPr>
              <w:rPr>
                <w:rFonts w:ascii="Arial" w:eastAsia="Arial" w:hAnsi="Arial" w:cs="Arial"/>
                <w:sz w:val="16"/>
                <w:szCs w:val="16"/>
              </w:rPr>
            </w:pPr>
          </w:p>
        </w:tc>
      </w:tr>
      <w:tr w:rsidR="00475F24" w:rsidRPr="00886E9E" w14:paraId="4FD99CED" w14:textId="77777777" w:rsidTr="00EB6AA4">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CE6" w14:textId="77777777" w:rsidR="00475F24" w:rsidRPr="00886E9E" w:rsidRDefault="00475F24" w:rsidP="00052637">
            <w:pPr>
              <w:rPr>
                <w:rFonts w:ascii="Arial" w:eastAsia="Arial" w:hAnsi="Arial" w:cs="Arial"/>
                <w:sz w:val="16"/>
                <w:szCs w:val="16"/>
              </w:rPr>
            </w:pPr>
          </w:p>
        </w:tc>
        <w:tc>
          <w:tcPr>
            <w:tcW w:w="935" w:type="pct"/>
            <w:gridSpan w:val="4"/>
            <w:tcBorders>
              <w:top w:val="single" w:sz="12" w:space="0" w:color="auto"/>
              <w:left w:val="single" w:sz="12" w:space="0" w:color="auto"/>
              <w:bottom w:val="single" w:sz="12" w:space="0" w:color="auto"/>
              <w:right w:val="single" w:sz="12" w:space="0" w:color="auto"/>
            </w:tcBorders>
            <w:shd w:val="clear" w:color="auto" w:fill="DAEEF3"/>
          </w:tcPr>
          <w:p w14:paraId="4FD99CE7" w14:textId="77777777" w:rsidR="00475F24" w:rsidRPr="00886E9E" w:rsidRDefault="00475F24" w:rsidP="00052637">
            <w:pPr>
              <w:rPr>
                <w:rFonts w:ascii="Arial" w:eastAsia="Arial" w:hAnsi="Arial" w:cs="Arial"/>
                <w:sz w:val="16"/>
                <w:szCs w:val="16"/>
              </w:rPr>
            </w:pPr>
            <w:r w:rsidRPr="0069382E">
              <w:rPr>
                <w:rFonts w:ascii="Arial" w:eastAsia="Arial" w:hAnsi="Arial" w:cs="Arial"/>
                <w:sz w:val="16"/>
                <w:szCs w:val="16"/>
              </w:rPr>
              <w:t>The PCI DSS Compliance Program must include plans to hire third</w:t>
            </w:r>
            <w:r>
              <w:rPr>
                <w:rFonts w:ascii="Arial" w:eastAsia="Arial" w:hAnsi="Arial" w:cs="Arial"/>
                <w:sz w:val="16"/>
                <w:szCs w:val="16"/>
              </w:rPr>
              <w:t>-</w:t>
            </w:r>
            <w:r w:rsidRPr="0069382E">
              <w:rPr>
                <w:rFonts w:ascii="Arial" w:eastAsia="Arial" w:hAnsi="Arial" w:cs="Arial"/>
                <w:sz w:val="16"/>
                <w:szCs w:val="16"/>
              </w:rPr>
              <w:t>party assessors to evaluate the control environment and help the organization identify gaps and level of compliance.</w:t>
            </w:r>
          </w:p>
        </w:tc>
        <w:tc>
          <w:tcPr>
            <w:tcW w:w="948" w:type="pct"/>
            <w:gridSpan w:val="3"/>
            <w:tcBorders>
              <w:top w:val="single" w:sz="12" w:space="0" w:color="auto"/>
              <w:left w:val="single" w:sz="12" w:space="0" w:color="auto"/>
              <w:bottom w:val="single" w:sz="12" w:space="0" w:color="auto"/>
              <w:right w:val="single" w:sz="12" w:space="0" w:color="auto"/>
            </w:tcBorders>
            <w:shd w:val="clear" w:color="auto" w:fill="auto"/>
          </w:tcPr>
          <w:p w14:paraId="4FD99CE8" w14:textId="77777777" w:rsidR="00475F24" w:rsidRPr="00886E9E" w:rsidRDefault="00475F24" w:rsidP="00052637">
            <w:pPr>
              <w:rPr>
                <w:rFonts w:ascii="Arial" w:eastAsia="Arial" w:hAnsi="Arial" w:cs="Arial"/>
                <w:sz w:val="16"/>
                <w:szCs w:val="16"/>
              </w:rPr>
            </w:pPr>
            <w:r w:rsidRPr="00886E9E">
              <w:rPr>
                <w:rFonts w:ascii="Arial" w:eastAsia="Arial" w:hAnsi="Arial" w:cs="Arial"/>
                <w:i/>
                <w:sz w:val="16"/>
                <w:szCs w:val="16"/>
              </w:rPr>
              <w:t>Determine the metrics that can be used to assess the achievement of the Process goals.</w:t>
            </w:r>
          </w:p>
        </w:tc>
        <w:tc>
          <w:tcPr>
            <w:tcW w:w="940" w:type="pct"/>
            <w:gridSpan w:val="3"/>
            <w:tcBorders>
              <w:top w:val="single" w:sz="12" w:space="0" w:color="auto"/>
              <w:left w:val="single" w:sz="12" w:space="0" w:color="auto"/>
              <w:bottom w:val="single" w:sz="12" w:space="0" w:color="auto"/>
              <w:right w:val="single" w:sz="12" w:space="0" w:color="auto"/>
            </w:tcBorders>
            <w:shd w:val="clear" w:color="auto" w:fill="auto"/>
          </w:tcPr>
          <w:p w14:paraId="4FD99CE9" w14:textId="77777777" w:rsidR="00475F24" w:rsidRPr="00886E9E" w:rsidRDefault="00475F24" w:rsidP="00052637">
            <w:pPr>
              <w:rPr>
                <w:rFonts w:ascii="Arial" w:eastAsia="Arial" w:hAnsi="Arial" w:cs="Arial"/>
                <w:sz w:val="16"/>
                <w:szCs w:val="16"/>
              </w:rPr>
            </w:pPr>
            <w:r w:rsidRPr="00886E9E">
              <w:rPr>
                <w:rFonts w:ascii="Arial" w:hAnsi="Arial" w:cs="Arial"/>
                <w:i/>
                <w:sz w:val="16"/>
                <w:szCs w:val="16"/>
                <w:lang w:eastAsia="en-GB"/>
              </w:rPr>
              <w:t>Agree on the expected values for the Process goal metrics, i.e., the values against which the assessment will take place.</w:t>
            </w:r>
          </w:p>
        </w:tc>
        <w:tc>
          <w:tcPr>
            <w:tcW w:w="910" w:type="pct"/>
            <w:tcBorders>
              <w:top w:val="single" w:sz="12" w:space="0" w:color="auto"/>
              <w:left w:val="single" w:sz="12" w:space="0" w:color="auto"/>
              <w:bottom w:val="single" w:sz="12" w:space="0" w:color="auto"/>
              <w:right w:val="single" w:sz="12" w:space="0" w:color="auto"/>
            </w:tcBorders>
            <w:shd w:val="clear" w:color="auto" w:fill="auto"/>
          </w:tcPr>
          <w:p w14:paraId="4FD99CEA" w14:textId="77777777" w:rsidR="00475F24" w:rsidRPr="00886E9E" w:rsidRDefault="00475F24" w:rsidP="00052637">
            <w:pPr>
              <w:ind w:left="34"/>
              <w:rPr>
                <w:rFonts w:ascii="Arial" w:eastAsia="Arial" w:hAnsi="Arial" w:cs="Arial"/>
                <w:sz w:val="16"/>
                <w:szCs w:val="16"/>
              </w:rPr>
            </w:pPr>
            <w:r w:rsidRPr="00886E9E">
              <w:rPr>
                <w:rFonts w:ascii="Arial" w:hAnsi="Arial" w:cs="Arial"/>
                <w:i/>
                <w:sz w:val="16"/>
                <w:szCs w:val="16"/>
                <w:lang w:eastAsia="en-GB"/>
              </w:rPr>
              <w:t>In this step, the related metrics for each goal will be reviewed and an assessment will be made whether the defined criteria are achieved.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CEB"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CEC" w14:textId="77777777" w:rsidR="00475F24" w:rsidRPr="00886E9E" w:rsidRDefault="00475F24" w:rsidP="00052637">
            <w:pPr>
              <w:rPr>
                <w:rFonts w:ascii="Arial" w:eastAsia="Arial" w:hAnsi="Arial" w:cs="Arial"/>
                <w:sz w:val="16"/>
                <w:szCs w:val="16"/>
              </w:rPr>
            </w:pPr>
          </w:p>
        </w:tc>
      </w:tr>
      <w:tr w:rsidR="00475F24" w:rsidRPr="00886E9E" w14:paraId="4FD99CF5" w14:textId="77777777" w:rsidTr="00EB6AA4">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CEE" w14:textId="77777777" w:rsidR="00475F24" w:rsidRPr="00886E9E" w:rsidRDefault="00475F24" w:rsidP="00052637">
            <w:pPr>
              <w:rPr>
                <w:rFonts w:ascii="Arial" w:eastAsia="Arial" w:hAnsi="Arial" w:cs="Arial"/>
                <w:sz w:val="16"/>
                <w:szCs w:val="16"/>
              </w:rPr>
            </w:pPr>
          </w:p>
        </w:tc>
        <w:tc>
          <w:tcPr>
            <w:tcW w:w="935" w:type="pct"/>
            <w:gridSpan w:val="4"/>
            <w:tcBorders>
              <w:top w:val="single" w:sz="12" w:space="0" w:color="auto"/>
              <w:left w:val="single" w:sz="12" w:space="0" w:color="auto"/>
              <w:bottom w:val="single" w:sz="12" w:space="0" w:color="auto"/>
              <w:right w:val="single" w:sz="12" w:space="0" w:color="auto"/>
            </w:tcBorders>
            <w:shd w:val="clear" w:color="auto" w:fill="DAEEF3"/>
          </w:tcPr>
          <w:p w14:paraId="4FD99CEF" w14:textId="77777777" w:rsidR="00475F24" w:rsidRPr="00886E9E" w:rsidRDefault="00475F24" w:rsidP="00052637">
            <w:pPr>
              <w:rPr>
                <w:rFonts w:ascii="Arial" w:eastAsia="Arial" w:hAnsi="Arial" w:cs="Arial"/>
                <w:sz w:val="16"/>
                <w:szCs w:val="16"/>
              </w:rPr>
            </w:pPr>
            <w:r w:rsidRPr="0069382E">
              <w:rPr>
                <w:rFonts w:ascii="Arial" w:eastAsia="Arial" w:hAnsi="Arial" w:cs="Arial"/>
                <w:sz w:val="16"/>
                <w:szCs w:val="16"/>
              </w:rPr>
              <w:t>The PCI DSS Compliance Program must be update</w:t>
            </w:r>
            <w:r>
              <w:rPr>
                <w:rFonts w:ascii="Arial" w:eastAsia="Arial" w:hAnsi="Arial" w:cs="Arial"/>
                <w:sz w:val="16"/>
                <w:szCs w:val="16"/>
              </w:rPr>
              <w:t>d</w:t>
            </w:r>
            <w:r w:rsidRPr="0069382E">
              <w:rPr>
                <w:rFonts w:ascii="Arial" w:eastAsia="Arial" w:hAnsi="Arial" w:cs="Arial"/>
                <w:sz w:val="16"/>
                <w:szCs w:val="16"/>
              </w:rPr>
              <w:t xml:space="preserve"> at a minimum every year or every time there is a major change in the organization’s operations, the IT infrastructure, the PCI DSS requirements or the external environment.</w:t>
            </w:r>
          </w:p>
        </w:tc>
        <w:tc>
          <w:tcPr>
            <w:tcW w:w="948" w:type="pct"/>
            <w:gridSpan w:val="3"/>
            <w:tcBorders>
              <w:top w:val="single" w:sz="12" w:space="0" w:color="auto"/>
              <w:left w:val="single" w:sz="12" w:space="0" w:color="auto"/>
              <w:bottom w:val="single" w:sz="12" w:space="0" w:color="auto"/>
              <w:right w:val="single" w:sz="12" w:space="0" w:color="auto"/>
            </w:tcBorders>
            <w:shd w:val="clear" w:color="auto" w:fill="auto"/>
          </w:tcPr>
          <w:p w14:paraId="4FD99CF0" w14:textId="77777777" w:rsidR="00475F24" w:rsidRPr="00886E9E" w:rsidRDefault="00475F24" w:rsidP="00052637">
            <w:pPr>
              <w:rPr>
                <w:rFonts w:ascii="Arial" w:eastAsia="Arial" w:hAnsi="Arial" w:cs="Arial"/>
                <w:sz w:val="16"/>
                <w:szCs w:val="16"/>
              </w:rPr>
            </w:pPr>
            <w:r w:rsidRPr="00886E9E">
              <w:rPr>
                <w:rFonts w:ascii="Arial" w:eastAsia="Arial" w:hAnsi="Arial" w:cs="Arial"/>
                <w:i/>
                <w:sz w:val="16"/>
                <w:szCs w:val="16"/>
              </w:rPr>
              <w:t>Determine the metrics that can be used to assess the achievement of the Process goals.</w:t>
            </w:r>
          </w:p>
        </w:tc>
        <w:tc>
          <w:tcPr>
            <w:tcW w:w="940" w:type="pct"/>
            <w:gridSpan w:val="3"/>
            <w:tcBorders>
              <w:top w:val="single" w:sz="12" w:space="0" w:color="auto"/>
              <w:left w:val="single" w:sz="12" w:space="0" w:color="auto"/>
              <w:bottom w:val="single" w:sz="12" w:space="0" w:color="auto"/>
              <w:right w:val="single" w:sz="12" w:space="0" w:color="auto"/>
            </w:tcBorders>
            <w:shd w:val="clear" w:color="auto" w:fill="auto"/>
          </w:tcPr>
          <w:p w14:paraId="4FD99CF1" w14:textId="77777777" w:rsidR="00475F24" w:rsidRPr="00886E9E" w:rsidRDefault="00475F24" w:rsidP="00052637">
            <w:pPr>
              <w:rPr>
                <w:rFonts w:ascii="Arial" w:eastAsia="Arial" w:hAnsi="Arial" w:cs="Arial"/>
                <w:sz w:val="16"/>
                <w:szCs w:val="16"/>
              </w:rPr>
            </w:pPr>
            <w:r w:rsidRPr="00886E9E">
              <w:rPr>
                <w:rFonts w:ascii="Arial" w:hAnsi="Arial" w:cs="Arial"/>
                <w:i/>
                <w:sz w:val="16"/>
                <w:szCs w:val="16"/>
                <w:lang w:eastAsia="en-GB"/>
              </w:rPr>
              <w:t>Agree on the expected values for the Process goal metrics, i.e., the values against which the assessment will take place.</w:t>
            </w:r>
          </w:p>
        </w:tc>
        <w:tc>
          <w:tcPr>
            <w:tcW w:w="910" w:type="pct"/>
            <w:tcBorders>
              <w:top w:val="single" w:sz="12" w:space="0" w:color="auto"/>
              <w:left w:val="single" w:sz="12" w:space="0" w:color="auto"/>
              <w:bottom w:val="single" w:sz="12" w:space="0" w:color="auto"/>
              <w:right w:val="single" w:sz="12" w:space="0" w:color="auto"/>
            </w:tcBorders>
            <w:shd w:val="clear" w:color="auto" w:fill="auto"/>
          </w:tcPr>
          <w:p w14:paraId="4FD99CF2" w14:textId="77777777" w:rsidR="00475F24" w:rsidRPr="00886E9E" w:rsidRDefault="00475F24" w:rsidP="00052637">
            <w:pPr>
              <w:ind w:left="34"/>
              <w:rPr>
                <w:rFonts w:ascii="Arial" w:eastAsia="Arial" w:hAnsi="Arial" w:cs="Arial"/>
                <w:sz w:val="16"/>
                <w:szCs w:val="16"/>
              </w:rPr>
            </w:pPr>
            <w:r w:rsidRPr="00886E9E">
              <w:rPr>
                <w:rFonts w:ascii="Arial" w:hAnsi="Arial" w:cs="Arial"/>
                <w:i/>
                <w:sz w:val="16"/>
                <w:szCs w:val="16"/>
                <w:lang w:eastAsia="en-GB"/>
              </w:rPr>
              <w:t>In this step, the related metrics for each goal will be reviewed and an assessment will be made whether the defined criteria are achieved.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CF3"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CF4" w14:textId="77777777" w:rsidR="00475F24" w:rsidRPr="00886E9E" w:rsidRDefault="00475F24" w:rsidP="00052637">
            <w:pPr>
              <w:rPr>
                <w:rFonts w:ascii="Arial" w:eastAsia="Arial" w:hAnsi="Arial" w:cs="Arial"/>
                <w:sz w:val="16"/>
                <w:szCs w:val="16"/>
              </w:rPr>
            </w:pPr>
          </w:p>
        </w:tc>
      </w:tr>
      <w:tr w:rsidR="00475F24" w:rsidRPr="00886E9E" w14:paraId="4FD99CFD" w14:textId="77777777" w:rsidTr="00EB6AA4">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CF6" w14:textId="77777777" w:rsidR="00475F24" w:rsidRPr="00886E9E" w:rsidRDefault="00475F24" w:rsidP="00052637">
            <w:pPr>
              <w:rPr>
                <w:rFonts w:ascii="Arial" w:eastAsia="Arial" w:hAnsi="Arial" w:cs="Arial"/>
                <w:sz w:val="16"/>
                <w:szCs w:val="16"/>
              </w:rPr>
            </w:pPr>
          </w:p>
        </w:tc>
        <w:tc>
          <w:tcPr>
            <w:tcW w:w="935" w:type="pct"/>
            <w:gridSpan w:val="4"/>
            <w:tcBorders>
              <w:top w:val="single" w:sz="12" w:space="0" w:color="auto"/>
              <w:left w:val="single" w:sz="12" w:space="0" w:color="auto"/>
              <w:bottom w:val="single" w:sz="12" w:space="0" w:color="auto"/>
              <w:right w:val="single" w:sz="12" w:space="0" w:color="auto"/>
            </w:tcBorders>
            <w:shd w:val="clear" w:color="auto" w:fill="DAEEF3"/>
          </w:tcPr>
          <w:p w14:paraId="4FD99CF7" w14:textId="77777777" w:rsidR="00475F24" w:rsidRPr="00886E9E" w:rsidRDefault="00475F24" w:rsidP="00052637">
            <w:pPr>
              <w:rPr>
                <w:rFonts w:ascii="Arial" w:eastAsia="Arial" w:hAnsi="Arial" w:cs="Arial"/>
                <w:sz w:val="16"/>
                <w:szCs w:val="16"/>
              </w:rPr>
            </w:pPr>
            <w:r w:rsidRPr="0069382E">
              <w:rPr>
                <w:rFonts w:ascii="Arial" w:eastAsia="Arial" w:hAnsi="Arial" w:cs="Arial"/>
                <w:sz w:val="16"/>
                <w:szCs w:val="16"/>
              </w:rPr>
              <w:t>The organization must hire and retain employees qualified to implement and maintain the necessary controls to meet PCI DSS compliance.</w:t>
            </w:r>
          </w:p>
        </w:tc>
        <w:tc>
          <w:tcPr>
            <w:tcW w:w="948" w:type="pct"/>
            <w:gridSpan w:val="3"/>
            <w:tcBorders>
              <w:top w:val="single" w:sz="12" w:space="0" w:color="auto"/>
              <w:left w:val="single" w:sz="12" w:space="0" w:color="auto"/>
              <w:bottom w:val="single" w:sz="12" w:space="0" w:color="auto"/>
              <w:right w:val="single" w:sz="12" w:space="0" w:color="auto"/>
            </w:tcBorders>
            <w:shd w:val="clear" w:color="auto" w:fill="auto"/>
          </w:tcPr>
          <w:p w14:paraId="4FD99CF8" w14:textId="77777777" w:rsidR="00475F24" w:rsidRPr="00886E9E" w:rsidRDefault="00475F24" w:rsidP="00052637">
            <w:pPr>
              <w:rPr>
                <w:rFonts w:ascii="Arial" w:eastAsia="Arial" w:hAnsi="Arial" w:cs="Arial"/>
                <w:sz w:val="16"/>
                <w:szCs w:val="16"/>
              </w:rPr>
            </w:pPr>
            <w:r w:rsidRPr="00886E9E">
              <w:rPr>
                <w:rFonts w:ascii="Arial" w:eastAsia="Arial" w:hAnsi="Arial" w:cs="Arial"/>
                <w:i/>
                <w:sz w:val="16"/>
                <w:szCs w:val="16"/>
              </w:rPr>
              <w:t>Determine the metrics that can be used to assess the achievement of the Process goals.</w:t>
            </w:r>
          </w:p>
        </w:tc>
        <w:tc>
          <w:tcPr>
            <w:tcW w:w="940" w:type="pct"/>
            <w:gridSpan w:val="3"/>
            <w:tcBorders>
              <w:top w:val="single" w:sz="12" w:space="0" w:color="auto"/>
              <w:left w:val="single" w:sz="12" w:space="0" w:color="auto"/>
              <w:bottom w:val="single" w:sz="12" w:space="0" w:color="auto"/>
              <w:right w:val="single" w:sz="12" w:space="0" w:color="auto"/>
            </w:tcBorders>
            <w:shd w:val="clear" w:color="auto" w:fill="auto"/>
          </w:tcPr>
          <w:p w14:paraId="4FD99CF9" w14:textId="77777777" w:rsidR="00475F24" w:rsidRPr="00886E9E" w:rsidRDefault="00475F24" w:rsidP="00052637">
            <w:pPr>
              <w:rPr>
                <w:rFonts w:ascii="Arial" w:eastAsia="Arial" w:hAnsi="Arial" w:cs="Arial"/>
                <w:sz w:val="16"/>
                <w:szCs w:val="16"/>
              </w:rPr>
            </w:pPr>
            <w:r w:rsidRPr="00886E9E">
              <w:rPr>
                <w:rFonts w:ascii="Arial" w:hAnsi="Arial" w:cs="Arial"/>
                <w:i/>
                <w:sz w:val="16"/>
                <w:szCs w:val="16"/>
                <w:lang w:eastAsia="en-GB"/>
              </w:rPr>
              <w:t>Agree on the expected values for the Process goal metrics, i.e., the values against which the assessment will take place.</w:t>
            </w:r>
          </w:p>
        </w:tc>
        <w:tc>
          <w:tcPr>
            <w:tcW w:w="910" w:type="pct"/>
            <w:tcBorders>
              <w:top w:val="single" w:sz="12" w:space="0" w:color="auto"/>
              <w:left w:val="single" w:sz="12" w:space="0" w:color="auto"/>
              <w:bottom w:val="single" w:sz="12" w:space="0" w:color="auto"/>
              <w:right w:val="single" w:sz="12" w:space="0" w:color="auto"/>
            </w:tcBorders>
            <w:shd w:val="clear" w:color="auto" w:fill="auto"/>
          </w:tcPr>
          <w:p w14:paraId="4FD99CFA" w14:textId="77777777" w:rsidR="00475F24" w:rsidRPr="00886E9E" w:rsidRDefault="00475F24" w:rsidP="00052637">
            <w:pPr>
              <w:ind w:left="34"/>
              <w:rPr>
                <w:rFonts w:ascii="Arial" w:eastAsia="Arial" w:hAnsi="Arial" w:cs="Arial"/>
                <w:sz w:val="16"/>
                <w:szCs w:val="16"/>
              </w:rPr>
            </w:pPr>
            <w:r w:rsidRPr="00886E9E">
              <w:rPr>
                <w:rFonts w:ascii="Arial" w:hAnsi="Arial" w:cs="Arial"/>
                <w:i/>
                <w:sz w:val="16"/>
                <w:szCs w:val="16"/>
                <w:lang w:eastAsia="en-GB"/>
              </w:rPr>
              <w:t>In this step, the related metrics for each goal will be reviewed and an assessment will be made whether the defined criteria are achieved.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CFB"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CFC" w14:textId="77777777" w:rsidR="00475F24" w:rsidRPr="00886E9E" w:rsidRDefault="00475F24" w:rsidP="00052637">
            <w:pPr>
              <w:rPr>
                <w:rFonts w:ascii="Arial" w:eastAsia="Arial" w:hAnsi="Arial" w:cs="Arial"/>
                <w:sz w:val="16"/>
                <w:szCs w:val="16"/>
              </w:rPr>
            </w:pPr>
          </w:p>
        </w:tc>
      </w:tr>
      <w:tr w:rsidR="00475F24" w:rsidRPr="00886E9E" w14:paraId="4FD99D05" w14:textId="77777777" w:rsidTr="00EB6AA4">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CFE" w14:textId="77777777" w:rsidR="00475F24" w:rsidRPr="00886E9E" w:rsidRDefault="00475F24" w:rsidP="00052637">
            <w:pPr>
              <w:rPr>
                <w:rFonts w:ascii="Arial" w:eastAsia="Arial" w:hAnsi="Arial" w:cs="Arial"/>
                <w:sz w:val="16"/>
                <w:szCs w:val="16"/>
              </w:rPr>
            </w:pPr>
          </w:p>
        </w:tc>
        <w:tc>
          <w:tcPr>
            <w:tcW w:w="935" w:type="pct"/>
            <w:gridSpan w:val="4"/>
            <w:tcBorders>
              <w:top w:val="single" w:sz="12" w:space="0" w:color="auto"/>
              <w:left w:val="single" w:sz="12" w:space="0" w:color="auto"/>
              <w:bottom w:val="single" w:sz="12" w:space="0" w:color="auto"/>
              <w:right w:val="single" w:sz="12" w:space="0" w:color="auto"/>
            </w:tcBorders>
            <w:shd w:val="clear" w:color="auto" w:fill="DAEEF3"/>
          </w:tcPr>
          <w:p w14:paraId="4FD99CFF" w14:textId="77777777" w:rsidR="00475F24" w:rsidRPr="0069382E" w:rsidRDefault="00475F24" w:rsidP="00052637">
            <w:pPr>
              <w:rPr>
                <w:rFonts w:ascii="Arial" w:eastAsia="Arial" w:hAnsi="Arial" w:cs="Arial"/>
                <w:sz w:val="16"/>
                <w:szCs w:val="16"/>
              </w:rPr>
            </w:pPr>
            <w:r w:rsidRPr="00347590">
              <w:rPr>
                <w:rFonts w:ascii="Arial" w:eastAsia="Arial" w:hAnsi="Arial" w:cs="Arial"/>
                <w:sz w:val="16"/>
                <w:szCs w:val="16"/>
              </w:rPr>
              <w:t>Service providers must be contractually obligated to comply with security requirements necessary to meet compliance.</w:t>
            </w:r>
          </w:p>
        </w:tc>
        <w:tc>
          <w:tcPr>
            <w:tcW w:w="948" w:type="pct"/>
            <w:gridSpan w:val="3"/>
            <w:tcBorders>
              <w:top w:val="single" w:sz="12" w:space="0" w:color="auto"/>
              <w:left w:val="single" w:sz="12" w:space="0" w:color="auto"/>
              <w:bottom w:val="single" w:sz="12" w:space="0" w:color="auto"/>
              <w:right w:val="single" w:sz="12" w:space="0" w:color="auto"/>
            </w:tcBorders>
            <w:shd w:val="clear" w:color="auto" w:fill="auto"/>
          </w:tcPr>
          <w:p w14:paraId="4FD99D00" w14:textId="77777777" w:rsidR="00475F24" w:rsidRPr="00886E9E" w:rsidRDefault="00475F24" w:rsidP="00052637">
            <w:pPr>
              <w:rPr>
                <w:rFonts w:ascii="Arial" w:eastAsia="Arial" w:hAnsi="Arial" w:cs="Arial"/>
                <w:sz w:val="16"/>
                <w:szCs w:val="16"/>
              </w:rPr>
            </w:pPr>
            <w:r w:rsidRPr="00886E9E">
              <w:rPr>
                <w:rFonts w:ascii="Arial" w:eastAsia="Arial" w:hAnsi="Arial" w:cs="Arial"/>
                <w:i/>
                <w:sz w:val="16"/>
                <w:szCs w:val="16"/>
              </w:rPr>
              <w:t>Determine the metrics that can be used to assess the achievement of the Process goals.</w:t>
            </w:r>
          </w:p>
        </w:tc>
        <w:tc>
          <w:tcPr>
            <w:tcW w:w="940" w:type="pct"/>
            <w:gridSpan w:val="3"/>
            <w:tcBorders>
              <w:top w:val="single" w:sz="12" w:space="0" w:color="auto"/>
              <w:left w:val="single" w:sz="12" w:space="0" w:color="auto"/>
              <w:bottom w:val="single" w:sz="12" w:space="0" w:color="auto"/>
              <w:right w:val="single" w:sz="12" w:space="0" w:color="auto"/>
            </w:tcBorders>
            <w:shd w:val="clear" w:color="auto" w:fill="auto"/>
          </w:tcPr>
          <w:p w14:paraId="4FD99D01" w14:textId="77777777" w:rsidR="00475F24" w:rsidRPr="00886E9E" w:rsidRDefault="00475F24" w:rsidP="00052637">
            <w:pPr>
              <w:rPr>
                <w:rFonts w:ascii="Arial" w:eastAsia="Arial" w:hAnsi="Arial" w:cs="Arial"/>
                <w:sz w:val="16"/>
                <w:szCs w:val="16"/>
              </w:rPr>
            </w:pPr>
            <w:r w:rsidRPr="00886E9E">
              <w:rPr>
                <w:rFonts w:ascii="Arial" w:hAnsi="Arial" w:cs="Arial"/>
                <w:i/>
                <w:sz w:val="16"/>
                <w:szCs w:val="16"/>
                <w:lang w:eastAsia="en-GB"/>
              </w:rPr>
              <w:t>Agree on the expected values for the Process goal metrics, i.e., the values against which the assessment will take place.</w:t>
            </w:r>
          </w:p>
        </w:tc>
        <w:tc>
          <w:tcPr>
            <w:tcW w:w="910" w:type="pct"/>
            <w:tcBorders>
              <w:top w:val="single" w:sz="12" w:space="0" w:color="auto"/>
              <w:left w:val="single" w:sz="12" w:space="0" w:color="auto"/>
              <w:bottom w:val="single" w:sz="12" w:space="0" w:color="auto"/>
              <w:right w:val="single" w:sz="12" w:space="0" w:color="auto"/>
            </w:tcBorders>
            <w:shd w:val="clear" w:color="auto" w:fill="auto"/>
          </w:tcPr>
          <w:p w14:paraId="4FD99D02" w14:textId="77777777" w:rsidR="00475F24" w:rsidRPr="00886E9E" w:rsidRDefault="00475F24" w:rsidP="00052637">
            <w:pPr>
              <w:ind w:left="34"/>
              <w:rPr>
                <w:rFonts w:ascii="Arial" w:eastAsia="Arial" w:hAnsi="Arial" w:cs="Arial"/>
                <w:sz w:val="16"/>
                <w:szCs w:val="16"/>
              </w:rPr>
            </w:pPr>
            <w:r w:rsidRPr="00886E9E">
              <w:rPr>
                <w:rFonts w:ascii="Arial" w:hAnsi="Arial" w:cs="Arial"/>
                <w:i/>
                <w:sz w:val="16"/>
                <w:szCs w:val="16"/>
                <w:lang w:eastAsia="en-GB"/>
              </w:rPr>
              <w:t>In this step, the related metrics for each goal will be reviewed and an assessment will be made whether the defined criteria are achieved.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03"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04" w14:textId="77777777" w:rsidR="00475F24" w:rsidRPr="00886E9E" w:rsidRDefault="00475F24" w:rsidP="00052637">
            <w:pPr>
              <w:rPr>
                <w:rFonts w:ascii="Arial" w:eastAsia="Arial" w:hAnsi="Arial" w:cs="Arial"/>
                <w:sz w:val="16"/>
                <w:szCs w:val="16"/>
              </w:rPr>
            </w:pPr>
          </w:p>
        </w:tc>
      </w:tr>
      <w:tr w:rsidR="00475F24" w:rsidRPr="00886E9E" w14:paraId="4FD99D0D" w14:textId="77777777" w:rsidTr="00EB6AA4">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06" w14:textId="77777777" w:rsidR="00475F24" w:rsidRPr="00886E9E" w:rsidRDefault="00475F24" w:rsidP="00052637">
            <w:pPr>
              <w:rPr>
                <w:rFonts w:ascii="Arial" w:eastAsia="Arial" w:hAnsi="Arial" w:cs="Arial"/>
                <w:sz w:val="16"/>
                <w:szCs w:val="16"/>
              </w:rPr>
            </w:pPr>
          </w:p>
        </w:tc>
        <w:tc>
          <w:tcPr>
            <w:tcW w:w="935" w:type="pct"/>
            <w:gridSpan w:val="4"/>
            <w:tcBorders>
              <w:top w:val="single" w:sz="12" w:space="0" w:color="auto"/>
              <w:left w:val="single" w:sz="12" w:space="0" w:color="auto"/>
              <w:bottom w:val="single" w:sz="12" w:space="0" w:color="auto"/>
              <w:right w:val="single" w:sz="12" w:space="0" w:color="auto"/>
            </w:tcBorders>
            <w:shd w:val="clear" w:color="auto" w:fill="DAEEF3"/>
          </w:tcPr>
          <w:p w14:paraId="4FD99D07" w14:textId="77777777" w:rsidR="00475F24" w:rsidRPr="0069382E" w:rsidRDefault="00475F24" w:rsidP="00052637">
            <w:pPr>
              <w:rPr>
                <w:rFonts w:ascii="Arial" w:eastAsia="Arial" w:hAnsi="Arial" w:cs="Arial"/>
                <w:sz w:val="16"/>
                <w:szCs w:val="16"/>
              </w:rPr>
            </w:pPr>
            <w:r w:rsidRPr="00347590">
              <w:rPr>
                <w:rFonts w:ascii="Arial" w:eastAsia="Arial" w:hAnsi="Arial" w:cs="Arial"/>
                <w:sz w:val="16"/>
                <w:szCs w:val="16"/>
              </w:rPr>
              <w:t>Service provider collaboration is recognized as a key success factor and the organization has established policies and procedures to select suppliers and manage the supplier relationship and risk.</w:t>
            </w:r>
          </w:p>
        </w:tc>
        <w:tc>
          <w:tcPr>
            <w:tcW w:w="948" w:type="pct"/>
            <w:gridSpan w:val="3"/>
            <w:tcBorders>
              <w:top w:val="single" w:sz="12" w:space="0" w:color="auto"/>
              <w:left w:val="single" w:sz="12" w:space="0" w:color="auto"/>
              <w:bottom w:val="single" w:sz="12" w:space="0" w:color="auto"/>
              <w:right w:val="single" w:sz="12" w:space="0" w:color="auto"/>
            </w:tcBorders>
            <w:shd w:val="clear" w:color="auto" w:fill="auto"/>
          </w:tcPr>
          <w:p w14:paraId="4FD99D08" w14:textId="77777777" w:rsidR="00475F24" w:rsidRPr="00886E9E" w:rsidRDefault="00475F24" w:rsidP="00052637">
            <w:pPr>
              <w:rPr>
                <w:rFonts w:ascii="Arial" w:eastAsia="Arial" w:hAnsi="Arial" w:cs="Arial"/>
                <w:sz w:val="16"/>
                <w:szCs w:val="16"/>
              </w:rPr>
            </w:pPr>
            <w:r w:rsidRPr="00886E9E">
              <w:rPr>
                <w:rFonts w:ascii="Arial" w:eastAsia="Arial" w:hAnsi="Arial" w:cs="Arial"/>
                <w:i/>
                <w:sz w:val="16"/>
                <w:szCs w:val="16"/>
              </w:rPr>
              <w:t>Determine the metrics that can be used to assess the achievement of the Process goals.</w:t>
            </w:r>
          </w:p>
        </w:tc>
        <w:tc>
          <w:tcPr>
            <w:tcW w:w="940" w:type="pct"/>
            <w:gridSpan w:val="3"/>
            <w:tcBorders>
              <w:top w:val="single" w:sz="12" w:space="0" w:color="auto"/>
              <w:left w:val="single" w:sz="12" w:space="0" w:color="auto"/>
              <w:bottom w:val="single" w:sz="12" w:space="0" w:color="auto"/>
              <w:right w:val="single" w:sz="12" w:space="0" w:color="auto"/>
            </w:tcBorders>
            <w:shd w:val="clear" w:color="auto" w:fill="auto"/>
          </w:tcPr>
          <w:p w14:paraId="4FD99D09" w14:textId="77777777" w:rsidR="00475F24" w:rsidRPr="00886E9E" w:rsidRDefault="00475F24" w:rsidP="00052637">
            <w:pPr>
              <w:rPr>
                <w:rFonts w:ascii="Arial" w:eastAsia="Arial" w:hAnsi="Arial" w:cs="Arial"/>
                <w:sz w:val="16"/>
                <w:szCs w:val="16"/>
              </w:rPr>
            </w:pPr>
            <w:r w:rsidRPr="00886E9E">
              <w:rPr>
                <w:rFonts w:ascii="Arial" w:hAnsi="Arial" w:cs="Arial"/>
                <w:i/>
                <w:sz w:val="16"/>
                <w:szCs w:val="16"/>
                <w:lang w:eastAsia="en-GB"/>
              </w:rPr>
              <w:t>Agree on the expected values for the Process goal metrics, i.e., the values against which the assessment will take place.</w:t>
            </w:r>
          </w:p>
        </w:tc>
        <w:tc>
          <w:tcPr>
            <w:tcW w:w="910" w:type="pct"/>
            <w:tcBorders>
              <w:top w:val="single" w:sz="12" w:space="0" w:color="auto"/>
              <w:left w:val="single" w:sz="12" w:space="0" w:color="auto"/>
              <w:bottom w:val="single" w:sz="12" w:space="0" w:color="auto"/>
              <w:right w:val="single" w:sz="12" w:space="0" w:color="auto"/>
            </w:tcBorders>
            <w:shd w:val="clear" w:color="auto" w:fill="auto"/>
          </w:tcPr>
          <w:p w14:paraId="4FD99D0A" w14:textId="77777777" w:rsidR="00475F24" w:rsidRPr="00886E9E" w:rsidRDefault="00475F24" w:rsidP="00052637">
            <w:pPr>
              <w:ind w:left="34"/>
              <w:rPr>
                <w:rFonts w:ascii="Arial" w:eastAsia="Arial" w:hAnsi="Arial" w:cs="Arial"/>
                <w:sz w:val="16"/>
                <w:szCs w:val="16"/>
              </w:rPr>
            </w:pPr>
            <w:r w:rsidRPr="00886E9E">
              <w:rPr>
                <w:rFonts w:ascii="Arial" w:hAnsi="Arial" w:cs="Arial"/>
                <w:i/>
                <w:sz w:val="16"/>
                <w:szCs w:val="16"/>
                <w:lang w:eastAsia="en-GB"/>
              </w:rPr>
              <w:t>In this step, the related metrics for each goal will be reviewed and an assessment will be made whether the defined criteria are achieved.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0B"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0C" w14:textId="77777777" w:rsidR="00475F24" w:rsidRPr="00886E9E" w:rsidRDefault="00475F24" w:rsidP="00052637">
            <w:pPr>
              <w:rPr>
                <w:rFonts w:ascii="Arial" w:eastAsia="Arial" w:hAnsi="Arial" w:cs="Arial"/>
                <w:sz w:val="16"/>
                <w:szCs w:val="16"/>
              </w:rPr>
            </w:pPr>
          </w:p>
        </w:tc>
      </w:tr>
      <w:tr w:rsidR="00475F24" w:rsidRPr="00886E9E" w14:paraId="4FD99D15" w14:textId="77777777" w:rsidTr="00EB6AA4">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0E" w14:textId="77777777" w:rsidR="00475F24" w:rsidRPr="00886E9E" w:rsidRDefault="00475F24" w:rsidP="00052637">
            <w:pPr>
              <w:rPr>
                <w:rFonts w:ascii="Arial" w:eastAsia="Arial" w:hAnsi="Arial" w:cs="Arial"/>
                <w:sz w:val="16"/>
                <w:szCs w:val="16"/>
              </w:rPr>
            </w:pPr>
          </w:p>
        </w:tc>
        <w:tc>
          <w:tcPr>
            <w:tcW w:w="935" w:type="pct"/>
            <w:gridSpan w:val="4"/>
            <w:tcBorders>
              <w:top w:val="single" w:sz="12" w:space="0" w:color="auto"/>
              <w:left w:val="single" w:sz="12" w:space="0" w:color="auto"/>
              <w:bottom w:val="single" w:sz="12" w:space="0" w:color="auto"/>
              <w:right w:val="single" w:sz="12" w:space="0" w:color="auto"/>
            </w:tcBorders>
            <w:shd w:val="clear" w:color="auto" w:fill="DAEEF3"/>
          </w:tcPr>
          <w:p w14:paraId="4FD99D0F" w14:textId="77777777" w:rsidR="00475F24" w:rsidRPr="00886E9E" w:rsidRDefault="00475F24" w:rsidP="00052637">
            <w:pPr>
              <w:rPr>
                <w:rFonts w:ascii="Arial" w:eastAsia="Arial" w:hAnsi="Arial" w:cs="Arial"/>
                <w:sz w:val="16"/>
                <w:szCs w:val="16"/>
              </w:rPr>
            </w:pPr>
            <w:r w:rsidRPr="00347590">
              <w:rPr>
                <w:rFonts w:ascii="Arial" w:eastAsia="Arial" w:hAnsi="Arial" w:cs="Arial"/>
                <w:sz w:val="16"/>
                <w:szCs w:val="16"/>
              </w:rPr>
              <w:t xml:space="preserve">Service provider compliance is assessed periodically to ensure </w:t>
            </w:r>
            <w:r w:rsidRPr="00347590">
              <w:rPr>
                <w:rFonts w:ascii="Arial" w:eastAsia="Arial" w:hAnsi="Arial" w:cs="Arial"/>
                <w:sz w:val="16"/>
                <w:szCs w:val="16"/>
              </w:rPr>
              <w:lastRenderedPageBreak/>
              <w:t>that the security perimeter has not been broken.</w:t>
            </w:r>
          </w:p>
        </w:tc>
        <w:tc>
          <w:tcPr>
            <w:tcW w:w="948" w:type="pct"/>
            <w:gridSpan w:val="3"/>
            <w:tcBorders>
              <w:top w:val="single" w:sz="12" w:space="0" w:color="auto"/>
              <w:left w:val="single" w:sz="12" w:space="0" w:color="auto"/>
              <w:bottom w:val="single" w:sz="12" w:space="0" w:color="auto"/>
              <w:right w:val="single" w:sz="12" w:space="0" w:color="auto"/>
            </w:tcBorders>
            <w:shd w:val="clear" w:color="auto" w:fill="auto"/>
          </w:tcPr>
          <w:p w14:paraId="4FD99D10" w14:textId="77777777" w:rsidR="00475F24" w:rsidRPr="00886E9E" w:rsidRDefault="00475F24" w:rsidP="00052637">
            <w:pPr>
              <w:rPr>
                <w:rFonts w:ascii="Arial" w:eastAsia="Arial" w:hAnsi="Arial" w:cs="Arial"/>
                <w:sz w:val="16"/>
                <w:szCs w:val="16"/>
              </w:rPr>
            </w:pPr>
            <w:r w:rsidRPr="00886E9E">
              <w:rPr>
                <w:rFonts w:ascii="Arial" w:eastAsia="Arial" w:hAnsi="Arial" w:cs="Arial"/>
                <w:i/>
                <w:sz w:val="16"/>
                <w:szCs w:val="16"/>
              </w:rPr>
              <w:lastRenderedPageBreak/>
              <w:t xml:space="preserve">Determine the metrics that can be used to assess the achievement </w:t>
            </w:r>
            <w:r w:rsidRPr="00886E9E">
              <w:rPr>
                <w:rFonts w:ascii="Arial" w:eastAsia="Arial" w:hAnsi="Arial" w:cs="Arial"/>
                <w:i/>
                <w:sz w:val="16"/>
                <w:szCs w:val="16"/>
              </w:rPr>
              <w:lastRenderedPageBreak/>
              <w:t>of the Process goals.</w:t>
            </w:r>
          </w:p>
        </w:tc>
        <w:tc>
          <w:tcPr>
            <w:tcW w:w="940" w:type="pct"/>
            <w:gridSpan w:val="3"/>
            <w:tcBorders>
              <w:top w:val="single" w:sz="12" w:space="0" w:color="auto"/>
              <w:left w:val="single" w:sz="12" w:space="0" w:color="auto"/>
              <w:bottom w:val="single" w:sz="12" w:space="0" w:color="auto"/>
              <w:right w:val="single" w:sz="12" w:space="0" w:color="auto"/>
            </w:tcBorders>
            <w:shd w:val="clear" w:color="auto" w:fill="auto"/>
          </w:tcPr>
          <w:p w14:paraId="4FD99D11" w14:textId="77777777" w:rsidR="00475F24" w:rsidRPr="00886E9E" w:rsidRDefault="00475F24" w:rsidP="00052637">
            <w:pPr>
              <w:rPr>
                <w:rFonts w:ascii="Arial" w:eastAsia="Arial" w:hAnsi="Arial" w:cs="Arial"/>
                <w:sz w:val="16"/>
                <w:szCs w:val="16"/>
              </w:rPr>
            </w:pPr>
            <w:r w:rsidRPr="00886E9E">
              <w:rPr>
                <w:rFonts w:ascii="Arial" w:hAnsi="Arial" w:cs="Arial"/>
                <w:i/>
                <w:sz w:val="16"/>
                <w:szCs w:val="16"/>
                <w:lang w:eastAsia="en-GB"/>
              </w:rPr>
              <w:lastRenderedPageBreak/>
              <w:t xml:space="preserve">Agree on the expected values for the Process goal metrics, i.e., the </w:t>
            </w:r>
            <w:r w:rsidRPr="00886E9E">
              <w:rPr>
                <w:rFonts w:ascii="Arial" w:hAnsi="Arial" w:cs="Arial"/>
                <w:i/>
                <w:sz w:val="16"/>
                <w:szCs w:val="16"/>
                <w:lang w:eastAsia="en-GB"/>
              </w:rPr>
              <w:lastRenderedPageBreak/>
              <w:t>values against which the assessment will take place.</w:t>
            </w:r>
          </w:p>
        </w:tc>
        <w:tc>
          <w:tcPr>
            <w:tcW w:w="910" w:type="pct"/>
            <w:tcBorders>
              <w:top w:val="single" w:sz="12" w:space="0" w:color="auto"/>
              <w:left w:val="single" w:sz="12" w:space="0" w:color="auto"/>
              <w:bottom w:val="single" w:sz="12" w:space="0" w:color="auto"/>
              <w:right w:val="single" w:sz="12" w:space="0" w:color="auto"/>
            </w:tcBorders>
            <w:shd w:val="clear" w:color="auto" w:fill="auto"/>
          </w:tcPr>
          <w:p w14:paraId="4FD99D12" w14:textId="77777777" w:rsidR="00475F24" w:rsidRPr="00886E9E" w:rsidRDefault="00475F24" w:rsidP="00052637">
            <w:pPr>
              <w:ind w:left="34"/>
              <w:rPr>
                <w:rFonts w:ascii="Arial" w:eastAsia="Arial" w:hAnsi="Arial" w:cs="Arial"/>
                <w:sz w:val="16"/>
                <w:szCs w:val="16"/>
              </w:rPr>
            </w:pPr>
            <w:r w:rsidRPr="00886E9E">
              <w:rPr>
                <w:rFonts w:ascii="Arial" w:hAnsi="Arial" w:cs="Arial"/>
                <w:i/>
                <w:sz w:val="16"/>
                <w:szCs w:val="16"/>
                <w:lang w:eastAsia="en-GB"/>
              </w:rPr>
              <w:lastRenderedPageBreak/>
              <w:t xml:space="preserve">In this step, the related metrics for each goal will be reviewed </w:t>
            </w:r>
            <w:r w:rsidRPr="00886E9E">
              <w:rPr>
                <w:rFonts w:ascii="Arial" w:hAnsi="Arial" w:cs="Arial"/>
                <w:i/>
                <w:sz w:val="16"/>
                <w:szCs w:val="16"/>
                <w:lang w:eastAsia="en-GB"/>
              </w:rPr>
              <w:lastRenderedPageBreak/>
              <w:t>and an assessment will be made whether the defined criteria are achieved.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13"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14" w14:textId="77777777" w:rsidR="00475F24" w:rsidRPr="00886E9E" w:rsidRDefault="00475F24" w:rsidP="00052637">
            <w:pPr>
              <w:rPr>
                <w:rFonts w:ascii="Arial" w:eastAsia="Arial" w:hAnsi="Arial" w:cs="Arial"/>
                <w:sz w:val="16"/>
                <w:szCs w:val="16"/>
              </w:rPr>
            </w:pPr>
          </w:p>
        </w:tc>
      </w:tr>
      <w:tr w:rsidR="00475F24" w:rsidRPr="00886E9E" w14:paraId="4FD99D1F" w14:textId="77777777" w:rsidTr="00EB6AA4">
        <w:tc>
          <w:tcPr>
            <w:tcW w:w="298" w:type="pct"/>
            <w:vMerge w:val="restart"/>
            <w:tcBorders>
              <w:top w:val="single" w:sz="12" w:space="0" w:color="auto"/>
              <w:left w:val="single" w:sz="12" w:space="0" w:color="auto"/>
              <w:bottom w:val="single" w:sz="12" w:space="0" w:color="auto"/>
              <w:right w:val="single" w:sz="12" w:space="0" w:color="auto"/>
            </w:tcBorders>
            <w:shd w:val="clear" w:color="auto" w:fill="auto"/>
          </w:tcPr>
          <w:p w14:paraId="4FD99D16" w14:textId="77777777" w:rsidR="00475F24" w:rsidRPr="00886E9E" w:rsidRDefault="00475F24" w:rsidP="00052637">
            <w:pPr>
              <w:contextualSpacing/>
              <w:rPr>
                <w:rFonts w:ascii="Arial" w:eastAsia="Arial" w:hAnsi="Arial" w:cs="Arial"/>
                <w:sz w:val="16"/>
                <w:szCs w:val="16"/>
              </w:rPr>
            </w:pPr>
            <w:r w:rsidRPr="00886E9E">
              <w:rPr>
                <w:rFonts w:ascii="Arial" w:eastAsia="Arial" w:hAnsi="Arial" w:cs="Arial"/>
                <w:sz w:val="16"/>
                <w:szCs w:val="16"/>
              </w:rPr>
              <w:lastRenderedPageBreak/>
              <w:t>B-3.5a</w:t>
            </w: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auto"/>
          </w:tcPr>
          <w:p w14:paraId="4FD99D17" w14:textId="77777777" w:rsidR="00475F24" w:rsidRPr="00886E9E" w:rsidRDefault="00475F24" w:rsidP="00052637">
            <w:pPr>
              <w:contextualSpacing/>
              <w:rPr>
                <w:rFonts w:ascii="Arial" w:eastAsia="Arial" w:hAnsi="Arial" w:cs="Arial"/>
                <w:sz w:val="16"/>
                <w:szCs w:val="16"/>
              </w:rPr>
            </w:pPr>
            <w:r w:rsidRPr="00886E9E">
              <w:rPr>
                <w:rFonts w:ascii="Arial" w:eastAsia="Arial" w:hAnsi="Arial" w:cs="Arial"/>
                <w:sz w:val="16"/>
                <w:szCs w:val="16"/>
                <w:u w:val="single"/>
              </w:rPr>
              <w:t>Agree</w:t>
            </w:r>
            <w:r w:rsidRPr="00886E9E">
              <w:rPr>
                <w:rFonts w:ascii="Arial" w:eastAsia="Arial" w:hAnsi="Arial" w:cs="Arial"/>
                <w:sz w:val="16"/>
                <w:szCs w:val="16"/>
              </w:rPr>
              <w:t xml:space="preserve"> on suitable criteria to evaluate all processes in scope of the assurance engagement:  D</w:t>
            </w:r>
            <w:r w:rsidRPr="00886E9E">
              <w:rPr>
                <w:rFonts w:ascii="Arial" w:eastAsia="Arial" w:hAnsi="Arial" w:cs="Arial"/>
                <w:sz w:val="16"/>
                <w:szCs w:val="16"/>
                <w:u w:val="single"/>
              </w:rPr>
              <w:t>efine</w:t>
            </w:r>
            <w:r w:rsidRPr="00886E9E">
              <w:rPr>
                <w:rFonts w:ascii="Arial" w:eastAsia="Arial" w:hAnsi="Arial" w:cs="Arial"/>
                <w:sz w:val="16"/>
                <w:szCs w:val="16"/>
              </w:rPr>
              <w:t xml:space="preserve"> and </w:t>
            </w:r>
            <w:r w:rsidRPr="00886E9E">
              <w:rPr>
                <w:rFonts w:ascii="Arial" w:eastAsia="Arial" w:hAnsi="Arial" w:cs="Arial"/>
                <w:sz w:val="16"/>
                <w:szCs w:val="16"/>
                <w:u w:val="single"/>
              </w:rPr>
              <w:t>agree</w:t>
            </w:r>
            <w:r w:rsidRPr="00886E9E">
              <w:rPr>
                <w:rFonts w:ascii="Arial" w:eastAsia="Arial" w:hAnsi="Arial" w:cs="Arial"/>
                <w:sz w:val="16"/>
                <w:szCs w:val="16"/>
              </w:rPr>
              <w:t xml:space="preserve"> on the reference process, i.e., determine which base practices a process should at least include. (This usually is just a confirmation of the COBIT 5 processes already identified, unless there is reason for using a different reference process.)</w:t>
            </w:r>
          </w:p>
          <w:p w14:paraId="4FD99D18" w14:textId="77777777" w:rsidR="00475F24" w:rsidRPr="00886E9E" w:rsidRDefault="00475F24" w:rsidP="00052637">
            <w:pPr>
              <w:contextualSpacing/>
              <w:rPr>
                <w:rFonts w:ascii="Arial" w:eastAsia="Arial" w:hAnsi="Arial" w:cs="Arial"/>
                <w:sz w:val="16"/>
                <w:szCs w:val="16"/>
              </w:rPr>
            </w:pPr>
          </w:p>
          <w:p w14:paraId="4FD99D19" w14:textId="77777777" w:rsidR="00475F24" w:rsidRPr="00886E9E" w:rsidRDefault="00475F24" w:rsidP="00052637">
            <w:pPr>
              <w:rPr>
                <w:rFonts w:ascii="Arial" w:eastAsia="Arial" w:hAnsi="Arial" w:cs="Arial"/>
                <w:sz w:val="16"/>
                <w:szCs w:val="16"/>
              </w:rPr>
            </w:pPr>
            <w:r w:rsidRPr="00886E9E">
              <w:rPr>
                <w:rFonts w:ascii="Arial" w:eastAsia="Arial" w:hAnsi="Arial" w:cs="Arial"/>
                <w:sz w:val="16"/>
                <w:szCs w:val="16"/>
                <w:u w:val="single"/>
              </w:rPr>
              <w:t>Agree</w:t>
            </w:r>
            <w:r w:rsidRPr="00886E9E">
              <w:rPr>
                <w:rFonts w:ascii="Arial" w:eastAsia="Arial" w:hAnsi="Arial" w:cs="Arial"/>
                <w:sz w:val="16"/>
                <w:szCs w:val="16"/>
              </w:rPr>
              <w:t xml:space="preserve"> on the process practices that should be in place (process design).</w:t>
            </w:r>
          </w:p>
          <w:p w14:paraId="4FD99D1A" w14:textId="77777777" w:rsidR="00475F24" w:rsidRPr="00886E9E" w:rsidRDefault="00475F24" w:rsidP="00052637">
            <w:pPr>
              <w:contextualSpacing/>
              <w:rPr>
                <w:rFonts w:ascii="Arial" w:eastAsia="Arial" w:hAnsi="Arial" w:cs="Arial"/>
                <w:sz w:val="16"/>
                <w:szCs w:val="16"/>
              </w:rPr>
            </w:pPr>
            <w:r w:rsidRPr="00886E9E">
              <w:rPr>
                <w:rFonts w:ascii="Arial" w:eastAsia="Arial" w:hAnsi="Arial" w:cs="Arial"/>
                <w:sz w:val="16"/>
                <w:szCs w:val="16"/>
                <w:u w:val="single"/>
              </w:rPr>
              <w:t>Assess</w:t>
            </w:r>
            <w:r w:rsidRPr="00886E9E">
              <w:rPr>
                <w:rFonts w:ascii="Arial" w:eastAsia="Arial" w:hAnsi="Arial" w:cs="Arial"/>
                <w:sz w:val="16"/>
                <w:szCs w:val="16"/>
              </w:rPr>
              <w:t xml:space="preserve"> the </w:t>
            </w:r>
            <w:r w:rsidRPr="00886E9E">
              <w:rPr>
                <w:rFonts w:ascii="Arial" w:eastAsia="Arial" w:hAnsi="Arial" w:cs="Arial"/>
                <w:b/>
                <w:sz w:val="16"/>
                <w:szCs w:val="16"/>
              </w:rPr>
              <w:t>process design</w:t>
            </w:r>
            <w:r w:rsidRPr="00886E9E">
              <w:rPr>
                <w:rFonts w:ascii="Arial" w:eastAsia="Arial" w:hAnsi="Arial" w:cs="Arial"/>
                <w:sz w:val="16"/>
                <w:szCs w:val="16"/>
              </w:rPr>
              <w:t xml:space="preserve">, i.e., assess to what extent: </w:t>
            </w:r>
          </w:p>
          <w:p w14:paraId="4FD99D1B" w14:textId="77777777" w:rsidR="00475F24" w:rsidRPr="00886E9E" w:rsidRDefault="00475F24" w:rsidP="00475F24">
            <w:pPr>
              <w:numPr>
                <w:ilvl w:val="0"/>
                <w:numId w:val="22"/>
              </w:numPr>
              <w:ind w:left="317" w:hanging="283"/>
              <w:contextualSpacing/>
              <w:rPr>
                <w:rFonts w:ascii="Arial" w:eastAsia="Arial" w:hAnsi="Arial" w:cs="Arial"/>
                <w:sz w:val="16"/>
                <w:szCs w:val="16"/>
              </w:rPr>
            </w:pPr>
            <w:r w:rsidRPr="00886E9E">
              <w:rPr>
                <w:rFonts w:ascii="Arial" w:eastAsia="Arial" w:hAnsi="Arial" w:cs="Arial"/>
                <w:sz w:val="16"/>
                <w:szCs w:val="16"/>
              </w:rPr>
              <w:t>Expected process practices are applied.</w:t>
            </w:r>
          </w:p>
          <w:p w14:paraId="4FD99D1C" w14:textId="77777777" w:rsidR="00475F24" w:rsidRPr="00886E9E" w:rsidRDefault="00475F24" w:rsidP="00475F24">
            <w:pPr>
              <w:numPr>
                <w:ilvl w:val="0"/>
                <w:numId w:val="22"/>
              </w:numPr>
              <w:ind w:left="317" w:hanging="283"/>
              <w:contextualSpacing/>
              <w:rPr>
                <w:rFonts w:ascii="Arial" w:eastAsia="Arial" w:hAnsi="Arial" w:cs="Arial"/>
                <w:sz w:val="16"/>
                <w:szCs w:val="16"/>
              </w:rPr>
            </w:pPr>
            <w:r w:rsidRPr="00886E9E">
              <w:rPr>
                <w:rFonts w:ascii="Arial" w:eastAsia="Arial" w:hAnsi="Arial" w:cs="Arial"/>
                <w:sz w:val="16"/>
                <w:szCs w:val="16"/>
              </w:rPr>
              <w:t>Accountability and responsibility are assigned and assumed.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1D"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1E" w14:textId="77777777" w:rsidR="00475F24" w:rsidRPr="00886E9E" w:rsidRDefault="00475F24" w:rsidP="00052637">
            <w:pPr>
              <w:rPr>
                <w:rFonts w:ascii="Arial" w:eastAsia="Arial" w:hAnsi="Arial" w:cs="Arial"/>
                <w:sz w:val="16"/>
                <w:szCs w:val="16"/>
              </w:rPr>
            </w:pPr>
          </w:p>
        </w:tc>
      </w:tr>
      <w:tr w:rsidR="00475F24" w:rsidRPr="00886E9E" w14:paraId="4FD99D27" w14:textId="77777777" w:rsidTr="00EB6AA4">
        <w:trPr>
          <w:trHeight w:val="512"/>
        </w:trPr>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20" w14:textId="77777777" w:rsidR="00475F24" w:rsidRPr="00886E9E" w:rsidRDefault="00475F24" w:rsidP="00052637">
            <w:pPr>
              <w:rPr>
                <w:rFonts w:ascii="Arial" w:eastAsia="Arial" w:hAnsi="Arial" w:cs="Arial"/>
                <w:sz w:val="16"/>
                <w:szCs w:val="16"/>
              </w:rPr>
            </w:pPr>
          </w:p>
        </w:tc>
        <w:tc>
          <w:tcPr>
            <w:tcW w:w="1357" w:type="pct"/>
            <w:gridSpan w:val="6"/>
            <w:tcBorders>
              <w:top w:val="single" w:sz="12" w:space="0" w:color="auto"/>
              <w:left w:val="single" w:sz="12" w:space="0" w:color="auto"/>
              <w:bottom w:val="single" w:sz="12" w:space="0" w:color="auto"/>
              <w:right w:val="single" w:sz="12" w:space="0" w:color="auto"/>
            </w:tcBorders>
            <w:shd w:val="clear" w:color="auto" w:fill="DAEEF3"/>
          </w:tcPr>
          <w:p w14:paraId="4FD99D21" w14:textId="77777777" w:rsidR="00475F24" w:rsidRPr="00886E9E" w:rsidRDefault="00475F24" w:rsidP="00052637">
            <w:pPr>
              <w:rPr>
                <w:rFonts w:ascii="Arial" w:hAnsi="Arial" w:cs="Arial"/>
                <w:sz w:val="16"/>
                <w:szCs w:val="16"/>
              </w:rPr>
            </w:pPr>
            <w:r w:rsidRPr="00886E9E">
              <w:rPr>
                <w:rFonts w:ascii="Arial" w:hAnsi="Arial" w:cs="Arial"/>
                <w:b/>
                <w:sz w:val="16"/>
                <w:szCs w:val="16"/>
                <w:lang w:eastAsia="en-GB"/>
              </w:rPr>
              <w:t>COBIT 5 Processes</w:t>
            </w:r>
            <w:r w:rsidRPr="00886E9E">
              <w:rPr>
                <w:rFonts w:ascii="Arial" w:hAnsi="Arial" w:cs="Arial"/>
                <w:b/>
                <w:sz w:val="16"/>
                <w:szCs w:val="16"/>
                <w:vertAlign w:val="superscript"/>
                <w:lang w:eastAsia="en-GB"/>
              </w:rPr>
              <w:footnoteReference w:id="3"/>
            </w:r>
            <w:r w:rsidRPr="00886E9E">
              <w:rPr>
                <w:rFonts w:ascii="Arial" w:hAnsi="Arial" w:cs="Arial"/>
                <w:b/>
                <w:sz w:val="16"/>
                <w:szCs w:val="16"/>
                <w:lang w:eastAsia="en-GB"/>
              </w:rPr>
              <w:t xml:space="preserve"> </w:t>
            </w:r>
            <w:r w:rsidRPr="00886E9E">
              <w:rPr>
                <w:rFonts w:ascii="Arial" w:hAnsi="Arial" w:cs="Arial"/>
                <w:sz w:val="16"/>
                <w:szCs w:val="16"/>
                <w:lang w:eastAsia="en-GB"/>
              </w:rPr>
              <w:t xml:space="preserve">are described in </w:t>
            </w:r>
            <w:r w:rsidRPr="00886E9E">
              <w:rPr>
                <w:rFonts w:ascii="Arial" w:hAnsi="Arial" w:cs="Arial"/>
                <w:i/>
                <w:sz w:val="16"/>
                <w:szCs w:val="16"/>
                <w:lang w:eastAsia="en-GB"/>
              </w:rPr>
              <w:t>COBIT 5:  Enabling Processes</w:t>
            </w:r>
            <w:r w:rsidRPr="00886E9E">
              <w:rPr>
                <w:rFonts w:ascii="Arial" w:hAnsi="Arial" w:cs="Arial"/>
                <w:sz w:val="16"/>
                <w:szCs w:val="16"/>
                <w:lang w:eastAsia="en-GB"/>
              </w:rPr>
              <w:t xml:space="preserve">. Each Process requires a number of management practices to be implemented, as described in the process description in the same guide. These are: </w:t>
            </w:r>
          </w:p>
          <w:p w14:paraId="4FD99D22" w14:textId="77777777" w:rsidR="00475F24" w:rsidRPr="00886E9E" w:rsidRDefault="00475F24" w:rsidP="00475F24">
            <w:pPr>
              <w:numPr>
                <w:ilvl w:val="0"/>
                <w:numId w:val="23"/>
              </w:numPr>
              <w:autoSpaceDE w:val="0"/>
              <w:autoSpaceDN w:val="0"/>
              <w:adjustRightInd w:val="0"/>
              <w:contextualSpacing/>
              <w:rPr>
                <w:rFonts w:ascii="Arial" w:hAnsi="Arial" w:cs="Arial"/>
                <w:sz w:val="16"/>
                <w:szCs w:val="16"/>
              </w:rPr>
            </w:pPr>
            <w:r w:rsidRPr="00886E9E">
              <w:rPr>
                <w:rFonts w:ascii="Arial" w:hAnsi="Arial" w:cs="Arial"/>
                <w:sz w:val="16"/>
                <w:szCs w:val="16"/>
                <w:lang w:eastAsia="en-GB"/>
              </w:rPr>
              <w:t>A sound process design</w:t>
            </w:r>
          </w:p>
          <w:p w14:paraId="4FD99D23" w14:textId="77777777" w:rsidR="00475F24" w:rsidRPr="00886E9E" w:rsidRDefault="00475F24" w:rsidP="00475F24">
            <w:pPr>
              <w:numPr>
                <w:ilvl w:val="0"/>
                <w:numId w:val="23"/>
              </w:numPr>
              <w:autoSpaceDE w:val="0"/>
              <w:autoSpaceDN w:val="0"/>
              <w:adjustRightInd w:val="0"/>
              <w:contextualSpacing/>
              <w:rPr>
                <w:rFonts w:ascii="Arial" w:hAnsi="Arial" w:cs="Arial"/>
                <w:sz w:val="16"/>
                <w:szCs w:val="16"/>
              </w:rPr>
            </w:pPr>
            <w:r w:rsidRPr="00886E9E">
              <w:rPr>
                <w:rFonts w:ascii="Arial" w:hAnsi="Arial" w:cs="Arial"/>
                <w:sz w:val="16"/>
                <w:szCs w:val="16"/>
                <w:lang w:eastAsia="en-GB"/>
              </w:rPr>
              <w:t>The reference against which the process will be assessed in phase B with the criteria as mentioned, i.e., all management practices are expected to be fully implemented.</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auto"/>
          </w:tcPr>
          <w:p w14:paraId="4FD99D24" w14:textId="77777777" w:rsidR="00475F24" w:rsidRPr="00886E9E" w:rsidRDefault="00475F24" w:rsidP="00052637">
            <w:pPr>
              <w:rPr>
                <w:rFonts w:ascii="Arial" w:hAnsi="Arial" w:cs="Arial"/>
                <w:sz w:val="16"/>
                <w:szCs w:val="16"/>
                <w:lang w:eastAsia="en-GB"/>
              </w:rPr>
            </w:pPr>
            <w:r w:rsidRPr="00886E9E">
              <w:rPr>
                <w:rFonts w:ascii="Arial" w:hAnsi="Arial" w:cs="Arial"/>
                <w:sz w:val="16"/>
                <w:szCs w:val="16"/>
                <w:lang w:eastAsia="en-GB"/>
              </w:rPr>
              <w:t>Each practice is typically implemented through a number of activities, and a well-designed process will implement all these practices and activities.</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25"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26" w14:textId="77777777" w:rsidR="00475F24" w:rsidRPr="00886E9E" w:rsidRDefault="00475F24" w:rsidP="00052637">
            <w:pPr>
              <w:rPr>
                <w:rFonts w:ascii="Arial" w:eastAsia="Arial" w:hAnsi="Arial" w:cs="Arial"/>
                <w:sz w:val="16"/>
                <w:szCs w:val="16"/>
              </w:rPr>
            </w:pPr>
          </w:p>
        </w:tc>
      </w:tr>
      <w:tr w:rsidR="00475F24" w:rsidRPr="00886E9E" w14:paraId="4FD99D2F" w14:textId="77777777" w:rsidTr="00EB6AA4">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28" w14:textId="77777777" w:rsidR="00475F24" w:rsidRPr="00886E9E" w:rsidRDefault="00475F24" w:rsidP="00052637">
            <w:pPr>
              <w:rPr>
                <w:rFonts w:ascii="Arial" w:eastAsia="Arial" w:hAnsi="Arial" w:cs="Arial"/>
                <w:sz w:val="16"/>
                <w:szCs w:val="16"/>
              </w:rPr>
            </w:pPr>
          </w:p>
        </w:tc>
        <w:tc>
          <w:tcPr>
            <w:tcW w:w="439" w:type="pct"/>
            <w:tcBorders>
              <w:top w:val="single" w:sz="12" w:space="0" w:color="auto"/>
              <w:left w:val="single" w:sz="12" w:space="0" w:color="auto"/>
              <w:bottom w:val="single" w:sz="12" w:space="0" w:color="auto"/>
              <w:right w:val="single" w:sz="12" w:space="0" w:color="auto"/>
            </w:tcBorders>
            <w:shd w:val="clear" w:color="auto" w:fill="D99594"/>
          </w:tcPr>
          <w:p w14:paraId="4FD99D29"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 xml:space="preserve">Reference </w:t>
            </w:r>
          </w:p>
          <w:p w14:paraId="4FD99D2A"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Process Practices</w:t>
            </w:r>
            <w:r w:rsidRPr="00886E9E">
              <w:rPr>
                <w:rFonts w:ascii="Arial" w:eastAsia="Arial" w:hAnsi="Arial" w:cs="Arial"/>
                <w:b/>
                <w:sz w:val="16"/>
                <w:szCs w:val="16"/>
                <w:vertAlign w:val="superscript"/>
              </w:rPr>
              <w:footnoteReference w:id="4"/>
            </w:r>
          </w:p>
        </w:tc>
        <w:tc>
          <w:tcPr>
            <w:tcW w:w="918" w:type="pct"/>
            <w:gridSpan w:val="5"/>
            <w:tcBorders>
              <w:top w:val="single" w:sz="12" w:space="0" w:color="auto"/>
              <w:left w:val="single" w:sz="12" w:space="0" w:color="auto"/>
              <w:bottom w:val="single" w:sz="12" w:space="0" w:color="auto"/>
              <w:right w:val="single" w:sz="12" w:space="0" w:color="auto"/>
            </w:tcBorders>
            <w:shd w:val="clear" w:color="auto" w:fill="D99594"/>
          </w:tcPr>
          <w:p w14:paraId="4FD99D2B" w14:textId="77777777" w:rsidR="00475F24" w:rsidRPr="00886E9E" w:rsidRDefault="00475F24" w:rsidP="00052637">
            <w:pPr>
              <w:ind w:left="34"/>
              <w:jc w:val="center"/>
              <w:rPr>
                <w:rFonts w:ascii="Arial" w:eastAsia="Arial" w:hAnsi="Arial" w:cs="Arial"/>
                <w:b/>
                <w:sz w:val="16"/>
                <w:szCs w:val="16"/>
              </w:rPr>
            </w:pPr>
            <w:r w:rsidRPr="00886E9E">
              <w:rPr>
                <w:rFonts w:ascii="Arial" w:eastAsia="Arial" w:hAnsi="Arial" w:cs="Arial"/>
                <w:b/>
                <w:sz w:val="16"/>
                <w:szCs w:val="16"/>
              </w:rPr>
              <w:t>Good Practice</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D99594"/>
          </w:tcPr>
          <w:p w14:paraId="4FD99D2C" w14:textId="77777777" w:rsidR="00475F24" w:rsidRPr="00886E9E" w:rsidRDefault="00475F24" w:rsidP="00052637">
            <w:pPr>
              <w:ind w:left="34"/>
              <w:jc w:val="center"/>
              <w:rPr>
                <w:rFonts w:ascii="Arial" w:eastAsia="Arial" w:hAnsi="Arial" w:cs="Arial"/>
                <w:sz w:val="16"/>
                <w:szCs w:val="16"/>
              </w:rPr>
            </w:pPr>
            <w:r w:rsidRPr="00886E9E">
              <w:rPr>
                <w:rFonts w:ascii="Arial" w:eastAsia="Arial" w:hAnsi="Arial" w:cs="Arial"/>
                <w:b/>
                <w:sz w:val="16"/>
                <w:szCs w:val="16"/>
              </w:rPr>
              <w:t>Assessment Step</w:t>
            </w:r>
          </w:p>
        </w:tc>
        <w:tc>
          <w:tcPr>
            <w:tcW w:w="574" w:type="pct"/>
            <w:tcBorders>
              <w:top w:val="single" w:sz="12" w:space="0" w:color="auto"/>
              <w:left w:val="single" w:sz="12" w:space="0" w:color="auto"/>
              <w:bottom w:val="single" w:sz="12" w:space="0" w:color="auto"/>
              <w:right w:val="single" w:sz="12" w:space="0" w:color="auto"/>
            </w:tcBorders>
            <w:shd w:val="clear" w:color="auto" w:fill="D99594"/>
            <w:vAlign w:val="center"/>
          </w:tcPr>
          <w:p w14:paraId="4FD99D2D" w14:textId="77777777" w:rsidR="00475F24" w:rsidRPr="00886E9E" w:rsidRDefault="00475F24" w:rsidP="00052637">
            <w:pPr>
              <w:jc w:val="center"/>
              <w:rPr>
                <w:rFonts w:ascii="Arial" w:eastAsia="Arial" w:hAnsi="Arial" w:cs="Arial"/>
                <w:sz w:val="16"/>
                <w:szCs w:val="16"/>
              </w:rPr>
            </w:pPr>
            <w:r w:rsidRPr="00886E9E">
              <w:rPr>
                <w:rFonts w:ascii="Arial" w:eastAsia="Arial" w:hAnsi="Arial" w:cs="Arial"/>
                <w:b/>
                <w:sz w:val="16"/>
                <w:szCs w:val="16"/>
              </w:rPr>
              <w:t>Issue Cross-reference</w:t>
            </w:r>
          </w:p>
        </w:tc>
        <w:tc>
          <w:tcPr>
            <w:tcW w:w="396" w:type="pct"/>
            <w:tcBorders>
              <w:top w:val="single" w:sz="12" w:space="0" w:color="auto"/>
              <w:left w:val="single" w:sz="12" w:space="0" w:color="auto"/>
              <w:bottom w:val="single" w:sz="12" w:space="0" w:color="auto"/>
              <w:right w:val="single" w:sz="12" w:space="0" w:color="auto"/>
            </w:tcBorders>
            <w:shd w:val="clear" w:color="auto" w:fill="D99594"/>
            <w:vAlign w:val="center"/>
          </w:tcPr>
          <w:p w14:paraId="4FD99D2E" w14:textId="77777777" w:rsidR="00475F24" w:rsidRPr="00886E9E" w:rsidRDefault="00475F24" w:rsidP="00052637">
            <w:pPr>
              <w:jc w:val="center"/>
              <w:rPr>
                <w:rFonts w:ascii="Arial" w:eastAsia="Arial" w:hAnsi="Arial" w:cs="Arial"/>
                <w:sz w:val="16"/>
                <w:szCs w:val="16"/>
              </w:rPr>
            </w:pPr>
            <w:r w:rsidRPr="00886E9E">
              <w:rPr>
                <w:rFonts w:ascii="Arial" w:eastAsia="Arial" w:hAnsi="Arial" w:cs="Arial"/>
                <w:b/>
                <w:sz w:val="16"/>
                <w:szCs w:val="16"/>
              </w:rPr>
              <w:t>Comment</w:t>
            </w:r>
            <w:r>
              <w:rPr>
                <w:rFonts w:ascii="Arial" w:eastAsia="Arial" w:hAnsi="Arial" w:cs="Arial"/>
                <w:b/>
                <w:sz w:val="16"/>
                <w:szCs w:val="16"/>
              </w:rPr>
              <w:t>s</w:t>
            </w:r>
          </w:p>
        </w:tc>
      </w:tr>
      <w:tr w:rsidR="00475F24" w:rsidRPr="00886E9E" w14:paraId="4FD99D38" w14:textId="77777777" w:rsidTr="00EB6AA4">
        <w:trPr>
          <w:trHeight w:val="251"/>
        </w:trPr>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30" w14:textId="77777777" w:rsidR="00475F24" w:rsidRPr="00886E9E" w:rsidRDefault="00475F24" w:rsidP="00052637">
            <w:pPr>
              <w:rPr>
                <w:rFonts w:ascii="Arial" w:eastAsia="Arial" w:hAnsi="Arial" w:cs="Arial"/>
                <w:sz w:val="16"/>
                <w:szCs w:val="16"/>
              </w:rPr>
            </w:pPr>
          </w:p>
        </w:tc>
        <w:tc>
          <w:tcPr>
            <w:tcW w:w="439" w:type="pct"/>
            <w:tcBorders>
              <w:top w:val="single" w:sz="12" w:space="0" w:color="auto"/>
              <w:left w:val="single" w:sz="12" w:space="0" w:color="auto"/>
              <w:bottom w:val="single" w:sz="12" w:space="0" w:color="auto"/>
              <w:right w:val="single" w:sz="12" w:space="0" w:color="auto"/>
            </w:tcBorders>
            <w:shd w:val="clear" w:color="auto" w:fill="auto"/>
          </w:tcPr>
          <w:p w14:paraId="4FD99D31" w14:textId="77777777" w:rsidR="00475F24" w:rsidRPr="00886E9E" w:rsidRDefault="00475F24" w:rsidP="00052637">
            <w:pPr>
              <w:jc w:val="center"/>
              <w:rPr>
                <w:rFonts w:ascii="Arial" w:eastAsia="Arial" w:hAnsi="Arial" w:cs="Arial"/>
                <w:sz w:val="16"/>
                <w:szCs w:val="16"/>
                <w:lang w:val="pt-PT"/>
              </w:rPr>
            </w:pPr>
            <w:r>
              <w:rPr>
                <w:rFonts w:ascii="Arial" w:eastAsia="Arial" w:hAnsi="Arial" w:cs="Arial"/>
                <w:sz w:val="16"/>
                <w:szCs w:val="16"/>
                <w:lang w:val="pt-PT"/>
              </w:rPr>
              <w:t>EDM01</w:t>
            </w:r>
          </w:p>
        </w:tc>
        <w:tc>
          <w:tcPr>
            <w:tcW w:w="918" w:type="pct"/>
            <w:gridSpan w:val="5"/>
            <w:tcBorders>
              <w:top w:val="single" w:sz="12" w:space="0" w:color="auto"/>
              <w:left w:val="single" w:sz="12" w:space="0" w:color="auto"/>
              <w:bottom w:val="single" w:sz="12" w:space="0" w:color="auto"/>
              <w:right w:val="single" w:sz="12" w:space="0" w:color="auto"/>
            </w:tcBorders>
            <w:shd w:val="clear" w:color="auto" w:fill="auto"/>
          </w:tcPr>
          <w:p w14:paraId="4FD99D32" w14:textId="77777777" w:rsidR="00475F24" w:rsidRPr="00886E9E" w:rsidRDefault="00475F24" w:rsidP="00052637">
            <w:pPr>
              <w:contextualSpacing/>
              <w:rPr>
                <w:rFonts w:ascii="Arial" w:eastAsia="Arial" w:hAnsi="Arial" w:cs="Arial"/>
                <w:sz w:val="16"/>
                <w:szCs w:val="16"/>
              </w:rPr>
            </w:pPr>
            <w:r w:rsidRPr="002835A6">
              <w:rPr>
                <w:rFonts w:ascii="Arial" w:eastAsia="Arial" w:hAnsi="Arial" w:cs="Arial"/>
                <w:sz w:val="16"/>
                <w:szCs w:val="16"/>
              </w:rPr>
              <w:t xml:space="preserve">The organization must include compliance with PCI DSS into the business strategy to set the </w:t>
            </w:r>
            <w:r>
              <w:rPr>
                <w:rFonts w:ascii="Arial" w:eastAsia="Arial" w:hAnsi="Arial" w:cs="Arial"/>
                <w:sz w:val="16"/>
                <w:szCs w:val="16"/>
              </w:rPr>
              <w:t>t</w:t>
            </w:r>
            <w:r w:rsidRPr="002835A6">
              <w:rPr>
                <w:rFonts w:ascii="Arial" w:eastAsia="Arial" w:hAnsi="Arial" w:cs="Arial"/>
                <w:sz w:val="16"/>
                <w:szCs w:val="16"/>
              </w:rPr>
              <w:t>one-at-the-</w:t>
            </w:r>
            <w:r>
              <w:rPr>
                <w:rFonts w:ascii="Arial" w:eastAsia="Arial" w:hAnsi="Arial" w:cs="Arial"/>
                <w:sz w:val="16"/>
                <w:szCs w:val="16"/>
              </w:rPr>
              <w:t>t</w:t>
            </w:r>
            <w:r w:rsidRPr="002835A6">
              <w:rPr>
                <w:rFonts w:ascii="Arial" w:eastAsia="Arial" w:hAnsi="Arial" w:cs="Arial"/>
                <w:sz w:val="16"/>
                <w:szCs w:val="16"/>
              </w:rPr>
              <w:t>op.</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auto"/>
          </w:tcPr>
          <w:p w14:paraId="4FD99D33"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Obtain a copy of the enterprise mission and vision statements and determine if protection of cardholder data is a key goal and part of business as usual.</w:t>
            </w:r>
          </w:p>
          <w:p w14:paraId="4FD99D34"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Interview stakeholders and assess their level of satisfaction with management’s commitment to comply with PCI DSS requirements.</w:t>
            </w:r>
          </w:p>
          <w:p w14:paraId="4FD99D35" w14:textId="77777777" w:rsidR="00475F24" w:rsidRPr="00886E9E"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Determine if the enterprise has experienced security breaches and what actions have taken place to correct the root cause.</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36"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37" w14:textId="77777777" w:rsidR="00475F24" w:rsidRPr="00886E9E" w:rsidRDefault="00475F24" w:rsidP="00052637">
            <w:pPr>
              <w:rPr>
                <w:rFonts w:ascii="Arial" w:eastAsia="Arial" w:hAnsi="Arial" w:cs="Arial"/>
                <w:sz w:val="16"/>
                <w:szCs w:val="16"/>
              </w:rPr>
            </w:pPr>
          </w:p>
        </w:tc>
      </w:tr>
      <w:tr w:rsidR="00475F24" w:rsidRPr="00886E9E" w14:paraId="4FD99D3F" w14:textId="77777777" w:rsidTr="00EB6AA4">
        <w:trPr>
          <w:trHeight w:val="951"/>
        </w:trPr>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39" w14:textId="77777777" w:rsidR="00475F24" w:rsidRPr="00886E9E" w:rsidRDefault="00475F24" w:rsidP="00052637">
            <w:pPr>
              <w:rPr>
                <w:rFonts w:ascii="Arial" w:eastAsia="Arial" w:hAnsi="Arial" w:cs="Arial"/>
                <w:sz w:val="16"/>
                <w:szCs w:val="16"/>
              </w:rPr>
            </w:pPr>
          </w:p>
        </w:tc>
        <w:tc>
          <w:tcPr>
            <w:tcW w:w="439" w:type="pct"/>
            <w:tcBorders>
              <w:top w:val="single" w:sz="12" w:space="0" w:color="auto"/>
              <w:left w:val="single" w:sz="12" w:space="0" w:color="auto"/>
              <w:bottom w:val="single" w:sz="12" w:space="0" w:color="auto"/>
              <w:right w:val="single" w:sz="12" w:space="0" w:color="auto"/>
            </w:tcBorders>
            <w:shd w:val="clear" w:color="auto" w:fill="auto"/>
          </w:tcPr>
          <w:p w14:paraId="4FD99D3A" w14:textId="77777777" w:rsidR="00475F24" w:rsidRPr="00886E9E" w:rsidRDefault="00475F24" w:rsidP="00052637">
            <w:pPr>
              <w:jc w:val="center"/>
              <w:rPr>
                <w:rFonts w:ascii="Arial" w:eastAsia="Arial" w:hAnsi="Arial" w:cs="Arial"/>
                <w:sz w:val="16"/>
                <w:szCs w:val="16"/>
              </w:rPr>
            </w:pPr>
            <w:r>
              <w:rPr>
                <w:rFonts w:ascii="Arial" w:eastAsia="Arial" w:hAnsi="Arial" w:cs="Arial"/>
                <w:sz w:val="16"/>
                <w:szCs w:val="16"/>
              </w:rPr>
              <w:t>EDM01</w:t>
            </w:r>
          </w:p>
        </w:tc>
        <w:tc>
          <w:tcPr>
            <w:tcW w:w="918" w:type="pct"/>
            <w:gridSpan w:val="5"/>
            <w:tcBorders>
              <w:top w:val="single" w:sz="12" w:space="0" w:color="auto"/>
              <w:left w:val="single" w:sz="12" w:space="0" w:color="auto"/>
              <w:bottom w:val="single" w:sz="12" w:space="0" w:color="auto"/>
              <w:right w:val="single" w:sz="12" w:space="0" w:color="auto"/>
            </w:tcBorders>
            <w:shd w:val="clear" w:color="auto" w:fill="auto"/>
          </w:tcPr>
          <w:p w14:paraId="4FD99D3B" w14:textId="77777777" w:rsidR="00475F24" w:rsidRPr="00886E9E" w:rsidRDefault="00475F24" w:rsidP="00052637">
            <w:pPr>
              <w:contextualSpacing/>
              <w:rPr>
                <w:rFonts w:ascii="Arial" w:eastAsia="Arial" w:hAnsi="Arial" w:cs="Arial"/>
                <w:sz w:val="16"/>
                <w:szCs w:val="16"/>
              </w:rPr>
            </w:pPr>
            <w:r w:rsidRPr="002835A6">
              <w:rPr>
                <w:rFonts w:ascii="Arial" w:eastAsia="Arial" w:hAnsi="Arial" w:cs="Arial"/>
                <w:sz w:val="16"/>
                <w:szCs w:val="16"/>
              </w:rPr>
              <w:t xml:space="preserve">The </w:t>
            </w:r>
            <w:r>
              <w:rPr>
                <w:rFonts w:ascii="Arial" w:eastAsia="Arial" w:hAnsi="Arial" w:cs="Arial"/>
                <w:sz w:val="16"/>
                <w:szCs w:val="16"/>
              </w:rPr>
              <w:t>b</w:t>
            </w:r>
            <w:r w:rsidRPr="002835A6">
              <w:rPr>
                <w:rFonts w:ascii="Arial" w:eastAsia="Arial" w:hAnsi="Arial" w:cs="Arial"/>
                <w:sz w:val="16"/>
                <w:szCs w:val="16"/>
              </w:rPr>
              <w:t xml:space="preserve">oard of </w:t>
            </w:r>
            <w:r>
              <w:rPr>
                <w:rFonts w:ascii="Arial" w:eastAsia="Arial" w:hAnsi="Arial" w:cs="Arial"/>
                <w:sz w:val="16"/>
                <w:szCs w:val="16"/>
              </w:rPr>
              <w:t>d</w:t>
            </w:r>
            <w:r w:rsidRPr="002835A6">
              <w:rPr>
                <w:rFonts w:ascii="Arial" w:eastAsia="Arial" w:hAnsi="Arial" w:cs="Arial"/>
                <w:sz w:val="16"/>
                <w:szCs w:val="16"/>
              </w:rPr>
              <w:t xml:space="preserve">irectors and </w:t>
            </w:r>
            <w:r>
              <w:rPr>
                <w:rFonts w:ascii="Arial" w:eastAsia="Arial" w:hAnsi="Arial" w:cs="Arial"/>
                <w:sz w:val="16"/>
                <w:szCs w:val="16"/>
              </w:rPr>
              <w:t>e</w:t>
            </w:r>
            <w:r w:rsidRPr="002835A6">
              <w:rPr>
                <w:rFonts w:ascii="Arial" w:eastAsia="Arial" w:hAnsi="Arial" w:cs="Arial"/>
                <w:sz w:val="16"/>
                <w:szCs w:val="16"/>
              </w:rPr>
              <w:t>xecutive team must be accountable for the implementation and maintenance of a compliance program to meet PCI DSS requirements.</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auto"/>
          </w:tcPr>
          <w:p w14:paraId="4FD99D3C" w14:textId="77777777" w:rsidR="00475F24" w:rsidRPr="00886E9E"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Determine the level of participation the board has while making decisions that impact processes and technologies that are part of the PCI DSS scope.</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3D"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3E" w14:textId="77777777" w:rsidR="00475F24" w:rsidRPr="00886E9E" w:rsidRDefault="00475F24" w:rsidP="00052637">
            <w:pPr>
              <w:rPr>
                <w:rFonts w:ascii="Arial" w:eastAsia="Arial" w:hAnsi="Arial" w:cs="Arial"/>
                <w:sz w:val="16"/>
                <w:szCs w:val="16"/>
              </w:rPr>
            </w:pPr>
          </w:p>
        </w:tc>
      </w:tr>
      <w:tr w:rsidR="00475F24" w:rsidRPr="00886E9E" w14:paraId="4FD99D4A" w14:textId="77777777" w:rsidTr="00EB6AA4">
        <w:trPr>
          <w:trHeight w:val="366"/>
        </w:trPr>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40" w14:textId="77777777" w:rsidR="00475F24" w:rsidRPr="00886E9E" w:rsidRDefault="00475F24" w:rsidP="00052637">
            <w:pPr>
              <w:rPr>
                <w:rFonts w:ascii="Arial" w:eastAsia="Arial" w:hAnsi="Arial" w:cs="Arial"/>
                <w:sz w:val="16"/>
                <w:szCs w:val="16"/>
              </w:rPr>
            </w:pPr>
          </w:p>
        </w:tc>
        <w:tc>
          <w:tcPr>
            <w:tcW w:w="439" w:type="pct"/>
            <w:tcBorders>
              <w:top w:val="single" w:sz="12" w:space="0" w:color="auto"/>
              <w:left w:val="single" w:sz="12" w:space="0" w:color="auto"/>
              <w:bottom w:val="single" w:sz="12" w:space="0" w:color="auto"/>
              <w:right w:val="single" w:sz="12" w:space="0" w:color="auto"/>
            </w:tcBorders>
            <w:shd w:val="clear" w:color="auto" w:fill="auto"/>
          </w:tcPr>
          <w:p w14:paraId="4FD99D41" w14:textId="77777777" w:rsidR="00475F24" w:rsidRDefault="00475F24" w:rsidP="00052637">
            <w:pPr>
              <w:jc w:val="center"/>
              <w:rPr>
                <w:rFonts w:ascii="Arial" w:eastAsia="Arial" w:hAnsi="Arial" w:cs="Arial"/>
                <w:sz w:val="16"/>
                <w:szCs w:val="16"/>
              </w:rPr>
            </w:pPr>
            <w:r>
              <w:rPr>
                <w:rFonts w:ascii="Arial" w:eastAsia="Arial" w:hAnsi="Arial" w:cs="Arial"/>
                <w:sz w:val="16"/>
                <w:szCs w:val="16"/>
              </w:rPr>
              <w:t>EDM01</w:t>
            </w:r>
          </w:p>
          <w:p w14:paraId="4FD99D42" w14:textId="77777777" w:rsidR="00475F24" w:rsidRDefault="00475F24" w:rsidP="00052637">
            <w:pPr>
              <w:jc w:val="center"/>
              <w:rPr>
                <w:rFonts w:ascii="Arial" w:eastAsia="Arial" w:hAnsi="Arial" w:cs="Arial"/>
                <w:sz w:val="16"/>
                <w:szCs w:val="16"/>
              </w:rPr>
            </w:pPr>
            <w:r>
              <w:rPr>
                <w:rFonts w:ascii="Arial" w:eastAsia="Arial" w:hAnsi="Arial" w:cs="Arial"/>
                <w:sz w:val="16"/>
                <w:szCs w:val="16"/>
              </w:rPr>
              <w:t>EDM03</w:t>
            </w:r>
          </w:p>
          <w:p w14:paraId="4FD99D43" w14:textId="77777777" w:rsidR="00475F24" w:rsidRPr="00886E9E" w:rsidRDefault="00475F24" w:rsidP="00052637">
            <w:pPr>
              <w:jc w:val="center"/>
              <w:rPr>
                <w:rFonts w:ascii="Arial" w:eastAsia="Arial" w:hAnsi="Arial" w:cs="Arial"/>
                <w:sz w:val="16"/>
                <w:szCs w:val="16"/>
              </w:rPr>
            </w:pPr>
            <w:r>
              <w:rPr>
                <w:rFonts w:ascii="Arial" w:eastAsia="Arial" w:hAnsi="Arial" w:cs="Arial"/>
                <w:sz w:val="16"/>
                <w:szCs w:val="16"/>
              </w:rPr>
              <w:t>MEA03</w:t>
            </w:r>
          </w:p>
        </w:tc>
        <w:tc>
          <w:tcPr>
            <w:tcW w:w="918" w:type="pct"/>
            <w:gridSpan w:val="5"/>
            <w:tcBorders>
              <w:top w:val="single" w:sz="12" w:space="0" w:color="auto"/>
              <w:left w:val="single" w:sz="12" w:space="0" w:color="auto"/>
              <w:bottom w:val="single" w:sz="12" w:space="0" w:color="auto"/>
              <w:right w:val="single" w:sz="12" w:space="0" w:color="auto"/>
            </w:tcBorders>
            <w:shd w:val="clear" w:color="auto" w:fill="auto"/>
          </w:tcPr>
          <w:p w14:paraId="4FD99D44" w14:textId="77777777" w:rsidR="00475F24" w:rsidRPr="00886E9E" w:rsidRDefault="00475F24" w:rsidP="00052637">
            <w:pPr>
              <w:contextualSpacing/>
              <w:rPr>
                <w:rFonts w:ascii="Arial" w:eastAsia="Arial" w:hAnsi="Arial" w:cs="Arial"/>
                <w:sz w:val="16"/>
                <w:szCs w:val="16"/>
              </w:rPr>
            </w:pPr>
            <w:r w:rsidRPr="002835A6">
              <w:rPr>
                <w:rFonts w:ascii="Arial" w:eastAsia="Arial" w:hAnsi="Arial" w:cs="Arial"/>
                <w:sz w:val="16"/>
                <w:szCs w:val="16"/>
              </w:rPr>
              <w:t>The organization must create and maintain a compliance program to meet PCI DSS requirements.</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auto"/>
          </w:tcPr>
          <w:p w14:paraId="4FD99D45"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Determine if the enterprise has developed and implemented a program to implement and maintain compliance with PCI DSS.</w:t>
            </w:r>
          </w:p>
          <w:p w14:paraId="4FD99D46"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Identify the main stakeholders of the program and assess their satisfaction with the program.</w:t>
            </w:r>
          </w:p>
          <w:p w14:paraId="4FD99D47" w14:textId="77777777" w:rsidR="00475F24" w:rsidRPr="00886E9E"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 xml:space="preserve">Identify program owners and assess the group using the organizational structures </w:t>
            </w:r>
            <w:r>
              <w:rPr>
                <w:rFonts w:ascii="Arial" w:eastAsia="Arial" w:hAnsi="Arial" w:cs="Arial"/>
                <w:sz w:val="16"/>
                <w:szCs w:val="16"/>
              </w:rPr>
              <w:lastRenderedPageBreak/>
              <w:t>enabler dimensions.</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48"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49" w14:textId="77777777" w:rsidR="00475F24" w:rsidRPr="00886E9E" w:rsidRDefault="00475F24" w:rsidP="00052637">
            <w:pPr>
              <w:rPr>
                <w:rFonts w:ascii="Arial" w:eastAsia="Arial" w:hAnsi="Arial" w:cs="Arial"/>
                <w:sz w:val="16"/>
                <w:szCs w:val="16"/>
              </w:rPr>
            </w:pPr>
          </w:p>
        </w:tc>
      </w:tr>
      <w:tr w:rsidR="00475F24" w:rsidRPr="00886E9E" w14:paraId="4FD99D55" w14:textId="77777777" w:rsidTr="00EB6AA4">
        <w:trPr>
          <w:trHeight w:val="555"/>
        </w:trPr>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4B" w14:textId="77777777" w:rsidR="00475F24" w:rsidRPr="00886E9E" w:rsidRDefault="00475F24" w:rsidP="00052637">
            <w:pPr>
              <w:rPr>
                <w:rFonts w:ascii="Arial" w:eastAsia="Arial" w:hAnsi="Arial" w:cs="Arial"/>
                <w:sz w:val="16"/>
                <w:szCs w:val="16"/>
              </w:rPr>
            </w:pPr>
          </w:p>
        </w:tc>
        <w:tc>
          <w:tcPr>
            <w:tcW w:w="439" w:type="pct"/>
            <w:tcBorders>
              <w:top w:val="single" w:sz="12" w:space="0" w:color="auto"/>
              <w:left w:val="single" w:sz="12" w:space="0" w:color="auto"/>
              <w:bottom w:val="single" w:sz="12" w:space="0" w:color="auto"/>
              <w:right w:val="single" w:sz="12" w:space="0" w:color="auto"/>
            </w:tcBorders>
            <w:shd w:val="clear" w:color="auto" w:fill="auto"/>
          </w:tcPr>
          <w:p w14:paraId="4FD99D4C" w14:textId="77777777" w:rsidR="00475F24" w:rsidRPr="00886E9E" w:rsidRDefault="00475F24" w:rsidP="00052637">
            <w:pPr>
              <w:jc w:val="center"/>
              <w:rPr>
                <w:rFonts w:ascii="Arial" w:eastAsia="Arial" w:hAnsi="Arial" w:cs="Arial"/>
                <w:sz w:val="16"/>
                <w:szCs w:val="16"/>
              </w:rPr>
            </w:pPr>
            <w:r>
              <w:rPr>
                <w:rFonts w:ascii="Arial" w:eastAsia="Arial" w:hAnsi="Arial" w:cs="Arial"/>
                <w:sz w:val="16"/>
                <w:szCs w:val="16"/>
              </w:rPr>
              <w:t>APO01</w:t>
            </w:r>
          </w:p>
        </w:tc>
        <w:tc>
          <w:tcPr>
            <w:tcW w:w="918" w:type="pct"/>
            <w:gridSpan w:val="5"/>
            <w:tcBorders>
              <w:top w:val="single" w:sz="12" w:space="0" w:color="auto"/>
              <w:left w:val="single" w:sz="12" w:space="0" w:color="auto"/>
              <w:bottom w:val="single" w:sz="12" w:space="0" w:color="auto"/>
              <w:right w:val="single" w:sz="12" w:space="0" w:color="auto"/>
            </w:tcBorders>
            <w:shd w:val="clear" w:color="auto" w:fill="auto"/>
          </w:tcPr>
          <w:p w14:paraId="4FD99D4D" w14:textId="77777777" w:rsidR="00475F24" w:rsidRPr="00886E9E" w:rsidRDefault="00475F24" w:rsidP="00052637">
            <w:pPr>
              <w:contextualSpacing/>
              <w:rPr>
                <w:rFonts w:ascii="Arial" w:eastAsia="Arial" w:hAnsi="Arial" w:cs="Arial"/>
                <w:sz w:val="16"/>
                <w:szCs w:val="16"/>
              </w:rPr>
            </w:pPr>
            <w:r w:rsidRPr="002835A6">
              <w:rPr>
                <w:rFonts w:ascii="Arial" w:eastAsia="Arial" w:hAnsi="Arial" w:cs="Arial"/>
                <w:sz w:val="16"/>
                <w:szCs w:val="16"/>
              </w:rPr>
              <w:t>The PCI DSS Compliance Program should include a set of policies that guide employee behavior and performance to ensure that security is part of business as usual.</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auto"/>
          </w:tcPr>
          <w:p w14:paraId="4FD99D4E"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Obtain copies of all policies that provide guidance for the processes part of the PCI DSS scope.</w:t>
            </w:r>
          </w:p>
          <w:p w14:paraId="4FD99D4F"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Determine how employee acknowledgment is obtained and archived</w:t>
            </w:r>
          </w:p>
          <w:p w14:paraId="4FD99D50"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Inquire about the number of exceptions granted and the reason for granting them.</w:t>
            </w:r>
          </w:p>
          <w:p w14:paraId="4FD99D51"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Inquire how often these policies are refreshed and published.</w:t>
            </w:r>
          </w:p>
          <w:p w14:paraId="4FD99D52" w14:textId="77777777" w:rsidR="00475F24" w:rsidRPr="00886E9E"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Assess accessibility to policies and policy owners for clarification.</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53"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54" w14:textId="77777777" w:rsidR="00475F24" w:rsidRPr="00886E9E" w:rsidRDefault="00475F24" w:rsidP="00052637">
            <w:pPr>
              <w:rPr>
                <w:rFonts w:ascii="Arial" w:eastAsia="Arial" w:hAnsi="Arial" w:cs="Arial"/>
                <w:sz w:val="16"/>
                <w:szCs w:val="16"/>
              </w:rPr>
            </w:pPr>
          </w:p>
        </w:tc>
      </w:tr>
      <w:tr w:rsidR="00475F24" w:rsidRPr="00886E9E" w14:paraId="4FD99D61" w14:textId="77777777" w:rsidTr="00EB6AA4">
        <w:trPr>
          <w:trHeight w:val="276"/>
        </w:trPr>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56" w14:textId="77777777" w:rsidR="00475F24" w:rsidRPr="00886E9E" w:rsidRDefault="00475F24" w:rsidP="00052637">
            <w:pPr>
              <w:rPr>
                <w:rFonts w:ascii="Arial" w:eastAsia="Arial" w:hAnsi="Arial" w:cs="Arial"/>
                <w:sz w:val="16"/>
                <w:szCs w:val="16"/>
              </w:rPr>
            </w:pPr>
          </w:p>
        </w:tc>
        <w:tc>
          <w:tcPr>
            <w:tcW w:w="439" w:type="pct"/>
            <w:tcBorders>
              <w:top w:val="single" w:sz="12" w:space="0" w:color="auto"/>
              <w:left w:val="single" w:sz="12" w:space="0" w:color="auto"/>
              <w:bottom w:val="single" w:sz="12" w:space="0" w:color="auto"/>
              <w:right w:val="single" w:sz="12" w:space="0" w:color="auto"/>
            </w:tcBorders>
            <w:shd w:val="clear" w:color="auto" w:fill="auto"/>
          </w:tcPr>
          <w:p w14:paraId="4FD99D57" w14:textId="77777777" w:rsidR="00475F24" w:rsidRDefault="00475F24" w:rsidP="00052637">
            <w:pPr>
              <w:jc w:val="center"/>
              <w:rPr>
                <w:rFonts w:ascii="Arial" w:eastAsia="Arial" w:hAnsi="Arial" w:cs="Arial"/>
                <w:sz w:val="16"/>
                <w:szCs w:val="16"/>
              </w:rPr>
            </w:pPr>
            <w:r>
              <w:rPr>
                <w:rFonts w:ascii="Arial" w:eastAsia="Arial" w:hAnsi="Arial" w:cs="Arial"/>
                <w:sz w:val="16"/>
                <w:szCs w:val="16"/>
              </w:rPr>
              <w:t>APO07</w:t>
            </w:r>
          </w:p>
          <w:p w14:paraId="4FD99D58" w14:textId="77777777" w:rsidR="00475F24" w:rsidRPr="00886E9E" w:rsidRDefault="00475F24" w:rsidP="00052637">
            <w:pPr>
              <w:jc w:val="center"/>
              <w:rPr>
                <w:rFonts w:ascii="Arial" w:eastAsia="Arial" w:hAnsi="Arial" w:cs="Arial"/>
                <w:sz w:val="16"/>
                <w:szCs w:val="16"/>
              </w:rPr>
            </w:pPr>
            <w:r>
              <w:rPr>
                <w:rFonts w:ascii="Arial" w:eastAsia="Arial" w:hAnsi="Arial" w:cs="Arial"/>
                <w:sz w:val="16"/>
                <w:szCs w:val="16"/>
              </w:rPr>
              <w:t>BAI08</w:t>
            </w:r>
          </w:p>
        </w:tc>
        <w:tc>
          <w:tcPr>
            <w:tcW w:w="918" w:type="pct"/>
            <w:gridSpan w:val="5"/>
            <w:tcBorders>
              <w:top w:val="single" w:sz="12" w:space="0" w:color="auto"/>
              <w:left w:val="single" w:sz="12" w:space="0" w:color="auto"/>
              <w:bottom w:val="single" w:sz="12" w:space="0" w:color="auto"/>
              <w:right w:val="single" w:sz="12" w:space="0" w:color="auto"/>
            </w:tcBorders>
            <w:shd w:val="clear" w:color="auto" w:fill="auto"/>
          </w:tcPr>
          <w:p w14:paraId="4FD99D59" w14:textId="77777777" w:rsidR="00475F24" w:rsidRPr="002835A6" w:rsidRDefault="00475F24" w:rsidP="00052637">
            <w:pPr>
              <w:contextualSpacing/>
              <w:rPr>
                <w:rFonts w:ascii="Arial" w:eastAsia="Arial" w:hAnsi="Arial" w:cs="Arial"/>
                <w:sz w:val="16"/>
                <w:szCs w:val="16"/>
              </w:rPr>
            </w:pPr>
            <w:r w:rsidRPr="002835A6">
              <w:rPr>
                <w:rFonts w:ascii="Arial" w:eastAsia="Arial" w:hAnsi="Arial" w:cs="Arial"/>
                <w:sz w:val="16"/>
                <w:szCs w:val="16"/>
              </w:rPr>
              <w:t>The PCI DSS Compliance Program should include continuous security training awareness plans to ensure that all employees understand the importance of maintaining a secure environment to protect cardholder data.</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auto"/>
          </w:tcPr>
          <w:p w14:paraId="4FD99D5A"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Determine training frequency and find out the date of the last training.</w:t>
            </w:r>
          </w:p>
          <w:p w14:paraId="4FD99D5B"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 xml:space="preserve">Determine how employee </w:t>
            </w:r>
            <w:r w:rsidRPr="006003D7">
              <w:rPr>
                <w:rFonts w:ascii="Arial" w:eastAsia="Arial" w:hAnsi="Arial" w:cs="Arial"/>
                <w:sz w:val="16"/>
                <w:szCs w:val="16"/>
              </w:rPr>
              <w:t xml:space="preserve">acknowledgment </w:t>
            </w:r>
            <w:r>
              <w:rPr>
                <w:rFonts w:ascii="Arial" w:eastAsia="Arial" w:hAnsi="Arial" w:cs="Arial"/>
                <w:sz w:val="16"/>
                <w:szCs w:val="16"/>
              </w:rPr>
              <w:t xml:space="preserve">is </w:t>
            </w:r>
            <w:r w:rsidRPr="006003D7">
              <w:rPr>
                <w:rFonts w:ascii="Arial" w:eastAsia="Arial" w:hAnsi="Arial" w:cs="Arial"/>
                <w:sz w:val="16"/>
                <w:szCs w:val="16"/>
              </w:rPr>
              <w:t>obtained and archive</w:t>
            </w:r>
            <w:r>
              <w:rPr>
                <w:rFonts w:ascii="Arial" w:eastAsia="Arial" w:hAnsi="Arial" w:cs="Arial"/>
                <w:sz w:val="16"/>
                <w:szCs w:val="16"/>
              </w:rPr>
              <w:t>d</w:t>
            </w:r>
          </w:p>
          <w:p w14:paraId="4FD99D5C"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Select a sample list of employees and assess their understanding and satisfaction with the training provided.</w:t>
            </w:r>
          </w:p>
          <w:p w14:paraId="4FD99D5D"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Determine if the enterprise has developed and published a security manual that helps employees perform their duties in accordance with PCI DSS requirements.</w:t>
            </w:r>
          </w:p>
          <w:p w14:paraId="4FD99D5E" w14:textId="77777777" w:rsidR="00475F24" w:rsidRPr="00886E9E"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Determine the number of security incidents caused by employee errors that could have been prevented with training.</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5F"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60" w14:textId="77777777" w:rsidR="00475F24" w:rsidRPr="00886E9E" w:rsidRDefault="00475F24" w:rsidP="00052637">
            <w:pPr>
              <w:rPr>
                <w:rFonts w:ascii="Arial" w:eastAsia="Arial" w:hAnsi="Arial" w:cs="Arial"/>
                <w:sz w:val="16"/>
                <w:szCs w:val="16"/>
              </w:rPr>
            </w:pPr>
          </w:p>
        </w:tc>
      </w:tr>
      <w:tr w:rsidR="00475F24" w:rsidRPr="00886E9E" w14:paraId="4FD99D6C" w14:textId="77777777" w:rsidTr="00EB6AA4">
        <w:trPr>
          <w:trHeight w:val="555"/>
        </w:trPr>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62" w14:textId="77777777" w:rsidR="00475F24" w:rsidRPr="00886E9E" w:rsidRDefault="00475F24" w:rsidP="00052637">
            <w:pPr>
              <w:rPr>
                <w:rFonts w:ascii="Arial" w:eastAsia="Arial" w:hAnsi="Arial" w:cs="Arial"/>
                <w:sz w:val="16"/>
                <w:szCs w:val="16"/>
              </w:rPr>
            </w:pPr>
          </w:p>
        </w:tc>
        <w:tc>
          <w:tcPr>
            <w:tcW w:w="439" w:type="pct"/>
            <w:tcBorders>
              <w:top w:val="single" w:sz="12" w:space="0" w:color="auto"/>
              <w:left w:val="single" w:sz="12" w:space="0" w:color="auto"/>
              <w:bottom w:val="single" w:sz="12" w:space="0" w:color="auto"/>
              <w:right w:val="single" w:sz="12" w:space="0" w:color="auto"/>
            </w:tcBorders>
            <w:shd w:val="clear" w:color="auto" w:fill="auto"/>
          </w:tcPr>
          <w:p w14:paraId="4FD99D63" w14:textId="77777777" w:rsidR="00475F24" w:rsidRDefault="00475F24" w:rsidP="00052637">
            <w:pPr>
              <w:jc w:val="center"/>
              <w:rPr>
                <w:rFonts w:ascii="Arial" w:eastAsia="Arial" w:hAnsi="Arial" w:cs="Arial"/>
                <w:sz w:val="16"/>
                <w:szCs w:val="16"/>
              </w:rPr>
            </w:pPr>
            <w:r>
              <w:rPr>
                <w:rFonts w:ascii="Arial" w:eastAsia="Arial" w:hAnsi="Arial" w:cs="Arial"/>
                <w:sz w:val="16"/>
                <w:szCs w:val="16"/>
              </w:rPr>
              <w:t>APO12</w:t>
            </w:r>
          </w:p>
          <w:p w14:paraId="4FD99D64" w14:textId="77777777" w:rsidR="00475F24" w:rsidRDefault="00475F24" w:rsidP="00052637">
            <w:pPr>
              <w:jc w:val="center"/>
              <w:rPr>
                <w:rFonts w:ascii="Arial" w:eastAsia="Arial" w:hAnsi="Arial" w:cs="Arial"/>
                <w:sz w:val="16"/>
                <w:szCs w:val="16"/>
              </w:rPr>
            </w:pPr>
            <w:r>
              <w:rPr>
                <w:rFonts w:ascii="Arial" w:eastAsia="Arial" w:hAnsi="Arial" w:cs="Arial"/>
                <w:sz w:val="16"/>
                <w:szCs w:val="16"/>
              </w:rPr>
              <w:t>APO13</w:t>
            </w:r>
          </w:p>
          <w:p w14:paraId="4FD99D65" w14:textId="77777777" w:rsidR="00475F24" w:rsidRPr="00886E9E" w:rsidRDefault="00475F24" w:rsidP="00052637">
            <w:pPr>
              <w:jc w:val="center"/>
              <w:rPr>
                <w:rFonts w:ascii="Arial" w:eastAsia="Arial" w:hAnsi="Arial" w:cs="Arial"/>
                <w:sz w:val="16"/>
                <w:szCs w:val="16"/>
              </w:rPr>
            </w:pPr>
            <w:r>
              <w:rPr>
                <w:rFonts w:ascii="Arial" w:eastAsia="Arial" w:hAnsi="Arial" w:cs="Arial"/>
                <w:sz w:val="16"/>
                <w:szCs w:val="16"/>
              </w:rPr>
              <w:t>MEA03</w:t>
            </w:r>
          </w:p>
        </w:tc>
        <w:tc>
          <w:tcPr>
            <w:tcW w:w="918" w:type="pct"/>
            <w:gridSpan w:val="5"/>
            <w:tcBorders>
              <w:top w:val="single" w:sz="12" w:space="0" w:color="auto"/>
              <w:left w:val="single" w:sz="12" w:space="0" w:color="auto"/>
              <w:bottom w:val="single" w:sz="12" w:space="0" w:color="auto"/>
              <w:right w:val="single" w:sz="12" w:space="0" w:color="auto"/>
            </w:tcBorders>
            <w:shd w:val="clear" w:color="auto" w:fill="auto"/>
          </w:tcPr>
          <w:p w14:paraId="4FD99D66" w14:textId="77777777" w:rsidR="00475F24" w:rsidRPr="00886E9E" w:rsidRDefault="00475F24" w:rsidP="00052637">
            <w:pPr>
              <w:rPr>
                <w:rFonts w:ascii="Arial" w:eastAsia="Arial" w:hAnsi="Arial" w:cs="Arial"/>
                <w:sz w:val="16"/>
                <w:szCs w:val="16"/>
              </w:rPr>
            </w:pPr>
            <w:r w:rsidRPr="0069382E">
              <w:rPr>
                <w:rFonts w:ascii="Arial" w:eastAsia="Arial" w:hAnsi="Arial" w:cs="Arial"/>
                <w:sz w:val="16"/>
                <w:szCs w:val="16"/>
              </w:rPr>
              <w:t>The PCI DSS Compliance Program must include plans to hire third</w:t>
            </w:r>
            <w:r>
              <w:rPr>
                <w:rFonts w:ascii="Arial" w:eastAsia="Arial" w:hAnsi="Arial" w:cs="Arial"/>
                <w:sz w:val="16"/>
                <w:szCs w:val="16"/>
              </w:rPr>
              <w:t>-</w:t>
            </w:r>
            <w:r w:rsidRPr="0069382E">
              <w:rPr>
                <w:rFonts w:ascii="Arial" w:eastAsia="Arial" w:hAnsi="Arial" w:cs="Arial"/>
                <w:sz w:val="16"/>
                <w:szCs w:val="16"/>
              </w:rPr>
              <w:t>party assessors to evaluate the control environment and help the organization identify gaps and level of compliance.</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auto"/>
          </w:tcPr>
          <w:p w14:paraId="4FD99D67"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Request the latest PCI DSS evaluation report.</w:t>
            </w:r>
          </w:p>
          <w:p w14:paraId="4FD99D68"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Request remediation plans for any deficiencies documented in the report.</w:t>
            </w:r>
          </w:p>
          <w:p w14:paraId="4FD99D69" w14:textId="77777777" w:rsidR="00475F24" w:rsidRPr="00886E9E"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Inquiry what the frequency is of third-party assessments.</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6A"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6B" w14:textId="77777777" w:rsidR="00475F24" w:rsidRPr="00886E9E" w:rsidRDefault="00475F24" w:rsidP="00052637">
            <w:pPr>
              <w:rPr>
                <w:rFonts w:ascii="Arial" w:eastAsia="Arial" w:hAnsi="Arial" w:cs="Arial"/>
                <w:sz w:val="16"/>
                <w:szCs w:val="16"/>
              </w:rPr>
            </w:pPr>
          </w:p>
        </w:tc>
      </w:tr>
      <w:tr w:rsidR="00475F24" w:rsidRPr="00886E9E" w14:paraId="4FD99D75" w14:textId="77777777" w:rsidTr="00EB6AA4">
        <w:trPr>
          <w:trHeight w:val="555"/>
        </w:trPr>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6D" w14:textId="77777777" w:rsidR="00475F24" w:rsidRPr="00886E9E" w:rsidRDefault="00475F24" w:rsidP="00052637">
            <w:pPr>
              <w:rPr>
                <w:rFonts w:ascii="Arial" w:eastAsia="Arial" w:hAnsi="Arial" w:cs="Arial"/>
                <w:sz w:val="16"/>
                <w:szCs w:val="16"/>
              </w:rPr>
            </w:pPr>
          </w:p>
        </w:tc>
        <w:tc>
          <w:tcPr>
            <w:tcW w:w="439" w:type="pct"/>
            <w:tcBorders>
              <w:top w:val="single" w:sz="12" w:space="0" w:color="auto"/>
              <w:left w:val="single" w:sz="12" w:space="0" w:color="auto"/>
              <w:bottom w:val="single" w:sz="12" w:space="0" w:color="auto"/>
              <w:right w:val="single" w:sz="12" w:space="0" w:color="auto"/>
            </w:tcBorders>
            <w:shd w:val="clear" w:color="auto" w:fill="auto"/>
          </w:tcPr>
          <w:p w14:paraId="4FD99D6E" w14:textId="77777777" w:rsidR="00475F24" w:rsidRPr="00886E9E" w:rsidRDefault="00475F24" w:rsidP="00052637">
            <w:pPr>
              <w:jc w:val="center"/>
              <w:rPr>
                <w:rFonts w:ascii="Arial" w:eastAsia="Arial" w:hAnsi="Arial" w:cs="Arial"/>
                <w:sz w:val="16"/>
                <w:szCs w:val="16"/>
              </w:rPr>
            </w:pPr>
            <w:r>
              <w:rPr>
                <w:rFonts w:ascii="Arial" w:eastAsia="Arial" w:hAnsi="Arial" w:cs="Arial"/>
                <w:sz w:val="16"/>
                <w:szCs w:val="16"/>
              </w:rPr>
              <w:t>EDM01</w:t>
            </w:r>
          </w:p>
        </w:tc>
        <w:tc>
          <w:tcPr>
            <w:tcW w:w="918" w:type="pct"/>
            <w:gridSpan w:val="5"/>
            <w:tcBorders>
              <w:top w:val="single" w:sz="12" w:space="0" w:color="auto"/>
              <w:left w:val="single" w:sz="12" w:space="0" w:color="auto"/>
              <w:bottom w:val="single" w:sz="12" w:space="0" w:color="auto"/>
              <w:right w:val="single" w:sz="12" w:space="0" w:color="auto"/>
            </w:tcBorders>
            <w:shd w:val="clear" w:color="auto" w:fill="auto"/>
          </w:tcPr>
          <w:p w14:paraId="4FD99D6F" w14:textId="77777777" w:rsidR="00475F24" w:rsidRPr="00886E9E" w:rsidRDefault="00475F24" w:rsidP="00052637">
            <w:pPr>
              <w:rPr>
                <w:rFonts w:ascii="Arial" w:eastAsia="Arial" w:hAnsi="Arial" w:cs="Arial"/>
                <w:sz w:val="16"/>
                <w:szCs w:val="16"/>
              </w:rPr>
            </w:pPr>
            <w:r w:rsidRPr="0069382E">
              <w:rPr>
                <w:rFonts w:ascii="Arial" w:eastAsia="Arial" w:hAnsi="Arial" w:cs="Arial"/>
                <w:sz w:val="16"/>
                <w:szCs w:val="16"/>
              </w:rPr>
              <w:t>The PCI DSS Compliance Program must be update at a minimum every year or every time there is a major change in the organization’s operations, the IT infrastructure, the PCI DSS requirements or the external environment.</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auto"/>
          </w:tcPr>
          <w:p w14:paraId="4FD99D70"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Determine if the enterprise has developed and documented a formal process for the maintenance of the PCI DSS Compliance program.</w:t>
            </w:r>
          </w:p>
          <w:p w14:paraId="4FD99D71"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Obtain a copy of the latest documentation and review the date when it was updated.</w:t>
            </w:r>
          </w:p>
          <w:p w14:paraId="4FD99D72" w14:textId="77777777" w:rsidR="00475F24" w:rsidRPr="00886E9E"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Compare the PCI DSS Compliance program to the current PCI DSS requirements and determine if there are gaps.</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73"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74" w14:textId="77777777" w:rsidR="00475F24" w:rsidRPr="00886E9E" w:rsidRDefault="00475F24" w:rsidP="00052637">
            <w:pPr>
              <w:rPr>
                <w:rFonts w:ascii="Arial" w:eastAsia="Arial" w:hAnsi="Arial" w:cs="Arial"/>
                <w:sz w:val="16"/>
                <w:szCs w:val="16"/>
              </w:rPr>
            </w:pPr>
          </w:p>
        </w:tc>
      </w:tr>
      <w:tr w:rsidR="00475F24" w:rsidRPr="00886E9E" w14:paraId="4FD99D7C" w14:textId="77777777" w:rsidTr="00EB6AA4">
        <w:trPr>
          <w:trHeight w:val="555"/>
        </w:trPr>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76" w14:textId="77777777" w:rsidR="00475F24" w:rsidRPr="00886E9E" w:rsidRDefault="00475F24" w:rsidP="00052637">
            <w:pPr>
              <w:rPr>
                <w:rFonts w:ascii="Arial" w:eastAsia="Arial" w:hAnsi="Arial" w:cs="Arial"/>
                <w:sz w:val="16"/>
                <w:szCs w:val="16"/>
              </w:rPr>
            </w:pPr>
          </w:p>
        </w:tc>
        <w:tc>
          <w:tcPr>
            <w:tcW w:w="439" w:type="pct"/>
            <w:tcBorders>
              <w:top w:val="single" w:sz="12" w:space="0" w:color="auto"/>
              <w:left w:val="single" w:sz="12" w:space="0" w:color="auto"/>
              <w:bottom w:val="single" w:sz="12" w:space="0" w:color="auto"/>
              <w:right w:val="single" w:sz="12" w:space="0" w:color="auto"/>
            </w:tcBorders>
            <w:shd w:val="clear" w:color="auto" w:fill="auto"/>
          </w:tcPr>
          <w:p w14:paraId="4FD99D77" w14:textId="77777777" w:rsidR="00475F24" w:rsidRPr="00886E9E" w:rsidRDefault="00475F24" w:rsidP="00052637">
            <w:pPr>
              <w:jc w:val="center"/>
              <w:rPr>
                <w:rFonts w:ascii="Arial" w:eastAsia="Arial" w:hAnsi="Arial" w:cs="Arial"/>
                <w:sz w:val="16"/>
                <w:szCs w:val="16"/>
              </w:rPr>
            </w:pPr>
            <w:r>
              <w:rPr>
                <w:rFonts w:ascii="Arial" w:eastAsia="Arial" w:hAnsi="Arial" w:cs="Arial"/>
                <w:sz w:val="16"/>
                <w:szCs w:val="16"/>
              </w:rPr>
              <w:t>APO07</w:t>
            </w:r>
          </w:p>
        </w:tc>
        <w:tc>
          <w:tcPr>
            <w:tcW w:w="918" w:type="pct"/>
            <w:gridSpan w:val="5"/>
            <w:tcBorders>
              <w:top w:val="single" w:sz="12" w:space="0" w:color="auto"/>
              <w:left w:val="single" w:sz="12" w:space="0" w:color="auto"/>
              <w:bottom w:val="single" w:sz="12" w:space="0" w:color="auto"/>
              <w:right w:val="single" w:sz="12" w:space="0" w:color="auto"/>
            </w:tcBorders>
            <w:shd w:val="clear" w:color="auto" w:fill="auto"/>
          </w:tcPr>
          <w:p w14:paraId="4FD99D78" w14:textId="77777777" w:rsidR="00475F24" w:rsidRPr="00886E9E" w:rsidRDefault="00475F24" w:rsidP="00052637">
            <w:pPr>
              <w:rPr>
                <w:rFonts w:ascii="Arial" w:eastAsia="Arial" w:hAnsi="Arial" w:cs="Arial"/>
                <w:sz w:val="16"/>
                <w:szCs w:val="16"/>
              </w:rPr>
            </w:pPr>
            <w:r w:rsidRPr="0069382E">
              <w:rPr>
                <w:rFonts w:ascii="Arial" w:eastAsia="Arial" w:hAnsi="Arial" w:cs="Arial"/>
                <w:sz w:val="16"/>
                <w:szCs w:val="16"/>
              </w:rPr>
              <w:t>The organization must hire and retain employees qualified to implement and maintain the necessary controls to meet PCI DSS compliance.</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auto"/>
          </w:tcPr>
          <w:p w14:paraId="4FD99D79" w14:textId="77777777" w:rsidR="00475F24" w:rsidRPr="00886E9E"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 xml:space="preserve">Refer to section B-8 to obtain the testing techniques for COBIT 5 process APO07 </w:t>
            </w:r>
            <w:r w:rsidRPr="00441798">
              <w:rPr>
                <w:rFonts w:ascii="Arial" w:eastAsia="Arial" w:hAnsi="Arial" w:cs="Arial"/>
                <w:i/>
                <w:sz w:val="16"/>
                <w:szCs w:val="16"/>
              </w:rPr>
              <w:t>Manage Human Resources</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7A"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7B" w14:textId="77777777" w:rsidR="00475F24" w:rsidRPr="00886E9E" w:rsidRDefault="00475F24" w:rsidP="00052637">
            <w:pPr>
              <w:rPr>
                <w:rFonts w:ascii="Arial" w:eastAsia="Arial" w:hAnsi="Arial" w:cs="Arial"/>
                <w:sz w:val="16"/>
                <w:szCs w:val="16"/>
              </w:rPr>
            </w:pPr>
          </w:p>
        </w:tc>
      </w:tr>
      <w:tr w:rsidR="00475F24" w:rsidRPr="00886E9E" w14:paraId="4FD99D87" w14:textId="77777777" w:rsidTr="00EB6AA4">
        <w:trPr>
          <w:trHeight w:val="555"/>
        </w:trPr>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7D" w14:textId="77777777" w:rsidR="00475F24" w:rsidRPr="00886E9E" w:rsidRDefault="00475F24" w:rsidP="00052637">
            <w:pPr>
              <w:rPr>
                <w:rFonts w:ascii="Arial" w:eastAsia="Arial" w:hAnsi="Arial" w:cs="Arial"/>
                <w:sz w:val="16"/>
                <w:szCs w:val="16"/>
              </w:rPr>
            </w:pPr>
          </w:p>
        </w:tc>
        <w:tc>
          <w:tcPr>
            <w:tcW w:w="439" w:type="pct"/>
            <w:tcBorders>
              <w:top w:val="single" w:sz="12" w:space="0" w:color="auto"/>
              <w:left w:val="single" w:sz="12" w:space="0" w:color="auto"/>
              <w:bottom w:val="single" w:sz="12" w:space="0" w:color="auto"/>
              <w:right w:val="single" w:sz="12" w:space="0" w:color="auto"/>
            </w:tcBorders>
            <w:shd w:val="clear" w:color="auto" w:fill="auto"/>
          </w:tcPr>
          <w:p w14:paraId="4FD99D7E" w14:textId="77777777" w:rsidR="00475F24" w:rsidRDefault="00475F24" w:rsidP="00052637">
            <w:pPr>
              <w:jc w:val="center"/>
              <w:rPr>
                <w:rFonts w:ascii="Arial" w:eastAsia="Arial" w:hAnsi="Arial" w:cs="Arial"/>
                <w:sz w:val="16"/>
                <w:szCs w:val="16"/>
              </w:rPr>
            </w:pPr>
            <w:r>
              <w:rPr>
                <w:rFonts w:ascii="Arial" w:eastAsia="Arial" w:hAnsi="Arial" w:cs="Arial"/>
                <w:sz w:val="16"/>
                <w:szCs w:val="16"/>
              </w:rPr>
              <w:t>APO10</w:t>
            </w:r>
          </w:p>
        </w:tc>
        <w:tc>
          <w:tcPr>
            <w:tcW w:w="918" w:type="pct"/>
            <w:gridSpan w:val="5"/>
            <w:tcBorders>
              <w:top w:val="single" w:sz="12" w:space="0" w:color="auto"/>
              <w:left w:val="single" w:sz="12" w:space="0" w:color="auto"/>
              <w:bottom w:val="single" w:sz="12" w:space="0" w:color="auto"/>
              <w:right w:val="single" w:sz="12" w:space="0" w:color="auto"/>
            </w:tcBorders>
            <w:shd w:val="clear" w:color="auto" w:fill="auto"/>
          </w:tcPr>
          <w:p w14:paraId="4FD99D7F" w14:textId="77777777" w:rsidR="00475F24" w:rsidRPr="0069382E" w:rsidRDefault="00475F24" w:rsidP="00052637">
            <w:pPr>
              <w:rPr>
                <w:rFonts w:ascii="Arial" w:eastAsia="Arial" w:hAnsi="Arial" w:cs="Arial"/>
                <w:sz w:val="16"/>
                <w:szCs w:val="16"/>
              </w:rPr>
            </w:pPr>
            <w:r w:rsidRPr="00347590">
              <w:rPr>
                <w:rFonts w:ascii="Arial" w:eastAsia="Arial" w:hAnsi="Arial" w:cs="Arial"/>
                <w:sz w:val="16"/>
                <w:szCs w:val="16"/>
              </w:rPr>
              <w:t>Service providers must be contractually obligated to comply with security requirements necessary to meet compliance.</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auto"/>
          </w:tcPr>
          <w:p w14:paraId="4FD99D80" w14:textId="77777777" w:rsidR="00475F24" w:rsidRPr="00563EE5"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Obtain</w:t>
            </w:r>
            <w:r w:rsidRPr="00563EE5">
              <w:rPr>
                <w:rFonts w:ascii="Arial" w:eastAsia="Arial" w:hAnsi="Arial" w:cs="Arial"/>
                <w:sz w:val="16"/>
                <w:szCs w:val="16"/>
              </w:rPr>
              <w:t xml:space="preserve"> all service performance reports and evaluations.</w:t>
            </w:r>
          </w:p>
          <w:p w14:paraId="4FD99D81" w14:textId="77777777" w:rsidR="00475F24" w:rsidRPr="00563EE5" w:rsidRDefault="00475F24" w:rsidP="00475F24">
            <w:pPr>
              <w:numPr>
                <w:ilvl w:val="0"/>
                <w:numId w:val="24"/>
              </w:numPr>
              <w:ind w:left="273" w:hanging="180"/>
              <w:rPr>
                <w:rFonts w:ascii="Arial" w:eastAsia="Arial" w:hAnsi="Arial" w:cs="Arial"/>
                <w:sz w:val="16"/>
                <w:szCs w:val="16"/>
              </w:rPr>
            </w:pPr>
            <w:r w:rsidRPr="00563EE5">
              <w:rPr>
                <w:rFonts w:ascii="Arial" w:eastAsia="Arial" w:hAnsi="Arial" w:cs="Arial"/>
                <w:sz w:val="16"/>
                <w:szCs w:val="16"/>
              </w:rPr>
              <w:t>Interview service managers.</w:t>
            </w:r>
          </w:p>
          <w:p w14:paraId="4FD99D82" w14:textId="77777777" w:rsidR="00475F24" w:rsidRPr="00563EE5" w:rsidRDefault="00475F24" w:rsidP="00475F24">
            <w:pPr>
              <w:numPr>
                <w:ilvl w:val="0"/>
                <w:numId w:val="24"/>
              </w:numPr>
              <w:ind w:left="273" w:hanging="180"/>
              <w:rPr>
                <w:rFonts w:ascii="Arial" w:eastAsia="Arial" w:hAnsi="Arial" w:cs="Arial"/>
                <w:sz w:val="16"/>
                <w:szCs w:val="16"/>
              </w:rPr>
            </w:pPr>
            <w:r w:rsidRPr="00563EE5">
              <w:rPr>
                <w:rFonts w:ascii="Arial" w:eastAsia="Arial" w:hAnsi="Arial" w:cs="Arial"/>
                <w:sz w:val="16"/>
                <w:szCs w:val="16"/>
              </w:rPr>
              <w:t>Verify the expected values.</w:t>
            </w:r>
          </w:p>
          <w:p w14:paraId="4FD99D83" w14:textId="77777777" w:rsidR="00475F24" w:rsidRPr="00563EE5" w:rsidRDefault="00475F24" w:rsidP="00475F24">
            <w:pPr>
              <w:numPr>
                <w:ilvl w:val="0"/>
                <w:numId w:val="24"/>
              </w:numPr>
              <w:ind w:left="273" w:hanging="180"/>
              <w:rPr>
                <w:rFonts w:ascii="Arial" w:eastAsia="Arial" w:hAnsi="Arial" w:cs="Arial"/>
                <w:sz w:val="16"/>
                <w:szCs w:val="16"/>
              </w:rPr>
            </w:pPr>
            <w:r w:rsidRPr="00563EE5">
              <w:rPr>
                <w:rFonts w:ascii="Arial" w:eastAsia="Arial" w:hAnsi="Arial" w:cs="Arial"/>
                <w:sz w:val="16"/>
                <w:szCs w:val="16"/>
              </w:rPr>
              <w:t>For any supplier failing to meet the agreed requirements, verify whether this is a recurring trend.</w:t>
            </w:r>
          </w:p>
          <w:p w14:paraId="4FD99D84" w14:textId="77777777" w:rsidR="00475F24" w:rsidRPr="00886E9E" w:rsidRDefault="00475F24" w:rsidP="00475F24">
            <w:pPr>
              <w:numPr>
                <w:ilvl w:val="0"/>
                <w:numId w:val="24"/>
              </w:numPr>
              <w:ind w:left="273" w:hanging="180"/>
              <w:rPr>
                <w:rFonts w:ascii="Arial" w:eastAsia="Arial" w:hAnsi="Arial" w:cs="Arial"/>
                <w:sz w:val="16"/>
                <w:szCs w:val="16"/>
              </w:rPr>
            </w:pPr>
            <w:r w:rsidRPr="00563EE5">
              <w:rPr>
                <w:rFonts w:ascii="Arial" w:eastAsia="Arial" w:hAnsi="Arial" w:cs="Arial"/>
                <w:sz w:val="16"/>
                <w:szCs w:val="16"/>
              </w:rPr>
              <w:t xml:space="preserve">Determine the root cause of any trend, and suggest actions for improvement, or consider another </w:t>
            </w:r>
            <w:r>
              <w:rPr>
                <w:rFonts w:ascii="Arial" w:eastAsia="Arial" w:hAnsi="Arial" w:cs="Arial"/>
                <w:sz w:val="16"/>
                <w:szCs w:val="16"/>
              </w:rPr>
              <w:t>s</w:t>
            </w:r>
            <w:r w:rsidRPr="00563EE5">
              <w:rPr>
                <w:rFonts w:ascii="Arial" w:eastAsia="Arial" w:hAnsi="Arial" w:cs="Arial"/>
                <w:sz w:val="16"/>
                <w:szCs w:val="16"/>
              </w:rPr>
              <w:t>upplier.</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85"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86" w14:textId="77777777" w:rsidR="00475F24" w:rsidRPr="00886E9E" w:rsidRDefault="00475F24" w:rsidP="00052637">
            <w:pPr>
              <w:rPr>
                <w:rFonts w:ascii="Arial" w:eastAsia="Arial" w:hAnsi="Arial" w:cs="Arial"/>
                <w:sz w:val="16"/>
                <w:szCs w:val="16"/>
              </w:rPr>
            </w:pPr>
          </w:p>
        </w:tc>
      </w:tr>
      <w:tr w:rsidR="00475F24" w:rsidRPr="00886E9E" w14:paraId="4FD99D90" w14:textId="77777777" w:rsidTr="00EB6AA4">
        <w:trPr>
          <w:trHeight w:val="555"/>
        </w:trPr>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88" w14:textId="77777777" w:rsidR="00475F24" w:rsidRPr="00886E9E" w:rsidRDefault="00475F24" w:rsidP="00052637">
            <w:pPr>
              <w:rPr>
                <w:rFonts w:ascii="Arial" w:eastAsia="Arial" w:hAnsi="Arial" w:cs="Arial"/>
                <w:sz w:val="16"/>
                <w:szCs w:val="16"/>
              </w:rPr>
            </w:pPr>
          </w:p>
        </w:tc>
        <w:tc>
          <w:tcPr>
            <w:tcW w:w="439" w:type="pct"/>
            <w:tcBorders>
              <w:top w:val="single" w:sz="12" w:space="0" w:color="auto"/>
              <w:left w:val="single" w:sz="12" w:space="0" w:color="auto"/>
              <w:bottom w:val="single" w:sz="12" w:space="0" w:color="auto"/>
              <w:right w:val="single" w:sz="12" w:space="0" w:color="auto"/>
            </w:tcBorders>
            <w:shd w:val="clear" w:color="auto" w:fill="auto"/>
          </w:tcPr>
          <w:p w14:paraId="4FD99D89" w14:textId="77777777" w:rsidR="00475F24" w:rsidRDefault="00475F24" w:rsidP="00052637">
            <w:pPr>
              <w:jc w:val="center"/>
              <w:rPr>
                <w:rFonts w:ascii="Arial" w:eastAsia="Arial" w:hAnsi="Arial" w:cs="Arial"/>
                <w:sz w:val="16"/>
                <w:szCs w:val="16"/>
              </w:rPr>
            </w:pPr>
            <w:r>
              <w:rPr>
                <w:rFonts w:ascii="Arial" w:eastAsia="Arial" w:hAnsi="Arial" w:cs="Arial"/>
                <w:sz w:val="16"/>
                <w:szCs w:val="16"/>
              </w:rPr>
              <w:t>APO10</w:t>
            </w:r>
          </w:p>
        </w:tc>
        <w:tc>
          <w:tcPr>
            <w:tcW w:w="918" w:type="pct"/>
            <w:gridSpan w:val="5"/>
            <w:tcBorders>
              <w:top w:val="single" w:sz="12" w:space="0" w:color="auto"/>
              <w:left w:val="single" w:sz="12" w:space="0" w:color="auto"/>
              <w:bottom w:val="single" w:sz="12" w:space="0" w:color="auto"/>
              <w:right w:val="single" w:sz="12" w:space="0" w:color="auto"/>
            </w:tcBorders>
            <w:shd w:val="clear" w:color="auto" w:fill="auto"/>
          </w:tcPr>
          <w:p w14:paraId="4FD99D8A" w14:textId="77777777" w:rsidR="00475F24" w:rsidRPr="0069382E" w:rsidRDefault="00475F24" w:rsidP="00052637">
            <w:pPr>
              <w:rPr>
                <w:rFonts w:ascii="Arial" w:eastAsia="Arial" w:hAnsi="Arial" w:cs="Arial"/>
                <w:sz w:val="16"/>
                <w:szCs w:val="16"/>
              </w:rPr>
            </w:pPr>
            <w:r w:rsidRPr="00347590">
              <w:rPr>
                <w:rFonts w:ascii="Arial" w:eastAsia="Arial" w:hAnsi="Arial" w:cs="Arial"/>
                <w:sz w:val="16"/>
                <w:szCs w:val="16"/>
              </w:rPr>
              <w:t xml:space="preserve">Service provider collaboration is recognized as a key success factor and the organization has established policies and </w:t>
            </w:r>
            <w:r w:rsidRPr="00347590">
              <w:rPr>
                <w:rFonts w:ascii="Arial" w:eastAsia="Arial" w:hAnsi="Arial" w:cs="Arial"/>
                <w:sz w:val="16"/>
                <w:szCs w:val="16"/>
              </w:rPr>
              <w:lastRenderedPageBreak/>
              <w:t>procedures to select suppliers and manage the supplier relationship and risk.</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auto"/>
          </w:tcPr>
          <w:p w14:paraId="4FD99D8B" w14:textId="77777777" w:rsidR="00475F24" w:rsidRPr="00563EE5" w:rsidRDefault="00475F24" w:rsidP="00475F24">
            <w:pPr>
              <w:numPr>
                <w:ilvl w:val="0"/>
                <w:numId w:val="24"/>
              </w:numPr>
              <w:ind w:left="273" w:hanging="180"/>
              <w:rPr>
                <w:rFonts w:ascii="Arial" w:eastAsia="Arial" w:hAnsi="Arial" w:cs="Arial"/>
                <w:sz w:val="16"/>
                <w:szCs w:val="16"/>
              </w:rPr>
            </w:pPr>
            <w:r w:rsidRPr="00563EE5">
              <w:rPr>
                <w:rFonts w:ascii="Arial" w:eastAsia="Arial" w:hAnsi="Arial" w:cs="Arial"/>
                <w:sz w:val="16"/>
                <w:szCs w:val="16"/>
              </w:rPr>
              <w:lastRenderedPageBreak/>
              <w:t>Obtain the meeting minutes from all the supplier meetings.</w:t>
            </w:r>
          </w:p>
          <w:p w14:paraId="4FD99D8C" w14:textId="77777777" w:rsidR="00475F24" w:rsidRPr="00563EE5" w:rsidRDefault="00475F24" w:rsidP="00475F24">
            <w:pPr>
              <w:numPr>
                <w:ilvl w:val="0"/>
                <w:numId w:val="24"/>
              </w:numPr>
              <w:ind w:left="273" w:hanging="180"/>
              <w:rPr>
                <w:rFonts w:ascii="Arial" w:eastAsia="Arial" w:hAnsi="Arial" w:cs="Arial"/>
                <w:sz w:val="16"/>
                <w:szCs w:val="16"/>
              </w:rPr>
            </w:pPr>
            <w:r w:rsidRPr="00563EE5">
              <w:rPr>
                <w:rFonts w:ascii="Arial" w:eastAsia="Arial" w:hAnsi="Arial" w:cs="Arial"/>
                <w:sz w:val="16"/>
                <w:szCs w:val="16"/>
              </w:rPr>
              <w:t xml:space="preserve">Verify that </w:t>
            </w:r>
            <w:r>
              <w:rPr>
                <w:rFonts w:ascii="Arial" w:eastAsia="Arial" w:hAnsi="Arial" w:cs="Arial"/>
                <w:sz w:val="16"/>
                <w:szCs w:val="16"/>
              </w:rPr>
              <w:t>the meetings</w:t>
            </w:r>
            <w:r w:rsidRPr="00563EE5">
              <w:rPr>
                <w:rFonts w:ascii="Arial" w:eastAsia="Arial" w:hAnsi="Arial" w:cs="Arial"/>
                <w:sz w:val="16"/>
                <w:szCs w:val="16"/>
              </w:rPr>
              <w:t xml:space="preserve"> were held on a regular basis.</w:t>
            </w:r>
          </w:p>
          <w:p w14:paraId="4FD99D8D" w14:textId="77777777" w:rsidR="00475F24" w:rsidRPr="00886E9E" w:rsidRDefault="00475F24" w:rsidP="00475F24">
            <w:pPr>
              <w:numPr>
                <w:ilvl w:val="0"/>
                <w:numId w:val="24"/>
              </w:numPr>
              <w:ind w:left="273" w:hanging="180"/>
              <w:rPr>
                <w:rFonts w:ascii="Arial" w:eastAsia="Arial" w:hAnsi="Arial" w:cs="Arial"/>
                <w:sz w:val="16"/>
                <w:szCs w:val="16"/>
              </w:rPr>
            </w:pPr>
            <w:r w:rsidRPr="00563EE5">
              <w:rPr>
                <w:rFonts w:ascii="Arial" w:eastAsia="Arial" w:hAnsi="Arial" w:cs="Arial"/>
                <w:sz w:val="16"/>
                <w:szCs w:val="16"/>
              </w:rPr>
              <w:t xml:space="preserve">Verify that action points from the previous meeting have been addressed, previous period supplier performance was discussed and new action/improvement points are set </w:t>
            </w:r>
            <w:r w:rsidRPr="00563EE5">
              <w:rPr>
                <w:rFonts w:ascii="Arial" w:eastAsia="Arial" w:hAnsi="Arial" w:cs="Arial"/>
                <w:sz w:val="16"/>
                <w:szCs w:val="16"/>
              </w:rPr>
              <w:lastRenderedPageBreak/>
              <w:t>forward.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8E"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8F" w14:textId="77777777" w:rsidR="00475F24" w:rsidRPr="00886E9E" w:rsidRDefault="00475F24" w:rsidP="00052637">
            <w:pPr>
              <w:rPr>
                <w:rFonts w:ascii="Arial" w:eastAsia="Arial" w:hAnsi="Arial" w:cs="Arial"/>
                <w:sz w:val="16"/>
                <w:szCs w:val="16"/>
              </w:rPr>
            </w:pPr>
          </w:p>
        </w:tc>
      </w:tr>
      <w:tr w:rsidR="00475F24" w:rsidRPr="00886E9E" w14:paraId="4FD99D97" w14:textId="77777777" w:rsidTr="00EB6AA4">
        <w:trPr>
          <w:trHeight w:val="555"/>
        </w:trPr>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91" w14:textId="77777777" w:rsidR="00475F24" w:rsidRPr="00886E9E" w:rsidRDefault="00475F24" w:rsidP="00052637">
            <w:pPr>
              <w:rPr>
                <w:rFonts w:ascii="Arial" w:eastAsia="Arial" w:hAnsi="Arial" w:cs="Arial"/>
                <w:sz w:val="16"/>
                <w:szCs w:val="16"/>
              </w:rPr>
            </w:pPr>
          </w:p>
        </w:tc>
        <w:tc>
          <w:tcPr>
            <w:tcW w:w="439" w:type="pct"/>
            <w:tcBorders>
              <w:top w:val="single" w:sz="12" w:space="0" w:color="auto"/>
              <w:left w:val="single" w:sz="12" w:space="0" w:color="auto"/>
              <w:bottom w:val="single" w:sz="12" w:space="0" w:color="auto"/>
              <w:right w:val="single" w:sz="12" w:space="0" w:color="auto"/>
            </w:tcBorders>
            <w:shd w:val="clear" w:color="auto" w:fill="auto"/>
          </w:tcPr>
          <w:p w14:paraId="4FD99D92" w14:textId="77777777" w:rsidR="00475F24" w:rsidRPr="00886E9E" w:rsidRDefault="00475F24" w:rsidP="00052637">
            <w:pPr>
              <w:jc w:val="center"/>
              <w:rPr>
                <w:rFonts w:ascii="Arial" w:eastAsia="Arial" w:hAnsi="Arial" w:cs="Arial"/>
                <w:sz w:val="16"/>
                <w:szCs w:val="16"/>
              </w:rPr>
            </w:pPr>
            <w:r>
              <w:rPr>
                <w:rFonts w:ascii="Arial" w:eastAsia="Arial" w:hAnsi="Arial" w:cs="Arial"/>
                <w:sz w:val="16"/>
                <w:szCs w:val="16"/>
              </w:rPr>
              <w:t>APO10</w:t>
            </w:r>
          </w:p>
        </w:tc>
        <w:tc>
          <w:tcPr>
            <w:tcW w:w="918" w:type="pct"/>
            <w:gridSpan w:val="5"/>
            <w:tcBorders>
              <w:top w:val="single" w:sz="12" w:space="0" w:color="auto"/>
              <w:left w:val="single" w:sz="12" w:space="0" w:color="auto"/>
              <w:bottom w:val="single" w:sz="12" w:space="0" w:color="auto"/>
              <w:right w:val="single" w:sz="12" w:space="0" w:color="auto"/>
            </w:tcBorders>
            <w:shd w:val="clear" w:color="auto" w:fill="auto"/>
          </w:tcPr>
          <w:p w14:paraId="4FD99D93" w14:textId="77777777" w:rsidR="00475F24" w:rsidRPr="00886E9E" w:rsidRDefault="00475F24" w:rsidP="00052637">
            <w:pPr>
              <w:rPr>
                <w:rFonts w:ascii="Arial" w:eastAsia="Arial" w:hAnsi="Arial" w:cs="Arial"/>
                <w:sz w:val="16"/>
                <w:szCs w:val="16"/>
              </w:rPr>
            </w:pPr>
            <w:r w:rsidRPr="00347590">
              <w:rPr>
                <w:rFonts w:ascii="Arial" w:eastAsia="Arial" w:hAnsi="Arial" w:cs="Arial"/>
                <w:sz w:val="16"/>
                <w:szCs w:val="16"/>
              </w:rPr>
              <w:t>Service provider compliance is assessed periodically to ensure that the security perimeter has not been broken.</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auto"/>
          </w:tcPr>
          <w:p w14:paraId="4FD99D94" w14:textId="77777777" w:rsidR="00475F24" w:rsidRPr="00886E9E" w:rsidRDefault="00475F24" w:rsidP="00475F24">
            <w:pPr>
              <w:numPr>
                <w:ilvl w:val="0"/>
                <w:numId w:val="24"/>
              </w:numPr>
              <w:ind w:left="273" w:hanging="180"/>
              <w:rPr>
                <w:rFonts w:ascii="Arial" w:eastAsia="Arial" w:hAnsi="Arial" w:cs="Arial"/>
                <w:sz w:val="16"/>
                <w:szCs w:val="16"/>
              </w:rPr>
            </w:pPr>
            <w:r w:rsidRPr="00563EE5">
              <w:rPr>
                <w:rFonts w:ascii="Arial" w:eastAsia="Arial" w:hAnsi="Arial" w:cs="Arial"/>
                <w:sz w:val="16"/>
                <w:szCs w:val="16"/>
              </w:rPr>
              <w:t>Verify that 100</w:t>
            </w:r>
            <w:r>
              <w:rPr>
                <w:rFonts w:ascii="Arial" w:eastAsia="Arial" w:hAnsi="Arial" w:cs="Arial"/>
                <w:sz w:val="16"/>
                <w:szCs w:val="16"/>
              </w:rPr>
              <w:t xml:space="preserve"> percent</w:t>
            </w:r>
            <w:r w:rsidRPr="00563EE5">
              <w:rPr>
                <w:rFonts w:ascii="Arial" w:eastAsia="Arial" w:hAnsi="Arial" w:cs="Arial"/>
                <w:sz w:val="16"/>
                <w:szCs w:val="16"/>
              </w:rPr>
              <w:t xml:space="preserve"> of the </w:t>
            </w:r>
            <w:r>
              <w:rPr>
                <w:rFonts w:ascii="Arial" w:eastAsia="Arial" w:hAnsi="Arial" w:cs="Arial"/>
                <w:sz w:val="16"/>
                <w:szCs w:val="16"/>
              </w:rPr>
              <w:t>noncompliant</w:t>
            </w:r>
            <w:r w:rsidRPr="00563EE5">
              <w:rPr>
                <w:rFonts w:ascii="Arial" w:eastAsia="Arial" w:hAnsi="Arial" w:cs="Arial"/>
                <w:sz w:val="16"/>
                <w:szCs w:val="16"/>
              </w:rPr>
              <w:t xml:space="preserve"> requirements were risk assessed and resolved</w:t>
            </w:r>
            <w:r>
              <w:rPr>
                <w:rFonts w:ascii="Arial" w:eastAsia="Arial" w:hAnsi="Arial" w:cs="Arial"/>
                <w:sz w:val="16"/>
                <w:szCs w:val="16"/>
              </w:rPr>
              <w:t>.</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95"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96" w14:textId="77777777" w:rsidR="00475F24" w:rsidRPr="00886E9E" w:rsidRDefault="00475F24" w:rsidP="00052637">
            <w:pPr>
              <w:rPr>
                <w:rFonts w:ascii="Arial" w:eastAsia="Arial" w:hAnsi="Arial" w:cs="Arial"/>
                <w:sz w:val="16"/>
                <w:szCs w:val="16"/>
              </w:rPr>
            </w:pPr>
          </w:p>
        </w:tc>
      </w:tr>
      <w:tr w:rsidR="00475F24" w:rsidRPr="00886E9E" w14:paraId="4FD99D9D" w14:textId="77777777" w:rsidTr="00EB6AA4">
        <w:tc>
          <w:tcPr>
            <w:tcW w:w="298" w:type="pct"/>
            <w:vMerge w:val="restart"/>
            <w:tcBorders>
              <w:top w:val="single" w:sz="12" w:space="0" w:color="auto"/>
              <w:left w:val="single" w:sz="12" w:space="0" w:color="auto"/>
              <w:bottom w:val="single" w:sz="12" w:space="0" w:color="auto"/>
              <w:right w:val="single" w:sz="12" w:space="0" w:color="auto"/>
            </w:tcBorders>
            <w:shd w:val="clear" w:color="auto" w:fill="auto"/>
          </w:tcPr>
          <w:p w14:paraId="4FD99D98" w14:textId="77777777" w:rsidR="00475F24" w:rsidRPr="00886E9E" w:rsidRDefault="00475F24" w:rsidP="00052637">
            <w:pPr>
              <w:rPr>
                <w:rFonts w:ascii="Arial" w:eastAsia="Arial" w:hAnsi="Arial" w:cs="Arial"/>
                <w:sz w:val="16"/>
                <w:szCs w:val="16"/>
              </w:rPr>
            </w:pPr>
            <w:r w:rsidRPr="00886E9E">
              <w:rPr>
                <w:rFonts w:ascii="Arial" w:eastAsia="Arial" w:hAnsi="Arial" w:cs="Arial"/>
                <w:sz w:val="16"/>
                <w:szCs w:val="16"/>
              </w:rPr>
              <w:t>B-3.6a</w:t>
            </w: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auto"/>
          </w:tcPr>
          <w:p w14:paraId="4FD99D99" w14:textId="77777777" w:rsidR="00475F24" w:rsidRPr="00886E9E" w:rsidRDefault="00475F24" w:rsidP="00052637">
            <w:pPr>
              <w:contextualSpacing/>
              <w:rPr>
                <w:rFonts w:ascii="Arial" w:eastAsia="Arial" w:hAnsi="Arial" w:cs="Arial"/>
                <w:sz w:val="16"/>
                <w:szCs w:val="16"/>
              </w:rPr>
            </w:pPr>
            <w:r w:rsidRPr="00886E9E">
              <w:rPr>
                <w:rFonts w:ascii="Arial" w:eastAsia="Arial" w:hAnsi="Arial" w:cs="Arial"/>
                <w:sz w:val="16"/>
                <w:szCs w:val="16"/>
                <w:u w:val="single"/>
              </w:rPr>
              <w:t>Agree</w:t>
            </w:r>
            <w:r w:rsidRPr="00886E9E">
              <w:rPr>
                <w:rFonts w:ascii="Arial" w:eastAsia="Arial" w:hAnsi="Arial" w:cs="Arial"/>
                <w:sz w:val="16"/>
                <w:szCs w:val="16"/>
              </w:rPr>
              <w:t xml:space="preserve"> on the </w:t>
            </w:r>
            <w:r w:rsidRPr="00886E9E">
              <w:rPr>
                <w:rFonts w:ascii="Arial" w:eastAsia="Arial" w:hAnsi="Arial" w:cs="Arial"/>
                <w:b/>
                <w:sz w:val="16"/>
                <w:szCs w:val="16"/>
              </w:rPr>
              <w:t>process work products</w:t>
            </w:r>
            <w:r w:rsidRPr="00886E9E">
              <w:rPr>
                <w:rFonts w:ascii="Arial" w:eastAsia="Arial" w:hAnsi="Arial" w:cs="Arial"/>
                <w:b/>
                <w:sz w:val="16"/>
                <w:szCs w:val="16"/>
                <w:vertAlign w:val="superscript"/>
              </w:rPr>
              <w:footnoteReference w:id="5"/>
            </w:r>
            <w:r w:rsidRPr="00886E9E">
              <w:rPr>
                <w:rFonts w:ascii="Arial" w:eastAsia="Arial" w:hAnsi="Arial" w:cs="Arial"/>
                <w:sz w:val="16"/>
                <w:szCs w:val="16"/>
              </w:rPr>
              <w:t xml:space="preserve"> (inputs and outputs as defined in the process practices description) that are expected to be present (process design).</w:t>
            </w:r>
          </w:p>
          <w:p w14:paraId="4FD99D9A" w14:textId="77777777" w:rsidR="00475F24" w:rsidRPr="00886E9E" w:rsidRDefault="00475F24" w:rsidP="00052637">
            <w:pPr>
              <w:contextualSpacing/>
              <w:rPr>
                <w:rFonts w:ascii="Arial" w:eastAsia="Arial" w:hAnsi="Arial" w:cs="Arial"/>
                <w:sz w:val="16"/>
                <w:szCs w:val="16"/>
              </w:rPr>
            </w:pPr>
            <w:r w:rsidRPr="00886E9E">
              <w:rPr>
                <w:rFonts w:ascii="Arial" w:eastAsia="Arial" w:hAnsi="Arial" w:cs="Arial"/>
                <w:sz w:val="16"/>
                <w:szCs w:val="16"/>
                <w:u w:val="single"/>
              </w:rPr>
              <w:t>Assess</w:t>
            </w:r>
            <w:r w:rsidRPr="00886E9E">
              <w:rPr>
                <w:rFonts w:ascii="Arial" w:eastAsia="Arial" w:hAnsi="Arial" w:cs="Arial"/>
                <w:sz w:val="16"/>
                <w:szCs w:val="16"/>
              </w:rPr>
              <w:t xml:space="preserve"> to what extent the process work products are available.</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9B"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9C" w14:textId="77777777" w:rsidR="00475F24" w:rsidRPr="00886E9E" w:rsidRDefault="00475F24" w:rsidP="00052637">
            <w:pPr>
              <w:rPr>
                <w:rFonts w:ascii="Arial" w:eastAsia="Arial" w:hAnsi="Arial" w:cs="Arial"/>
                <w:sz w:val="16"/>
                <w:szCs w:val="16"/>
              </w:rPr>
            </w:pPr>
          </w:p>
        </w:tc>
      </w:tr>
      <w:tr w:rsidR="00475F24" w:rsidRPr="00886E9E" w14:paraId="4FD99DA3" w14:textId="77777777" w:rsidTr="00EB6AA4">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9E" w14:textId="77777777" w:rsidR="00475F24" w:rsidRPr="00886E9E" w:rsidRDefault="00475F24" w:rsidP="00052637">
            <w:pPr>
              <w:rPr>
                <w:rFonts w:ascii="Arial" w:eastAsia="Arial" w:hAnsi="Arial" w:cs="Arial"/>
                <w:sz w:val="16"/>
                <w:szCs w:val="16"/>
              </w:rPr>
            </w:pPr>
          </w:p>
        </w:tc>
        <w:tc>
          <w:tcPr>
            <w:tcW w:w="2664" w:type="pct"/>
            <w:gridSpan w:val="9"/>
            <w:tcBorders>
              <w:top w:val="single" w:sz="12" w:space="0" w:color="auto"/>
              <w:left w:val="single" w:sz="12" w:space="0" w:color="auto"/>
              <w:bottom w:val="single" w:sz="12" w:space="0" w:color="auto"/>
              <w:right w:val="single" w:sz="12" w:space="0" w:color="auto"/>
            </w:tcBorders>
            <w:shd w:val="clear" w:color="auto" w:fill="DAEEF3"/>
          </w:tcPr>
          <w:p w14:paraId="4FD99D9F" w14:textId="77777777" w:rsidR="00475F24" w:rsidRPr="00886E9E" w:rsidRDefault="00475F24" w:rsidP="00052637">
            <w:pPr>
              <w:contextualSpacing/>
              <w:rPr>
                <w:rFonts w:ascii="Arial" w:eastAsia="Arial" w:hAnsi="Arial" w:cs="Arial"/>
                <w:sz w:val="16"/>
                <w:szCs w:val="16"/>
              </w:rPr>
            </w:pPr>
            <w:r>
              <w:rPr>
                <w:rFonts w:ascii="Arial" w:eastAsia="Arial" w:hAnsi="Arial" w:cs="Arial"/>
                <w:sz w:val="16"/>
                <w:szCs w:val="16"/>
              </w:rPr>
              <w:t xml:space="preserve">The </w:t>
            </w:r>
            <w:r w:rsidRPr="00886E9E">
              <w:rPr>
                <w:rFonts w:ascii="Arial" w:eastAsia="Arial" w:hAnsi="Arial" w:cs="Arial"/>
                <w:sz w:val="16"/>
                <w:szCs w:val="16"/>
              </w:rPr>
              <w:t xml:space="preserve">Process </w:t>
            </w:r>
            <w:r w:rsidR="00E0581A">
              <w:rPr>
                <w:rFonts w:ascii="Arial" w:eastAsia="Arial" w:hAnsi="Arial" w:cs="Arial"/>
                <w:b/>
                <w:sz w:val="16"/>
                <w:szCs w:val="16"/>
              </w:rPr>
              <w:t>Compliance W</w:t>
            </w:r>
            <w:r w:rsidRPr="0069382E">
              <w:rPr>
                <w:rFonts w:ascii="Arial" w:eastAsia="Arial" w:hAnsi="Arial" w:cs="Arial"/>
                <w:b/>
                <w:sz w:val="16"/>
                <w:szCs w:val="16"/>
              </w:rPr>
              <w:t xml:space="preserve">ith the Standards Framework </w:t>
            </w:r>
            <w:r w:rsidRPr="0077372A">
              <w:rPr>
                <w:rFonts w:ascii="Arial" w:eastAsia="Arial" w:hAnsi="Arial" w:cs="Arial"/>
                <w:sz w:val="16"/>
                <w:szCs w:val="16"/>
              </w:rPr>
              <w:t>identifies a set of</w:t>
            </w:r>
            <w:r>
              <w:rPr>
                <w:rFonts w:ascii="Arial" w:eastAsia="Arial" w:hAnsi="Arial" w:cs="Arial"/>
                <w:b/>
                <w:sz w:val="16"/>
                <w:szCs w:val="16"/>
              </w:rPr>
              <w:t xml:space="preserve"> </w:t>
            </w:r>
            <w:r w:rsidRPr="00886E9E">
              <w:rPr>
                <w:rFonts w:ascii="Arial" w:eastAsia="Arial" w:hAnsi="Arial" w:cs="Arial"/>
                <w:sz w:val="16"/>
                <w:szCs w:val="16"/>
              </w:rPr>
              <w:t>inputs and outputs</w:t>
            </w:r>
            <w:r>
              <w:rPr>
                <w:rFonts w:ascii="Arial" w:eastAsia="Arial" w:hAnsi="Arial" w:cs="Arial"/>
                <w:sz w:val="16"/>
                <w:szCs w:val="16"/>
              </w:rPr>
              <w:t xml:space="preserve"> for the different management practices</w:t>
            </w:r>
            <w:r w:rsidRPr="00886E9E">
              <w:rPr>
                <w:rFonts w:ascii="Arial" w:eastAsia="Arial" w:hAnsi="Arial" w:cs="Arial"/>
                <w:sz w:val="16"/>
                <w:szCs w:val="16"/>
              </w:rPr>
              <w:t>. The most relevant</w:t>
            </w:r>
            <w:r>
              <w:rPr>
                <w:rFonts w:ascii="Arial" w:eastAsia="Arial" w:hAnsi="Arial" w:cs="Arial"/>
                <w:sz w:val="16"/>
                <w:szCs w:val="16"/>
              </w:rPr>
              <w:t xml:space="preserve"> of these work products </w:t>
            </w:r>
            <w:r w:rsidRPr="00886E9E">
              <w:rPr>
                <w:rFonts w:ascii="Arial" w:eastAsia="Arial" w:hAnsi="Arial" w:cs="Arial"/>
                <w:sz w:val="16"/>
                <w:szCs w:val="16"/>
              </w:rPr>
              <w:t xml:space="preserve"> (and </w:t>
            </w:r>
            <w:r>
              <w:rPr>
                <w:rFonts w:ascii="Arial" w:eastAsia="Arial" w:hAnsi="Arial" w:cs="Arial"/>
                <w:sz w:val="16"/>
                <w:szCs w:val="16"/>
              </w:rPr>
              <w:t xml:space="preserve">those </w:t>
            </w:r>
            <w:r w:rsidRPr="00886E9E">
              <w:rPr>
                <w:rFonts w:ascii="Arial" w:eastAsia="Arial" w:hAnsi="Arial" w:cs="Arial"/>
                <w:sz w:val="16"/>
                <w:szCs w:val="16"/>
              </w:rPr>
              <w:t>not assessed as Information items in scope in section A-3.5) are identified as follows, as well as the criteria against which they will be assessed, i.e., existence and usage.</w:t>
            </w:r>
          </w:p>
        </w:tc>
        <w:tc>
          <w:tcPr>
            <w:tcW w:w="1069" w:type="pct"/>
            <w:gridSpan w:val="2"/>
            <w:tcBorders>
              <w:top w:val="single" w:sz="12" w:space="0" w:color="auto"/>
              <w:left w:val="single" w:sz="12" w:space="0" w:color="auto"/>
              <w:bottom w:val="single" w:sz="12" w:space="0" w:color="auto"/>
              <w:right w:val="single" w:sz="12" w:space="0" w:color="auto"/>
            </w:tcBorders>
            <w:shd w:val="clear" w:color="auto" w:fill="DAEEF3"/>
          </w:tcPr>
          <w:p w14:paraId="4FD99DA0" w14:textId="77777777" w:rsidR="00475F24" w:rsidRPr="00886E9E" w:rsidRDefault="00475F24" w:rsidP="00052637">
            <w:pPr>
              <w:contextualSpacing/>
              <w:rPr>
                <w:rFonts w:ascii="Arial" w:eastAsia="Arial" w:hAnsi="Arial" w:cs="Arial"/>
                <w:sz w:val="16"/>
                <w:szCs w:val="16"/>
              </w:rPr>
            </w:pPr>
            <w:r w:rsidRPr="00886E9E">
              <w:rPr>
                <w:rFonts w:ascii="Arial" w:eastAsia="Arial" w:hAnsi="Arial" w:cs="Arial"/>
                <w:sz w:val="16"/>
                <w:szCs w:val="16"/>
              </w:rPr>
              <w:t>Criteria:  All listed work products should demonstrably exist and be used.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A1"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A2" w14:textId="77777777" w:rsidR="00475F24" w:rsidRPr="00886E9E" w:rsidRDefault="00475F24" w:rsidP="00052637">
            <w:pPr>
              <w:rPr>
                <w:rFonts w:ascii="Arial" w:eastAsia="Arial" w:hAnsi="Arial" w:cs="Arial"/>
                <w:sz w:val="16"/>
                <w:szCs w:val="16"/>
              </w:rPr>
            </w:pPr>
          </w:p>
        </w:tc>
      </w:tr>
      <w:tr w:rsidR="00475F24" w:rsidRPr="00886E9E" w14:paraId="4FD99DAA" w14:textId="77777777" w:rsidTr="00EB6AA4">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A4" w14:textId="77777777" w:rsidR="00475F24" w:rsidRPr="00886E9E" w:rsidRDefault="00475F24" w:rsidP="00052637">
            <w:pPr>
              <w:rPr>
                <w:rFonts w:ascii="Arial" w:eastAsia="Arial" w:hAnsi="Arial" w:cs="Arial"/>
                <w:sz w:val="16"/>
                <w:szCs w:val="16"/>
              </w:rPr>
            </w:pPr>
          </w:p>
        </w:tc>
        <w:tc>
          <w:tcPr>
            <w:tcW w:w="690" w:type="pct"/>
            <w:gridSpan w:val="2"/>
            <w:tcBorders>
              <w:top w:val="single" w:sz="12" w:space="0" w:color="auto"/>
              <w:left w:val="single" w:sz="12" w:space="0" w:color="auto"/>
              <w:bottom w:val="single" w:sz="12" w:space="0" w:color="auto"/>
              <w:right w:val="single" w:sz="12" w:space="0" w:color="auto"/>
            </w:tcBorders>
            <w:shd w:val="clear" w:color="auto" w:fill="D99594"/>
          </w:tcPr>
          <w:p w14:paraId="4FD99DA5"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Process Practice</w:t>
            </w:r>
          </w:p>
        </w:tc>
        <w:tc>
          <w:tcPr>
            <w:tcW w:w="1974" w:type="pct"/>
            <w:gridSpan w:val="7"/>
            <w:tcBorders>
              <w:top w:val="single" w:sz="12" w:space="0" w:color="auto"/>
              <w:left w:val="single" w:sz="12" w:space="0" w:color="auto"/>
              <w:bottom w:val="single" w:sz="12" w:space="0" w:color="auto"/>
              <w:right w:val="single" w:sz="12" w:space="0" w:color="auto"/>
            </w:tcBorders>
            <w:shd w:val="clear" w:color="auto" w:fill="D99594"/>
          </w:tcPr>
          <w:p w14:paraId="4FD99DA6"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Work Product</w:t>
            </w:r>
          </w:p>
        </w:tc>
        <w:tc>
          <w:tcPr>
            <w:tcW w:w="1069" w:type="pct"/>
            <w:gridSpan w:val="2"/>
            <w:tcBorders>
              <w:top w:val="single" w:sz="12" w:space="0" w:color="auto"/>
              <w:left w:val="single" w:sz="12" w:space="0" w:color="auto"/>
              <w:bottom w:val="single" w:sz="12" w:space="0" w:color="auto"/>
              <w:right w:val="single" w:sz="12" w:space="0" w:color="auto"/>
            </w:tcBorders>
            <w:shd w:val="clear" w:color="auto" w:fill="D99594"/>
          </w:tcPr>
          <w:p w14:paraId="4FD99DA7"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Assessment Step</w:t>
            </w:r>
          </w:p>
        </w:tc>
        <w:tc>
          <w:tcPr>
            <w:tcW w:w="574" w:type="pct"/>
            <w:tcBorders>
              <w:top w:val="single" w:sz="12" w:space="0" w:color="auto"/>
              <w:left w:val="single" w:sz="12" w:space="0" w:color="auto"/>
              <w:bottom w:val="single" w:sz="12" w:space="0" w:color="auto"/>
              <w:right w:val="single" w:sz="12" w:space="0" w:color="auto"/>
            </w:tcBorders>
            <w:shd w:val="clear" w:color="auto" w:fill="D99594"/>
          </w:tcPr>
          <w:p w14:paraId="4FD99DA8"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D99594"/>
          </w:tcPr>
          <w:p w14:paraId="4FD99DA9" w14:textId="77777777" w:rsidR="00475F24" w:rsidRPr="00886E9E" w:rsidRDefault="00475F24" w:rsidP="00052637">
            <w:pPr>
              <w:rPr>
                <w:rFonts w:ascii="Arial" w:eastAsia="Arial" w:hAnsi="Arial" w:cs="Arial"/>
                <w:sz w:val="16"/>
                <w:szCs w:val="16"/>
              </w:rPr>
            </w:pPr>
          </w:p>
        </w:tc>
      </w:tr>
      <w:tr w:rsidR="00475F24" w:rsidRPr="00886E9E" w14:paraId="4FD99DBA" w14:textId="77777777" w:rsidTr="00EB6AA4">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AB" w14:textId="77777777" w:rsidR="00475F24" w:rsidRPr="00886E9E" w:rsidRDefault="00475F24" w:rsidP="00052637">
            <w:pPr>
              <w:rPr>
                <w:rFonts w:ascii="Arial" w:eastAsia="Arial" w:hAnsi="Arial" w:cs="Arial"/>
                <w:sz w:val="16"/>
                <w:szCs w:val="16"/>
              </w:rPr>
            </w:pPr>
          </w:p>
        </w:tc>
        <w:tc>
          <w:tcPr>
            <w:tcW w:w="690" w:type="pct"/>
            <w:gridSpan w:val="2"/>
            <w:tcBorders>
              <w:top w:val="single" w:sz="12" w:space="0" w:color="auto"/>
              <w:left w:val="single" w:sz="12" w:space="0" w:color="auto"/>
              <w:bottom w:val="single" w:sz="12" w:space="0" w:color="auto"/>
              <w:right w:val="single" w:sz="12" w:space="0" w:color="auto"/>
            </w:tcBorders>
            <w:shd w:val="clear" w:color="auto" w:fill="DAEEF3"/>
          </w:tcPr>
          <w:p w14:paraId="4FD99DAC" w14:textId="77777777" w:rsidR="00475F24" w:rsidRPr="00886E9E" w:rsidRDefault="00475F24" w:rsidP="00052637">
            <w:pPr>
              <w:rPr>
                <w:rFonts w:ascii="Arial" w:eastAsia="Arial" w:hAnsi="Arial" w:cs="Arial"/>
                <w:sz w:val="16"/>
                <w:szCs w:val="16"/>
              </w:rPr>
            </w:pPr>
            <w:r w:rsidRPr="002835A6">
              <w:rPr>
                <w:rFonts w:ascii="Arial" w:eastAsia="Arial" w:hAnsi="Arial" w:cs="Arial"/>
                <w:sz w:val="16"/>
                <w:szCs w:val="16"/>
              </w:rPr>
              <w:t>Compliance with the Standards Framework</w:t>
            </w:r>
          </w:p>
        </w:tc>
        <w:tc>
          <w:tcPr>
            <w:tcW w:w="1974" w:type="pct"/>
            <w:gridSpan w:val="7"/>
            <w:tcBorders>
              <w:top w:val="single" w:sz="12" w:space="0" w:color="auto"/>
              <w:left w:val="single" w:sz="12" w:space="0" w:color="auto"/>
              <w:bottom w:val="single" w:sz="12" w:space="0" w:color="auto"/>
              <w:right w:val="single" w:sz="12" w:space="0" w:color="auto"/>
            </w:tcBorders>
            <w:shd w:val="clear" w:color="auto" w:fill="DAEEF3"/>
          </w:tcPr>
          <w:p w14:paraId="4FD99DAD"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 xml:space="preserve">Mission/vision </w:t>
            </w:r>
            <w:r w:rsidR="00E0581A">
              <w:rPr>
                <w:rFonts w:ascii="Arial" w:eastAsia="Arial" w:hAnsi="Arial" w:cs="Arial"/>
                <w:sz w:val="16"/>
                <w:szCs w:val="16"/>
              </w:rPr>
              <w:t>s</w:t>
            </w:r>
            <w:r>
              <w:rPr>
                <w:rFonts w:ascii="Arial" w:eastAsia="Arial" w:hAnsi="Arial" w:cs="Arial"/>
                <w:sz w:val="16"/>
                <w:szCs w:val="16"/>
              </w:rPr>
              <w:t>tatement</w:t>
            </w:r>
          </w:p>
          <w:p w14:paraId="4FD99DAE"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PCI DSS compliance policies</w:t>
            </w:r>
          </w:p>
          <w:p w14:paraId="4FD99DAF"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Service provider contracts</w:t>
            </w:r>
          </w:p>
          <w:p w14:paraId="4FD99DB0"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PCI DSS compliance assessment reports</w:t>
            </w:r>
          </w:p>
          <w:p w14:paraId="4FD99DB1"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Remediation plans</w:t>
            </w:r>
          </w:p>
          <w:p w14:paraId="4FD99DB2"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Infrastructure designs</w:t>
            </w:r>
          </w:p>
          <w:p w14:paraId="4FD99DB3"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Information security policy</w:t>
            </w:r>
          </w:p>
          <w:p w14:paraId="4FD99DB4"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Hiring policies and procedures</w:t>
            </w:r>
          </w:p>
          <w:p w14:paraId="4FD99DB5" w14:textId="77777777" w:rsidR="00475F24"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Job descriptions</w:t>
            </w:r>
          </w:p>
          <w:p w14:paraId="4FD99DB6" w14:textId="77777777" w:rsidR="00475F24" w:rsidRPr="00886E9E" w:rsidRDefault="00475F24" w:rsidP="00475F24">
            <w:pPr>
              <w:numPr>
                <w:ilvl w:val="0"/>
                <w:numId w:val="24"/>
              </w:numPr>
              <w:ind w:left="273" w:hanging="180"/>
              <w:rPr>
                <w:rFonts w:ascii="Arial" w:eastAsia="Arial" w:hAnsi="Arial" w:cs="Arial"/>
                <w:sz w:val="16"/>
                <w:szCs w:val="16"/>
              </w:rPr>
            </w:pPr>
            <w:r>
              <w:rPr>
                <w:rFonts w:ascii="Arial" w:eastAsia="Arial" w:hAnsi="Arial" w:cs="Arial"/>
                <w:sz w:val="16"/>
                <w:szCs w:val="16"/>
              </w:rPr>
              <w:t>Employee handbook</w:t>
            </w:r>
          </w:p>
        </w:tc>
        <w:tc>
          <w:tcPr>
            <w:tcW w:w="1069" w:type="pct"/>
            <w:gridSpan w:val="2"/>
            <w:tcBorders>
              <w:top w:val="single" w:sz="12" w:space="0" w:color="auto"/>
              <w:left w:val="single" w:sz="12" w:space="0" w:color="auto"/>
              <w:bottom w:val="single" w:sz="12" w:space="0" w:color="auto"/>
              <w:right w:val="single" w:sz="12" w:space="0" w:color="auto"/>
            </w:tcBorders>
            <w:shd w:val="clear" w:color="auto" w:fill="auto"/>
          </w:tcPr>
          <w:p w14:paraId="4FD99DB7" w14:textId="77777777" w:rsidR="00475F24" w:rsidRPr="00886E9E" w:rsidRDefault="00475F24" w:rsidP="00052637">
            <w:pPr>
              <w:rPr>
                <w:rFonts w:ascii="Arial" w:eastAsia="Arial" w:hAnsi="Arial" w:cs="Arial"/>
                <w:sz w:val="16"/>
                <w:szCs w:val="16"/>
              </w:rPr>
            </w:pPr>
            <w:r w:rsidRPr="00886E9E">
              <w:rPr>
                <w:rFonts w:ascii="Arial" w:eastAsia="Arial" w:hAnsi="Arial" w:cs="Arial"/>
                <w:sz w:val="16"/>
                <w:szCs w:val="16"/>
              </w:rPr>
              <w:t>Apply appropriate audit techniques to determine the existence and appropriate use of each work product.</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B8"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B9" w14:textId="77777777" w:rsidR="00475F24" w:rsidRPr="00886E9E" w:rsidRDefault="00475F24" w:rsidP="00052637">
            <w:pPr>
              <w:rPr>
                <w:rFonts w:ascii="Arial" w:eastAsia="Arial" w:hAnsi="Arial" w:cs="Arial"/>
                <w:sz w:val="16"/>
                <w:szCs w:val="16"/>
              </w:rPr>
            </w:pPr>
          </w:p>
        </w:tc>
      </w:tr>
      <w:tr w:rsidR="00475F24" w:rsidRPr="00886E9E" w14:paraId="4FD99DBF" w14:textId="77777777" w:rsidTr="00EB6AA4">
        <w:tc>
          <w:tcPr>
            <w:tcW w:w="298" w:type="pct"/>
            <w:vMerge w:val="restart"/>
            <w:tcBorders>
              <w:top w:val="single" w:sz="12" w:space="0" w:color="auto"/>
              <w:left w:val="single" w:sz="12" w:space="0" w:color="auto"/>
              <w:bottom w:val="single" w:sz="12" w:space="0" w:color="auto"/>
              <w:right w:val="single" w:sz="12" w:space="0" w:color="auto"/>
            </w:tcBorders>
            <w:shd w:val="clear" w:color="auto" w:fill="auto"/>
          </w:tcPr>
          <w:p w14:paraId="4FD99DBB" w14:textId="77777777" w:rsidR="00475F24" w:rsidRPr="00886E9E" w:rsidRDefault="00475F24" w:rsidP="00052637">
            <w:pPr>
              <w:contextualSpacing/>
              <w:rPr>
                <w:rFonts w:ascii="Arial" w:eastAsia="Arial" w:hAnsi="Arial" w:cs="Arial"/>
                <w:sz w:val="16"/>
                <w:szCs w:val="16"/>
              </w:rPr>
            </w:pPr>
            <w:r w:rsidRPr="00886E9E">
              <w:rPr>
                <w:rFonts w:ascii="Arial" w:eastAsia="Arial" w:hAnsi="Arial" w:cs="Arial"/>
                <w:sz w:val="16"/>
                <w:szCs w:val="16"/>
              </w:rPr>
              <w:t>B-3.7a</w:t>
            </w: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auto"/>
          </w:tcPr>
          <w:p w14:paraId="4FD99DBC" w14:textId="77777777" w:rsidR="00475F24" w:rsidRPr="00886E9E" w:rsidRDefault="00475F24" w:rsidP="00052637">
            <w:pPr>
              <w:ind w:left="34"/>
              <w:contextualSpacing/>
              <w:rPr>
                <w:rFonts w:ascii="Arial" w:eastAsia="Arial" w:hAnsi="Arial" w:cs="Arial"/>
                <w:sz w:val="16"/>
                <w:szCs w:val="16"/>
              </w:rPr>
            </w:pPr>
            <w:r w:rsidRPr="00886E9E">
              <w:rPr>
                <w:rFonts w:ascii="Arial" w:eastAsia="Arial" w:hAnsi="Arial" w:cs="Arial"/>
                <w:sz w:val="16"/>
                <w:szCs w:val="16"/>
                <w:u w:val="single"/>
              </w:rPr>
              <w:t>Agree</w:t>
            </w:r>
            <w:r w:rsidRPr="00886E9E">
              <w:rPr>
                <w:rFonts w:ascii="Arial" w:eastAsia="Arial" w:hAnsi="Arial" w:cs="Arial"/>
                <w:sz w:val="16"/>
                <w:szCs w:val="16"/>
              </w:rPr>
              <w:t xml:space="preserve"> on the </w:t>
            </w:r>
            <w:r w:rsidRPr="00886E9E">
              <w:rPr>
                <w:rFonts w:ascii="Arial" w:eastAsia="Arial" w:hAnsi="Arial" w:cs="Arial"/>
                <w:b/>
                <w:sz w:val="16"/>
                <w:szCs w:val="16"/>
              </w:rPr>
              <w:t>process capability level</w:t>
            </w:r>
            <w:r w:rsidRPr="00886E9E">
              <w:rPr>
                <w:rFonts w:ascii="Arial" w:eastAsia="Arial" w:hAnsi="Arial" w:cs="Arial"/>
                <w:sz w:val="16"/>
                <w:szCs w:val="16"/>
              </w:rPr>
              <w:t xml:space="preserve"> to be achieved by the process.</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BD"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BE" w14:textId="77777777" w:rsidR="00475F24" w:rsidRPr="00886E9E" w:rsidRDefault="00475F24" w:rsidP="00052637">
            <w:pPr>
              <w:rPr>
                <w:rFonts w:ascii="Arial" w:eastAsia="Arial" w:hAnsi="Arial" w:cs="Arial"/>
                <w:sz w:val="16"/>
                <w:szCs w:val="16"/>
              </w:rPr>
            </w:pPr>
          </w:p>
        </w:tc>
      </w:tr>
      <w:tr w:rsidR="00475F24" w:rsidRPr="00886E9E" w14:paraId="4FD99DC4" w14:textId="77777777" w:rsidTr="00EB6AA4">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C0" w14:textId="77777777" w:rsidR="00475F24" w:rsidRPr="00886E9E" w:rsidRDefault="00475F24" w:rsidP="00052637">
            <w:pPr>
              <w:rPr>
                <w:rFonts w:ascii="Arial" w:eastAsia="Arial" w:hAnsi="Arial" w:cs="Arial"/>
                <w:sz w:val="16"/>
                <w:szCs w:val="16"/>
              </w:rPr>
            </w:pP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DAEEF3"/>
          </w:tcPr>
          <w:p w14:paraId="4FD99DC1" w14:textId="77777777" w:rsidR="00475F24" w:rsidRPr="00886E9E" w:rsidRDefault="00475F24" w:rsidP="00052637">
            <w:pPr>
              <w:ind w:left="72"/>
              <w:contextualSpacing/>
              <w:rPr>
                <w:rFonts w:ascii="Arial" w:eastAsia="Arial" w:hAnsi="Arial" w:cs="Arial"/>
                <w:sz w:val="16"/>
                <w:szCs w:val="18"/>
              </w:rPr>
            </w:pPr>
            <w:r w:rsidRPr="00886E9E">
              <w:rPr>
                <w:rFonts w:ascii="Arial" w:eastAsia="Arial" w:hAnsi="Arial" w:cs="Arial"/>
                <w:i/>
                <w:sz w:val="16"/>
                <w:szCs w:val="16"/>
              </w:rPr>
              <w:t>This step is warranted only if the process under review is a standard COBIT 5 governance or management process to which the ISO/IEC 15504 PAM can be applied. Any other processes, for which no reference practices, work products or outcomes are approved, cannot use this assessment method; therefore, the concept capability level does not apply.</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C2"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C3" w14:textId="77777777" w:rsidR="00475F24" w:rsidRPr="00886E9E" w:rsidRDefault="00475F24" w:rsidP="00052637">
            <w:pPr>
              <w:rPr>
                <w:rFonts w:ascii="Arial" w:eastAsia="Arial" w:hAnsi="Arial" w:cs="Arial"/>
                <w:sz w:val="16"/>
                <w:szCs w:val="16"/>
              </w:rPr>
            </w:pPr>
          </w:p>
        </w:tc>
      </w:tr>
      <w:tr w:rsidR="00475F24" w:rsidRPr="00886E9E" w14:paraId="4FD99DC6" w14:textId="77777777" w:rsidTr="00052637">
        <w:tc>
          <w:tcPr>
            <w:tcW w:w="5000" w:type="pct"/>
            <w:gridSpan w:val="14"/>
            <w:tcBorders>
              <w:top w:val="single" w:sz="12" w:space="0" w:color="auto"/>
              <w:left w:val="single" w:sz="12" w:space="0" w:color="auto"/>
              <w:bottom w:val="single" w:sz="12" w:space="0" w:color="auto"/>
              <w:right w:val="single" w:sz="12" w:space="0" w:color="auto"/>
            </w:tcBorders>
            <w:shd w:val="clear" w:color="auto" w:fill="17365D"/>
          </w:tcPr>
          <w:p w14:paraId="4FD99DC5" w14:textId="77777777" w:rsidR="00475F24" w:rsidRPr="00886E9E" w:rsidRDefault="00475F24" w:rsidP="00052637">
            <w:pPr>
              <w:contextualSpacing/>
              <w:rPr>
                <w:rFonts w:ascii="Arial" w:eastAsia="Arial" w:hAnsi="Arial" w:cs="Arial"/>
                <w:b/>
                <w:sz w:val="16"/>
                <w:szCs w:val="16"/>
              </w:rPr>
            </w:pPr>
            <w:r>
              <w:rPr>
                <w:rFonts w:ascii="Arial" w:eastAsia="Arial" w:hAnsi="Arial" w:cs="Arial"/>
                <w:b/>
                <w:sz w:val="16"/>
                <w:szCs w:val="16"/>
              </w:rPr>
              <w:t xml:space="preserve">PCI DSS Compliance Program:  </w:t>
            </w:r>
            <w:r w:rsidRPr="002835A6">
              <w:rPr>
                <w:rFonts w:ascii="Arial" w:eastAsia="Arial" w:hAnsi="Arial" w:cs="Arial"/>
                <w:b/>
                <w:sz w:val="16"/>
                <w:szCs w:val="16"/>
              </w:rPr>
              <w:t>Implementation of Controls to Meet the Standards Framework</w:t>
            </w:r>
          </w:p>
        </w:tc>
      </w:tr>
      <w:tr w:rsidR="00475F24" w:rsidRPr="00886E9E" w14:paraId="4FD99DCB" w14:textId="77777777" w:rsidTr="00852E7D">
        <w:tc>
          <w:tcPr>
            <w:tcW w:w="298" w:type="pct"/>
            <w:tcBorders>
              <w:top w:val="single" w:sz="12" w:space="0" w:color="auto"/>
              <w:left w:val="single" w:sz="12" w:space="0" w:color="auto"/>
              <w:bottom w:val="single" w:sz="12" w:space="0" w:color="auto"/>
              <w:right w:val="single" w:sz="12" w:space="0" w:color="auto"/>
            </w:tcBorders>
            <w:shd w:val="clear" w:color="auto" w:fill="auto"/>
          </w:tcPr>
          <w:p w14:paraId="4FD99DC7" w14:textId="77777777" w:rsidR="00475F24" w:rsidRPr="00886E9E" w:rsidRDefault="00475F24" w:rsidP="00052637">
            <w:pPr>
              <w:contextualSpacing/>
              <w:rPr>
                <w:rFonts w:ascii="Arial" w:eastAsia="Arial" w:hAnsi="Arial" w:cs="Arial"/>
                <w:sz w:val="16"/>
                <w:szCs w:val="16"/>
              </w:rPr>
            </w:pPr>
            <w:r w:rsidRPr="00886E9E">
              <w:rPr>
                <w:rFonts w:ascii="Arial" w:eastAsia="Arial" w:hAnsi="Arial" w:cs="Arial"/>
                <w:sz w:val="16"/>
                <w:szCs w:val="16"/>
              </w:rPr>
              <w:t>B-3.1b</w:t>
            </w: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auto"/>
          </w:tcPr>
          <w:p w14:paraId="4FD99DC8" w14:textId="77777777" w:rsidR="00475F24" w:rsidRPr="00886E9E" w:rsidRDefault="00475F24" w:rsidP="00052637">
            <w:pPr>
              <w:rPr>
                <w:rFonts w:ascii="Arial" w:eastAsia="Arial" w:hAnsi="Arial" w:cs="Arial"/>
                <w:i/>
                <w:sz w:val="16"/>
                <w:szCs w:val="16"/>
              </w:rPr>
            </w:pPr>
            <w:r w:rsidRPr="00886E9E">
              <w:rPr>
                <w:rFonts w:ascii="Arial" w:eastAsia="Arial" w:hAnsi="Arial" w:cs="Arial"/>
                <w:sz w:val="16"/>
                <w:szCs w:val="16"/>
                <w:u w:val="single"/>
              </w:rPr>
              <w:t>Understand</w:t>
            </w:r>
            <w:r w:rsidRPr="00886E9E">
              <w:rPr>
                <w:rFonts w:ascii="Arial" w:eastAsia="Arial" w:hAnsi="Arial" w:cs="Arial"/>
                <w:sz w:val="16"/>
                <w:szCs w:val="16"/>
              </w:rPr>
              <w:t xml:space="preserve"> the </w:t>
            </w:r>
            <w:r w:rsidRPr="00886E9E">
              <w:rPr>
                <w:rFonts w:ascii="Arial" w:eastAsia="Arial" w:hAnsi="Arial" w:cs="Arial"/>
                <w:b/>
                <w:sz w:val="16"/>
                <w:szCs w:val="16"/>
              </w:rPr>
              <w:t>Process context.</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C9"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CA" w14:textId="77777777" w:rsidR="00475F24" w:rsidRPr="00886E9E" w:rsidRDefault="00475F24" w:rsidP="00052637">
            <w:pPr>
              <w:rPr>
                <w:rFonts w:ascii="Arial" w:eastAsia="Arial" w:hAnsi="Arial" w:cs="Arial"/>
                <w:sz w:val="16"/>
                <w:szCs w:val="16"/>
              </w:rPr>
            </w:pPr>
          </w:p>
        </w:tc>
      </w:tr>
      <w:tr w:rsidR="00475F24" w:rsidRPr="00886E9E" w14:paraId="4FD99DD0" w14:textId="77777777" w:rsidTr="00852E7D">
        <w:tc>
          <w:tcPr>
            <w:tcW w:w="298" w:type="pct"/>
            <w:tcBorders>
              <w:top w:val="single" w:sz="12" w:space="0" w:color="auto"/>
              <w:left w:val="single" w:sz="12" w:space="0" w:color="auto"/>
              <w:bottom w:val="single" w:sz="12" w:space="0" w:color="auto"/>
              <w:right w:val="single" w:sz="12" w:space="0" w:color="auto"/>
            </w:tcBorders>
            <w:shd w:val="clear" w:color="auto" w:fill="auto"/>
          </w:tcPr>
          <w:p w14:paraId="4FD99DCC" w14:textId="77777777" w:rsidR="00475F24" w:rsidRPr="00886E9E" w:rsidRDefault="00475F24" w:rsidP="00052637">
            <w:pPr>
              <w:contextualSpacing/>
              <w:rPr>
                <w:rFonts w:ascii="Arial" w:eastAsia="Arial" w:hAnsi="Arial" w:cs="Arial"/>
                <w:sz w:val="16"/>
                <w:szCs w:val="16"/>
              </w:rPr>
            </w:pPr>
            <w:r w:rsidRPr="00886E9E">
              <w:rPr>
                <w:rFonts w:ascii="Arial" w:eastAsia="Arial" w:hAnsi="Arial" w:cs="Arial"/>
                <w:sz w:val="16"/>
                <w:szCs w:val="16"/>
              </w:rPr>
              <w:t>B-3.2b</w:t>
            </w: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auto"/>
          </w:tcPr>
          <w:p w14:paraId="4FD99DCD" w14:textId="77777777" w:rsidR="00475F24" w:rsidRPr="00886E9E" w:rsidRDefault="00475F24" w:rsidP="00052637">
            <w:pPr>
              <w:rPr>
                <w:rFonts w:ascii="Arial" w:eastAsia="Arial" w:hAnsi="Arial" w:cs="Arial"/>
                <w:i/>
                <w:sz w:val="16"/>
                <w:szCs w:val="16"/>
              </w:rPr>
            </w:pPr>
            <w:r w:rsidRPr="00886E9E">
              <w:rPr>
                <w:rFonts w:ascii="Arial" w:eastAsia="Arial" w:hAnsi="Arial" w:cs="Arial"/>
                <w:sz w:val="16"/>
                <w:szCs w:val="16"/>
                <w:u w:val="single"/>
              </w:rPr>
              <w:t>Understand</w:t>
            </w:r>
            <w:r w:rsidRPr="00886E9E">
              <w:rPr>
                <w:rFonts w:ascii="Arial" w:eastAsia="Arial" w:hAnsi="Arial" w:cs="Arial"/>
                <w:sz w:val="16"/>
                <w:szCs w:val="16"/>
              </w:rPr>
              <w:t xml:space="preserve"> the </w:t>
            </w:r>
            <w:r w:rsidRPr="00886E9E">
              <w:rPr>
                <w:rFonts w:ascii="Arial" w:eastAsia="Arial" w:hAnsi="Arial" w:cs="Arial"/>
                <w:b/>
                <w:sz w:val="16"/>
                <w:szCs w:val="16"/>
              </w:rPr>
              <w:t>Process purpose.</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CE"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CF" w14:textId="77777777" w:rsidR="00475F24" w:rsidRPr="00886E9E" w:rsidRDefault="00475F24" w:rsidP="00052637">
            <w:pPr>
              <w:rPr>
                <w:rFonts w:ascii="Arial" w:eastAsia="Arial" w:hAnsi="Arial" w:cs="Arial"/>
                <w:sz w:val="16"/>
                <w:szCs w:val="16"/>
              </w:rPr>
            </w:pPr>
          </w:p>
        </w:tc>
      </w:tr>
      <w:tr w:rsidR="00475F24" w:rsidRPr="00886E9E" w14:paraId="4FD99DD6" w14:textId="77777777" w:rsidTr="00852E7D">
        <w:tc>
          <w:tcPr>
            <w:tcW w:w="298" w:type="pct"/>
            <w:vMerge w:val="restart"/>
            <w:tcBorders>
              <w:top w:val="single" w:sz="12" w:space="0" w:color="auto"/>
              <w:left w:val="single" w:sz="12" w:space="0" w:color="auto"/>
              <w:bottom w:val="single" w:sz="12" w:space="0" w:color="auto"/>
              <w:right w:val="single" w:sz="12" w:space="0" w:color="auto"/>
            </w:tcBorders>
            <w:shd w:val="clear" w:color="auto" w:fill="auto"/>
          </w:tcPr>
          <w:p w14:paraId="4FD99DD1" w14:textId="77777777" w:rsidR="00475F24" w:rsidRPr="00886E9E" w:rsidRDefault="00475F24" w:rsidP="00052637">
            <w:pPr>
              <w:contextualSpacing/>
              <w:rPr>
                <w:rFonts w:ascii="Arial" w:eastAsia="Arial" w:hAnsi="Arial" w:cs="Arial"/>
                <w:sz w:val="16"/>
                <w:szCs w:val="16"/>
              </w:rPr>
            </w:pPr>
            <w:r w:rsidRPr="00886E9E">
              <w:rPr>
                <w:rFonts w:ascii="Arial" w:eastAsia="Arial" w:hAnsi="Arial" w:cs="Arial"/>
                <w:sz w:val="16"/>
                <w:szCs w:val="16"/>
              </w:rPr>
              <w:t>B-3.3b</w:t>
            </w: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auto"/>
          </w:tcPr>
          <w:p w14:paraId="4FD99DD2" w14:textId="77777777" w:rsidR="00475F24" w:rsidRPr="00886E9E" w:rsidRDefault="00475F24" w:rsidP="00052637">
            <w:pPr>
              <w:rPr>
                <w:rFonts w:ascii="Arial" w:eastAsia="Arial" w:hAnsi="Arial" w:cs="Arial"/>
                <w:i/>
                <w:sz w:val="16"/>
                <w:szCs w:val="16"/>
              </w:rPr>
            </w:pPr>
            <w:r w:rsidRPr="00886E9E">
              <w:rPr>
                <w:rFonts w:ascii="Arial" w:eastAsia="Arial" w:hAnsi="Arial" w:cs="Arial"/>
                <w:sz w:val="16"/>
                <w:szCs w:val="16"/>
                <w:u w:val="single"/>
              </w:rPr>
              <w:t>Understand</w:t>
            </w:r>
            <w:r w:rsidRPr="00886E9E">
              <w:rPr>
                <w:rFonts w:ascii="Arial" w:eastAsia="Arial" w:hAnsi="Arial" w:cs="Arial"/>
                <w:sz w:val="16"/>
                <w:szCs w:val="16"/>
              </w:rPr>
              <w:t xml:space="preserve"> all process </w:t>
            </w:r>
            <w:r w:rsidRPr="00886E9E">
              <w:rPr>
                <w:rFonts w:ascii="Arial" w:eastAsia="Arial" w:hAnsi="Arial" w:cs="Arial"/>
                <w:b/>
                <w:sz w:val="16"/>
                <w:szCs w:val="16"/>
              </w:rPr>
              <w:t>stakeholders</w:t>
            </w:r>
            <w:r w:rsidRPr="00886E9E">
              <w:rPr>
                <w:rFonts w:ascii="Arial" w:eastAsia="Arial" w:hAnsi="Arial" w:cs="Arial"/>
                <w:sz w:val="16"/>
                <w:szCs w:val="16"/>
              </w:rPr>
              <w:t xml:space="preserve"> and their roles. </w:t>
            </w:r>
          </w:p>
          <w:p w14:paraId="4FD99DD3" w14:textId="77777777" w:rsidR="00475F24" w:rsidRPr="00886E9E" w:rsidRDefault="00475F24" w:rsidP="00052637">
            <w:pPr>
              <w:rPr>
                <w:rFonts w:ascii="Arial" w:eastAsia="Arial" w:hAnsi="Arial" w:cs="Arial"/>
                <w:i/>
                <w:sz w:val="16"/>
                <w:szCs w:val="16"/>
              </w:rPr>
            </w:pP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D4"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D5" w14:textId="77777777" w:rsidR="00475F24" w:rsidRPr="00886E9E" w:rsidRDefault="00475F24" w:rsidP="00052637">
            <w:pPr>
              <w:rPr>
                <w:rFonts w:ascii="Arial" w:eastAsia="Arial" w:hAnsi="Arial" w:cs="Arial"/>
                <w:sz w:val="16"/>
                <w:szCs w:val="16"/>
              </w:rPr>
            </w:pPr>
          </w:p>
        </w:tc>
      </w:tr>
      <w:tr w:rsidR="00475F24" w:rsidRPr="00886E9E" w14:paraId="4FD99DDC"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D7" w14:textId="77777777" w:rsidR="00475F24" w:rsidRPr="00886E9E" w:rsidRDefault="00475F24" w:rsidP="00052637">
            <w:pPr>
              <w:rPr>
                <w:rFonts w:ascii="Arial" w:eastAsia="Arial" w:hAnsi="Arial" w:cs="Arial"/>
                <w:sz w:val="16"/>
                <w:szCs w:val="16"/>
              </w:rPr>
            </w:pP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DAEEF3"/>
          </w:tcPr>
          <w:p w14:paraId="4FD99DD8" w14:textId="77777777" w:rsidR="00475F24" w:rsidRPr="00886E9E" w:rsidRDefault="00475F24" w:rsidP="00052637">
            <w:pPr>
              <w:rPr>
                <w:rFonts w:ascii="Arial" w:eastAsia="Arial" w:hAnsi="Arial" w:cs="Arial"/>
                <w:sz w:val="16"/>
                <w:szCs w:val="16"/>
              </w:rPr>
            </w:pPr>
          </w:p>
          <w:p w14:paraId="4FD99DD9" w14:textId="77777777" w:rsidR="00475F24" w:rsidRPr="00886E9E" w:rsidRDefault="00475F24" w:rsidP="00052637">
            <w:pPr>
              <w:rPr>
                <w:rFonts w:ascii="Arial" w:eastAsia="Arial" w:hAnsi="Arial" w:cs="Arial"/>
                <w:sz w:val="16"/>
                <w:szCs w:val="16"/>
              </w:rPr>
            </w:pPr>
            <w:r w:rsidRPr="002835A6">
              <w:rPr>
                <w:rFonts w:ascii="Arial" w:eastAsia="Arial" w:hAnsi="Arial" w:cs="Arial"/>
                <w:b/>
                <w:sz w:val="16"/>
                <w:szCs w:val="16"/>
              </w:rPr>
              <w:t xml:space="preserve">Implementation of Controls to Meet the Standards Framework </w:t>
            </w:r>
            <w:r w:rsidRPr="00886E9E">
              <w:rPr>
                <w:rFonts w:ascii="Arial" w:eastAsia="Arial" w:hAnsi="Arial" w:cs="Arial"/>
                <w:sz w:val="16"/>
                <w:szCs w:val="16"/>
              </w:rPr>
              <w:t xml:space="preserve">stakeholders </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DA"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DB" w14:textId="77777777" w:rsidR="00475F24" w:rsidRPr="00886E9E" w:rsidRDefault="00475F24" w:rsidP="00052637">
            <w:pPr>
              <w:rPr>
                <w:rFonts w:ascii="Arial" w:eastAsia="Arial" w:hAnsi="Arial" w:cs="Arial"/>
                <w:sz w:val="16"/>
                <w:szCs w:val="16"/>
              </w:rPr>
            </w:pPr>
          </w:p>
        </w:tc>
      </w:tr>
      <w:tr w:rsidR="00475F24" w:rsidRPr="00886E9E" w14:paraId="4FD99DE1" w14:textId="77777777" w:rsidTr="00852E7D">
        <w:tc>
          <w:tcPr>
            <w:tcW w:w="298" w:type="pct"/>
            <w:vMerge w:val="restart"/>
            <w:tcBorders>
              <w:top w:val="single" w:sz="12" w:space="0" w:color="auto"/>
              <w:left w:val="single" w:sz="12" w:space="0" w:color="auto"/>
              <w:bottom w:val="single" w:sz="12" w:space="0" w:color="auto"/>
              <w:right w:val="single" w:sz="12" w:space="0" w:color="auto"/>
            </w:tcBorders>
            <w:shd w:val="clear" w:color="auto" w:fill="auto"/>
          </w:tcPr>
          <w:p w14:paraId="4FD99DDD" w14:textId="77777777" w:rsidR="00475F24" w:rsidRPr="00886E9E" w:rsidRDefault="00475F24" w:rsidP="00052637">
            <w:pPr>
              <w:rPr>
                <w:rFonts w:ascii="Arial" w:eastAsia="Arial" w:hAnsi="Arial" w:cs="Arial"/>
                <w:sz w:val="16"/>
                <w:szCs w:val="16"/>
              </w:rPr>
            </w:pPr>
            <w:r w:rsidRPr="00886E9E">
              <w:rPr>
                <w:rFonts w:ascii="Arial" w:eastAsia="Arial" w:hAnsi="Arial" w:cs="Arial"/>
                <w:sz w:val="16"/>
                <w:szCs w:val="16"/>
              </w:rPr>
              <w:t>B-3.4b</w:t>
            </w: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auto"/>
          </w:tcPr>
          <w:p w14:paraId="4FD99DDE" w14:textId="77777777" w:rsidR="00475F24" w:rsidRPr="00886E9E" w:rsidRDefault="00475F24" w:rsidP="00052637">
            <w:pPr>
              <w:rPr>
                <w:rFonts w:ascii="Arial" w:eastAsia="Arial" w:hAnsi="Arial" w:cs="Arial"/>
                <w:sz w:val="16"/>
                <w:szCs w:val="16"/>
              </w:rPr>
            </w:pPr>
            <w:r w:rsidRPr="00886E9E">
              <w:rPr>
                <w:rFonts w:ascii="Arial" w:eastAsia="Arial" w:hAnsi="Arial" w:cs="Arial"/>
                <w:sz w:val="16"/>
                <w:szCs w:val="16"/>
                <w:u w:val="single"/>
              </w:rPr>
              <w:t>Understand</w:t>
            </w:r>
            <w:r w:rsidRPr="00886E9E">
              <w:rPr>
                <w:rFonts w:ascii="Arial" w:eastAsia="Arial" w:hAnsi="Arial" w:cs="Arial"/>
                <w:sz w:val="16"/>
                <w:szCs w:val="16"/>
              </w:rPr>
              <w:t xml:space="preserve"> the </w:t>
            </w:r>
            <w:r w:rsidRPr="00886E9E">
              <w:rPr>
                <w:rFonts w:ascii="Arial" w:eastAsia="Arial" w:hAnsi="Arial" w:cs="Arial"/>
                <w:b/>
                <w:sz w:val="16"/>
                <w:szCs w:val="16"/>
              </w:rPr>
              <w:t>Process goals</w:t>
            </w:r>
            <w:r w:rsidRPr="00886E9E">
              <w:rPr>
                <w:rFonts w:ascii="Arial" w:eastAsia="Arial" w:hAnsi="Arial" w:cs="Arial"/>
                <w:sz w:val="16"/>
                <w:szCs w:val="16"/>
              </w:rPr>
              <w:t xml:space="preserve"> and related </w:t>
            </w:r>
            <w:r w:rsidRPr="00886E9E">
              <w:rPr>
                <w:rFonts w:ascii="Arial" w:eastAsia="Arial" w:hAnsi="Arial" w:cs="Arial"/>
                <w:b/>
                <w:sz w:val="16"/>
                <w:szCs w:val="16"/>
              </w:rPr>
              <w:t>metrics</w:t>
            </w:r>
            <w:r w:rsidRPr="00886E9E">
              <w:rPr>
                <w:rFonts w:ascii="Arial" w:eastAsia="Arial" w:hAnsi="Arial" w:cs="Arial"/>
                <w:b/>
                <w:sz w:val="16"/>
                <w:szCs w:val="16"/>
                <w:vertAlign w:val="superscript"/>
              </w:rPr>
              <w:footnoteReference w:id="6"/>
            </w:r>
            <w:r w:rsidRPr="00886E9E">
              <w:rPr>
                <w:rFonts w:ascii="Arial" w:eastAsia="Arial" w:hAnsi="Arial" w:cs="Arial"/>
                <w:b/>
                <w:sz w:val="16"/>
                <w:szCs w:val="16"/>
              </w:rPr>
              <w:t xml:space="preserve"> </w:t>
            </w:r>
            <w:r w:rsidRPr="00886E9E">
              <w:rPr>
                <w:rFonts w:ascii="Arial" w:eastAsia="Arial" w:hAnsi="Arial" w:cs="Arial"/>
                <w:sz w:val="16"/>
                <w:szCs w:val="16"/>
              </w:rPr>
              <w:t xml:space="preserve">and </w:t>
            </w:r>
            <w:r w:rsidRPr="00886E9E">
              <w:rPr>
                <w:rFonts w:ascii="Arial" w:eastAsia="Arial" w:hAnsi="Arial" w:cs="Arial"/>
                <w:sz w:val="16"/>
                <w:szCs w:val="16"/>
                <w:u w:val="single"/>
              </w:rPr>
              <w:t>define</w:t>
            </w:r>
            <w:r w:rsidRPr="00886E9E">
              <w:rPr>
                <w:rFonts w:ascii="Arial" w:eastAsia="Arial" w:hAnsi="Arial" w:cs="Arial"/>
                <w:sz w:val="16"/>
                <w:szCs w:val="16"/>
              </w:rPr>
              <w:t xml:space="preserve"> expected Process values (criteria), and </w:t>
            </w:r>
            <w:r w:rsidRPr="00886E9E">
              <w:rPr>
                <w:rFonts w:ascii="Arial" w:eastAsia="Arial" w:hAnsi="Arial" w:cs="Arial"/>
                <w:sz w:val="16"/>
                <w:szCs w:val="16"/>
                <w:u w:val="single"/>
              </w:rPr>
              <w:t>assess</w:t>
            </w:r>
            <w:r w:rsidRPr="00886E9E">
              <w:rPr>
                <w:rFonts w:ascii="Arial" w:eastAsia="Arial" w:hAnsi="Arial" w:cs="Arial"/>
                <w:sz w:val="16"/>
                <w:szCs w:val="16"/>
              </w:rPr>
              <w:t xml:space="preserve"> whether the Process goals are achieved, i.e., assess the </w:t>
            </w:r>
            <w:r w:rsidRPr="00886E9E">
              <w:rPr>
                <w:rFonts w:ascii="Arial" w:eastAsia="Arial" w:hAnsi="Arial" w:cs="Arial"/>
                <w:sz w:val="16"/>
                <w:szCs w:val="16"/>
                <w:u w:val="single"/>
              </w:rPr>
              <w:t>effectiveness</w:t>
            </w:r>
            <w:r w:rsidRPr="00886E9E">
              <w:rPr>
                <w:rFonts w:ascii="Arial" w:eastAsia="Arial" w:hAnsi="Arial" w:cs="Arial"/>
                <w:sz w:val="16"/>
                <w:szCs w:val="16"/>
              </w:rPr>
              <w:t xml:space="preserve"> of the process.</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DF"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E0" w14:textId="77777777" w:rsidR="00475F24" w:rsidRPr="00886E9E" w:rsidRDefault="00475F24" w:rsidP="00052637">
            <w:pPr>
              <w:rPr>
                <w:rFonts w:ascii="Arial" w:eastAsia="Arial" w:hAnsi="Arial" w:cs="Arial"/>
                <w:sz w:val="16"/>
                <w:szCs w:val="16"/>
              </w:rPr>
            </w:pPr>
          </w:p>
        </w:tc>
      </w:tr>
      <w:tr w:rsidR="00475F24" w:rsidRPr="00886E9E" w14:paraId="4FD99DE7"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E2" w14:textId="77777777" w:rsidR="00475F24" w:rsidRPr="00886E9E" w:rsidRDefault="00475F24" w:rsidP="00052637">
            <w:pPr>
              <w:rPr>
                <w:rFonts w:ascii="Arial" w:eastAsia="Arial" w:hAnsi="Arial" w:cs="Arial"/>
                <w:sz w:val="16"/>
                <w:szCs w:val="16"/>
              </w:rPr>
            </w:pPr>
          </w:p>
        </w:tc>
        <w:tc>
          <w:tcPr>
            <w:tcW w:w="1883" w:type="pct"/>
            <w:gridSpan w:val="7"/>
            <w:tcBorders>
              <w:top w:val="single" w:sz="12" w:space="0" w:color="auto"/>
              <w:left w:val="single" w:sz="12" w:space="0" w:color="auto"/>
              <w:bottom w:val="single" w:sz="12" w:space="0" w:color="auto"/>
              <w:right w:val="single" w:sz="12" w:space="0" w:color="auto"/>
            </w:tcBorders>
            <w:shd w:val="clear" w:color="auto" w:fill="DAEEF3"/>
          </w:tcPr>
          <w:p w14:paraId="4FD99DE3" w14:textId="77777777" w:rsidR="00475F24" w:rsidRPr="00886E9E" w:rsidRDefault="00475F24" w:rsidP="00052637">
            <w:pPr>
              <w:rPr>
                <w:rFonts w:ascii="Arial" w:eastAsia="Arial" w:hAnsi="Arial" w:cs="Arial"/>
                <w:sz w:val="16"/>
                <w:szCs w:val="16"/>
              </w:rPr>
            </w:pPr>
            <w:r w:rsidRPr="00886E9E">
              <w:rPr>
                <w:rFonts w:ascii="Arial" w:eastAsia="Arial" w:hAnsi="Arial" w:cs="Arial"/>
                <w:sz w:val="16"/>
                <w:szCs w:val="16"/>
              </w:rPr>
              <w:t xml:space="preserve">The Process </w:t>
            </w:r>
            <w:r w:rsidRPr="002835A6">
              <w:rPr>
                <w:rFonts w:ascii="Arial" w:eastAsia="Arial" w:hAnsi="Arial" w:cs="Arial"/>
                <w:b/>
                <w:sz w:val="16"/>
                <w:szCs w:val="16"/>
              </w:rPr>
              <w:t>Implementation of Controls to Meet the Standards Framework</w:t>
            </w:r>
            <w:r w:rsidRPr="00886E9E">
              <w:rPr>
                <w:rFonts w:ascii="Arial" w:eastAsia="Arial" w:hAnsi="Arial" w:cs="Arial"/>
                <w:sz w:val="16"/>
                <w:szCs w:val="16"/>
              </w:rPr>
              <w:t xml:space="preserve"> has </w:t>
            </w:r>
            <w:r>
              <w:rPr>
                <w:rFonts w:ascii="Arial" w:eastAsia="Arial" w:hAnsi="Arial" w:cs="Arial"/>
                <w:sz w:val="16"/>
                <w:szCs w:val="16"/>
              </w:rPr>
              <w:t>four</w:t>
            </w:r>
            <w:r w:rsidRPr="00886E9E">
              <w:rPr>
                <w:rFonts w:ascii="Arial" w:eastAsia="Arial" w:hAnsi="Arial" w:cs="Arial"/>
                <w:sz w:val="16"/>
                <w:szCs w:val="16"/>
              </w:rPr>
              <w:t xml:space="preserve"> defined process goals.</w:t>
            </w:r>
          </w:p>
        </w:tc>
        <w:tc>
          <w:tcPr>
            <w:tcW w:w="1850" w:type="pct"/>
            <w:gridSpan w:val="4"/>
            <w:tcBorders>
              <w:top w:val="single" w:sz="12" w:space="0" w:color="auto"/>
              <w:left w:val="single" w:sz="12" w:space="0" w:color="auto"/>
              <w:bottom w:val="single" w:sz="12" w:space="0" w:color="auto"/>
              <w:right w:val="single" w:sz="12" w:space="0" w:color="auto"/>
            </w:tcBorders>
            <w:shd w:val="clear" w:color="auto" w:fill="DAEEF3"/>
          </w:tcPr>
          <w:p w14:paraId="4FD99DE4" w14:textId="77777777" w:rsidR="00475F24" w:rsidRPr="00886E9E" w:rsidRDefault="00475F24" w:rsidP="00052637">
            <w:pPr>
              <w:rPr>
                <w:rFonts w:ascii="Arial" w:eastAsia="Arial" w:hAnsi="Arial" w:cs="Arial"/>
                <w:sz w:val="16"/>
                <w:szCs w:val="16"/>
              </w:rPr>
            </w:pPr>
            <w:r w:rsidRPr="00886E9E">
              <w:rPr>
                <w:rFonts w:ascii="Arial" w:eastAsia="Arial" w:hAnsi="Arial" w:cs="Arial"/>
                <w:sz w:val="16"/>
                <w:szCs w:val="16"/>
              </w:rPr>
              <w:t>The following activities can be performed to assess whether the goals are achieved.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E5"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E6" w14:textId="77777777" w:rsidR="00475F24" w:rsidRPr="00886E9E" w:rsidRDefault="00475F24" w:rsidP="00052637">
            <w:pPr>
              <w:rPr>
                <w:rFonts w:ascii="Arial" w:eastAsia="Arial" w:hAnsi="Arial" w:cs="Arial"/>
                <w:sz w:val="16"/>
                <w:szCs w:val="16"/>
              </w:rPr>
            </w:pPr>
          </w:p>
        </w:tc>
      </w:tr>
      <w:tr w:rsidR="00475F24" w:rsidRPr="00886E9E" w14:paraId="4FD99DEF"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E8" w14:textId="77777777" w:rsidR="00475F24" w:rsidRPr="00886E9E" w:rsidRDefault="00475F24" w:rsidP="00052637">
            <w:pPr>
              <w:rPr>
                <w:rFonts w:ascii="Arial" w:eastAsia="Arial" w:hAnsi="Arial" w:cs="Arial"/>
                <w:sz w:val="16"/>
                <w:szCs w:val="16"/>
              </w:rPr>
            </w:pPr>
          </w:p>
        </w:tc>
        <w:tc>
          <w:tcPr>
            <w:tcW w:w="943" w:type="pct"/>
            <w:gridSpan w:val="5"/>
            <w:tcBorders>
              <w:top w:val="single" w:sz="12" w:space="0" w:color="auto"/>
              <w:left w:val="single" w:sz="12" w:space="0" w:color="auto"/>
              <w:bottom w:val="single" w:sz="12" w:space="0" w:color="auto"/>
              <w:right w:val="single" w:sz="12" w:space="0" w:color="auto"/>
            </w:tcBorders>
            <w:shd w:val="clear" w:color="auto" w:fill="D99594"/>
          </w:tcPr>
          <w:p w14:paraId="4FD99DE9"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Process Goal</w:t>
            </w:r>
          </w:p>
        </w:tc>
        <w:tc>
          <w:tcPr>
            <w:tcW w:w="940" w:type="pct"/>
            <w:gridSpan w:val="2"/>
            <w:tcBorders>
              <w:top w:val="single" w:sz="12" w:space="0" w:color="auto"/>
              <w:left w:val="single" w:sz="12" w:space="0" w:color="auto"/>
              <w:bottom w:val="single" w:sz="12" w:space="0" w:color="auto"/>
              <w:right w:val="single" w:sz="12" w:space="0" w:color="auto"/>
            </w:tcBorders>
            <w:shd w:val="clear" w:color="auto" w:fill="D99594"/>
          </w:tcPr>
          <w:p w14:paraId="4FD99DEA"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Related Metrics</w:t>
            </w:r>
          </w:p>
        </w:tc>
        <w:tc>
          <w:tcPr>
            <w:tcW w:w="940" w:type="pct"/>
            <w:gridSpan w:val="3"/>
            <w:tcBorders>
              <w:top w:val="single" w:sz="12" w:space="0" w:color="auto"/>
              <w:left w:val="single" w:sz="12" w:space="0" w:color="auto"/>
              <w:bottom w:val="single" w:sz="12" w:space="0" w:color="auto"/>
              <w:right w:val="single" w:sz="12" w:space="0" w:color="auto"/>
            </w:tcBorders>
            <w:shd w:val="clear" w:color="auto" w:fill="D99594"/>
          </w:tcPr>
          <w:p w14:paraId="4FD99DEB"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Criteria/Expected Value</w:t>
            </w:r>
          </w:p>
        </w:tc>
        <w:tc>
          <w:tcPr>
            <w:tcW w:w="910" w:type="pct"/>
            <w:tcBorders>
              <w:top w:val="single" w:sz="12" w:space="0" w:color="auto"/>
              <w:left w:val="single" w:sz="12" w:space="0" w:color="auto"/>
              <w:bottom w:val="single" w:sz="12" w:space="0" w:color="auto"/>
              <w:right w:val="single" w:sz="12" w:space="0" w:color="auto"/>
            </w:tcBorders>
            <w:shd w:val="clear" w:color="auto" w:fill="D99594"/>
          </w:tcPr>
          <w:p w14:paraId="4FD99DEC"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Assessment Step</w:t>
            </w:r>
          </w:p>
        </w:tc>
        <w:tc>
          <w:tcPr>
            <w:tcW w:w="574" w:type="pct"/>
            <w:tcBorders>
              <w:top w:val="single" w:sz="12" w:space="0" w:color="auto"/>
              <w:left w:val="single" w:sz="12" w:space="0" w:color="auto"/>
              <w:bottom w:val="single" w:sz="12" w:space="0" w:color="auto"/>
              <w:right w:val="single" w:sz="12" w:space="0" w:color="auto"/>
            </w:tcBorders>
            <w:shd w:val="clear" w:color="auto" w:fill="D99594"/>
          </w:tcPr>
          <w:p w14:paraId="4FD99DED"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D99594"/>
          </w:tcPr>
          <w:p w14:paraId="4FD99DEE" w14:textId="77777777" w:rsidR="00475F24" w:rsidRPr="00886E9E" w:rsidRDefault="00475F24" w:rsidP="00052637">
            <w:pPr>
              <w:rPr>
                <w:rFonts w:ascii="Arial" w:eastAsia="Arial" w:hAnsi="Arial" w:cs="Arial"/>
                <w:sz w:val="16"/>
                <w:szCs w:val="16"/>
              </w:rPr>
            </w:pPr>
          </w:p>
        </w:tc>
      </w:tr>
      <w:tr w:rsidR="00475F24" w:rsidRPr="00886E9E" w14:paraId="4FD99DF7"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F0" w14:textId="77777777" w:rsidR="00475F24" w:rsidRPr="00886E9E" w:rsidRDefault="00475F24" w:rsidP="00052637">
            <w:pPr>
              <w:rPr>
                <w:rFonts w:ascii="Arial" w:eastAsia="Arial" w:hAnsi="Arial" w:cs="Arial"/>
                <w:sz w:val="16"/>
                <w:szCs w:val="16"/>
              </w:rPr>
            </w:pPr>
          </w:p>
        </w:tc>
        <w:tc>
          <w:tcPr>
            <w:tcW w:w="943" w:type="pct"/>
            <w:gridSpan w:val="5"/>
            <w:tcBorders>
              <w:top w:val="single" w:sz="12" w:space="0" w:color="auto"/>
              <w:left w:val="single" w:sz="12" w:space="0" w:color="auto"/>
              <w:bottom w:val="single" w:sz="12" w:space="0" w:color="auto"/>
              <w:right w:val="single" w:sz="12" w:space="0" w:color="auto"/>
            </w:tcBorders>
            <w:shd w:val="clear" w:color="auto" w:fill="DAEEF3"/>
          </w:tcPr>
          <w:p w14:paraId="4FD99DF1" w14:textId="77777777" w:rsidR="00475F24" w:rsidRPr="00886E9E" w:rsidRDefault="00475F24" w:rsidP="00052637">
            <w:pPr>
              <w:rPr>
                <w:rFonts w:ascii="Arial" w:eastAsia="Arial" w:hAnsi="Arial" w:cs="Arial"/>
                <w:sz w:val="16"/>
                <w:szCs w:val="16"/>
              </w:rPr>
            </w:pPr>
            <w:r w:rsidRPr="00850DB1">
              <w:rPr>
                <w:rFonts w:ascii="Arial" w:eastAsia="Arial" w:hAnsi="Arial" w:cs="Arial"/>
                <w:sz w:val="16"/>
                <w:szCs w:val="16"/>
              </w:rPr>
              <w:t>The organization must determine the level of complian</w:t>
            </w:r>
            <w:r>
              <w:rPr>
                <w:rFonts w:ascii="Arial" w:eastAsia="Arial" w:hAnsi="Arial" w:cs="Arial"/>
                <w:sz w:val="16"/>
                <w:szCs w:val="16"/>
              </w:rPr>
              <w:t>ce required by the PCI SSC.</w:t>
            </w:r>
          </w:p>
        </w:tc>
        <w:tc>
          <w:tcPr>
            <w:tcW w:w="940" w:type="pct"/>
            <w:gridSpan w:val="2"/>
            <w:tcBorders>
              <w:top w:val="single" w:sz="12" w:space="0" w:color="auto"/>
              <w:left w:val="single" w:sz="12" w:space="0" w:color="auto"/>
              <w:bottom w:val="single" w:sz="12" w:space="0" w:color="auto"/>
              <w:right w:val="single" w:sz="12" w:space="0" w:color="auto"/>
            </w:tcBorders>
            <w:shd w:val="clear" w:color="auto" w:fill="auto"/>
          </w:tcPr>
          <w:p w14:paraId="4FD99DF2" w14:textId="77777777" w:rsidR="00475F24" w:rsidRPr="00886E9E" w:rsidRDefault="00475F24" w:rsidP="00052637">
            <w:pPr>
              <w:rPr>
                <w:rFonts w:ascii="Arial" w:eastAsia="Arial" w:hAnsi="Arial" w:cs="Arial"/>
                <w:sz w:val="16"/>
                <w:szCs w:val="16"/>
              </w:rPr>
            </w:pPr>
            <w:r w:rsidRPr="00886E9E">
              <w:rPr>
                <w:rFonts w:ascii="Arial" w:eastAsia="Arial" w:hAnsi="Arial" w:cs="Arial"/>
                <w:i/>
                <w:sz w:val="16"/>
                <w:szCs w:val="16"/>
              </w:rPr>
              <w:t>Determine the metrics that can be used to assess the achievement of the Process goals.</w:t>
            </w:r>
          </w:p>
        </w:tc>
        <w:tc>
          <w:tcPr>
            <w:tcW w:w="940" w:type="pct"/>
            <w:gridSpan w:val="3"/>
            <w:tcBorders>
              <w:top w:val="single" w:sz="12" w:space="0" w:color="auto"/>
              <w:left w:val="single" w:sz="12" w:space="0" w:color="auto"/>
              <w:bottom w:val="single" w:sz="12" w:space="0" w:color="auto"/>
              <w:right w:val="single" w:sz="12" w:space="0" w:color="auto"/>
            </w:tcBorders>
            <w:shd w:val="clear" w:color="auto" w:fill="auto"/>
          </w:tcPr>
          <w:p w14:paraId="4FD99DF3" w14:textId="77777777" w:rsidR="00475F24" w:rsidRPr="00886E9E" w:rsidRDefault="00475F24" w:rsidP="00052637">
            <w:pPr>
              <w:rPr>
                <w:rFonts w:ascii="Arial" w:eastAsia="Arial" w:hAnsi="Arial" w:cs="Arial"/>
                <w:sz w:val="16"/>
                <w:szCs w:val="16"/>
              </w:rPr>
            </w:pPr>
            <w:r w:rsidRPr="00886E9E">
              <w:rPr>
                <w:rFonts w:ascii="Arial" w:hAnsi="Arial" w:cs="Arial"/>
                <w:i/>
                <w:sz w:val="16"/>
                <w:szCs w:val="16"/>
                <w:lang w:eastAsia="en-GB"/>
              </w:rPr>
              <w:t>Agree on the expected values for the Process goal metrics, i.e., the values against which the assessment will take place.</w:t>
            </w:r>
          </w:p>
        </w:tc>
        <w:tc>
          <w:tcPr>
            <w:tcW w:w="910" w:type="pct"/>
            <w:tcBorders>
              <w:top w:val="single" w:sz="12" w:space="0" w:color="auto"/>
              <w:left w:val="single" w:sz="12" w:space="0" w:color="auto"/>
              <w:bottom w:val="single" w:sz="12" w:space="0" w:color="auto"/>
              <w:right w:val="single" w:sz="12" w:space="0" w:color="auto"/>
            </w:tcBorders>
            <w:shd w:val="clear" w:color="auto" w:fill="auto"/>
          </w:tcPr>
          <w:p w14:paraId="4FD99DF4" w14:textId="77777777" w:rsidR="00475F24" w:rsidRPr="00886E9E" w:rsidRDefault="00475F24" w:rsidP="00052637">
            <w:pPr>
              <w:ind w:left="34"/>
              <w:rPr>
                <w:rFonts w:ascii="Arial" w:eastAsia="Arial" w:hAnsi="Arial" w:cs="Arial"/>
                <w:sz w:val="16"/>
                <w:szCs w:val="16"/>
              </w:rPr>
            </w:pPr>
            <w:r w:rsidRPr="00886E9E">
              <w:rPr>
                <w:rFonts w:ascii="Arial" w:hAnsi="Arial" w:cs="Arial"/>
                <w:i/>
                <w:sz w:val="16"/>
                <w:szCs w:val="16"/>
                <w:lang w:eastAsia="en-GB"/>
              </w:rPr>
              <w:t>In this step, the related metrics for each goal will be reviewed and an assessment will be made whether the defined criteria are achieved.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F5"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F6" w14:textId="77777777" w:rsidR="00475F24" w:rsidRPr="00886E9E" w:rsidRDefault="00475F24" w:rsidP="00052637">
            <w:pPr>
              <w:rPr>
                <w:rFonts w:ascii="Arial" w:eastAsia="Arial" w:hAnsi="Arial" w:cs="Arial"/>
                <w:sz w:val="16"/>
                <w:szCs w:val="16"/>
              </w:rPr>
            </w:pPr>
          </w:p>
        </w:tc>
      </w:tr>
      <w:tr w:rsidR="00475F24" w:rsidRPr="00886E9E" w14:paraId="4FD99DFF"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DF8" w14:textId="77777777" w:rsidR="00475F24" w:rsidRPr="00886E9E" w:rsidRDefault="00475F24" w:rsidP="00052637">
            <w:pPr>
              <w:rPr>
                <w:rFonts w:ascii="Arial" w:eastAsia="Arial" w:hAnsi="Arial" w:cs="Arial"/>
                <w:sz w:val="16"/>
                <w:szCs w:val="16"/>
              </w:rPr>
            </w:pPr>
          </w:p>
        </w:tc>
        <w:tc>
          <w:tcPr>
            <w:tcW w:w="943" w:type="pct"/>
            <w:gridSpan w:val="5"/>
            <w:tcBorders>
              <w:top w:val="single" w:sz="12" w:space="0" w:color="auto"/>
              <w:left w:val="single" w:sz="12" w:space="0" w:color="auto"/>
              <w:bottom w:val="single" w:sz="12" w:space="0" w:color="auto"/>
              <w:right w:val="single" w:sz="12" w:space="0" w:color="auto"/>
            </w:tcBorders>
            <w:shd w:val="clear" w:color="auto" w:fill="DAEEF3"/>
          </w:tcPr>
          <w:p w14:paraId="4FD99DF9" w14:textId="77777777" w:rsidR="00475F24" w:rsidRPr="00886E9E" w:rsidRDefault="00475F24" w:rsidP="00052637">
            <w:pPr>
              <w:rPr>
                <w:rFonts w:ascii="Arial" w:eastAsia="Arial" w:hAnsi="Arial" w:cs="Arial"/>
                <w:sz w:val="16"/>
                <w:szCs w:val="16"/>
              </w:rPr>
            </w:pPr>
            <w:r>
              <w:rPr>
                <w:rFonts w:ascii="Arial" w:eastAsia="Arial" w:hAnsi="Arial" w:cs="Arial"/>
                <w:sz w:val="16"/>
                <w:szCs w:val="16"/>
              </w:rPr>
              <w:t>T</w:t>
            </w:r>
            <w:r w:rsidRPr="00E70021">
              <w:rPr>
                <w:rFonts w:ascii="Arial" w:eastAsia="Arial" w:hAnsi="Arial" w:cs="Arial"/>
                <w:sz w:val="16"/>
                <w:szCs w:val="16"/>
              </w:rPr>
              <w:t xml:space="preserve">he organization must assess the current control environment and identify gaps that must be addressed to meet compliance with PCI DSS requirements.  </w:t>
            </w:r>
          </w:p>
        </w:tc>
        <w:tc>
          <w:tcPr>
            <w:tcW w:w="940" w:type="pct"/>
            <w:gridSpan w:val="2"/>
            <w:tcBorders>
              <w:top w:val="single" w:sz="12" w:space="0" w:color="auto"/>
              <w:left w:val="single" w:sz="12" w:space="0" w:color="auto"/>
              <w:bottom w:val="single" w:sz="12" w:space="0" w:color="auto"/>
              <w:right w:val="single" w:sz="12" w:space="0" w:color="auto"/>
            </w:tcBorders>
            <w:shd w:val="clear" w:color="auto" w:fill="auto"/>
          </w:tcPr>
          <w:p w14:paraId="4FD99DFA" w14:textId="77777777" w:rsidR="00475F24" w:rsidRPr="00886E9E" w:rsidRDefault="00475F24" w:rsidP="00052637">
            <w:pPr>
              <w:rPr>
                <w:rFonts w:ascii="Arial" w:eastAsia="Arial" w:hAnsi="Arial" w:cs="Arial"/>
                <w:i/>
                <w:sz w:val="16"/>
                <w:szCs w:val="16"/>
              </w:rPr>
            </w:pPr>
            <w:r w:rsidRPr="00886E9E">
              <w:rPr>
                <w:rFonts w:ascii="Arial" w:eastAsia="Arial" w:hAnsi="Arial" w:cs="Arial"/>
                <w:i/>
                <w:sz w:val="16"/>
                <w:szCs w:val="16"/>
              </w:rPr>
              <w:t>Determine the metrics that can be used to assess the achievement of the Process goals.</w:t>
            </w:r>
          </w:p>
        </w:tc>
        <w:tc>
          <w:tcPr>
            <w:tcW w:w="940" w:type="pct"/>
            <w:gridSpan w:val="3"/>
            <w:tcBorders>
              <w:top w:val="single" w:sz="12" w:space="0" w:color="auto"/>
              <w:left w:val="single" w:sz="12" w:space="0" w:color="auto"/>
              <w:bottom w:val="single" w:sz="12" w:space="0" w:color="auto"/>
              <w:right w:val="single" w:sz="12" w:space="0" w:color="auto"/>
            </w:tcBorders>
            <w:shd w:val="clear" w:color="auto" w:fill="auto"/>
          </w:tcPr>
          <w:p w14:paraId="4FD99DFB" w14:textId="77777777" w:rsidR="00475F24" w:rsidRPr="00886E9E" w:rsidRDefault="00475F24" w:rsidP="00052637">
            <w:pPr>
              <w:rPr>
                <w:rFonts w:ascii="Arial" w:eastAsia="Arial" w:hAnsi="Arial" w:cs="Arial"/>
                <w:i/>
                <w:sz w:val="16"/>
                <w:szCs w:val="16"/>
              </w:rPr>
            </w:pPr>
            <w:r w:rsidRPr="00886E9E">
              <w:rPr>
                <w:rFonts w:ascii="Arial" w:eastAsia="Arial" w:hAnsi="Arial" w:cs="Arial"/>
                <w:i/>
                <w:sz w:val="16"/>
                <w:szCs w:val="16"/>
              </w:rPr>
              <w:t>Agree on the expected values for the Process goal metrics, i.e., the values against which the assessment will take place.</w:t>
            </w:r>
          </w:p>
        </w:tc>
        <w:tc>
          <w:tcPr>
            <w:tcW w:w="910" w:type="pct"/>
            <w:tcBorders>
              <w:top w:val="single" w:sz="12" w:space="0" w:color="auto"/>
              <w:left w:val="single" w:sz="12" w:space="0" w:color="auto"/>
              <w:bottom w:val="single" w:sz="12" w:space="0" w:color="auto"/>
              <w:right w:val="single" w:sz="12" w:space="0" w:color="auto"/>
            </w:tcBorders>
            <w:shd w:val="clear" w:color="auto" w:fill="auto"/>
          </w:tcPr>
          <w:p w14:paraId="4FD99DFC" w14:textId="77777777" w:rsidR="00475F24" w:rsidRPr="00886E9E" w:rsidRDefault="00475F24" w:rsidP="00052637">
            <w:pPr>
              <w:rPr>
                <w:rFonts w:ascii="Arial" w:eastAsia="Arial" w:hAnsi="Arial" w:cs="Arial"/>
                <w:i/>
                <w:sz w:val="16"/>
                <w:szCs w:val="16"/>
              </w:rPr>
            </w:pPr>
            <w:r w:rsidRPr="00886E9E">
              <w:rPr>
                <w:rFonts w:ascii="Arial" w:eastAsia="Arial" w:hAnsi="Arial" w:cs="Arial"/>
                <w:i/>
                <w:sz w:val="16"/>
                <w:szCs w:val="16"/>
              </w:rPr>
              <w:t>In this step, the related metrics for each goal will be reviewed and an assessment will be made whether the defined criteria are achieved.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DFD"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DFE" w14:textId="77777777" w:rsidR="00475F24" w:rsidRPr="00886E9E" w:rsidRDefault="00475F24" w:rsidP="00052637">
            <w:pPr>
              <w:rPr>
                <w:rFonts w:ascii="Arial" w:eastAsia="Arial" w:hAnsi="Arial" w:cs="Arial"/>
                <w:sz w:val="16"/>
                <w:szCs w:val="16"/>
              </w:rPr>
            </w:pPr>
          </w:p>
        </w:tc>
      </w:tr>
      <w:tr w:rsidR="00475F24" w:rsidRPr="00886E9E" w14:paraId="4FD99E07"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E00" w14:textId="77777777" w:rsidR="00475F24" w:rsidRPr="00886E9E" w:rsidRDefault="00475F24" w:rsidP="00052637">
            <w:pPr>
              <w:rPr>
                <w:rFonts w:ascii="Arial" w:eastAsia="Arial" w:hAnsi="Arial" w:cs="Arial"/>
                <w:sz w:val="16"/>
                <w:szCs w:val="16"/>
              </w:rPr>
            </w:pPr>
          </w:p>
        </w:tc>
        <w:tc>
          <w:tcPr>
            <w:tcW w:w="943" w:type="pct"/>
            <w:gridSpan w:val="5"/>
            <w:tcBorders>
              <w:top w:val="single" w:sz="12" w:space="0" w:color="auto"/>
              <w:left w:val="single" w:sz="12" w:space="0" w:color="auto"/>
              <w:bottom w:val="single" w:sz="12" w:space="0" w:color="auto"/>
              <w:right w:val="single" w:sz="12" w:space="0" w:color="auto"/>
            </w:tcBorders>
            <w:shd w:val="clear" w:color="auto" w:fill="DAEEF3"/>
          </w:tcPr>
          <w:p w14:paraId="4FD99E01" w14:textId="77777777" w:rsidR="00475F24" w:rsidRPr="00886E9E" w:rsidRDefault="00475F24" w:rsidP="00052637">
            <w:pPr>
              <w:rPr>
                <w:rFonts w:ascii="Arial" w:eastAsia="Arial" w:hAnsi="Arial" w:cs="Arial"/>
                <w:sz w:val="16"/>
                <w:szCs w:val="16"/>
              </w:rPr>
            </w:pPr>
            <w:r w:rsidRPr="00E70021">
              <w:rPr>
                <w:rFonts w:ascii="Arial" w:eastAsia="Arial" w:hAnsi="Arial" w:cs="Arial"/>
                <w:sz w:val="16"/>
                <w:szCs w:val="16"/>
              </w:rPr>
              <w:t>The organization must create a controls framework and implement the necessary controls to meet compliance with PCI DSS.</w:t>
            </w:r>
          </w:p>
        </w:tc>
        <w:tc>
          <w:tcPr>
            <w:tcW w:w="940" w:type="pct"/>
            <w:gridSpan w:val="2"/>
            <w:tcBorders>
              <w:top w:val="single" w:sz="12" w:space="0" w:color="auto"/>
              <w:left w:val="single" w:sz="12" w:space="0" w:color="auto"/>
              <w:bottom w:val="single" w:sz="12" w:space="0" w:color="auto"/>
              <w:right w:val="single" w:sz="12" w:space="0" w:color="auto"/>
            </w:tcBorders>
            <w:shd w:val="clear" w:color="auto" w:fill="auto"/>
          </w:tcPr>
          <w:p w14:paraId="4FD99E02" w14:textId="77777777" w:rsidR="00475F24" w:rsidRPr="00886E9E" w:rsidRDefault="00475F24" w:rsidP="00052637">
            <w:pPr>
              <w:rPr>
                <w:rFonts w:ascii="Arial" w:eastAsia="Arial" w:hAnsi="Arial" w:cs="Arial"/>
                <w:i/>
                <w:sz w:val="16"/>
                <w:szCs w:val="16"/>
              </w:rPr>
            </w:pPr>
            <w:r w:rsidRPr="00886E9E">
              <w:rPr>
                <w:rFonts w:ascii="Arial" w:eastAsia="Arial" w:hAnsi="Arial" w:cs="Arial"/>
                <w:i/>
                <w:sz w:val="16"/>
                <w:szCs w:val="16"/>
              </w:rPr>
              <w:t>Determine the metrics that can be used to assess the achievement of the Process goals.</w:t>
            </w:r>
          </w:p>
        </w:tc>
        <w:tc>
          <w:tcPr>
            <w:tcW w:w="940" w:type="pct"/>
            <w:gridSpan w:val="3"/>
            <w:tcBorders>
              <w:top w:val="single" w:sz="12" w:space="0" w:color="auto"/>
              <w:left w:val="single" w:sz="12" w:space="0" w:color="auto"/>
              <w:bottom w:val="single" w:sz="12" w:space="0" w:color="auto"/>
              <w:right w:val="single" w:sz="12" w:space="0" w:color="auto"/>
            </w:tcBorders>
            <w:shd w:val="clear" w:color="auto" w:fill="auto"/>
          </w:tcPr>
          <w:p w14:paraId="4FD99E03" w14:textId="77777777" w:rsidR="00475F24" w:rsidRPr="00886E9E" w:rsidRDefault="00475F24" w:rsidP="00052637">
            <w:pPr>
              <w:rPr>
                <w:rFonts w:ascii="Arial" w:eastAsia="Arial" w:hAnsi="Arial" w:cs="Arial"/>
                <w:i/>
                <w:sz w:val="16"/>
                <w:szCs w:val="16"/>
              </w:rPr>
            </w:pPr>
            <w:r w:rsidRPr="00886E9E">
              <w:rPr>
                <w:rFonts w:ascii="Arial" w:eastAsia="Arial" w:hAnsi="Arial" w:cs="Arial"/>
                <w:i/>
                <w:sz w:val="16"/>
                <w:szCs w:val="16"/>
              </w:rPr>
              <w:t>Agree on the expected values for the Process goal metrics, i.e., the values against which the assessment will take place.</w:t>
            </w:r>
          </w:p>
        </w:tc>
        <w:tc>
          <w:tcPr>
            <w:tcW w:w="910" w:type="pct"/>
            <w:tcBorders>
              <w:top w:val="single" w:sz="12" w:space="0" w:color="auto"/>
              <w:left w:val="single" w:sz="12" w:space="0" w:color="auto"/>
              <w:bottom w:val="single" w:sz="12" w:space="0" w:color="auto"/>
              <w:right w:val="single" w:sz="12" w:space="0" w:color="auto"/>
            </w:tcBorders>
            <w:shd w:val="clear" w:color="auto" w:fill="auto"/>
          </w:tcPr>
          <w:p w14:paraId="4FD99E04" w14:textId="77777777" w:rsidR="00475F24" w:rsidRPr="00886E9E" w:rsidRDefault="00475F24" w:rsidP="00052637">
            <w:pPr>
              <w:rPr>
                <w:rFonts w:ascii="Arial" w:eastAsia="Arial" w:hAnsi="Arial" w:cs="Arial"/>
                <w:i/>
                <w:sz w:val="16"/>
                <w:szCs w:val="16"/>
              </w:rPr>
            </w:pPr>
            <w:r w:rsidRPr="00886E9E">
              <w:rPr>
                <w:rFonts w:ascii="Arial" w:eastAsia="Arial" w:hAnsi="Arial" w:cs="Arial"/>
                <w:i/>
                <w:sz w:val="16"/>
                <w:szCs w:val="16"/>
              </w:rPr>
              <w:t>In this step, the related metrics for each goal will be reviewed and an assessment will be made whether the defined criteria are achieved.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05"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06" w14:textId="77777777" w:rsidR="00475F24" w:rsidRPr="00886E9E" w:rsidRDefault="00475F24" w:rsidP="00052637">
            <w:pPr>
              <w:rPr>
                <w:rFonts w:ascii="Arial" w:eastAsia="Arial" w:hAnsi="Arial" w:cs="Arial"/>
                <w:sz w:val="16"/>
                <w:szCs w:val="16"/>
              </w:rPr>
            </w:pPr>
          </w:p>
        </w:tc>
      </w:tr>
      <w:tr w:rsidR="00475F24" w:rsidRPr="00886E9E" w14:paraId="4FD99E0F"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E08" w14:textId="77777777" w:rsidR="00475F24" w:rsidRPr="00886E9E" w:rsidRDefault="00475F24" w:rsidP="00052637">
            <w:pPr>
              <w:rPr>
                <w:rFonts w:ascii="Arial" w:eastAsia="Arial" w:hAnsi="Arial" w:cs="Arial"/>
                <w:sz w:val="16"/>
                <w:szCs w:val="16"/>
              </w:rPr>
            </w:pPr>
          </w:p>
        </w:tc>
        <w:tc>
          <w:tcPr>
            <w:tcW w:w="943" w:type="pct"/>
            <w:gridSpan w:val="5"/>
            <w:tcBorders>
              <w:top w:val="single" w:sz="12" w:space="0" w:color="auto"/>
              <w:left w:val="single" w:sz="12" w:space="0" w:color="auto"/>
              <w:bottom w:val="single" w:sz="12" w:space="0" w:color="auto"/>
              <w:right w:val="single" w:sz="12" w:space="0" w:color="auto"/>
            </w:tcBorders>
            <w:shd w:val="clear" w:color="auto" w:fill="DAEEF3"/>
          </w:tcPr>
          <w:p w14:paraId="4FD99E09" w14:textId="77777777" w:rsidR="00475F24" w:rsidRPr="00886E9E" w:rsidRDefault="00475F24" w:rsidP="00052637">
            <w:pPr>
              <w:rPr>
                <w:rFonts w:ascii="Arial" w:eastAsia="Arial" w:hAnsi="Arial" w:cs="Arial"/>
                <w:sz w:val="16"/>
                <w:szCs w:val="16"/>
              </w:rPr>
            </w:pPr>
            <w:r w:rsidRPr="00850DB1">
              <w:rPr>
                <w:rFonts w:ascii="Arial" w:eastAsia="Arial" w:hAnsi="Arial" w:cs="Arial"/>
                <w:sz w:val="16"/>
                <w:szCs w:val="16"/>
              </w:rPr>
              <w:t>The organization must perform self-assessments at least once a year to ensure that controls are working as intended. Management must prepare remediation plans to close any gaps or weaknesses identified by the self-assessment.</w:t>
            </w:r>
          </w:p>
        </w:tc>
        <w:tc>
          <w:tcPr>
            <w:tcW w:w="940" w:type="pct"/>
            <w:gridSpan w:val="2"/>
            <w:tcBorders>
              <w:top w:val="single" w:sz="12" w:space="0" w:color="auto"/>
              <w:left w:val="single" w:sz="12" w:space="0" w:color="auto"/>
              <w:bottom w:val="single" w:sz="12" w:space="0" w:color="auto"/>
              <w:right w:val="single" w:sz="12" w:space="0" w:color="auto"/>
            </w:tcBorders>
            <w:shd w:val="clear" w:color="auto" w:fill="auto"/>
          </w:tcPr>
          <w:p w14:paraId="4FD99E0A" w14:textId="77777777" w:rsidR="00475F24" w:rsidRPr="00886E9E" w:rsidRDefault="00475F24" w:rsidP="00052637">
            <w:pPr>
              <w:rPr>
                <w:rFonts w:ascii="Arial" w:eastAsia="Arial" w:hAnsi="Arial" w:cs="Arial"/>
                <w:sz w:val="16"/>
                <w:szCs w:val="16"/>
              </w:rPr>
            </w:pPr>
            <w:r w:rsidRPr="00886E9E">
              <w:rPr>
                <w:rFonts w:ascii="Arial" w:eastAsia="Arial" w:hAnsi="Arial" w:cs="Arial"/>
                <w:i/>
                <w:sz w:val="16"/>
                <w:szCs w:val="16"/>
              </w:rPr>
              <w:t>Determine the metrics that can be used to assess the achievement of the Process goals.</w:t>
            </w:r>
          </w:p>
        </w:tc>
        <w:tc>
          <w:tcPr>
            <w:tcW w:w="940" w:type="pct"/>
            <w:gridSpan w:val="3"/>
            <w:tcBorders>
              <w:top w:val="single" w:sz="12" w:space="0" w:color="auto"/>
              <w:left w:val="single" w:sz="12" w:space="0" w:color="auto"/>
              <w:bottom w:val="single" w:sz="12" w:space="0" w:color="auto"/>
              <w:right w:val="single" w:sz="12" w:space="0" w:color="auto"/>
            </w:tcBorders>
            <w:shd w:val="clear" w:color="auto" w:fill="auto"/>
          </w:tcPr>
          <w:p w14:paraId="4FD99E0B" w14:textId="77777777" w:rsidR="00475F24" w:rsidRPr="00886E9E" w:rsidRDefault="00475F24" w:rsidP="00052637">
            <w:pPr>
              <w:rPr>
                <w:rFonts w:ascii="Arial" w:eastAsia="Arial" w:hAnsi="Arial" w:cs="Arial"/>
                <w:sz w:val="16"/>
                <w:szCs w:val="16"/>
              </w:rPr>
            </w:pPr>
            <w:r w:rsidRPr="00886E9E">
              <w:rPr>
                <w:rFonts w:ascii="Arial" w:hAnsi="Arial" w:cs="Arial"/>
                <w:i/>
                <w:sz w:val="16"/>
                <w:szCs w:val="16"/>
                <w:lang w:eastAsia="en-GB"/>
              </w:rPr>
              <w:t>Agree on the expected values for the Process goal metrics, i.e., the values against which the assessment will take place.</w:t>
            </w:r>
          </w:p>
        </w:tc>
        <w:tc>
          <w:tcPr>
            <w:tcW w:w="910" w:type="pct"/>
            <w:tcBorders>
              <w:top w:val="single" w:sz="12" w:space="0" w:color="auto"/>
              <w:left w:val="single" w:sz="12" w:space="0" w:color="auto"/>
              <w:bottom w:val="single" w:sz="12" w:space="0" w:color="auto"/>
              <w:right w:val="single" w:sz="12" w:space="0" w:color="auto"/>
            </w:tcBorders>
            <w:shd w:val="clear" w:color="auto" w:fill="auto"/>
          </w:tcPr>
          <w:p w14:paraId="4FD99E0C" w14:textId="77777777" w:rsidR="00475F24" w:rsidRPr="00886E9E" w:rsidRDefault="00475F24" w:rsidP="00052637">
            <w:pPr>
              <w:ind w:left="34"/>
              <w:rPr>
                <w:rFonts w:ascii="Arial" w:eastAsia="Arial" w:hAnsi="Arial" w:cs="Arial"/>
                <w:sz w:val="16"/>
                <w:szCs w:val="16"/>
              </w:rPr>
            </w:pPr>
            <w:r w:rsidRPr="00886E9E">
              <w:rPr>
                <w:rFonts w:ascii="Arial" w:hAnsi="Arial" w:cs="Arial"/>
                <w:i/>
                <w:sz w:val="16"/>
                <w:szCs w:val="16"/>
                <w:lang w:eastAsia="en-GB"/>
              </w:rPr>
              <w:t>In this step, the related metrics for each goal will be reviewed and an assessment will be made whether the defined criteria are achieved.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0D"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0E" w14:textId="77777777" w:rsidR="00475F24" w:rsidRPr="00886E9E" w:rsidRDefault="00475F24" w:rsidP="00052637">
            <w:pPr>
              <w:rPr>
                <w:rFonts w:ascii="Arial" w:eastAsia="Arial" w:hAnsi="Arial" w:cs="Arial"/>
                <w:sz w:val="16"/>
                <w:szCs w:val="16"/>
              </w:rPr>
            </w:pPr>
          </w:p>
        </w:tc>
      </w:tr>
      <w:tr w:rsidR="00475F24" w:rsidRPr="00886E9E" w14:paraId="4FD99E15" w14:textId="77777777" w:rsidTr="00852E7D">
        <w:tc>
          <w:tcPr>
            <w:tcW w:w="298" w:type="pct"/>
            <w:vMerge w:val="restart"/>
            <w:tcBorders>
              <w:top w:val="single" w:sz="12" w:space="0" w:color="auto"/>
              <w:left w:val="single" w:sz="12" w:space="0" w:color="auto"/>
              <w:bottom w:val="single" w:sz="12" w:space="0" w:color="auto"/>
              <w:right w:val="single" w:sz="12" w:space="0" w:color="auto"/>
            </w:tcBorders>
            <w:shd w:val="clear" w:color="auto" w:fill="auto"/>
          </w:tcPr>
          <w:p w14:paraId="4FD99E10" w14:textId="77777777" w:rsidR="00475F24" w:rsidRPr="00886E9E" w:rsidRDefault="00475F24" w:rsidP="00052637">
            <w:pPr>
              <w:rPr>
                <w:rFonts w:ascii="Arial" w:eastAsia="Arial" w:hAnsi="Arial" w:cs="Arial"/>
                <w:sz w:val="16"/>
                <w:szCs w:val="16"/>
              </w:rPr>
            </w:pPr>
            <w:r w:rsidRPr="00886E9E">
              <w:rPr>
                <w:rFonts w:ascii="Arial" w:eastAsia="Arial" w:hAnsi="Arial" w:cs="Arial"/>
                <w:sz w:val="16"/>
                <w:szCs w:val="16"/>
              </w:rPr>
              <w:t>B-3.5b</w:t>
            </w: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auto"/>
          </w:tcPr>
          <w:p w14:paraId="4FD99E11" w14:textId="77777777" w:rsidR="00475F24" w:rsidRPr="00886E9E" w:rsidRDefault="00475F24" w:rsidP="00052637">
            <w:pPr>
              <w:contextualSpacing/>
              <w:rPr>
                <w:rFonts w:ascii="Arial" w:eastAsia="Arial" w:hAnsi="Arial" w:cs="Arial"/>
                <w:sz w:val="16"/>
                <w:szCs w:val="16"/>
              </w:rPr>
            </w:pPr>
            <w:r w:rsidRPr="00886E9E">
              <w:rPr>
                <w:rFonts w:ascii="Arial" w:eastAsia="Arial" w:hAnsi="Arial" w:cs="Arial"/>
                <w:sz w:val="16"/>
                <w:szCs w:val="16"/>
                <w:u w:val="single"/>
              </w:rPr>
              <w:t>Agree</w:t>
            </w:r>
            <w:r w:rsidRPr="00886E9E">
              <w:rPr>
                <w:rFonts w:ascii="Arial" w:eastAsia="Arial" w:hAnsi="Arial" w:cs="Arial"/>
                <w:sz w:val="16"/>
                <w:szCs w:val="16"/>
              </w:rPr>
              <w:t xml:space="preserve"> on suitable criteria to evaluate all processes in scope of the assurance engagement:  </w:t>
            </w:r>
          </w:p>
          <w:p w14:paraId="4FD99E12" w14:textId="77777777" w:rsidR="00475F24" w:rsidRPr="00886E9E" w:rsidRDefault="00475F24" w:rsidP="00052637">
            <w:pPr>
              <w:rPr>
                <w:rFonts w:ascii="Arial" w:eastAsia="Arial" w:hAnsi="Arial" w:cs="Arial"/>
                <w:sz w:val="16"/>
                <w:szCs w:val="16"/>
              </w:rPr>
            </w:pP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13"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14" w14:textId="77777777" w:rsidR="00475F24" w:rsidRPr="00886E9E" w:rsidRDefault="00475F24" w:rsidP="00052637">
            <w:pPr>
              <w:rPr>
                <w:rFonts w:ascii="Arial" w:eastAsia="Arial" w:hAnsi="Arial" w:cs="Arial"/>
                <w:sz w:val="16"/>
                <w:szCs w:val="16"/>
              </w:rPr>
            </w:pPr>
          </w:p>
        </w:tc>
      </w:tr>
      <w:tr w:rsidR="00475F24" w:rsidRPr="00886E9E" w14:paraId="4FD99E1D"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E16" w14:textId="77777777" w:rsidR="00475F24" w:rsidRPr="00886E9E" w:rsidRDefault="00475F24" w:rsidP="00052637">
            <w:pPr>
              <w:rPr>
                <w:rFonts w:ascii="Arial" w:eastAsia="Arial" w:hAnsi="Arial" w:cs="Arial"/>
                <w:sz w:val="16"/>
                <w:szCs w:val="16"/>
              </w:rPr>
            </w:pPr>
          </w:p>
        </w:tc>
        <w:tc>
          <w:tcPr>
            <w:tcW w:w="439" w:type="pct"/>
            <w:tcBorders>
              <w:top w:val="single" w:sz="12" w:space="0" w:color="auto"/>
              <w:left w:val="single" w:sz="12" w:space="0" w:color="auto"/>
              <w:bottom w:val="single" w:sz="12" w:space="0" w:color="auto"/>
              <w:right w:val="single" w:sz="12" w:space="0" w:color="auto"/>
            </w:tcBorders>
            <w:shd w:val="clear" w:color="auto" w:fill="D99594"/>
          </w:tcPr>
          <w:p w14:paraId="4FD99E17"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 xml:space="preserve">Reference </w:t>
            </w:r>
          </w:p>
          <w:p w14:paraId="4FD99E18"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Process Practices</w:t>
            </w:r>
            <w:r w:rsidRPr="00886E9E">
              <w:rPr>
                <w:rFonts w:ascii="Arial" w:eastAsia="Arial" w:hAnsi="Arial" w:cs="Arial"/>
                <w:b/>
                <w:sz w:val="16"/>
                <w:szCs w:val="16"/>
                <w:vertAlign w:val="superscript"/>
              </w:rPr>
              <w:footnoteReference w:id="7"/>
            </w:r>
          </w:p>
        </w:tc>
        <w:tc>
          <w:tcPr>
            <w:tcW w:w="918" w:type="pct"/>
            <w:gridSpan w:val="5"/>
            <w:tcBorders>
              <w:top w:val="single" w:sz="12" w:space="0" w:color="auto"/>
              <w:left w:val="single" w:sz="12" w:space="0" w:color="auto"/>
              <w:bottom w:val="single" w:sz="12" w:space="0" w:color="auto"/>
              <w:right w:val="single" w:sz="12" w:space="0" w:color="auto"/>
            </w:tcBorders>
            <w:shd w:val="clear" w:color="auto" w:fill="D99594"/>
          </w:tcPr>
          <w:p w14:paraId="4FD99E19" w14:textId="77777777" w:rsidR="00475F24" w:rsidRPr="00886E9E" w:rsidRDefault="00475F24" w:rsidP="00052637">
            <w:pPr>
              <w:ind w:left="34"/>
              <w:jc w:val="center"/>
              <w:rPr>
                <w:rFonts w:ascii="Arial" w:eastAsia="Arial" w:hAnsi="Arial" w:cs="Arial"/>
                <w:b/>
                <w:sz w:val="16"/>
                <w:szCs w:val="16"/>
              </w:rPr>
            </w:pPr>
            <w:r w:rsidRPr="00886E9E">
              <w:rPr>
                <w:rFonts w:ascii="Arial" w:eastAsia="Arial" w:hAnsi="Arial" w:cs="Arial"/>
                <w:b/>
                <w:sz w:val="16"/>
                <w:szCs w:val="16"/>
              </w:rPr>
              <w:t>Good Practice</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D99594"/>
          </w:tcPr>
          <w:p w14:paraId="4FD99E1A" w14:textId="77777777" w:rsidR="00475F24" w:rsidRPr="00886E9E" w:rsidRDefault="00475F24" w:rsidP="00052637">
            <w:pPr>
              <w:ind w:left="34"/>
              <w:jc w:val="center"/>
              <w:rPr>
                <w:rFonts w:ascii="Arial" w:eastAsia="Arial" w:hAnsi="Arial" w:cs="Arial"/>
                <w:sz w:val="16"/>
                <w:szCs w:val="16"/>
              </w:rPr>
            </w:pPr>
            <w:r w:rsidRPr="00886E9E">
              <w:rPr>
                <w:rFonts w:ascii="Arial" w:eastAsia="Arial" w:hAnsi="Arial" w:cs="Arial"/>
                <w:b/>
                <w:sz w:val="16"/>
                <w:szCs w:val="16"/>
              </w:rPr>
              <w:t>Assessment Step</w:t>
            </w:r>
          </w:p>
        </w:tc>
        <w:tc>
          <w:tcPr>
            <w:tcW w:w="574" w:type="pct"/>
            <w:tcBorders>
              <w:top w:val="single" w:sz="12" w:space="0" w:color="auto"/>
              <w:left w:val="single" w:sz="12" w:space="0" w:color="auto"/>
              <w:bottom w:val="single" w:sz="12" w:space="0" w:color="auto"/>
              <w:right w:val="single" w:sz="12" w:space="0" w:color="auto"/>
            </w:tcBorders>
            <w:shd w:val="clear" w:color="auto" w:fill="D99594"/>
            <w:vAlign w:val="center"/>
          </w:tcPr>
          <w:p w14:paraId="4FD99E1B" w14:textId="77777777" w:rsidR="00475F24" w:rsidRPr="00886E9E" w:rsidRDefault="00475F24" w:rsidP="00052637">
            <w:pPr>
              <w:jc w:val="cente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D99594"/>
            <w:vAlign w:val="center"/>
          </w:tcPr>
          <w:p w14:paraId="4FD99E1C" w14:textId="77777777" w:rsidR="00475F24" w:rsidRPr="00886E9E" w:rsidRDefault="00475F24" w:rsidP="00052637">
            <w:pPr>
              <w:jc w:val="center"/>
              <w:rPr>
                <w:rFonts w:ascii="Arial" w:eastAsia="Arial" w:hAnsi="Arial" w:cs="Arial"/>
                <w:sz w:val="16"/>
                <w:szCs w:val="16"/>
              </w:rPr>
            </w:pPr>
          </w:p>
        </w:tc>
      </w:tr>
      <w:tr w:rsidR="00475F24" w:rsidRPr="00886E9E" w14:paraId="4FD99E28"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E1E" w14:textId="77777777" w:rsidR="00475F24" w:rsidRPr="00886E9E" w:rsidRDefault="00475F24" w:rsidP="00052637">
            <w:pPr>
              <w:rPr>
                <w:rFonts w:ascii="Arial" w:eastAsia="Arial" w:hAnsi="Arial" w:cs="Arial"/>
                <w:sz w:val="16"/>
                <w:szCs w:val="16"/>
              </w:rPr>
            </w:pPr>
          </w:p>
        </w:tc>
        <w:tc>
          <w:tcPr>
            <w:tcW w:w="439" w:type="pct"/>
            <w:tcBorders>
              <w:top w:val="single" w:sz="12" w:space="0" w:color="auto"/>
              <w:left w:val="single" w:sz="12" w:space="0" w:color="auto"/>
              <w:bottom w:val="single" w:sz="12" w:space="0" w:color="auto"/>
              <w:right w:val="single" w:sz="12" w:space="0" w:color="auto"/>
            </w:tcBorders>
            <w:shd w:val="clear" w:color="auto" w:fill="auto"/>
          </w:tcPr>
          <w:p w14:paraId="4FD99E1F" w14:textId="77777777" w:rsidR="00475F24" w:rsidRDefault="00475F24" w:rsidP="00052637">
            <w:pPr>
              <w:jc w:val="center"/>
              <w:rPr>
                <w:rFonts w:ascii="Arial" w:eastAsia="Arial" w:hAnsi="Arial" w:cs="Arial"/>
                <w:sz w:val="16"/>
                <w:szCs w:val="16"/>
              </w:rPr>
            </w:pPr>
            <w:r>
              <w:rPr>
                <w:rFonts w:ascii="Arial" w:eastAsia="Arial" w:hAnsi="Arial" w:cs="Arial"/>
                <w:sz w:val="16"/>
                <w:szCs w:val="16"/>
              </w:rPr>
              <w:t>EDM01</w:t>
            </w:r>
          </w:p>
          <w:p w14:paraId="4FD99E20" w14:textId="77777777" w:rsidR="00475F24" w:rsidRDefault="00475F24" w:rsidP="00052637">
            <w:pPr>
              <w:jc w:val="center"/>
              <w:rPr>
                <w:rFonts w:ascii="Arial" w:eastAsia="Arial" w:hAnsi="Arial" w:cs="Arial"/>
                <w:sz w:val="16"/>
                <w:szCs w:val="16"/>
              </w:rPr>
            </w:pPr>
            <w:r>
              <w:rPr>
                <w:rFonts w:ascii="Arial" w:eastAsia="Arial" w:hAnsi="Arial" w:cs="Arial"/>
                <w:sz w:val="16"/>
                <w:szCs w:val="16"/>
              </w:rPr>
              <w:t>APO01</w:t>
            </w:r>
          </w:p>
          <w:p w14:paraId="4FD99E21" w14:textId="77777777" w:rsidR="00475F24" w:rsidRDefault="00475F24" w:rsidP="00052637">
            <w:pPr>
              <w:jc w:val="center"/>
              <w:rPr>
                <w:rFonts w:ascii="Arial" w:eastAsia="Arial" w:hAnsi="Arial" w:cs="Arial"/>
                <w:sz w:val="16"/>
                <w:szCs w:val="16"/>
              </w:rPr>
            </w:pPr>
            <w:r>
              <w:rPr>
                <w:rFonts w:ascii="Arial" w:eastAsia="Arial" w:hAnsi="Arial" w:cs="Arial"/>
                <w:sz w:val="16"/>
                <w:szCs w:val="16"/>
              </w:rPr>
              <w:t>APO12</w:t>
            </w:r>
          </w:p>
          <w:p w14:paraId="4FD99E22" w14:textId="77777777" w:rsidR="00475F24" w:rsidRPr="00886E9E" w:rsidRDefault="00475F24" w:rsidP="00052637">
            <w:pPr>
              <w:jc w:val="center"/>
              <w:rPr>
                <w:rFonts w:ascii="Arial" w:eastAsia="Arial" w:hAnsi="Arial" w:cs="Arial"/>
                <w:sz w:val="16"/>
                <w:szCs w:val="16"/>
              </w:rPr>
            </w:pPr>
            <w:r>
              <w:rPr>
                <w:rFonts w:ascii="Arial" w:eastAsia="Arial" w:hAnsi="Arial" w:cs="Arial"/>
                <w:sz w:val="16"/>
                <w:szCs w:val="16"/>
              </w:rPr>
              <w:t>MEA03</w:t>
            </w:r>
          </w:p>
        </w:tc>
        <w:tc>
          <w:tcPr>
            <w:tcW w:w="918" w:type="pct"/>
            <w:gridSpan w:val="5"/>
            <w:tcBorders>
              <w:top w:val="single" w:sz="12" w:space="0" w:color="auto"/>
              <w:left w:val="single" w:sz="12" w:space="0" w:color="auto"/>
              <w:bottom w:val="single" w:sz="12" w:space="0" w:color="auto"/>
              <w:right w:val="single" w:sz="12" w:space="0" w:color="auto"/>
            </w:tcBorders>
            <w:shd w:val="clear" w:color="auto" w:fill="auto"/>
          </w:tcPr>
          <w:p w14:paraId="4FD99E23" w14:textId="77777777" w:rsidR="00475F24" w:rsidRPr="00886E9E" w:rsidRDefault="00475F24" w:rsidP="00052637">
            <w:pPr>
              <w:rPr>
                <w:rFonts w:ascii="Arial" w:eastAsia="Arial" w:hAnsi="Arial" w:cs="Arial"/>
                <w:sz w:val="16"/>
                <w:szCs w:val="16"/>
              </w:rPr>
            </w:pPr>
            <w:r w:rsidRPr="00850DB1">
              <w:rPr>
                <w:rFonts w:ascii="Arial" w:eastAsia="Arial" w:hAnsi="Arial" w:cs="Arial"/>
                <w:sz w:val="16"/>
                <w:szCs w:val="16"/>
              </w:rPr>
              <w:t>The organization must determine the level of complian</w:t>
            </w:r>
            <w:r>
              <w:rPr>
                <w:rFonts w:ascii="Arial" w:eastAsia="Arial" w:hAnsi="Arial" w:cs="Arial"/>
                <w:sz w:val="16"/>
                <w:szCs w:val="16"/>
              </w:rPr>
              <w:t>ce required by the PCI council.</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auto"/>
          </w:tcPr>
          <w:p w14:paraId="4FD99E24" w14:textId="77777777" w:rsidR="00475F24" w:rsidRDefault="00475F24" w:rsidP="00475F24">
            <w:pPr>
              <w:numPr>
                <w:ilvl w:val="0"/>
                <w:numId w:val="25"/>
              </w:numPr>
              <w:ind w:left="183" w:hanging="180"/>
              <w:rPr>
                <w:rFonts w:ascii="Arial" w:eastAsia="Arial" w:hAnsi="Arial" w:cs="Arial"/>
                <w:sz w:val="16"/>
                <w:szCs w:val="16"/>
              </w:rPr>
            </w:pPr>
            <w:r>
              <w:rPr>
                <w:rFonts w:ascii="Arial" w:eastAsia="Arial" w:hAnsi="Arial" w:cs="Arial"/>
                <w:sz w:val="16"/>
                <w:szCs w:val="16"/>
              </w:rPr>
              <w:t>Determine if the level of compliance has been defined using PCI guidelines for different merchant categories.</w:t>
            </w:r>
          </w:p>
          <w:p w14:paraId="4FD99E25" w14:textId="77777777" w:rsidR="00475F24" w:rsidRPr="00886E9E" w:rsidRDefault="00475F24" w:rsidP="00475F24">
            <w:pPr>
              <w:numPr>
                <w:ilvl w:val="0"/>
                <w:numId w:val="25"/>
              </w:numPr>
              <w:ind w:left="183" w:hanging="180"/>
              <w:rPr>
                <w:rFonts w:ascii="Arial" w:eastAsia="Arial" w:hAnsi="Arial" w:cs="Arial"/>
                <w:sz w:val="16"/>
                <w:szCs w:val="16"/>
              </w:rPr>
            </w:pPr>
            <w:r>
              <w:rPr>
                <w:rFonts w:ascii="Arial" w:eastAsia="Arial" w:hAnsi="Arial" w:cs="Arial"/>
                <w:sz w:val="16"/>
                <w:szCs w:val="16"/>
              </w:rPr>
              <w:t>Request documentation that describes the compliance scope (processes, locations, networks, systems, etc.).</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26"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27" w14:textId="77777777" w:rsidR="00475F24" w:rsidRPr="00886E9E" w:rsidRDefault="00475F24" w:rsidP="00052637">
            <w:pPr>
              <w:rPr>
                <w:rFonts w:ascii="Arial" w:eastAsia="Arial" w:hAnsi="Arial" w:cs="Arial"/>
                <w:sz w:val="16"/>
                <w:szCs w:val="16"/>
              </w:rPr>
            </w:pPr>
          </w:p>
        </w:tc>
      </w:tr>
      <w:tr w:rsidR="00475F24" w:rsidRPr="00886E9E" w14:paraId="4FD99E32" w14:textId="77777777" w:rsidTr="00852E7D">
        <w:trPr>
          <w:trHeight w:val="897"/>
        </w:trPr>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E29" w14:textId="77777777" w:rsidR="00475F24" w:rsidRPr="00886E9E" w:rsidRDefault="00475F24" w:rsidP="00052637">
            <w:pPr>
              <w:rPr>
                <w:rFonts w:ascii="Arial" w:eastAsia="Arial" w:hAnsi="Arial" w:cs="Arial"/>
                <w:sz w:val="16"/>
                <w:szCs w:val="16"/>
              </w:rPr>
            </w:pPr>
          </w:p>
        </w:tc>
        <w:tc>
          <w:tcPr>
            <w:tcW w:w="439" w:type="pct"/>
            <w:tcBorders>
              <w:top w:val="single" w:sz="12" w:space="0" w:color="auto"/>
              <w:left w:val="single" w:sz="12" w:space="0" w:color="auto"/>
              <w:bottom w:val="single" w:sz="12" w:space="0" w:color="auto"/>
              <w:right w:val="single" w:sz="12" w:space="0" w:color="auto"/>
            </w:tcBorders>
            <w:shd w:val="clear" w:color="auto" w:fill="auto"/>
          </w:tcPr>
          <w:p w14:paraId="4FD99E2A" w14:textId="77777777" w:rsidR="00475F24" w:rsidRDefault="00475F24" w:rsidP="00052637">
            <w:pPr>
              <w:jc w:val="center"/>
              <w:rPr>
                <w:rFonts w:ascii="Arial" w:eastAsia="Arial" w:hAnsi="Arial" w:cs="Arial"/>
                <w:sz w:val="16"/>
                <w:szCs w:val="16"/>
              </w:rPr>
            </w:pPr>
            <w:r>
              <w:rPr>
                <w:rFonts w:ascii="Arial" w:eastAsia="Arial" w:hAnsi="Arial" w:cs="Arial"/>
                <w:sz w:val="16"/>
                <w:szCs w:val="16"/>
              </w:rPr>
              <w:t>APO12</w:t>
            </w:r>
          </w:p>
          <w:p w14:paraId="4FD99E2B" w14:textId="77777777" w:rsidR="00475F24" w:rsidRPr="00886E9E" w:rsidRDefault="00475F24" w:rsidP="00052637">
            <w:pPr>
              <w:jc w:val="center"/>
              <w:rPr>
                <w:rFonts w:ascii="Arial" w:eastAsia="Arial" w:hAnsi="Arial" w:cs="Arial"/>
                <w:sz w:val="16"/>
                <w:szCs w:val="16"/>
              </w:rPr>
            </w:pPr>
            <w:r>
              <w:rPr>
                <w:rFonts w:ascii="Arial" w:eastAsia="Arial" w:hAnsi="Arial" w:cs="Arial"/>
                <w:sz w:val="16"/>
                <w:szCs w:val="16"/>
              </w:rPr>
              <w:t>APO13</w:t>
            </w:r>
          </w:p>
        </w:tc>
        <w:tc>
          <w:tcPr>
            <w:tcW w:w="918" w:type="pct"/>
            <w:gridSpan w:val="5"/>
            <w:tcBorders>
              <w:top w:val="single" w:sz="12" w:space="0" w:color="auto"/>
              <w:left w:val="single" w:sz="12" w:space="0" w:color="auto"/>
              <w:bottom w:val="single" w:sz="12" w:space="0" w:color="auto"/>
              <w:right w:val="single" w:sz="12" w:space="0" w:color="auto"/>
            </w:tcBorders>
            <w:shd w:val="clear" w:color="auto" w:fill="auto"/>
          </w:tcPr>
          <w:p w14:paraId="4FD99E2C" w14:textId="77777777" w:rsidR="00475F24" w:rsidRPr="00886E9E" w:rsidRDefault="00475F24" w:rsidP="00052637">
            <w:pPr>
              <w:rPr>
                <w:rFonts w:ascii="Arial" w:eastAsia="Arial" w:hAnsi="Arial" w:cs="Arial"/>
                <w:sz w:val="16"/>
                <w:szCs w:val="16"/>
              </w:rPr>
            </w:pPr>
            <w:r>
              <w:rPr>
                <w:rFonts w:ascii="Arial" w:eastAsia="Arial" w:hAnsi="Arial" w:cs="Arial"/>
                <w:sz w:val="16"/>
                <w:szCs w:val="16"/>
              </w:rPr>
              <w:t>T</w:t>
            </w:r>
            <w:r w:rsidRPr="00E70021">
              <w:rPr>
                <w:rFonts w:ascii="Arial" w:eastAsia="Arial" w:hAnsi="Arial" w:cs="Arial"/>
                <w:sz w:val="16"/>
                <w:szCs w:val="16"/>
              </w:rPr>
              <w:t xml:space="preserve">he organization must assess the current control environment and identify gaps that must be addressed to meet compliance with PCI DSS requirements.  </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auto"/>
          </w:tcPr>
          <w:p w14:paraId="4FD99E2D" w14:textId="77777777" w:rsidR="00475F24" w:rsidRDefault="00475F24" w:rsidP="00475F24">
            <w:pPr>
              <w:numPr>
                <w:ilvl w:val="0"/>
                <w:numId w:val="25"/>
              </w:numPr>
              <w:ind w:left="183" w:hanging="180"/>
              <w:rPr>
                <w:rFonts w:ascii="Arial" w:eastAsia="Arial" w:hAnsi="Arial" w:cs="Arial"/>
                <w:sz w:val="16"/>
                <w:szCs w:val="16"/>
              </w:rPr>
            </w:pPr>
            <w:r>
              <w:rPr>
                <w:rFonts w:ascii="Arial" w:eastAsia="Arial" w:hAnsi="Arial" w:cs="Arial"/>
                <w:sz w:val="16"/>
                <w:szCs w:val="16"/>
              </w:rPr>
              <w:t>Request risk assessment results for processes and technologies that are in the PCI DSS scope.</w:t>
            </w:r>
          </w:p>
          <w:p w14:paraId="4FD99E2E" w14:textId="77777777" w:rsidR="00475F24" w:rsidRDefault="00475F24" w:rsidP="00475F24">
            <w:pPr>
              <w:numPr>
                <w:ilvl w:val="0"/>
                <w:numId w:val="25"/>
              </w:numPr>
              <w:ind w:left="183" w:hanging="180"/>
              <w:rPr>
                <w:rFonts w:ascii="Arial" w:eastAsia="Arial" w:hAnsi="Arial" w:cs="Arial"/>
                <w:sz w:val="16"/>
                <w:szCs w:val="16"/>
              </w:rPr>
            </w:pPr>
            <w:r>
              <w:rPr>
                <w:rFonts w:ascii="Arial" w:eastAsia="Arial" w:hAnsi="Arial" w:cs="Arial"/>
                <w:sz w:val="16"/>
                <w:szCs w:val="16"/>
              </w:rPr>
              <w:t>Request remediation plans for gaps identified during risk and control environment assessments.</w:t>
            </w:r>
          </w:p>
          <w:p w14:paraId="4FD99E2F" w14:textId="77777777" w:rsidR="00475F24" w:rsidRPr="00886E9E" w:rsidRDefault="00475F24" w:rsidP="00475F24">
            <w:pPr>
              <w:numPr>
                <w:ilvl w:val="0"/>
                <w:numId w:val="25"/>
              </w:numPr>
              <w:ind w:left="183" w:hanging="180"/>
              <w:rPr>
                <w:rFonts w:ascii="Arial" w:eastAsia="Arial" w:hAnsi="Arial" w:cs="Arial"/>
                <w:sz w:val="16"/>
                <w:szCs w:val="16"/>
              </w:rPr>
            </w:pPr>
            <w:r>
              <w:rPr>
                <w:rFonts w:ascii="Arial" w:eastAsia="Arial" w:hAnsi="Arial" w:cs="Arial"/>
                <w:sz w:val="16"/>
                <w:szCs w:val="16"/>
              </w:rPr>
              <w:t>Validate that remediation plans have been implemented and tested to ensure controls work as intended.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30"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31" w14:textId="77777777" w:rsidR="00475F24" w:rsidRPr="00886E9E" w:rsidRDefault="00475F24" w:rsidP="00052637">
            <w:pPr>
              <w:rPr>
                <w:rFonts w:ascii="Arial" w:eastAsia="Arial" w:hAnsi="Arial" w:cs="Arial"/>
                <w:sz w:val="16"/>
                <w:szCs w:val="16"/>
              </w:rPr>
            </w:pPr>
          </w:p>
        </w:tc>
      </w:tr>
      <w:tr w:rsidR="00475F24" w:rsidRPr="00886E9E" w14:paraId="4FD99E3A"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E33" w14:textId="77777777" w:rsidR="00475F24" w:rsidRPr="00886E9E" w:rsidRDefault="00475F24" w:rsidP="00052637">
            <w:pPr>
              <w:rPr>
                <w:rFonts w:ascii="Arial" w:eastAsia="Arial" w:hAnsi="Arial" w:cs="Arial"/>
                <w:sz w:val="16"/>
                <w:szCs w:val="16"/>
              </w:rPr>
            </w:pPr>
          </w:p>
        </w:tc>
        <w:tc>
          <w:tcPr>
            <w:tcW w:w="439" w:type="pct"/>
            <w:tcBorders>
              <w:top w:val="single" w:sz="12" w:space="0" w:color="auto"/>
              <w:left w:val="single" w:sz="12" w:space="0" w:color="auto"/>
              <w:bottom w:val="single" w:sz="12" w:space="0" w:color="auto"/>
              <w:right w:val="single" w:sz="12" w:space="0" w:color="auto"/>
            </w:tcBorders>
            <w:shd w:val="clear" w:color="auto" w:fill="auto"/>
          </w:tcPr>
          <w:p w14:paraId="4FD99E34" w14:textId="77777777" w:rsidR="00475F24" w:rsidRPr="00886E9E" w:rsidRDefault="00475F24" w:rsidP="00052637">
            <w:pPr>
              <w:jc w:val="center"/>
              <w:rPr>
                <w:rFonts w:ascii="Arial" w:eastAsia="Arial" w:hAnsi="Arial" w:cs="Arial"/>
                <w:sz w:val="16"/>
                <w:szCs w:val="16"/>
              </w:rPr>
            </w:pPr>
            <w:r>
              <w:rPr>
                <w:rFonts w:ascii="Arial" w:eastAsia="Arial" w:hAnsi="Arial" w:cs="Arial"/>
                <w:sz w:val="16"/>
                <w:szCs w:val="16"/>
              </w:rPr>
              <w:t>APO13</w:t>
            </w:r>
          </w:p>
        </w:tc>
        <w:tc>
          <w:tcPr>
            <w:tcW w:w="918" w:type="pct"/>
            <w:gridSpan w:val="5"/>
            <w:tcBorders>
              <w:top w:val="single" w:sz="12" w:space="0" w:color="auto"/>
              <w:left w:val="single" w:sz="12" w:space="0" w:color="auto"/>
              <w:bottom w:val="single" w:sz="12" w:space="0" w:color="auto"/>
              <w:right w:val="single" w:sz="12" w:space="0" w:color="auto"/>
            </w:tcBorders>
            <w:shd w:val="clear" w:color="auto" w:fill="auto"/>
          </w:tcPr>
          <w:p w14:paraId="4FD99E35" w14:textId="77777777" w:rsidR="00475F24" w:rsidRPr="00886E9E" w:rsidRDefault="00475F24" w:rsidP="00052637">
            <w:pPr>
              <w:rPr>
                <w:rFonts w:ascii="Arial" w:eastAsia="Arial" w:hAnsi="Arial" w:cs="Arial"/>
                <w:sz w:val="16"/>
                <w:szCs w:val="16"/>
              </w:rPr>
            </w:pPr>
            <w:r w:rsidRPr="00E70021">
              <w:rPr>
                <w:rFonts w:ascii="Arial" w:eastAsia="Arial" w:hAnsi="Arial" w:cs="Arial"/>
                <w:sz w:val="16"/>
                <w:szCs w:val="16"/>
              </w:rPr>
              <w:t>The organization must create a controls framework and implement the necessary controls to meet compliance with PCI DSS.</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auto"/>
          </w:tcPr>
          <w:p w14:paraId="4FD99E36" w14:textId="77777777" w:rsidR="00475F24" w:rsidRDefault="00475F24" w:rsidP="00475F24">
            <w:pPr>
              <w:numPr>
                <w:ilvl w:val="0"/>
                <w:numId w:val="25"/>
              </w:numPr>
              <w:ind w:left="183" w:hanging="180"/>
              <w:rPr>
                <w:rFonts w:ascii="Arial" w:eastAsia="Arial" w:hAnsi="Arial" w:cs="Arial"/>
                <w:sz w:val="16"/>
                <w:szCs w:val="16"/>
              </w:rPr>
            </w:pPr>
            <w:r>
              <w:rPr>
                <w:rFonts w:ascii="Arial" w:eastAsia="Arial" w:hAnsi="Arial" w:cs="Arial"/>
                <w:sz w:val="16"/>
                <w:szCs w:val="16"/>
              </w:rPr>
              <w:t>Request documentation that describes the controls framework developed to implement a secure environment that meets PCI DSS requirements.</w:t>
            </w:r>
          </w:p>
          <w:p w14:paraId="4FD99E37" w14:textId="77777777" w:rsidR="00475F24" w:rsidRPr="00886E9E" w:rsidRDefault="00475F24" w:rsidP="00475F24">
            <w:pPr>
              <w:numPr>
                <w:ilvl w:val="0"/>
                <w:numId w:val="25"/>
              </w:numPr>
              <w:ind w:left="183" w:hanging="180"/>
              <w:rPr>
                <w:rFonts w:ascii="Arial" w:eastAsia="Arial" w:hAnsi="Arial" w:cs="Arial"/>
                <w:sz w:val="16"/>
                <w:szCs w:val="16"/>
              </w:rPr>
            </w:pPr>
            <w:r>
              <w:rPr>
                <w:rFonts w:ascii="Arial" w:eastAsia="Arial" w:hAnsi="Arial" w:cs="Arial"/>
                <w:sz w:val="16"/>
                <w:szCs w:val="16"/>
              </w:rPr>
              <w:t>Identify any gaps between the framework and the latest PCI DSS requirements.</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38"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39" w14:textId="77777777" w:rsidR="00475F24" w:rsidRPr="00886E9E" w:rsidRDefault="00475F24" w:rsidP="00052637">
            <w:pPr>
              <w:rPr>
                <w:rFonts w:ascii="Arial" w:eastAsia="Arial" w:hAnsi="Arial" w:cs="Arial"/>
                <w:sz w:val="16"/>
                <w:szCs w:val="16"/>
              </w:rPr>
            </w:pPr>
          </w:p>
        </w:tc>
      </w:tr>
      <w:tr w:rsidR="00475F24" w:rsidRPr="00886E9E" w14:paraId="4FD99E46"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E3B" w14:textId="77777777" w:rsidR="00475F24" w:rsidRPr="00886E9E" w:rsidRDefault="00475F24" w:rsidP="00052637">
            <w:pPr>
              <w:rPr>
                <w:rFonts w:ascii="Arial" w:eastAsia="Arial" w:hAnsi="Arial" w:cs="Arial"/>
                <w:sz w:val="16"/>
                <w:szCs w:val="16"/>
              </w:rPr>
            </w:pPr>
          </w:p>
        </w:tc>
        <w:tc>
          <w:tcPr>
            <w:tcW w:w="439" w:type="pct"/>
            <w:tcBorders>
              <w:top w:val="single" w:sz="12" w:space="0" w:color="auto"/>
              <w:left w:val="single" w:sz="12" w:space="0" w:color="auto"/>
              <w:bottom w:val="single" w:sz="12" w:space="0" w:color="auto"/>
              <w:right w:val="single" w:sz="12" w:space="0" w:color="auto"/>
            </w:tcBorders>
            <w:shd w:val="clear" w:color="auto" w:fill="auto"/>
          </w:tcPr>
          <w:p w14:paraId="4FD99E3C" w14:textId="77777777" w:rsidR="00475F24" w:rsidRDefault="00475F24" w:rsidP="00052637">
            <w:pPr>
              <w:jc w:val="center"/>
              <w:rPr>
                <w:rFonts w:ascii="Arial" w:eastAsia="Arial" w:hAnsi="Arial" w:cs="Arial"/>
                <w:sz w:val="16"/>
                <w:szCs w:val="16"/>
              </w:rPr>
            </w:pPr>
            <w:r>
              <w:rPr>
                <w:rFonts w:ascii="Arial" w:eastAsia="Arial" w:hAnsi="Arial" w:cs="Arial"/>
                <w:sz w:val="16"/>
                <w:szCs w:val="16"/>
              </w:rPr>
              <w:t>APO12</w:t>
            </w:r>
          </w:p>
          <w:p w14:paraId="4FD99E3D" w14:textId="77777777" w:rsidR="00475F24" w:rsidRPr="00886E9E" w:rsidRDefault="00475F24" w:rsidP="00052637">
            <w:pPr>
              <w:jc w:val="center"/>
              <w:rPr>
                <w:rFonts w:ascii="Arial" w:eastAsia="Arial" w:hAnsi="Arial" w:cs="Arial"/>
                <w:sz w:val="16"/>
                <w:szCs w:val="16"/>
              </w:rPr>
            </w:pPr>
            <w:r>
              <w:rPr>
                <w:rFonts w:ascii="Arial" w:eastAsia="Arial" w:hAnsi="Arial" w:cs="Arial"/>
                <w:sz w:val="16"/>
                <w:szCs w:val="16"/>
              </w:rPr>
              <w:t>MEA01</w:t>
            </w:r>
          </w:p>
        </w:tc>
        <w:tc>
          <w:tcPr>
            <w:tcW w:w="918" w:type="pct"/>
            <w:gridSpan w:val="5"/>
            <w:tcBorders>
              <w:top w:val="single" w:sz="12" w:space="0" w:color="auto"/>
              <w:left w:val="single" w:sz="12" w:space="0" w:color="auto"/>
              <w:bottom w:val="single" w:sz="12" w:space="0" w:color="auto"/>
              <w:right w:val="single" w:sz="12" w:space="0" w:color="auto"/>
            </w:tcBorders>
            <w:shd w:val="clear" w:color="auto" w:fill="auto"/>
          </w:tcPr>
          <w:p w14:paraId="4FD99E3E" w14:textId="77777777" w:rsidR="00475F24" w:rsidRPr="00886E9E" w:rsidRDefault="00475F24" w:rsidP="00052637">
            <w:pPr>
              <w:rPr>
                <w:rFonts w:ascii="Arial" w:eastAsia="Arial" w:hAnsi="Arial" w:cs="Arial"/>
                <w:sz w:val="16"/>
                <w:szCs w:val="16"/>
              </w:rPr>
            </w:pPr>
            <w:r w:rsidRPr="00850DB1">
              <w:rPr>
                <w:rFonts w:ascii="Arial" w:eastAsia="Arial" w:hAnsi="Arial" w:cs="Arial"/>
                <w:sz w:val="16"/>
                <w:szCs w:val="16"/>
              </w:rPr>
              <w:t>The organization must perform self-assessments at least once a year to ensure that controls are working as intended. Management must prepare remediation plans to close any gaps or weaknesses identified by the self-assessment.</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auto"/>
          </w:tcPr>
          <w:p w14:paraId="4FD99E3F" w14:textId="77777777" w:rsidR="00475F24" w:rsidRDefault="00475F24" w:rsidP="00475F24">
            <w:pPr>
              <w:numPr>
                <w:ilvl w:val="0"/>
                <w:numId w:val="25"/>
              </w:numPr>
              <w:ind w:left="183" w:hanging="180"/>
              <w:rPr>
                <w:rFonts w:ascii="Arial" w:eastAsia="Arial" w:hAnsi="Arial" w:cs="Arial"/>
                <w:sz w:val="16"/>
                <w:szCs w:val="16"/>
              </w:rPr>
            </w:pPr>
            <w:r>
              <w:rPr>
                <w:rFonts w:ascii="Arial" w:eastAsia="Arial" w:hAnsi="Arial" w:cs="Arial"/>
                <w:sz w:val="16"/>
                <w:szCs w:val="16"/>
              </w:rPr>
              <w:t>Request the results from the latest self-assessment.</w:t>
            </w:r>
          </w:p>
          <w:p w14:paraId="4FD99E40" w14:textId="77777777" w:rsidR="00475F24" w:rsidRDefault="00475F24" w:rsidP="00475F24">
            <w:pPr>
              <w:numPr>
                <w:ilvl w:val="0"/>
                <w:numId w:val="25"/>
              </w:numPr>
              <w:ind w:left="183" w:hanging="180"/>
              <w:rPr>
                <w:rFonts w:ascii="Arial" w:eastAsia="Arial" w:hAnsi="Arial" w:cs="Arial"/>
                <w:sz w:val="16"/>
                <w:szCs w:val="16"/>
              </w:rPr>
            </w:pPr>
            <w:r>
              <w:rPr>
                <w:rFonts w:ascii="Arial" w:eastAsia="Arial" w:hAnsi="Arial" w:cs="Arial"/>
                <w:sz w:val="16"/>
                <w:szCs w:val="16"/>
              </w:rPr>
              <w:t>Request remediation plans for gaps identified during the self-assessment.</w:t>
            </w:r>
          </w:p>
          <w:p w14:paraId="4FD99E41" w14:textId="77777777" w:rsidR="00475F24" w:rsidRDefault="00475F24" w:rsidP="00475F24">
            <w:pPr>
              <w:numPr>
                <w:ilvl w:val="0"/>
                <w:numId w:val="25"/>
              </w:numPr>
              <w:ind w:left="183" w:hanging="180"/>
              <w:rPr>
                <w:rFonts w:ascii="Arial" w:eastAsia="Arial" w:hAnsi="Arial" w:cs="Arial"/>
                <w:sz w:val="16"/>
                <w:szCs w:val="16"/>
              </w:rPr>
            </w:pPr>
            <w:r>
              <w:rPr>
                <w:rFonts w:ascii="Arial" w:eastAsia="Arial" w:hAnsi="Arial" w:cs="Arial"/>
                <w:sz w:val="16"/>
                <w:szCs w:val="16"/>
              </w:rPr>
              <w:t>Validate that remediation plans have been implemented and tested to ensure controls work as intended.</w:t>
            </w:r>
          </w:p>
          <w:p w14:paraId="4FD99E42" w14:textId="77777777" w:rsidR="00475F24" w:rsidRDefault="00475F24" w:rsidP="00475F24">
            <w:pPr>
              <w:numPr>
                <w:ilvl w:val="0"/>
                <w:numId w:val="25"/>
              </w:numPr>
              <w:ind w:left="183" w:hanging="180"/>
              <w:rPr>
                <w:rFonts w:ascii="Arial" w:eastAsia="Arial" w:hAnsi="Arial" w:cs="Arial"/>
                <w:sz w:val="16"/>
                <w:szCs w:val="16"/>
              </w:rPr>
            </w:pPr>
            <w:r>
              <w:rPr>
                <w:rFonts w:ascii="Arial" w:eastAsia="Arial" w:hAnsi="Arial" w:cs="Arial"/>
                <w:sz w:val="16"/>
                <w:szCs w:val="16"/>
              </w:rPr>
              <w:t>Determine if self-assessments include all connections to service providers.</w:t>
            </w:r>
          </w:p>
          <w:p w14:paraId="4FD99E43" w14:textId="77777777" w:rsidR="00475F24" w:rsidRPr="00886E9E" w:rsidRDefault="00475F24" w:rsidP="00475F24">
            <w:pPr>
              <w:numPr>
                <w:ilvl w:val="0"/>
                <w:numId w:val="25"/>
              </w:numPr>
              <w:ind w:left="183" w:hanging="180"/>
              <w:rPr>
                <w:rFonts w:ascii="Arial" w:eastAsia="Arial" w:hAnsi="Arial" w:cs="Arial"/>
                <w:sz w:val="16"/>
                <w:szCs w:val="16"/>
              </w:rPr>
            </w:pPr>
            <w:r>
              <w:rPr>
                <w:rFonts w:ascii="Arial" w:eastAsia="Arial" w:hAnsi="Arial" w:cs="Arial"/>
                <w:sz w:val="16"/>
                <w:szCs w:val="16"/>
              </w:rPr>
              <w:t>Request the latest SOC 2 reports provided by third parties that store, process or transmit cardholder data.</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44"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45" w14:textId="77777777" w:rsidR="00475F24" w:rsidRPr="00886E9E" w:rsidRDefault="00475F24" w:rsidP="00052637">
            <w:pPr>
              <w:rPr>
                <w:rFonts w:ascii="Arial" w:eastAsia="Arial" w:hAnsi="Arial" w:cs="Arial"/>
                <w:sz w:val="16"/>
                <w:szCs w:val="16"/>
              </w:rPr>
            </w:pPr>
          </w:p>
        </w:tc>
      </w:tr>
      <w:tr w:rsidR="00475F24" w:rsidRPr="00886E9E" w14:paraId="4FD99E4C" w14:textId="77777777" w:rsidTr="00852E7D">
        <w:tc>
          <w:tcPr>
            <w:tcW w:w="298" w:type="pct"/>
            <w:vMerge w:val="restart"/>
            <w:tcBorders>
              <w:top w:val="single" w:sz="12" w:space="0" w:color="auto"/>
              <w:left w:val="single" w:sz="12" w:space="0" w:color="auto"/>
              <w:bottom w:val="single" w:sz="12" w:space="0" w:color="auto"/>
              <w:right w:val="single" w:sz="12" w:space="0" w:color="auto"/>
            </w:tcBorders>
            <w:shd w:val="clear" w:color="auto" w:fill="auto"/>
          </w:tcPr>
          <w:p w14:paraId="4FD99E47" w14:textId="77777777" w:rsidR="00475F24" w:rsidRPr="00886E9E" w:rsidRDefault="00475F24" w:rsidP="00052637">
            <w:pPr>
              <w:contextualSpacing/>
              <w:rPr>
                <w:rFonts w:ascii="Arial" w:eastAsia="Arial" w:hAnsi="Arial" w:cs="Arial"/>
                <w:sz w:val="16"/>
                <w:szCs w:val="16"/>
              </w:rPr>
            </w:pPr>
            <w:r w:rsidRPr="00886E9E">
              <w:rPr>
                <w:rFonts w:ascii="Arial" w:eastAsia="Arial" w:hAnsi="Arial" w:cs="Arial"/>
                <w:sz w:val="16"/>
                <w:szCs w:val="16"/>
              </w:rPr>
              <w:t>B-3.6b</w:t>
            </w: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auto"/>
          </w:tcPr>
          <w:p w14:paraId="4FD99E48" w14:textId="77777777" w:rsidR="00475F24" w:rsidRPr="00886E9E" w:rsidRDefault="00475F24" w:rsidP="00052637">
            <w:pPr>
              <w:contextualSpacing/>
              <w:rPr>
                <w:rFonts w:ascii="Arial" w:eastAsia="Arial" w:hAnsi="Arial" w:cs="Arial"/>
                <w:sz w:val="16"/>
                <w:szCs w:val="16"/>
              </w:rPr>
            </w:pPr>
            <w:r w:rsidRPr="00886E9E">
              <w:rPr>
                <w:rFonts w:ascii="Arial" w:eastAsia="Arial" w:hAnsi="Arial" w:cs="Arial"/>
                <w:sz w:val="16"/>
                <w:szCs w:val="16"/>
                <w:u w:val="single"/>
              </w:rPr>
              <w:t>Agree</w:t>
            </w:r>
            <w:r w:rsidRPr="00886E9E">
              <w:rPr>
                <w:rFonts w:ascii="Arial" w:eastAsia="Arial" w:hAnsi="Arial" w:cs="Arial"/>
                <w:sz w:val="16"/>
                <w:szCs w:val="16"/>
              </w:rPr>
              <w:t xml:space="preserve"> on the </w:t>
            </w:r>
            <w:r w:rsidRPr="00886E9E">
              <w:rPr>
                <w:rFonts w:ascii="Arial" w:eastAsia="Arial" w:hAnsi="Arial" w:cs="Arial"/>
                <w:b/>
                <w:sz w:val="16"/>
                <w:szCs w:val="16"/>
              </w:rPr>
              <w:t>process work products</w:t>
            </w:r>
            <w:r w:rsidRPr="00886E9E">
              <w:rPr>
                <w:rFonts w:ascii="Arial" w:eastAsia="Arial" w:hAnsi="Arial" w:cs="Arial"/>
                <w:b/>
                <w:sz w:val="16"/>
                <w:szCs w:val="16"/>
                <w:vertAlign w:val="superscript"/>
              </w:rPr>
              <w:footnoteReference w:id="8"/>
            </w:r>
            <w:r w:rsidRPr="00886E9E">
              <w:rPr>
                <w:rFonts w:ascii="Arial" w:eastAsia="Arial" w:hAnsi="Arial" w:cs="Arial"/>
                <w:sz w:val="16"/>
                <w:szCs w:val="16"/>
              </w:rPr>
              <w:t xml:space="preserve"> (inputs and outputs as defined in the process practices description) that are expected to be present (process design).</w:t>
            </w:r>
          </w:p>
          <w:p w14:paraId="4FD99E49" w14:textId="77777777" w:rsidR="00475F24" w:rsidRPr="00886E9E" w:rsidRDefault="00475F24" w:rsidP="00052637">
            <w:pPr>
              <w:rPr>
                <w:rFonts w:ascii="Arial" w:eastAsia="Arial" w:hAnsi="Arial" w:cs="Arial"/>
                <w:color w:val="471A18"/>
                <w:sz w:val="16"/>
                <w:szCs w:val="16"/>
              </w:rPr>
            </w:pPr>
            <w:r w:rsidRPr="00886E9E">
              <w:rPr>
                <w:rFonts w:ascii="Arial" w:eastAsia="Arial" w:hAnsi="Arial" w:cs="Arial"/>
                <w:sz w:val="16"/>
                <w:szCs w:val="16"/>
                <w:u w:val="single"/>
              </w:rPr>
              <w:t>Assess</w:t>
            </w:r>
            <w:r w:rsidRPr="00886E9E">
              <w:rPr>
                <w:rFonts w:ascii="Arial" w:eastAsia="Arial" w:hAnsi="Arial" w:cs="Arial"/>
                <w:sz w:val="16"/>
                <w:szCs w:val="16"/>
              </w:rPr>
              <w:t xml:space="preserve"> to what extent the process work products are available.</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4A"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4B" w14:textId="77777777" w:rsidR="00475F24" w:rsidRPr="00886E9E" w:rsidRDefault="00475F24" w:rsidP="00052637">
            <w:pPr>
              <w:rPr>
                <w:rFonts w:ascii="Arial" w:eastAsia="Arial" w:hAnsi="Arial" w:cs="Arial"/>
                <w:sz w:val="16"/>
                <w:szCs w:val="16"/>
              </w:rPr>
            </w:pPr>
          </w:p>
        </w:tc>
      </w:tr>
      <w:tr w:rsidR="00475F24" w:rsidRPr="00886E9E" w14:paraId="4FD99E52"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E4D" w14:textId="77777777" w:rsidR="00475F24" w:rsidRPr="00886E9E" w:rsidRDefault="00475F24" w:rsidP="00052637">
            <w:pPr>
              <w:rPr>
                <w:rFonts w:ascii="Arial" w:eastAsia="Arial" w:hAnsi="Arial" w:cs="Arial"/>
                <w:sz w:val="16"/>
                <w:szCs w:val="16"/>
              </w:rPr>
            </w:pPr>
          </w:p>
        </w:tc>
        <w:tc>
          <w:tcPr>
            <w:tcW w:w="2664" w:type="pct"/>
            <w:gridSpan w:val="9"/>
            <w:tcBorders>
              <w:top w:val="single" w:sz="12" w:space="0" w:color="auto"/>
              <w:left w:val="single" w:sz="12" w:space="0" w:color="auto"/>
              <w:bottom w:val="single" w:sz="12" w:space="0" w:color="auto"/>
              <w:right w:val="single" w:sz="12" w:space="0" w:color="auto"/>
            </w:tcBorders>
            <w:shd w:val="clear" w:color="auto" w:fill="DAEEF3"/>
          </w:tcPr>
          <w:p w14:paraId="4FD99E4E" w14:textId="77777777" w:rsidR="00475F24" w:rsidRPr="00886E9E" w:rsidRDefault="00475F24" w:rsidP="00052637">
            <w:pPr>
              <w:ind w:left="-18"/>
              <w:contextualSpacing/>
              <w:rPr>
                <w:rFonts w:ascii="Arial" w:eastAsia="Arial" w:hAnsi="Arial" w:cs="Arial"/>
                <w:sz w:val="16"/>
                <w:szCs w:val="16"/>
              </w:rPr>
            </w:pPr>
            <w:r>
              <w:rPr>
                <w:rFonts w:ascii="Arial" w:eastAsia="Arial" w:hAnsi="Arial" w:cs="Arial"/>
                <w:sz w:val="16"/>
                <w:szCs w:val="16"/>
              </w:rPr>
              <w:t xml:space="preserve">The </w:t>
            </w:r>
            <w:r w:rsidRPr="00886E9E">
              <w:rPr>
                <w:rFonts w:ascii="Arial" w:eastAsia="Arial" w:hAnsi="Arial" w:cs="Arial"/>
                <w:sz w:val="16"/>
                <w:szCs w:val="16"/>
              </w:rPr>
              <w:t xml:space="preserve">Process </w:t>
            </w:r>
            <w:r w:rsidRPr="002835A6">
              <w:rPr>
                <w:rFonts w:ascii="Arial" w:eastAsia="Arial" w:hAnsi="Arial" w:cs="Arial"/>
                <w:b/>
                <w:sz w:val="16"/>
                <w:szCs w:val="16"/>
              </w:rPr>
              <w:t xml:space="preserve">Implementation of Controls to Meet the Standards Framework </w:t>
            </w:r>
            <w:r w:rsidRPr="0081731F">
              <w:rPr>
                <w:rFonts w:ascii="Arial" w:eastAsia="Arial" w:hAnsi="Arial" w:cs="Arial"/>
                <w:sz w:val="16"/>
                <w:szCs w:val="16"/>
              </w:rPr>
              <w:t xml:space="preserve">identifies </w:t>
            </w:r>
            <w:r>
              <w:rPr>
                <w:rFonts w:ascii="Arial" w:eastAsia="Arial" w:hAnsi="Arial" w:cs="Arial"/>
                <w:sz w:val="16"/>
                <w:szCs w:val="16"/>
              </w:rPr>
              <w:t xml:space="preserve">a set of </w:t>
            </w:r>
            <w:r w:rsidRPr="00886E9E">
              <w:rPr>
                <w:rFonts w:ascii="Arial" w:eastAsia="Arial" w:hAnsi="Arial" w:cs="Arial"/>
                <w:sz w:val="16"/>
                <w:szCs w:val="16"/>
              </w:rPr>
              <w:t>inputs and outputs</w:t>
            </w:r>
            <w:r>
              <w:rPr>
                <w:rFonts w:ascii="Arial" w:eastAsia="Arial" w:hAnsi="Arial" w:cs="Arial"/>
                <w:sz w:val="16"/>
                <w:szCs w:val="16"/>
              </w:rPr>
              <w:t xml:space="preserve"> for the management practices</w:t>
            </w:r>
            <w:r w:rsidRPr="00886E9E">
              <w:rPr>
                <w:rFonts w:ascii="Arial" w:eastAsia="Arial" w:hAnsi="Arial" w:cs="Arial"/>
                <w:sz w:val="16"/>
                <w:szCs w:val="16"/>
              </w:rPr>
              <w:t xml:space="preserve">. The most relevant </w:t>
            </w:r>
            <w:r>
              <w:rPr>
                <w:rFonts w:ascii="Arial" w:eastAsia="Arial" w:hAnsi="Arial" w:cs="Arial"/>
                <w:sz w:val="16"/>
                <w:szCs w:val="16"/>
              </w:rPr>
              <w:t xml:space="preserve">of these work products </w:t>
            </w:r>
            <w:r w:rsidRPr="00886E9E">
              <w:rPr>
                <w:rFonts w:ascii="Arial" w:eastAsia="Arial" w:hAnsi="Arial" w:cs="Arial"/>
                <w:sz w:val="16"/>
                <w:szCs w:val="16"/>
              </w:rPr>
              <w:t xml:space="preserve">(and </w:t>
            </w:r>
            <w:r>
              <w:rPr>
                <w:rFonts w:ascii="Arial" w:eastAsia="Arial" w:hAnsi="Arial" w:cs="Arial"/>
                <w:sz w:val="16"/>
                <w:szCs w:val="16"/>
              </w:rPr>
              <w:t xml:space="preserve">those </w:t>
            </w:r>
            <w:r w:rsidRPr="00886E9E">
              <w:rPr>
                <w:rFonts w:ascii="Arial" w:eastAsia="Arial" w:hAnsi="Arial" w:cs="Arial"/>
                <w:sz w:val="16"/>
                <w:szCs w:val="16"/>
              </w:rPr>
              <w:t>not assessed as Information items in scope in section A-3.5) are identified as follows, as well as the criteria against which they will be assessed, i.e., existence and usage.</w:t>
            </w:r>
          </w:p>
        </w:tc>
        <w:tc>
          <w:tcPr>
            <w:tcW w:w="1069" w:type="pct"/>
            <w:gridSpan w:val="2"/>
            <w:tcBorders>
              <w:top w:val="single" w:sz="12" w:space="0" w:color="auto"/>
              <w:left w:val="single" w:sz="12" w:space="0" w:color="auto"/>
              <w:bottom w:val="single" w:sz="12" w:space="0" w:color="auto"/>
              <w:right w:val="single" w:sz="12" w:space="0" w:color="auto"/>
            </w:tcBorders>
            <w:shd w:val="clear" w:color="auto" w:fill="DAEEF3"/>
          </w:tcPr>
          <w:p w14:paraId="4FD99E4F" w14:textId="77777777" w:rsidR="00475F24" w:rsidRPr="00886E9E" w:rsidRDefault="00475F24" w:rsidP="00052637">
            <w:pPr>
              <w:ind w:left="72"/>
              <w:contextualSpacing/>
              <w:rPr>
                <w:rFonts w:ascii="Arial" w:eastAsia="Arial" w:hAnsi="Arial" w:cs="Arial"/>
                <w:sz w:val="16"/>
                <w:szCs w:val="18"/>
              </w:rPr>
            </w:pPr>
            <w:r w:rsidRPr="00886E9E">
              <w:rPr>
                <w:rFonts w:ascii="Arial" w:eastAsia="Arial" w:hAnsi="Arial" w:cs="Arial"/>
                <w:sz w:val="16"/>
                <w:szCs w:val="16"/>
              </w:rPr>
              <w:t>Criteria:  All listed work products should demonstrably exist and be used.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50"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51" w14:textId="77777777" w:rsidR="00475F24" w:rsidRPr="00886E9E" w:rsidRDefault="00475F24" w:rsidP="00052637">
            <w:pPr>
              <w:rPr>
                <w:rFonts w:ascii="Arial" w:eastAsia="Arial" w:hAnsi="Arial" w:cs="Arial"/>
                <w:sz w:val="16"/>
                <w:szCs w:val="16"/>
              </w:rPr>
            </w:pPr>
          </w:p>
        </w:tc>
      </w:tr>
      <w:tr w:rsidR="00475F24" w:rsidRPr="00886E9E" w14:paraId="4FD99E59"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E53" w14:textId="77777777" w:rsidR="00475F24" w:rsidRPr="00886E9E" w:rsidRDefault="00475F24" w:rsidP="00052637">
            <w:pPr>
              <w:rPr>
                <w:rFonts w:ascii="Arial" w:eastAsia="Arial" w:hAnsi="Arial" w:cs="Arial"/>
                <w:sz w:val="16"/>
                <w:szCs w:val="16"/>
              </w:rPr>
            </w:pPr>
          </w:p>
        </w:tc>
        <w:tc>
          <w:tcPr>
            <w:tcW w:w="759" w:type="pct"/>
            <w:gridSpan w:val="3"/>
            <w:tcBorders>
              <w:top w:val="single" w:sz="12" w:space="0" w:color="auto"/>
              <w:left w:val="single" w:sz="12" w:space="0" w:color="auto"/>
              <w:bottom w:val="single" w:sz="12" w:space="0" w:color="auto"/>
              <w:right w:val="single" w:sz="12" w:space="0" w:color="auto"/>
            </w:tcBorders>
            <w:shd w:val="clear" w:color="auto" w:fill="D99594"/>
          </w:tcPr>
          <w:p w14:paraId="4FD99E54"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Process Practice</w:t>
            </w:r>
          </w:p>
        </w:tc>
        <w:tc>
          <w:tcPr>
            <w:tcW w:w="1905" w:type="pct"/>
            <w:gridSpan w:val="6"/>
            <w:tcBorders>
              <w:top w:val="single" w:sz="12" w:space="0" w:color="auto"/>
              <w:left w:val="single" w:sz="12" w:space="0" w:color="auto"/>
              <w:bottom w:val="single" w:sz="12" w:space="0" w:color="auto"/>
              <w:right w:val="single" w:sz="12" w:space="0" w:color="auto"/>
            </w:tcBorders>
            <w:shd w:val="clear" w:color="auto" w:fill="D99594"/>
          </w:tcPr>
          <w:p w14:paraId="4FD99E55"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Work Products</w:t>
            </w:r>
          </w:p>
        </w:tc>
        <w:tc>
          <w:tcPr>
            <w:tcW w:w="1069" w:type="pct"/>
            <w:gridSpan w:val="2"/>
            <w:tcBorders>
              <w:top w:val="single" w:sz="12" w:space="0" w:color="auto"/>
              <w:left w:val="single" w:sz="12" w:space="0" w:color="auto"/>
              <w:bottom w:val="single" w:sz="12" w:space="0" w:color="auto"/>
              <w:right w:val="single" w:sz="12" w:space="0" w:color="auto"/>
            </w:tcBorders>
            <w:shd w:val="clear" w:color="auto" w:fill="D99594"/>
          </w:tcPr>
          <w:p w14:paraId="4FD99E56"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Assessment Step</w:t>
            </w:r>
          </w:p>
        </w:tc>
        <w:tc>
          <w:tcPr>
            <w:tcW w:w="574" w:type="pct"/>
            <w:tcBorders>
              <w:top w:val="single" w:sz="12" w:space="0" w:color="auto"/>
              <w:left w:val="single" w:sz="12" w:space="0" w:color="auto"/>
              <w:bottom w:val="single" w:sz="12" w:space="0" w:color="auto"/>
              <w:right w:val="single" w:sz="12" w:space="0" w:color="auto"/>
            </w:tcBorders>
            <w:shd w:val="clear" w:color="auto" w:fill="D99594"/>
          </w:tcPr>
          <w:p w14:paraId="4FD99E57"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D99594"/>
          </w:tcPr>
          <w:p w14:paraId="4FD99E58" w14:textId="77777777" w:rsidR="00475F24" w:rsidRPr="00886E9E" w:rsidRDefault="00475F24" w:rsidP="00052637">
            <w:pPr>
              <w:rPr>
                <w:rFonts w:ascii="Arial" w:eastAsia="Arial" w:hAnsi="Arial" w:cs="Arial"/>
                <w:sz w:val="16"/>
                <w:szCs w:val="16"/>
              </w:rPr>
            </w:pPr>
          </w:p>
        </w:tc>
      </w:tr>
      <w:tr w:rsidR="00475F24" w:rsidRPr="00886E9E" w14:paraId="4FD99E65"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E5A" w14:textId="77777777" w:rsidR="00475F24" w:rsidRPr="00886E9E" w:rsidRDefault="00475F24" w:rsidP="00052637">
            <w:pPr>
              <w:rPr>
                <w:rFonts w:ascii="Arial" w:eastAsia="Arial" w:hAnsi="Arial" w:cs="Arial"/>
                <w:sz w:val="16"/>
                <w:szCs w:val="16"/>
              </w:rPr>
            </w:pPr>
          </w:p>
        </w:tc>
        <w:tc>
          <w:tcPr>
            <w:tcW w:w="759" w:type="pct"/>
            <w:gridSpan w:val="3"/>
            <w:tcBorders>
              <w:top w:val="single" w:sz="12" w:space="0" w:color="auto"/>
              <w:left w:val="single" w:sz="12" w:space="0" w:color="auto"/>
              <w:bottom w:val="single" w:sz="12" w:space="0" w:color="auto"/>
              <w:right w:val="single" w:sz="12" w:space="0" w:color="auto"/>
            </w:tcBorders>
            <w:shd w:val="clear" w:color="auto" w:fill="DAEEF3"/>
          </w:tcPr>
          <w:p w14:paraId="4FD99E5B" w14:textId="77777777" w:rsidR="00475F24" w:rsidRPr="00886E9E" w:rsidRDefault="00475F24" w:rsidP="00052637">
            <w:pPr>
              <w:rPr>
                <w:rFonts w:ascii="Arial" w:eastAsia="Arial" w:hAnsi="Arial" w:cs="Arial"/>
                <w:sz w:val="16"/>
                <w:szCs w:val="16"/>
              </w:rPr>
            </w:pPr>
            <w:r w:rsidRPr="002835A6">
              <w:rPr>
                <w:rFonts w:ascii="Arial" w:eastAsia="Arial" w:hAnsi="Arial" w:cs="Arial"/>
                <w:sz w:val="16"/>
                <w:szCs w:val="16"/>
              </w:rPr>
              <w:t>Implementation of Controls to Meet the Standards Framework</w:t>
            </w:r>
          </w:p>
        </w:tc>
        <w:tc>
          <w:tcPr>
            <w:tcW w:w="1905" w:type="pct"/>
            <w:gridSpan w:val="6"/>
            <w:tcBorders>
              <w:top w:val="single" w:sz="12" w:space="0" w:color="auto"/>
              <w:left w:val="single" w:sz="12" w:space="0" w:color="auto"/>
              <w:bottom w:val="single" w:sz="12" w:space="0" w:color="auto"/>
              <w:right w:val="single" w:sz="12" w:space="0" w:color="auto"/>
            </w:tcBorders>
            <w:shd w:val="clear" w:color="auto" w:fill="DAEEF3"/>
          </w:tcPr>
          <w:p w14:paraId="4FD99E5C" w14:textId="77777777" w:rsidR="00475F24" w:rsidRDefault="00475F24" w:rsidP="00475F24">
            <w:pPr>
              <w:numPr>
                <w:ilvl w:val="0"/>
                <w:numId w:val="25"/>
              </w:numPr>
              <w:ind w:left="183" w:hanging="180"/>
              <w:rPr>
                <w:rFonts w:ascii="Arial" w:eastAsia="Arial" w:hAnsi="Arial" w:cs="Arial"/>
                <w:sz w:val="16"/>
                <w:szCs w:val="16"/>
              </w:rPr>
            </w:pPr>
            <w:r>
              <w:rPr>
                <w:rFonts w:ascii="Arial" w:eastAsia="Arial" w:hAnsi="Arial" w:cs="Arial"/>
                <w:sz w:val="16"/>
                <w:szCs w:val="16"/>
              </w:rPr>
              <w:t>PCI DSS scope documentation</w:t>
            </w:r>
          </w:p>
          <w:p w14:paraId="4FD99E5D" w14:textId="77777777" w:rsidR="00475F24" w:rsidRDefault="00475F24" w:rsidP="00475F24">
            <w:pPr>
              <w:numPr>
                <w:ilvl w:val="0"/>
                <w:numId w:val="25"/>
              </w:numPr>
              <w:ind w:left="183" w:hanging="180"/>
              <w:rPr>
                <w:rFonts w:ascii="Arial" w:eastAsia="Arial" w:hAnsi="Arial" w:cs="Arial"/>
                <w:sz w:val="16"/>
                <w:szCs w:val="16"/>
              </w:rPr>
            </w:pPr>
            <w:r>
              <w:rPr>
                <w:rFonts w:ascii="Arial" w:eastAsia="Arial" w:hAnsi="Arial" w:cs="Arial"/>
                <w:sz w:val="16"/>
                <w:szCs w:val="16"/>
              </w:rPr>
              <w:t>Controls framework</w:t>
            </w:r>
          </w:p>
          <w:p w14:paraId="4FD99E5E" w14:textId="77777777" w:rsidR="00475F24" w:rsidRDefault="00475F24" w:rsidP="00475F24">
            <w:pPr>
              <w:numPr>
                <w:ilvl w:val="0"/>
                <w:numId w:val="25"/>
              </w:numPr>
              <w:ind w:left="183" w:hanging="180"/>
              <w:rPr>
                <w:rFonts w:ascii="Arial" w:eastAsia="Arial" w:hAnsi="Arial" w:cs="Arial"/>
                <w:sz w:val="16"/>
                <w:szCs w:val="16"/>
              </w:rPr>
            </w:pPr>
            <w:r>
              <w:rPr>
                <w:rFonts w:ascii="Arial" w:eastAsia="Arial" w:hAnsi="Arial" w:cs="Arial"/>
                <w:sz w:val="16"/>
                <w:szCs w:val="16"/>
              </w:rPr>
              <w:t>Self-assessment reports</w:t>
            </w:r>
          </w:p>
          <w:p w14:paraId="4FD99E5F" w14:textId="77777777" w:rsidR="00475F24" w:rsidRDefault="00475F24" w:rsidP="00475F24">
            <w:pPr>
              <w:numPr>
                <w:ilvl w:val="0"/>
                <w:numId w:val="25"/>
              </w:numPr>
              <w:ind w:left="183" w:hanging="180"/>
              <w:rPr>
                <w:rFonts w:ascii="Arial" w:eastAsia="Arial" w:hAnsi="Arial" w:cs="Arial"/>
                <w:sz w:val="16"/>
                <w:szCs w:val="16"/>
              </w:rPr>
            </w:pPr>
            <w:r>
              <w:rPr>
                <w:rFonts w:ascii="Arial" w:eastAsia="Arial" w:hAnsi="Arial" w:cs="Arial"/>
                <w:sz w:val="16"/>
                <w:szCs w:val="16"/>
              </w:rPr>
              <w:t>Remediation plans</w:t>
            </w:r>
          </w:p>
          <w:p w14:paraId="4FD99E60" w14:textId="77777777" w:rsidR="00475F24" w:rsidRDefault="00475F24" w:rsidP="00475F24">
            <w:pPr>
              <w:numPr>
                <w:ilvl w:val="0"/>
                <w:numId w:val="25"/>
              </w:numPr>
              <w:ind w:left="183" w:hanging="180"/>
              <w:rPr>
                <w:rFonts w:ascii="Arial" w:eastAsia="Arial" w:hAnsi="Arial" w:cs="Arial"/>
                <w:sz w:val="16"/>
                <w:szCs w:val="16"/>
              </w:rPr>
            </w:pPr>
            <w:r>
              <w:rPr>
                <w:rFonts w:ascii="Arial" w:eastAsia="Arial" w:hAnsi="Arial" w:cs="Arial"/>
                <w:sz w:val="16"/>
                <w:szCs w:val="16"/>
              </w:rPr>
              <w:t>Service provider reports</w:t>
            </w:r>
          </w:p>
          <w:p w14:paraId="4FD99E61" w14:textId="77777777" w:rsidR="00475F24" w:rsidRPr="004B7C8B" w:rsidRDefault="00475F24" w:rsidP="00475F24">
            <w:pPr>
              <w:numPr>
                <w:ilvl w:val="0"/>
                <w:numId w:val="25"/>
              </w:numPr>
              <w:ind w:left="183" w:hanging="180"/>
              <w:rPr>
                <w:rFonts w:ascii="Arial" w:eastAsia="Arial" w:hAnsi="Arial" w:cs="Arial"/>
                <w:sz w:val="16"/>
                <w:szCs w:val="16"/>
              </w:rPr>
            </w:pPr>
            <w:r>
              <w:rPr>
                <w:rFonts w:ascii="Arial" w:eastAsia="Arial" w:hAnsi="Arial" w:cs="Arial"/>
                <w:sz w:val="16"/>
                <w:szCs w:val="16"/>
              </w:rPr>
              <w:t>Network diagrams</w:t>
            </w:r>
          </w:p>
        </w:tc>
        <w:tc>
          <w:tcPr>
            <w:tcW w:w="1069" w:type="pct"/>
            <w:gridSpan w:val="2"/>
            <w:tcBorders>
              <w:top w:val="single" w:sz="12" w:space="0" w:color="auto"/>
              <w:left w:val="single" w:sz="12" w:space="0" w:color="auto"/>
              <w:bottom w:val="single" w:sz="12" w:space="0" w:color="auto"/>
              <w:right w:val="single" w:sz="12" w:space="0" w:color="auto"/>
            </w:tcBorders>
            <w:shd w:val="clear" w:color="auto" w:fill="auto"/>
          </w:tcPr>
          <w:p w14:paraId="4FD99E62" w14:textId="77777777" w:rsidR="00475F24" w:rsidRPr="00886E9E" w:rsidRDefault="00475F24" w:rsidP="00052637">
            <w:pPr>
              <w:ind w:left="72"/>
              <w:contextualSpacing/>
              <w:rPr>
                <w:rFonts w:ascii="Arial" w:eastAsia="Arial" w:hAnsi="Arial" w:cs="Arial"/>
                <w:sz w:val="16"/>
                <w:szCs w:val="18"/>
              </w:rPr>
            </w:pPr>
            <w:r w:rsidRPr="00886E9E">
              <w:rPr>
                <w:rFonts w:ascii="Arial" w:eastAsia="Arial" w:hAnsi="Arial" w:cs="Arial"/>
                <w:sz w:val="16"/>
                <w:szCs w:val="16"/>
              </w:rPr>
              <w:t>Apply appropriate audit techniques to determine the existence and appropriate use of each work product.</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63"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64" w14:textId="77777777" w:rsidR="00475F24" w:rsidRPr="00886E9E" w:rsidRDefault="00475F24" w:rsidP="00052637">
            <w:pPr>
              <w:rPr>
                <w:rFonts w:ascii="Arial" w:eastAsia="Arial" w:hAnsi="Arial" w:cs="Arial"/>
                <w:sz w:val="16"/>
                <w:szCs w:val="16"/>
              </w:rPr>
            </w:pPr>
          </w:p>
        </w:tc>
      </w:tr>
      <w:tr w:rsidR="00475F24" w:rsidRPr="00886E9E" w14:paraId="4FD99E6A" w14:textId="77777777" w:rsidTr="00852E7D">
        <w:tc>
          <w:tcPr>
            <w:tcW w:w="298" w:type="pct"/>
            <w:vMerge w:val="restart"/>
            <w:tcBorders>
              <w:top w:val="single" w:sz="12" w:space="0" w:color="auto"/>
              <w:left w:val="single" w:sz="12" w:space="0" w:color="auto"/>
              <w:bottom w:val="single" w:sz="12" w:space="0" w:color="auto"/>
              <w:right w:val="single" w:sz="12" w:space="0" w:color="auto"/>
            </w:tcBorders>
            <w:shd w:val="clear" w:color="auto" w:fill="auto"/>
          </w:tcPr>
          <w:p w14:paraId="4FD99E66" w14:textId="77777777" w:rsidR="00475F24" w:rsidRPr="00886E9E" w:rsidRDefault="00475F24" w:rsidP="00052637">
            <w:pPr>
              <w:contextualSpacing/>
              <w:rPr>
                <w:rFonts w:ascii="Arial" w:eastAsia="Arial" w:hAnsi="Arial" w:cs="Arial"/>
                <w:sz w:val="16"/>
                <w:szCs w:val="16"/>
              </w:rPr>
            </w:pPr>
            <w:r w:rsidRPr="00886E9E">
              <w:rPr>
                <w:rFonts w:ascii="Arial" w:eastAsia="Arial" w:hAnsi="Arial" w:cs="Arial"/>
                <w:sz w:val="16"/>
                <w:szCs w:val="16"/>
              </w:rPr>
              <w:t>B-3.7b</w:t>
            </w: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auto"/>
          </w:tcPr>
          <w:p w14:paraId="4FD99E67" w14:textId="77777777" w:rsidR="00475F24" w:rsidRPr="00886E9E" w:rsidRDefault="00475F24" w:rsidP="00052637">
            <w:pPr>
              <w:ind w:left="34"/>
              <w:contextualSpacing/>
              <w:rPr>
                <w:rFonts w:ascii="Arial" w:eastAsia="Arial" w:hAnsi="Arial" w:cs="Arial"/>
                <w:sz w:val="16"/>
                <w:szCs w:val="16"/>
              </w:rPr>
            </w:pPr>
            <w:r w:rsidRPr="00886E9E">
              <w:rPr>
                <w:rFonts w:ascii="Arial" w:eastAsia="Arial" w:hAnsi="Arial" w:cs="Arial"/>
                <w:sz w:val="16"/>
                <w:szCs w:val="16"/>
                <w:u w:val="single"/>
              </w:rPr>
              <w:t>Agree</w:t>
            </w:r>
            <w:r w:rsidRPr="00886E9E">
              <w:rPr>
                <w:rFonts w:ascii="Arial" w:eastAsia="Arial" w:hAnsi="Arial" w:cs="Arial"/>
                <w:sz w:val="16"/>
                <w:szCs w:val="16"/>
              </w:rPr>
              <w:t xml:space="preserve"> on the </w:t>
            </w:r>
            <w:r w:rsidRPr="00886E9E">
              <w:rPr>
                <w:rFonts w:ascii="Arial" w:eastAsia="Arial" w:hAnsi="Arial" w:cs="Arial"/>
                <w:b/>
                <w:sz w:val="16"/>
                <w:szCs w:val="16"/>
              </w:rPr>
              <w:t>process capability level</w:t>
            </w:r>
            <w:r w:rsidRPr="00886E9E">
              <w:rPr>
                <w:rFonts w:ascii="Arial" w:eastAsia="Arial" w:hAnsi="Arial" w:cs="Arial"/>
                <w:sz w:val="16"/>
                <w:szCs w:val="16"/>
              </w:rPr>
              <w:t xml:space="preserve"> to be achieved by the process.</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68"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69" w14:textId="77777777" w:rsidR="00475F24" w:rsidRPr="00886E9E" w:rsidRDefault="00475F24" w:rsidP="00052637">
            <w:pPr>
              <w:rPr>
                <w:rFonts w:ascii="Arial" w:eastAsia="Arial" w:hAnsi="Arial" w:cs="Arial"/>
                <w:sz w:val="16"/>
                <w:szCs w:val="16"/>
              </w:rPr>
            </w:pPr>
          </w:p>
        </w:tc>
      </w:tr>
      <w:tr w:rsidR="00475F24" w:rsidRPr="00886E9E" w14:paraId="4FD99E6F"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E6B" w14:textId="77777777" w:rsidR="00475F24" w:rsidRPr="00886E9E" w:rsidRDefault="00475F24" w:rsidP="00052637">
            <w:pPr>
              <w:rPr>
                <w:rFonts w:ascii="Arial" w:eastAsia="Arial" w:hAnsi="Arial" w:cs="Arial"/>
                <w:sz w:val="16"/>
                <w:szCs w:val="16"/>
              </w:rPr>
            </w:pP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DAEEF3"/>
          </w:tcPr>
          <w:p w14:paraId="4FD99E6C" w14:textId="77777777" w:rsidR="00475F24" w:rsidRPr="00886E9E" w:rsidRDefault="00475F24" w:rsidP="00052637">
            <w:pPr>
              <w:ind w:left="72"/>
              <w:contextualSpacing/>
              <w:rPr>
                <w:rFonts w:ascii="Arial" w:eastAsia="Arial" w:hAnsi="Arial" w:cs="Arial"/>
                <w:sz w:val="16"/>
                <w:szCs w:val="18"/>
              </w:rPr>
            </w:pPr>
            <w:r w:rsidRPr="00886E9E">
              <w:rPr>
                <w:rFonts w:ascii="Arial" w:eastAsia="Arial" w:hAnsi="Arial" w:cs="Arial"/>
                <w:i/>
                <w:sz w:val="16"/>
                <w:szCs w:val="16"/>
              </w:rPr>
              <w:t>This step is warranted only if the process under review is a standard COBIT 5 governance or management process to which the ISO/IEC 15504 PAM can be applied. Any other processes, for which no reference practices, work products or outcomes are approved, cannot use this assessment method; therefore, the concept capability level does not apply.</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6D"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6E" w14:textId="77777777" w:rsidR="00475F24" w:rsidRPr="00886E9E" w:rsidRDefault="00475F24" w:rsidP="00052637">
            <w:pPr>
              <w:rPr>
                <w:rFonts w:ascii="Arial" w:eastAsia="Arial" w:hAnsi="Arial" w:cs="Arial"/>
                <w:sz w:val="16"/>
                <w:szCs w:val="16"/>
              </w:rPr>
            </w:pPr>
          </w:p>
        </w:tc>
      </w:tr>
      <w:tr w:rsidR="00475F24" w:rsidRPr="00886E9E" w14:paraId="4FD99E71" w14:textId="77777777" w:rsidTr="00052637">
        <w:tc>
          <w:tcPr>
            <w:tcW w:w="5000" w:type="pct"/>
            <w:gridSpan w:val="14"/>
            <w:tcBorders>
              <w:top w:val="single" w:sz="12" w:space="0" w:color="auto"/>
              <w:left w:val="single" w:sz="12" w:space="0" w:color="auto"/>
              <w:bottom w:val="single" w:sz="12" w:space="0" w:color="auto"/>
              <w:right w:val="single" w:sz="12" w:space="0" w:color="auto"/>
            </w:tcBorders>
            <w:shd w:val="clear" w:color="auto" w:fill="17365D"/>
          </w:tcPr>
          <w:p w14:paraId="4FD99E70" w14:textId="77777777" w:rsidR="00475F24" w:rsidRPr="00886E9E" w:rsidRDefault="00475F24" w:rsidP="00052637">
            <w:pPr>
              <w:contextualSpacing/>
              <w:rPr>
                <w:rFonts w:ascii="Arial" w:eastAsia="Arial" w:hAnsi="Arial" w:cs="Arial"/>
                <w:sz w:val="16"/>
                <w:szCs w:val="16"/>
              </w:rPr>
            </w:pPr>
            <w:r>
              <w:rPr>
                <w:rFonts w:ascii="Arial" w:eastAsia="Arial" w:hAnsi="Arial" w:cs="Arial"/>
                <w:b/>
                <w:sz w:val="16"/>
                <w:szCs w:val="16"/>
              </w:rPr>
              <w:t>PCI DSS Compliance Program:  Sustaining Compliance With the Standards Framework</w:t>
            </w:r>
          </w:p>
        </w:tc>
      </w:tr>
      <w:tr w:rsidR="00475F24" w:rsidRPr="00886E9E" w14:paraId="4FD99E76" w14:textId="77777777" w:rsidTr="00852E7D">
        <w:tc>
          <w:tcPr>
            <w:tcW w:w="298" w:type="pct"/>
            <w:tcBorders>
              <w:top w:val="single" w:sz="12" w:space="0" w:color="auto"/>
              <w:left w:val="single" w:sz="12" w:space="0" w:color="auto"/>
              <w:bottom w:val="single" w:sz="12" w:space="0" w:color="auto"/>
              <w:right w:val="single" w:sz="12" w:space="0" w:color="auto"/>
            </w:tcBorders>
            <w:shd w:val="clear" w:color="auto" w:fill="auto"/>
          </w:tcPr>
          <w:p w14:paraId="4FD99E72" w14:textId="77777777" w:rsidR="00475F24" w:rsidRPr="00886E9E" w:rsidRDefault="00475F24" w:rsidP="00052637">
            <w:pPr>
              <w:contextualSpacing/>
              <w:rPr>
                <w:rFonts w:ascii="Arial" w:eastAsia="Arial" w:hAnsi="Arial" w:cs="Arial"/>
                <w:sz w:val="16"/>
                <w:szCs w:val="16"/>
              </w:rPr>
            </w:pPr>
            <w:r w:rsidRPr="00886E9E">
              <w:rPr>
                <w:rFonts w:ascii="Arial" w:eastAsia="Arial" w:hAnsi="Arial" w:cs="Arial"/>
                <w:sz w:val="16"/>
                <w:szCs w:val="16"/>
              </w:rPr>
              <w:t>B-3.1c</w:t>
            </w: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auto"/>
          </w:tcPr>
          <w:p w14:paraId="4FD99E73" w14:textId="77777777" w:rsidR="00475F24" w:rsidRPr="00886E9E" w:rsidRDefault="00475F24" w:rsidP="00052637">
            <w:pPr>
              <w:rPr>
                <w:rFonts w:ascii="Arial" w:eastAsia="Arial" w:hAnsi="Arial" w:cs="Arial"/>
                <w:i/>
                <w:sz w:val="16"/>
                <w:szCs w:val="16"/>
              </w:rPr>
            </w:pPr>
            <w:r w:rsidRPr="00886E9E">
              <w:rPr>
                <w:rFonts w:ascii="Arial" w:eastAsia="Arial" w:hAnsi="Arial" w:cs="Arial"/>
                <w:sz w:val="16"/>
                <w:szCs w:val="16"/>
                <w:u w:val="single"/>
              </w:rPr>
              <w:t>Understand</w:t>
            </w:r>
            <w:r w:rsidRPr="00886E9E">
              <w:rPr>
                <w:rFonts w:ascii="Arial" w:eastAsia="Arial" w:hAnsi="Arial" w:cs="Arial"/>
                <w:sz w:val="16"/>
                <w:szCs w:val="16"/>
              </w:rPr>
              <w:t xml:space="preserve"> the </w:t>
            </w:r>
            <w:r w:rsidRPr="00886E9E">
              <w:rPr>
                <w:rFonts w:ascii="Arial" w:eastAsia="Arial" w:hAnsi="Arial" w:cs="Arial"/>
                <w:b/>
                <w:sz w:val="16"/>
                <w:szCs w:val="16"/>
              </w:rPr>
              <w:t>Process context.</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74"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75" w14:textId="77777777" w:rsidR="00475F24" w:rsidRPr="00886E9E" w:rsidRDefault="00475F24" w:rsidP="00052637">
            <w:pPr>
              <w:rPr>
                <w:rFonts w:ascii="Arial" w:eastAsia="Arial" w:hAnsi="Arial" w:cs="Arial"/>
                <w:sz w:val="16"/>
                <w:szCs w:val="16"/>
              </w:rPr>
            </w:pPr>
          </w:p>
        </w:tc>
      </w:tr>
      <w:tr w:rsidR="00475F24" w:rsidRPr="00886E9E" w14:paraId="4FD99E7B" w14:textId="77777777" w:rsidTr="00852E7D">
        <w:tc>
          <w:tcPr>
            <w:tcW w:w="298" w:type="pct"/>
            <w:tcBorders>
              <w:top w:val="single" w:sz="12" w:space="0" w:color="auto"/>
              <w:left w:val="single" w:sz="12" w:space="0" w:color="auto"/>
              <w:bottom w:val="single" w:sz="12" w:space="0" w:color="auto"/>
              <w:right w:val="single" w:sz="12" w:space="0" w:color="auto"/>
            </w:tcBorders>
            <w:shd w:val="clear" w:color="auto" w:fill="auto"/>
          </w:tcPr>
          <w:p w14:paraId="4FD99E77" w14:textId="77777777" w:rsidR="00475F24" w:rsidRPr="00886E9E" w:rsidRDefault="00475F24" w:rsidP="00052637">
            <w:pPr>
              <w:contextualSpacing/>
              <w:rPr>
                <w:rFonts w:ascii="Arial" w:eastAsia="Arial" w:hAnsi="Arial" w:cs="Arial"/>
                <w:sz w:val="16"/>
                <w:szCs w:val="16"/>
              </w:rPr>
            </w:pPr>
            <w:r w:rsidRPr="00886E9E">
              <w:rPr>
                <w:rFonts w:ascii="Arial" w:eastAsia="Arial" w:hAnsi="Arial" w:cs="Arial"/>
                <w:sz w:val="16"/>
                <w:szCs w:val="16"/>
              </w:rPr>
              <w:t>B-3.2c</w:t>
            </w: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auto"/>
          </w:tcPr>
          <w:p w14:paraId="4FD99E78" w14:textId="77777777" w:rsidR="00475F24" w:rsidRPr="00886E9E" w:rsidRDefault="00475F24" w:rsidP="00052637">
            <w:pPr>
              <w:rPr>
                <w:rFonts w:ascii="Arial" w:eastAsia="Arial" w:hAnsi="Arial" w:cs="Arial"/>
                <w:i/>
                <w:sz w:val="16"/>
                <w:szCs w:val="16"/>
              </w:rPr>
            </w:pPr>
            <w:r w:rsidRPr="00886E9E">
              <w:rPr>
                <w:rFonts w:ascii="Arial" w:eastAsia="Arial" w:hAnsi="Arial" w:cs="Arial"/>
                <w:sz w:val="16"/>
                <w:szCs w:val="16"/>
                <w:u w:val="single"/>
              </w:rPr>
              <w:t>Understand</w:t>
            </w:r>
            <w:r w:rsidRPr="00886E9E">
              <w:rPr>
                <w:rFonts w:ascii="Arial" w:eastAsia="Arial" w:hAnsi="Arial" w:cs="Arial"/>
                <w:sz w:val="16"/>
                <w:szCs w:val="16"/>
              </w:rPr>
              <w:t xml:space="preserve"> the </w:t>
            </w:r>
            <w:r w:rsidRPr="00886E9E">
              <w:rPr>
                <w:rFonts w:ascii="Arial" w:eastAsia="Arial" w:hAnsi="Arial" w:cs="Arial"/>
                <w:b/>
                <w:sz w:val="16"/>
                <w:szCs w:val="16"/>
              </w:rPr>
              <w:t>Process purpose.</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79"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7A" w14:textId="77777777" w:rsidR="00475F24" w:rsidRPr="00886E9E" w:rsidRDefault="00475F24" w:rsidP="00052637">
            <w:pPr>
              <w:rPr>
                <w:rFonts w:ascii="Arial" w:eastAsia="Arial" w:hAnsi="Arial" w:cs="Arial"/>
                <w:sz w:val="16"/>
                <w:szCs w:val="16"/>
              </w:rPr>
            </w:pPr>
          </w:p>
        </w:tc>
      </w:tr>
      <w:tr w:rsidR="00475F24" w:rsidRPr="00886E9E" w14:paraId="4FD99E81" w14:textId="77777777" w:rsidTr="00852E7D">
        <w:tc>
          <w:tcPr>
            <w:tcW w:w="298" w:type="pct"/>
            <w:vMerge w:val="restart"/>
            <w:tcBorders>
              <w:top w:val="single" w:sz="12" w:space="0" w:color="auto"/>
              <w:left w:val="single" w:sz="12" w:space="0" w:color="auto"/>
              <w:bottom w:val="single" w:sz="12" w:space="0" w:color="auto"/>
              <w:right w:val="single" w:sz="12" w:space="0" w:color="auto"/>
            </w:tcBorders>
            <w:shd w:val="clear" w:color="auto" w:fill="auto"/>
          </w:tcPr>
          <w:p w14:paraId="4FD99E7C" w14:textId="77777777" w:rsidR="00475F24" w:rsidRPr="00886E9E" w:rsidRDefault="00475F24" w:rsidP="00052637">
            <w:pPr>
              <w:contextualSpacing/>
              <w:rPr>
                <w:rFonts w:ascii="Arial" w:eastAsia="Arial" w:hAnsi="Arial" w:cs="Arial"/>
                <w:sz w:val="16"/>
                <w:szCs w:val="16"/>
              </w:rPr>
            </w:pPr>
            <w:r w:rsidRPr="00886E9E">
              <w:rPr>
                <w:rFonts w:ascii="Arial" w:eastAsia="Arial" w:hAnsi="Arial" w:cs="Arial"/>
                <w:sz w:val="16"/>
                <w:szCs w:val="16"/>
              </w:rPr>
              <w:t>B-3.3c</w:t>
            </w: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auto"/>
          </w:tcPr>
          <w:p w14:paraId="4FD99E7D" w14:textId="77777777" w:rsidR="00475F24" w:rsidRPr="00886E9E" w:rsidRDefault="00475F24" w:rsidP="00052637">
            <w:pPr>
              <w:rPr>
                <w:rFonts w:ascii="Arial" w:eastAsia="Arial" w:hAnsi="Arial" w:cs="Arial"/>
                <w:sz w:val="16"/>
                <w:szCs w:val="18"/>
              </w:rPr>
            </w:pPr>
            <w:r w:rsidRPr="00886E9E">
              <w:rPr>
                <w:rFonts w:ascii="Arial" w:eastAsia="Arial" w:hAnsi="Arial" w:cs="Arial"/>
                <w:sz w:val="16"/>
                <w:szCs w:val="16"/>
                <w:u w:val="single"/>
              </w:rPr>
              <w:t>Understand</w:t>
            </w:r>
            <w:r w:rsidRPr="00886E9E">
              <w:rPr>
                <w:rFonts w:ascii="Arial" w:eastAsia="Arial" w:hAnsi="Arial" w:cs="Arial"/>
                <w:sz w:val="16"/>
                <w:szCs w:val="16"/>
              </w:rPr>
              <w:t xml:space="preserve"> all process </w:t>
            </w:r>
            <w:r w:rsidRPr="00886E9E">
              <w:rPr>
                <w:rFonts w:ascii="Arial" w:eastAsia="Arial" w:hAnsi="Arial" w:cs="Arial"/>
                <w:b/>
                <w:sz w:val="16"/>
                <w:szCs w:val="16"/>
              </w:rPr>
              <w:t>stakeholders</w:t>
            </w:r>
            <w:r w:rsidRPr="00886E9E">
              <w:rPr>
                <w:rFonts w:ascii="Arial" w:eastAsia="Arial" w:hAnsi="Arial" w:cs="Arial"/>
                <w:sz w:val="16"/>
                <w:szCs w:val="16"/>
              </w:rPr>
              <w:t xml:space="preserve"> and their roles. </w:t>
            </w:r>
          </w:p>
          <w:p w14:paraId="4FD99E7E" w14:textId="77777777" w:rsidR="00475F24" w:rsidRPr="00886E9E" w:rsidRDefault="00475F24" w:rsidP="00052637">
            <w:pPr>
              <w:ind w:left="72"/>
              <w:contextualSpacing/>
              <w:rPr>
                <w:rFonts w:ascii="Arial" w:eastAsia="Arial" w:hAnsi="Arial" w:cs="Arial"/>
                <w:sz w:val="16"/>
                <w:szCs w:val="18"/>
              </w:rPr>
            </w:pP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7F"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80" w14:textId="77777777" w:rsidR="00475F24" w:rsidRPr="00886E9E" w:rsidRDefault="00475F24" w:rsidP="00052637">
            <w:pPr>
              <w:rPr>
                <w:rFonts w:ascii="Arial" w:eastAsia="Arial" w:hAnsi="Arial" w:cs="Arial"/>
                <w:sz w:val="16"/>
                <w:szCs w:val="16"/>
              </w:rPr>
            </w:pPr>
          </w:p>
        </w:tc>
      </w:tr>
      <w:tr w:rsidR="00475F24" w:rsidRPr="00886E9E" w14:paraId="4FD99E87"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E82" w14:textId="77777777" w:rsidR="00475F24" w:rsidRPr="00886E9E" w:rsidRDefault="00475F24" w:rsidP="00052637">
            <w:pPr>
              <w:rPr>
                <w:rFonts w:ascii="Arial" w:eastAsia="Arial" w:hAnsi="Arial" w:cs="Arial"/>
                <w:sz w:val="16"/>
                <w:szCs w:val="16"/>
              </w:rPr>
            </w:pP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DAEEF3"/>
          </w:tcPr>
          <w:p w14:paraId="4FD99E83" w14:textId="77777777" w:rsidR="00475F24" w:rsidRPr="00886E9E" w:rsidRDefault="00475F24" w:rsidP="00052637">
            <w:pPr>
              <w:rPr>
                <w:rFonts w:ascii="Arial" w:eastAsia="Arial" w:hAnsi="Arial" w:cs="Arial"/>
                <w:sz w:val="16"/>
                <w:szCs w:val="16"/>
              </w:rPr>
            </w:pPr>
          </w:p>
          <w:p w14:paraId="4FD99E84" w14:textId="77777777" w:rsidR="00475F24" w:rsidRPr="00886E9E" w:rsidRDefault="00475F24" w:rsidP="00052637">
            <w:pPr>
              <w:rPr>
                <w:rFonts w:ascii="Arial" w:eastAsia="Arial" w:hAnsi="Arial" w:cs="Arial"/>
                <w:sz w:val="16"/>
                <w:szCs w:val="18"/>
              </w:rPr>
            </w:pPr>
            <w:r w:rsidRPr="002835A6">
              <w:rPr>
                <w:rFonts w:ascii="Arial" w:eastAsia="Arial" w:hAnsi="Arial" w:cs="Arial"/>
                <w:b/>
                <w:sz w:val="16"/>
                <w:szCs w:val="16"/>
              </w:rPr>
              <w:t xml:space="preserve">Sustaining Compliance </w:t>
            </w:r>
            <w:r>
              <w:rPr>
                <w:rFonts w:ascii="Arial" w:eastAsia="Arial" w:hAnsi="Arial" w:cs="Arial"/>
                <w:b/>
                <w:sz w:val="16"/>
                <w:szCs w:val="16"/>
              </w:rPr>
              <w:t>W</w:t>
            </w:r>
            <w:r w:rsidRPr="002835A6">
              <w:rPr>
                <w:rFonts w:ascii="Arial" w:eastAsia="Arial" w:hAnsi="Arial" w:cs="Arial"/>
                <w:b/>
                <w:sz w:val="16"/>
                <w:szCs w:val="16"/>
              </w:rPr>
              <w:t xml:space="preserve">ith the Standards Framework </w:t>
            </w:r>
            <w:r w:rsidRPr="00886E9E">
              <w:rPr>
                <w:rFonts w:ascii="Arial" w:eastAsia="Arial" w:hAnsi="Arial" w:cs="Arial"/>
                <w:sz w:val="16"/>
                <w:szCs w:val="16"/>
              </w:rPr>
              <w:t xml:space="preserve">stakeholders:  </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85"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86" w14:textId="77777777" w:rsidR="00475F24" w:rsidRPr="00886E9E" w:rsidRDefault="00475F24" w:rsidP="00052637">
            <w:pPr>
              <w:rPr>
                <w:rFonts w:ascii="Arial" w:eastAsia="Arial" w:hAnsi="Arial" w:cs="Arial"/>
                <w:sz w:val="16"/>
                <w:szCs w:val="16"/>
              </w:rPr>
            </w:pPr>
          </w:p>
        </w:tc>
      </w:tr>
      <w:tr w:rsidR="00475F24" w:rsidRPr="00886E9E" w14:paraId="4FD99E8C" w14:textId="77777777" w:rsidTr="00852E7D">
        <w:tc>
          <w:tcPr>
            <w:tcW w:w="298" w:type="pct"/>
            <w:vMerge w:val="restart"/>
            <w:tcBorders>
              <w:top w:val="single" w:sz="12" w:space="0" w:color="auto"/>
              <w:left w:val="single" w:sz="12" w:space="0" w:color="auto"/>
              <w:bottom w:val="single" w:sz="12" w:space="0" w:color="auto"/>
              <w:right w:val="single" w:sz="12" w:space="0" w:color="auto"/>
            </w:tcBorders>
            <w:shd w:val="clear" w:color="auto" w:fill="auto"/>
          </w:tcPr>
          <w:p w14:paraId="4FD99E88" w14:textId="77777777" w:rsidR="00475F24" w:rsidRPr="00886E9E" w:rsidRDefault="00475F24" w:rsidP="00052637">
            <w:pPr>
              <w:rPr>
                <w:rFonts w:ascii="Arial" w:eastAsia="Arial" w:hAnsi="Arial" w:cs="Arial"/>
                <w:sz w:val="16"/>
                <w:szCs w:val="16"/>
              </w:rPr>
            </w:pPr>
            <w:r w:rsidRPr="00886E9E">
              <w:rPr>
                <w:rFonts w:ascii="Arial" w:eastAsia="Arial" w:hAnsi="Arial" w:cs="Arial"/>
                <w:sz w:val="16"/>
                <w:szCs w:val="16"/>
              </w:rPr>
              <w:t>B-3.4c</w:t>
            </w: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auto"/>
          </w:tcPr>
          <w:p w14:paraId="4FD99E89" w14:textId="77777777" w:rsidR="00475F24" w:rsidRPr="00886E9E" w:rsidRDefault="00475F24" w:rsidP="00052637">
            <w:pPr>
              <w:ind w:left="72"/>
              <w:contextualSpacing/>
              <w:rPr>
                <w:rFonts w:ascii="Arial" w:eastAsia="Arial" w:hAnsi="Arial" w:cs="Arial"/>
                <w:sz w:val="16"/>
                <w:szCs w:val="18"/>
              </w:rPr>
            </w:pPr>
            <w:r w:rsidRPr="00886E9E">
              <w:rPr>
                <w:rFonts w:ascii="Arial" w:eastAsia="Arial" w:hAnsi="Arial" w:cs="Arial"/>
                <w:sz w:val="16"/>
                <w:szCs w:val="16"/>
                <w:u w:val="single"/>
              </w:rPr>
              <w:t>Understand</w:t>
            </w:r>
            <w:r w:rsidRPr="00886E9E">
              <w:rPr>
                <w:rFonts w:ascii="Arial" w:eastAsia="Arial" w:hAnsi="Arial" w:cs="Arial"/>
                <w:sz w:val="16"/>
                <w:szCs w:val="16"/>
              </w:rPr>
              <w:t xml:space="preserve"> the </w:t>
            </w:r>
            <w:r w:rsidRPr="00886E9E">
              <w:rPr>
                <w:rFonts w:ascii="Arial" w:eastAsia="Arial" w:hAnsi="Arial" w:cs="Arial"/>
                <w:b/>
                <w:sz w:val="16"/>
                <w:szCs w:val="16"/>
              </w:rPr>
              <w:t>Process goals</w:t>
            </w:r>
            <w:r w:rsidRPr="00886E9E">
              <w:rPr>
                <w:rFonts w:ascii="Arial" w:eastAsia="Arial" w:hAnsi="Arial" w:cs="Arial"/>
                <w:sz w:val="16"/>
                <w:szCs w:val="16"/>
              </w:rPr>
              <w:t xml:space="preserve"> and related </w:t>
            </w:r>
            <w:r w:rsidRPr="00886E9E">
              <w:rPr>
                <w:rFonts w:ascii="Arial" w:eastAsia="Arial" w:hAnsi="Arial" w:cs="Arial"/>
                <w:b/>
                <w:sz w:val="16"/>
                <w:szCs w:val="16"/>
              </w:rPr>
              <w:t>metrics</w:t>
            </w:r>
            <w:r w:rsidRPr="00886E9E">
              <w:rPr>
                <w:rFonts w:ascii="Arial" w:eastAsia="Arial" w:hAnsi="Arial" w:cs="Arial"/>
                <w:b/>
                <w:sz w:val="16"/>
                <w:szCs w:val="16"/>
                <w:vertAlign w:val="superscript"/>
              </w:rPr>
              <w:footnoteReference w:id="9"/>
            </w:r>
            <w:r w:rsidRPr="00886E9E">
              <w:rPr>
                <w:rFonts w:ascii="Arial" w:eastAsia="Arial" w:hAnsi="Arial" w:cs="Arial"/>
                <w:b/>
                <w:sz w:val="16"/>
                <w:szCs w:val="16"/>
              </w:rPr>
              <w:t xml:space="preserve"> </w:t>
            </w:r>
            <w:r w:rsidRPr="00886E9E">
              <w:rPr>
                <w:rFonts w:ascii="Arial" w:eastAsia="Arial" w:hAnsi="Arial" w:cs="Arial"/>
                <w:sz w:val="16"/>
                <w:szCs w:val="16"/>
              </w:rPr>
              <w:t xml:space="preserve">and </w:t>
            </w:r>
            <w:r w:rsidRPr="00886E9E">
              <w:rPr>
                <w:rFonts w:ascii="Arial" w:eastAsia="Arial" w:hAnsi="Arial" w:cs="Arial"/>
                <w:sz w:val="16"/>
                <w:szCs w:val="16"/>
                <w:u w:val="single"/>
              </w:rPr>
              <w:t>define</w:t>
            </w:r>
            <w:r w:rsidRPr="00886E9E">
              <w:rPr>
                <w:rFonts w:ascii="Arial" w:eastAsia="Arial" w:hAnsi="Arial" w:cs="Arial"/>
                <w:sz w:val="16"/>
                <w:szCs w:val="16"/>
              </w:rPr>
              <w:t xml:space="preserve"> expected Process values (criteria), and </w:t>
            </w:r>
            <w:r w:rsidRPr="00886E9E">
              <w:rPr>
                <w:rFonts w:ascii="Arial" w:eastAsia="Arial" w:hAnsi="Arial" w:cs="Arial"/>
                <w:sz w:val="16"/>
                <w:szCs w:val="16"/>
                <w:u w:val="single"/>
              </w:rPr>
              <w:t>assess</w:t>
            </w:r>
            <w:r w:rsidRPr="00886E9E">
              <w:rPr>
                <w:rFonts w:ascii="Arial" w:eastAsia="Arial" w:hAnsi="Arial" w:cs="Arial"/>
                <w:sz w:val="16"/>
                <w:szCs w:val="16"/>
              </w:rPr>
              <w:t xml:space="preserve"> whether the Process goals are achieved, i.e., assess the </w:t>
            </w:r>
            <w:r w:rsidRPr="00886E9E">
              <w:rPr>
                <w:rFonts w:ascii="Arial" w:eastAsia="Arial" w:hAnsi="Arial" w:cs="Arial"/>
                <w:sz w:val="16"/>
                <w:szCs w:val="16"/>
                <w:u w:val="single"/>
              </w:rPr>
              <w:t>effectiveness</w:t>
            </w:r>
            <w:r w:rsidRPr="00886E9E">
              <w:rPr>
                <w:rFonts w:ascii="Arial" w:eastAsia="Arial" w:hAnsi="Arial" w:cs="Arial"/>
                <w:sz w:val="16"/>
                <w:szCs w:val="16"/>
              </w:rPr>
              <w:t xml:space="preserve"> of the process.</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8A"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8B" w14:textId="77777777" w:rsidR="00475F24" w:rsidRPr="00886E9E" w:rsidRDefault="00475F24" w:rsidP="00052637">
            <w:pPr>
              <w:rPr>
                <w:rFonts w:ascii="Arial" w:eastAsia="Arial" w:hAnsi="Arial" w:cs="Arial"/>
                <w:sz w:val="16"/>
                <w:szCs w:val="16"/>
              </w:rPr>
            </w:pPr>
          </w:p>
        </w:tc>
      </w:tr>
      <w:tr w:rsidR="00475F24" w:rsidRPr="00886E9E" w14:paraId="4FD99E92"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E8D" w14:textId="77777777" w:rsidR="00475F24" w:rsidRPr="00886E9E" w:rsidRDefault="00475F24" w:rsidP="00052637">
            <w:pPr>
              <w:rPr>
                <w:rFonts w:ascii="Arial" w:eastAsia="Arial" w:hAnsi="Arial" w:cs="Arial"/>
                <w:sz w:val="16"/>
                <w:szCs w:val="16"/>
              </w:rPr>
            </w:pPr>
          </w:p>
        </w:tc>
        <w:tc>
          <w:tcPr>
            <w:tcW w:w="1883" w:type="pct"/>
            <w:gridSpan w:val="7"/>
            <w:tcBorders>
              <w:top w:val="single" w:sz="12" w:space="0" w:color="auto"/>
              <w:left w:val="single" w:sz="12" w:space="0" w:color="auto"/>
              <w:bottom w:val="single" w:sz="12" w:space="0" w:color="auto"/>
              <w:right w:val="single" w:sz="12" w:space="0" w:color="auto"/>
            </w:tcBorders>
            <w:shd w:val="clear" w:color="auto" w:fill="DAEEF3"/>
          </w:tcPr>
          <w:p w14:paraId="4FD99E8E" w14:textId="77777777" w:rsidR="00475F24" w:rsidRPr="00886E9E" w:rsidRDefault="00475F24" w:rsidP="00052637">
            <w:pPr>
              <w:rPr>
                <w:rFonts w:ascii="Arial" w:eastAsia="Arial" w:hAnsi="Arial" w:cs="Arial"/>
                <w:sz w:val="16"/>
                <w:szCs w:val="16"/>
              </w:rPr>
            </w:pPr>
            <w:r w:rsidRPr="00886E9E">
              <w:rPr>
                <w:rFonts w:ascii="Arial" w:eastAsia="Arial" w:hAnsi="Arial" w:cs="Arial"/>
                <w:sz w:val="16"/>
                <w:szCs w:val="16"/>
              </w:rPr>
              <w:t xml:space="preserve">The Process </w:t>
            </w:r>
            <w:r w:rsidRPr="002835A6">
              <w:rPr>
                <w:rFonts w:ascii="Arial" w:eastAsia="Arial" w:hAnsi="Arial" w:cs="Arial"/>
                <w:b/>
                <w:sz w:val="16"/>
                <w:szCs w:val="16"/>
              </w:rPr>
              <w:t xml:space="preserve">Sustaining Compliance </w:t>
            </w:r>
            <w:r>
              <w:rPr>
                <w:rFonts w:ascii="Arial" w:eastAsia="Arial" w:hAnsi="Arial" w:cs="Arial"/>
                <w:b/>
                <w:sz w:val="16"/>
                <w:szCs w:val="16"/>
              </w:rPr>
              <w:t>W</w:t>
            </w:r>
            <w:r w:rsidRPr="002835A6">
              <w:rPr>
                <w:rFonts w:ascii="Arial" w:eastAsia="Arial" w:hAnsi="Arial" w:cs="Arial"/>
                <w:b/>
                <w:sz w:val="16"/>
                <w:szCs w:val="16"/>
              </w:rPr>
              <w:t>ith the Standards Framework</w:t>
            </w:r>
            <w:r w:rsidRPr="00886E9E" w:rsidDel="00514451">
              <w:rPr>
                <w:rFonts w:ascii="Arial" w:eastAsia="Arial" w:hAnsi="Arial" w:cs="Arial"/>
                <w:b/>
                <w:sz w:val="16"/>
                <w:szCs w:val="16"/>
              </w:rPr>
              <w:t xml:space="preserve"> </w:t>
            </w:r>
            <w:r w:rsidRPr="00886E9E">
              <w:rPr>
                <w:rFonts w:ascii="Arial" w:eastAsia="Arial" w:hAnsi="Arial" w:cs="Arial"/>
                <w:sz w:val="16"/>
                <w:szCs w:val="16"/>
              </w:rPr>
              <w:t xml:space="preserve">has </w:t>
            </w:r>
            <w:r>
              <w:rPr>
                <w:rFonts w:ascii="Arial" w:eastAsia="Arial" w:hAnsi="Arial" w:cs="Arial"/>
                <w:sz w:val="16"/>
                <w:szCs w:val="16"/>
              </w:rPr>
              <w:t>five</w:t>
            </w:r>
            <w:r w:rsidRPr="00886E9E">
              <w:rPr>
                <w:rFonts w:ascii="Arial" w:eastAsia="Arial" w:hAnsi="Arial" w:cs="Arial"/>
                <w:sz w:val="16"/>
                <w:szCs w:val="16"/>
              </w:rPr>
              <w:t xml:space="preserve"> defined process goal</w:t>
            </w:r>
            <w:r>
              <w:rPr>
                <w:rFonts w:ascii="Arial" w:eastAsia="Arial" w:hAnsi="Arial" w:cs="Arial"/>
                <w:sz w:val="16"/>
                <w:szCs w:val="16"/>
              </w:rPr>
              <w:t>s</w:t>
            </w:r>
            <w:r w:rsidRPr="00886E9E">
              <w:rPr>
                <w:rFonts w:ascii="Arial" w:eastAsia="Arial" w:hAnsi="Arial" w:cs="Arial"/>
                <w:sz w:val="16"/>
                <w:szCs w:val="16"/>
              </w:rPr>
              <w:t>.</w:t>
            </w:r>
          </w:p>
        </w:tc>
        <w:tc>
          <w:tcPr>
            <w:tcW w:w="1850" w:type="pct"/>
            <w:gridSpan w:val="4"/>
            <w:tcBorders>
              <w:top w:val="single" w:sz="12" w:space="0" w:color="auto"/>
              <w:left w:val="single" w:sz="12" w:space="0" w:color="auto"/>
              <w:bottom w:val="single" w:sz="12" w:space="0" w:color="auto"/>
              <w:right w:val="single" w:sz="12" w:space="0" w:color="auto"/>
            </w:tcBorders>
            <w:shd w:val="clear" w:color="auto" w:fill="DAEEF3"/>
          </w:tcPr>
          <w:p w14:paraId="4FD99E8F" w14:textId="77777777" w:rsidR="00475F24" w:rsidRPr="00886E9E" w:rsidRDefault="00475F24" w:rsidP="00052637">
            <w:pPr>
              <w:rPr>
                <w:rFonts w:ascii="Arial" w:eastAsia="Arial" w:hAnsi="Arial" w:cs="Arial"/>
                <w:sz w:val="16"/>
                <w:szCs w:val="16"/>
              </w:rPr>
            </w:pPr>
            <w:r w:rsidRPr="00886E9E">
              <w:rPr>
                <w:rFonts w:ascii="Arial" w:eastAsia="Arial" w:hAnsi="Arial" w:cs="Arial"/>
                <w:sz w:val="16"/>
                <w:szCs w:val="16"/>
              </w:rPr>
              <w:t>The following activities can be performed to assess whether the goals are achieved.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90"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91" w14:textId="77777777" w:rsidR="00475F24" w:rsidRPr="00886E9E" w:rsidRDefault="00475F24" w:rsidP="00052637">
            <w:pPr>
              <w:rPr>
                <w:rFonts w:ascii="Arial" w:eastAsia="Arial" w:hAnsi="Arial" w:cs="Arial"/>
                <w:sz w:val="16"/>
                <w:szCs w:val="16"/>
              </w:rPr>
            </w:pPr>
          </w:p>
        </w:tc>
      </w:tr>
      <w:tr w:rsidR="00475F24" w:rsidRPr="00886E9E" w14:paraId="4FD99E9A"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E93" w14:textId="77777777" w:rsidR="00475F24" w:rsidRPr="00886E9E" w:rsidRDefault="00475F24" w:rsidP="00052637">
            <w:pPr>
              <w:rPr>
                <w:rFonts w:ascii="Arial" w:eastAsia="Arial" w:hAnsi="Arial" w:cs="Arial"/>
                <w:sz w:val="16"/>
                <w:szCs w:val="16"/>
              </w:rPr>
            </w:pPr>
          </w:p>
        </w:tc>
        <w:tc>
          <w:tcPr>
            <w:tcW w:w="943" w:type="pct"/>
            <w:gridSpan w:val="5"/>
            <w:tcBorders>
              <w:top w:val="single" w:sz="12" w:space="0" w:color="auto"/>
              <w:left w:val="single" w:sz="12" w:space="0" w:color="auto"/>
              <w:bottom w:val="single" w:sz="12" w:space="0" w:color="auto"/>
              <w:right w:val="single" w:sz="12" w:space="0" w:color="auto"/>
            </w:tcBorders>
            <w:shd w:val="clear" w:color="auto" w:fill="D99594"/>
          </w:tcPr>
          <w:p w14:paraId="4FD99E94"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Process Goal</w:t>
            </w:r>
          </w:p>
        </w:tc>
        <w:tc>
          <w:tcPr>
            <w:tcW w:w="940" w:type="pct"/>
            <w:gridSpan w:val="2"/>
            <w:tcBorders>
              <w:top w:val="single" w:sz="12" w:space="0" w:color="auto"/>
              <w:left w:val="single" w:sz="12" w:space="0" w:color="auto"/>
              <w:bottom w:val="single" w:sz="12" w:space="0" w:color="auto"/>
              <w:right w:val="single" w:sz="12" w:space="0" w:color="auto"/>
            </w:tcBorders>
            <w:shd w:val="clear" w:color="auto" w:fill="D99594"/>
          </w:tcPr>
          <w:p w14:paraId="4FD99E95"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Related Metrics</w:t>
            </w:r>
          </w:p>
        </w:tc>
        <w:tc>
          <w:tcPr>
            <w:tcW w:w="940" w:type="pct"/>
            <w:gridSpan w:val="3"/>
            <w:tcBorders>
              <w:top w:val="single" w:sz="12" w:space="0" w:color="auto"/>
              <w:left w:val="single" w:sz="12" w:space="0" w:color="auto"/>
              <w:bottom w:val="single" w:sz="12" w:space="0" w:color="auto"/>
              <w:right w:val="single" w:sz="12" w:space="0" w:color="auto"/>
            </w:tcBorders>
            <w:shd w:val="clear" w:color="auto" w:fill="D99594"/>
          </w:tcPr>
          <w:p w14:paraId="4FD99E96"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Criteria/Expected Value</w:t>
            </w:r>
          </w:p>
        </w:tc>
        <w:tc>
          <w:tcPr>
            <w:tcW w:w="910" w:type="pct"/>
            <w:tcBorders>
              <w:top w:val="single" w:sz="12" w:space="0" w:color="auto"/>
              <w:left w:val="single" w:sz="12" w:space="0" w:color="auto"/>
              <w:bottom w:val="single" w:sz="12" w:space="0" w:color="auto"/>
              <w:right w:val="single" w:sz="12" w:space="0" w:color="auto"/>
            </w:tcBorders>
            <w:shd w:val="clear" w:color="auto" w:fill="D99594"/>
          </w:tcPr>
          <w:p w14:paraId="4FD99E97"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Assessment Step</w:t>
            </w:r>
          </w:p>
        </w:tc>
        <w:tc>
          <w:tcPr>
            <w:tcW w:w="574" w:type="pct"/>
            <w:tcBorders>
              <w:top w:val="single" w:sz="12" w:space="0" w:color="auto"/>
              <w:left w:val="single" w:sz="12" w:space="0" w:color="auto"/>
              <w:bottom w:val="single" w:sz="12" w:space="0" w:color="auto"/>
              <w:right w:val="single" w:sz="12" w:space="0" w:color="auto"/>
            </w:tcBorders>
            <w:shd w:val="clear" w:color="auto" w:fill="D99594"/>
          </w:tcPr>
          <w:p w14:paraId="4FD99E98"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D99594"/>
          </w:tcPr>
          <w:p w14:paraId="4FD99E99" w14:textId="77777777" w:rsidR="00475F24" w:rsidRPr="00886E9E" w:rsidRDefault="00475F24" w:rsidP="00052637">
            <w:pPr>
              <w:rPr>
                <w:rFonts w:ascii="Arial" w:eastAsia="Arial" w:hAnsi="Arial" w:cs="Arial"/>
                <w:sz w:val="16"/>
                <w:szCs w:val="16"/>
              </w:rPr>
            </w:pPr>
          </w:p>
        </w:tc>
      </w:tr>
      <w:tr w:rsidR="00475F24" w:rsidRPr="00886E9E" w14:paraId="4FD99EA2"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E9B" w14:textId="77777777" w:rsidR="00475F24" w:rsidRPr="00886E9E" w:rsidRDefault="00475F24" w:rsidP="00052637">
            <w:pPr>
              <w:rPr>
                <w:rFonts w:ascii="Arial" w:eastAsia="Arial" w:hAnsi="Arial" w:cs="Arial"/>
                <w:sz w:val="16"/>
                <w:szCs w:val="16"/>
              </w:rPr>
            </w:pPr>
          </w:p>
        </w:tc>
        <w:tc>
          <w:tcPr>
            <w:tcW w:w="943" w:type="pct"/>
            <w:gridSpan w:val="5"/>
            <w:tcBorders>
              <w:top w:val="single" w:sz="12" w:space="0" w:color="auto"/>
              <w:left w:val="single" w:sz="12" w:space="0" w:color="auto"/>
              <w:bottom w:val="single" w:sz="12" w:space="0" w:color="auto"/>
              <w:right w:val="single" w:sz="12" w:space="0" w:color="auto"/>
            </w:tcBorders>
            <w:shd w:val="clear" w:color="auto" w:fill="DAEEF3"/>
          </w:tcPr>
          <w:p w14:paraId="4FD99E9C" w14:textId="77777777" w:rsidR="00475F24" w:rsidRPr="00886E9E" w:rsidRDefault="00475F24" w:rsidP="00052637">
            <w:pPr>
              <w:rPr>
                <w:rFonts w:ascii="Arial" w:eastAsia="Arial" w:hAnsi="Arial" w:cs="Arial"/>
                <w:sz w:val="16"/>
                <w:szCs w:val="16"/>
              </w:rPr>
            </w:pPr>
            <w:r w:rsidRPr="00E70021">
              <w:rPr>
                <w:rFonts w:ascii="Arial" w:eastAsia="Arial" w:hAnsi="Arial" w:cs="Arial"/>
                <w:sz w:val="16"/>
                <w:szCs w:val="16"/>
              </w:rPr>
              <w:t xml:space="preserve">The organization must develop and document standards and procedures that help ensure </w:t>
            </w:r>
            <w:r w:rsidRPr="00E70021">
              <w:rPr>
                <w:rFonts w:ascii="Arial" w:eastAsia="Arial" w:hAnsi="Arial" w:cs="Arial"/>
                <w:sz w:val="16"/>
                <w:szCs w:val="16"/>
              </w:rPr>
              <w:lastRenderedPageBreak/>
              <w:t>sustainability of the control environment to meet PCI DSS requirements.</w:t>
            </w:r>
          </w:p>
        </w:tc>
        <w:tc>
          <w:tcPr>
            <w:tcW w:w="940" w:type="pct"/>
            <w:gridSpan w:val="2"/>
            <w:tcBorders>
              <w:top w:val="single" w:sz="12" w:space="0" w:color="auto"/>
              <w:left w:val="single" w:sz="12" w:space="0" w:color="auto"/>
              <w:bottom w:val="single" w:sz="12" w:space="0" w:color="auto"/>
              <w:right w:val="single" w:sz="12" w:space="0" w:color="auto"/>
            </w:tcBorders>
            <w:shd w:val="clear" w:color="auto" w:fill="auto"/>
          </w:tcPr>
          <w:p w14:paraId="4FD99E9D" w14:textId="77777777" w:rsidR="00475F24" w:rsidRPr="00886E9E" w:rsidRDefault="00475F24" w:rsidP="00052637">
            <w:pPr>
              <w:rPr>
                <w:rFonts w:ascii="Arial" w:eastAsia="Arial" w:hAnsi="Arial" w:cs="Arial"/>
                <w:sz w:val="16"/>
                <w:szCs w:val="16"/>
              </w:rPr>
            </w:pPr>
            <w:r w:rsidRPr="00886E9E">
              <w:rPr>
                <w:rFonts w:ascii="Arial" w:eastAsia="Arial" w:hAnsi="Arial" w:cs="Arial"/>
                <w:i/>
                <w:sz w:val="16"/>
                <w:szCs w:val="16"/>
              </w:rPr>
              <w:lastRenderedPageBreak/>
              <w:t>Determine the metrics that can be used to assess the achievement of the Process goals.</w:t>
            </w:r>
          </w:p>
        </w:tc>
        <w:tc>
          <w:tcPr>
            <w:tcW w:w="940" w:type="pct"/>
            <w:gridSpan w:val="3"/>
            <w:tcBorders>
              <w:top w:val="single" w:sz="12" w:space="0" w:color="auto"/>
              <w:left w:val="single" w:sz="12" w:space="0" w:color="auto"/>
              <w:bottom w:val="single" w:sz="12" w:space="0" w:color="auto"/>
              <w:right w:val="single" w:sz="12" w:space="0" w:color="auto"/>
            </w:tcBorders>
            <w:shd w:val="clear" w:color="auto" w:fill="auto"/>
          </w:tcPr>
          <w:p w14:paraId="4FD99E9E" w14:textId="77777777" w:rsidR="00475F24" w:rsidRPr="00886E9E" w:rsidRDefault="00475F24" w:rsidP="00052637">
            <w:pPr>
              <w:rPr>
                <w:rFonts w:ascii="Arial" w:eastAsia="Arial" w:hAnsi="Arial" w:cs="Arial"/>
                <w:sz w:val="16"/>
                <w:szCs w:val="16"/>
              </w:rPr>
            </w:pPr>
            <w:r w:rsidRPr="00886E9E">
              <w:rPr>
                <w:rFonts w:ascii="Arial" w:hAnsi="Arial" w:cs="Arial"/>
                <w:i/>
                <w:sz w:val="16"/>
                <w:szCs w:val="16"/>
                <w:lang w:eastAsia="en-GB"/>
              </w:rPr>
              <w:t xml:space="preserve">Agree on the expected values for the Process goal metrics, i.e., the values against which the </w:t>
            </w:r>
            <w:r w:rsidRPr="00886E9E">
              <w:rPr>
                <w:rFonts w:ascii="Arial" w:hAnsi="Arial" w:cs="Arial"/>
                <w:i/>
                <w:sz w:val="16"/>
                <w:szCs w:val="16"/>
                <w:lang w:eastAsia="en-GB"/>
              </w:rPr>
              <w:lastRenderedPageBreak/>
              <w:t>assessment will take place.</w:t>
            </w:r>
          </w:p>
        </w:tc>
        <w:tc>
          <w:tcPr>
            <w:tcW w:w="910" w:type="pct"/>
            <w:tcBorders>
              <w:top w:val="single" w:sz="12" w:space="0" w:color="auto"/>
              <w:left w:val="single" w:sz="12" w:space="0" w:color="auto"/>
              <w:bottom w:val="single" w:sz="12" w:space="0" w:color="auto"/>
              <w:right w:val="single" w:sz="12" w:space="0" w:color="auto"/>
            </w:tcBorders>
            <w:shd w:val="clear" w:color="auto" w:fill="auto"/>
          </w:tcPr>
          <w:p w14:paraId="4FD99E9F" w14:textId="77777777" w:rsidR="00475F24" w:rsidRPr="00886E9E" w:rsidRDefault="00475F24" w:rsidP="00052637">
            <w:pPr>
              <w:ind w:left="34"/>
              <w:rPr>
                <w:rFonts w:ascii="Arial" w:eastAsia="Arial" w:hAnsi="Arial" w:cs="Arial"/>
                <w:sz w:val="16"/>
                <w:szCs w:val="16"/>
              </w:rPr>
            </w:pPr>
            <w:r w:rsidRPr="00886E9E">
              <w:rPr>
                <w:rFonts w:ascii="Arial" w:hAnsi="Arial" w:cs="Arial"/>
                <w:i/>
                <w:sz w:val="16"/>
                <w:szCs w:val="16"/>
                <w:lang w:eastAsia="en-GB"/>
              </w:rPr>
              <w:lastRenderedPageBreak/>
              <w:t xml:space="preserve">In this step, the related metrics for each goal will be reviewed and an assessment will be </w:t>
            </w:r>
            <w:r w:rsidRPr="00886E9E">
              <w:rPr>
                <w:rFonts w:ascii="Arial" w:hAnsi="Arial" w:cs="Arial"/>
                <w:i/>
                <w:sz w:val="16"/>
                <w:szCs w:val="16"/>
                <w:lang w:eastAsia="en-GB"/>
              </w:rPr>
              <w:lastRenderedPageBreak/>
              <w:t>made whether the defined criteria are achieved.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A0"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A1" w14:textId="77777777" w:rsidR="00475F24" w:rsidRPr="00886E9E" w:rsidRDefault="00475F24" w:rsidP="00052637">
            <w:pPr>
              <w:rPr>
                <w:rFonts w:ascii="Arial" w:eastAsia="Arial" w:hAnsi="Arial" w:cs="Arial"/>
                <w:sz w:val="16"/>
                <w:szCs w:val="16"/>
              </w:rPr>
            </w:pPr>
          </w:p>
        </w:tc>
      </w:tr>
      <w:tr w:rsidR="00475F24" w:rsidRPr="00886E9E" w14:paraId="4FD99EAA"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EA3" w14:textId="77777777" w:rsidR="00475F24" w:rsidRPr="00886E9E" w:rsidRDefault="00475F24" w:rsidP="00052637">
            <w:pPr>
              <w:rPr>
                <w:rFonts w:ascii="Arial" w:eastAsia="Arial" w:hAnsi="Arial" w:cs="Arial"/>
                <w:sz w:val="16"/>
                <w:szCs w:val="16"/>
              </w:rPr>
            </w:pPr>
          </w:p>
        </w:tc>
        <w:tc>
          <w:tcPr>
            <w:tcW w:w="943" w:type="pct"/>
            <w:gridSpan w:val="5"/>
            <w:tcBorders>
              <w:top w:val="single" w:sz="12" w:space="0" w:color="auto"/>
              <w:left w:val="single" w:sz="12" w:space="0" w:color="auto"/>
              <w:bottom w:val="single" w:sz="12" w:space="0" w:color="auto"/>
              <w:right w:val="single" w:sz="12" w:space="0" w:color="auto"/>
            </w:tcBorders>
            <w:shd w:val="clear" w:color="auto" w:fill="DAEEF3"/>
          </w:tcPr>
          <w:p w14:paraId="4FD99EA4" w14:textId="77777777" w:rsidR="00475F24" w:rsidRPr="00886E9E" w:rsidRDefault="00475F24" w:rsidP="00052637">
            <w:pPr>
              <w:rPr>
                <w:rFonts w:ascii="Arial" w:eastAsia="Arial" w:hAnsi="Arial" w:cs="Arial"/>
                <w:sz w:val="16"/>
                <w:szCs w:val="16"/>
              </w:rPr>
            </w:pPr>
            <w:r w:rsidRPr="00E70021">
              <w:rPr>
                <w:rFonts w:ascii="Arial" w:eastAsia="Arial" w:hAnsi="Arial" w:cs="Arial"/>
                <w:sz w:val="16"/>
                <w:szCs w:val="16"/>
              </w:rPr>
              <w:t>Request to change IT infrastructure components (facilities, network, hardware or software) must be reviewed by management to ensure that changes will not negatively impact the control environment.</w:t>
            </w:r>
          </w:p>
        </w:tc>
        <w:tc>
          <w:tcPr>
            <w:tcW w:w="940" w:type="pct"/>
            <w:gridSpan w:val="2"/>
            <w:tcBorders>
              <w:top w:val="single" w:sz="12" w:space="0" w:color="auto"/>
              <w:left w:val="single" w:sz="12" w:space="0" w:color="auto"/>
              <w:bottom w:val="single" w:sz="12" w:space="0" w:color="auto"/>
              <w:right w:val="single" w:sz="12" w:space="0" w:color="auto"/>
            </w:tcBorders>
            <w:shd w:val="clear" w:color="auto" w:fill="auto"/>
          </w:tcPr>
          <w:p w14:paraId="4FD99EA5" w14:textId="77777777" w:rsidR="00475F24" w:rsidRPr="00886E9E" w:rsidRDefault="00475F24" w:rsidP="00052637">
            <w:pPr>
              <w:rPr>
                <w:rFonts w:ascii="Arial" w:eastAsia="Arial" w:hAnsi="Arial" w:cs="Arial"/>
                <w:sz w:val="16"/>
                <w:szCs w:val="16"/>
              </w:rPr>
            </w:pPr>
            <w:r w:rsidRPr="00886E9E">
              <w:rPr>
                <w:rFonts w:ascii="Arial" w:eastAsia="Arial" w:hAnsi="Arial" w:cs="Arial"/>
                <w:i/>
                <w:sz w:val="16"/>
                <w:szCs w:val="16"/>
              </w:rPr>
              <w:t>Determine the metrics that can be used to assess the achievement of the Process goals.</w:t>
            </w:r>
          </w:p>
        </w:tc>
        <w:tc>
          <w:tcPr>
            <w:tcW w:w="940" w:type="pct"/>
            <w:gridSpan w:val="3"/>
            <w:tcBorders>
              <w:top w:val="single" w:sz="12" w:space="0" w:color="auto"/>
              <w:left w:val="single" w:sz="12" w:space="0" w:color="auto"/>
              <w:bottom w:val="single" w:sz="12" w:space="0" w:color="auto"/>
              <w:right w:val="single" w:sz="12" w:space="0" w:color="auto"/>
            </w:tcBorders>
            <w:shd w:val="clear" w:color="auto" w:fill="auto"/>
          </w:tcPr>
          <w:p w14:paraId="4FD99EA6" w14:textId="77777777" w:rsidR="00475F24" w:rsidRPr="00886E9E" w:rsidRDefault="00475F24" w:rsidP="00052637">
            <w:pPr>
              <w:rPr>
                <w:rFonts w:ascii="Arial" w:eastAsia="Arial" w:hAnsi="Arial" w:cs="Arial"/>
                <w:sz w:val="16"/>
                <w:szCs w:val="16"/>
              </w:rPr>
            </w:pPr>
            <w:r w:rsidRPr="00886E9E">
              <w:rPr>
                <w:rFonts w:ascii="Arial" w:hAnsi="Arial" w:cs="Arial"/>
                <w:i/>
                <w:sz w:val="16"/>
                <w:szCs w:val="16"/>
                <w:lang w:eastAsia="en-GB"/>
              </w:rPr>
              <w:t>Agree on the expected values for the Process goal metrics, i.e., the values against which the assessment will take place.</w:t>
            </w:r>
          </w:p>
        </w:tc>
        <w:tc>
          <w:tcPr>
            <w:tcW w:w="910" w:type="pct"/>
            <w:tcBorders>
              <w:top w:val="single" w:sz="12" w:space="0" w:color="auto"/>
              <w:left w:val="single" w:sz="12" w:space="0" w:color="auto"/>
              <w:bottom w:val="single" w:sz="12" w:space="0" w:color="auto"/>
              <w:right w:val="single" w:sz="12" w:space="0" w:color="auto"/>
            </w:tcBorders>
            <w:shd w:val="clear" w:color="auto" w:fill="auto"/>
          </w:tcPr>
          <w:p w14:paraId="4FD99EA7" w14:textId="77777777" w:rsidR="00475F24" w:rsidRPr="00886E9E" w:rsidRDefault="00475F24" w:rsidP="00052637">
            <w:pPr>
              <w:ind w:left="34"/>
              <w:rPr>
                <w:rFonts w:ascii="Arial" w:eastAsia="Arial" w:hAnsi="Arial" w:cs="Arial"/>
                <w:sz w:val="16"/>
                <w:szCs w:val="16"/>
              </w:rPr>
            </w:pPr>
            <w:r w:rsidRPr="00886E9E">
              <w:rPr>
                <w:rFonts w:ascii="Arial" w:hAnsi="Arial" w:cs="Arial"/>
                <w:i/>
                <w:sz w:val="16"/>
                <w:szCs w:val="16"/>
                <w:lang w:eastAsia="en-GB"/>
              </w:rPr>
              <w:t>In this step, the related metrics for each goal will be reviewed and an assessment will be made whether the defined criteria are achieved.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A8"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A9" w14:textId="77777777" w:rsidR="00475F24" w:rsidRPr="00886E9E" w:rsidRDefault="00475F24" w:rsidP="00052637">
            <w:pPr>
              <w:rPr>
                <w:rFonts w:ascii="Arial" w:eastAsia="Arial" w:hAnsi="Arial" w:cs="Arial"/>
                <w:sz w:val="16"/>
                <w:szCs w:val="16"/>
              </w:rPr>
            </w:pPr>
          </w:p>
        </w:tc>
      </w:tr>
      <w:tr w:rsidR="00475F24" w:rsidRPr="00886E9E" w14:paraId="4FD99EB2"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EAB" w14:textId="77777777" w:rsidR="00475F24" w:rsidRPr="00886E9E" w:rsidRDefault="00475F24" w:rsidP="00052637">
            <w:pPr>
              <w:rPr>
                <w:rFonts w:ascii="Arial" w:eastAsia="Arial" w:hAnsi="Arial" w:cs="Arial"/>
                <w:sz w:val="16"/>
                <w:szCs w:val="16"/>
              </w:rPr>
            </w:pPr>
          </w:p>
        </w:tc>
        <w:tc>
          <w:tcPr>
            <w:tcW w:w="943" w:type="pct"/>
            <w:gridSpan w:val="5"/>
            <w:tcBorders>
              <w:top w:val="single" w:sz="12" w:space="0" w:color="auto"/>
              <w:left w:val="single" w:sz="12" w:space="0" w:color="auto"/>
              <w:bottom w:val="single" w:sz="12" w:space="0" w:color="auto"/>
              <w:right w:val="single" w:sz="12" w:space="0" w:color="auto"/>
            </w:tcBorders>
            <w:shd w:val="clear" w:color="auto" w:fill="DAEEF3"/>
          </w:tcPr>
          <w:p w14:paraId="4FD99EAC" w14:textId="77777777" w:rsidR="00475F24" w:rsidRPr="00886E9E" w:rsidRDefault="00475F24" w:rsidP="00052637">
            <w:pPr>
              <w:rPr>
                <w:rFonts w:ascii="Arial" w:eastAsia="Arial" w:hAnsi="Arial" w:cs="Arial"/>
                <w:sz w:val="16"/>
                <w:szCs w:val="16"/>
              </w:rPr>
            </w:pPr>
            <w:r w:rsidRPr="00E70021">
              <w:rPr>
                <w:rFonts w:ascii="Arial" w:eastAsia="Arial" w:hAnsi="Arial" w:cs="Arial"/>
                <w:sz w:val="16"/>
                <w:szCs w:val="16"/>
              </w:rPr>
              <w:t>Changes in the internal and external environment must be reviewed by management to determine the potential impact to the control environment. Management must prepare remediation plans to address any negative impact resulting from changes.</w:t>
            </w:r>
          </w:p>
        </w:tc>
        <w:tc>
          <w:tcPr>
            <w:tcW w:w="940" w:type="pct"/>
            <w:gridSpan w:val="2"/>
            <w:tcBorders>
              <w:top w:val="single" w:sz="12" w:space="0" w:color="auto"/>
              <w:left w:val="single" w:sz="12" w:space="0" w:color="auto"/>
              <w:bottom w:val="single" w:sz="12" w:space="0" w:color="auto"/>
              <w:right w:val="single" w:sz="12" w:space="0" w:color="auto"/>
            </w:tcBorders>
            <w:shd w:val="clear" w:color="auto" w:fill="auto"/>
          </w:tcPr>
          <w:p w14:paraId="4FD99EAD" w14:textId="77777777" w:rsidR="00475F24" w:rsidRPr="00886E9E" w:rsidRDefault="00475F24" w:rsidP="00052637">
            <w:pPr>
              <w:rPr>
                <w:rFonts w:ascii="Arial" w:eastAsia="Arial" w:hAnsi="Arial" w:cs="Arial"/>
                <w:sz w:val="16"/>
                <w:szCs w:val="16"/>
              </w:rPr>
            </w:pPr>
            <w:r w:rsidRPr="00886E9E">
              <w:rPr>
                <w:rFonts w:ascii="Arial" w:eastAsia="Arial" w:hAnsi="Arial" w:cs="Arial"/>
                <w:i/>
                <w:sz w:val="16"/>
                <w:szCs w:val="16"/>
              </w:rPr>
              <w:t>Determine the metrics that can be used to assess the achievement of the Process goals.</w:t>
            </w:r>
          </w:p>
        </w:tc>
        <w:tc>
          <w:tcPr>
            <w:tcW w:w="940" w:type="pct"/>
            <w:gridSpan w:val="3"/>
            <w:tcBorders>
              <w:top w:val="single" w:sz="12" w:space="0" w:color="auto"/>
              <w:left w:val="single" w:sz="12" w:space="0" w:color="auto"/>
              <w:bottom w:val="single" w:sz="12" w:space="0" w:color="auto"/>
              <w:right w:val="single" w:sz="12" w:space="0" w:color="auto"/>
            </w:tcBorders>
            <w:shd w:val="clear" w:color="auto" w:fill="auto"/>
          </w:tcPr>
          <w:p w14:paraId="4FD99EAE" w14:textId="77777777" w:rsidR="00475F24" w:rsidRPr="00886E9E" w:rsidRDefault="00475F24" w:rsidP="00052637">
            <w:pPr>
              <w:rPr>
                <w:rFonts w:ascii="Arial" w:eastAsia="Arial" w:hAnsi="Arial" w:cs="Arial"/>
                <w:sz w:val="16"/>
                <w:szCs w:val="16"/>
              </w:rPr>
            </w:pPr>
            <w:r w:rsidRPr="00886E9E">
              <w:rPr>
                <w:rFonts w:ascii="Arial" w:hAnsi="Arial" w:cs="Arial"/>
                <w:i/>
                <w:sz w:val="16"/>
                <w:szCs w:val="16"/>
                <w:lang w:eastAsia="en-GB"/>
              </w:rPr>
              <w:t>Agree on the expected values for the Process goal metrics, i.e., the values against which the assessment will take place.</w:t>
            </w:r>
          </w:p>
        </w:tc>
        <w:tc>
          <w:tcPr>
            <w:tcW w:w="910" w:type="pct"/>
            <w:tcBorders>
              <w:top w:val="single" w:sz="12" w:space="0" w:color="auto"/>
              <w:left w:val="single" w:sz="12" w:space="0" w:color="auto"/>
              <w:bottom w:val="single" w:sz="12" w:space="0" w:color="auto"/>
              <w:right w:val="single" w:sz="12" w:space="0" w:color="auto"/>
            </w:tcBorders>
            <w:shd w:val="clear" w:color="auto" w:fill="auto"/>
          </w:tcPr>
          <w:p w14:paraId="4FD99EAF" w14:textId="77777777" w:rsidR="00475F24" w:rsidRPr="00886E9E" w:rsidRDefault="00475F24" w:rsidP="00052637">
            <w:pPr>
              <w:ind w:left="34"/>
              <w:rPr>
                <w:rFonts w:ascii="Arial" w:eastAsia="Arial" w:hAnsi="Arial" w:cs="Arial"/>
                <w:sz w:val="16"/>
                <w:szCs w:val="16"/>
              </w:rPr>
            </w:pPr>
            <w:r w:rsidRPr="00886E9E">
              <w:rPr>
                <w:rFonts w:ascii="Arial" w:hAnsi="Arial" w:cs="Arial"/>
                <w:i/>
                <w:sz w:val="16"/>
                <w:szCs w:val="16"/>
                <w:lang w:eastAsia="en-GB"/>
              </w:rPr>
              <w:t>In this step, the related metrics for each goal will be reviewed and an assessment will be made whether the defined criteria are achieved.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B0"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B1" w14:textId="77777777" w:rsidR="00475F24" w:rsidRPr="00886E9E" w:rsidRDefault="00475F24" w:rsidP="00052637">
            <w:pPr>
              <w:rPr>
                <w:rFonts w:ascii="Arial" w:eastAsia="Arial" w:hAnsi="Arial" w:cs="Arial"/>
                <w:sz w:val="16"/>
                <w:szCs w:val="16"/>
              </w:rPr>
            </w:pPr>
          </w:p>
        </w:tc>
      </w:tr>
      <w:tr w:rsidR="00475F24" w:rsidRPr="00886E9E" w14:paraId="4FD99EBA"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EB3" w14:textId="77777777" w:rsidR="00475F24" w:rsidRPr="00886E9E" w:rsidRDefault="00475F24" w:rsidP="00052637">
            <w:pPr>
              <w:rPr>
                <w:rFonts w:ascii="Arial" w:eastAsia="Arial" w:hAnsi="Arial" w:cs="Arial"/>
                <w:sz w:val="16"/>
                <w:szCs w:val="16"/>
              </w:rPr>
            </w:pPr>
          </w:p>
        </w:tc>
        <w:tc>
          <w:tcPr>
            <w:tcW w:w="943" w:type="pct"/>
            <w:gridSpan w:val="5"/>
            <w:tcBorders>
              <w:top w:val="single" w:sz="12" w:space="0" w:color="auto"/>
              <w:left w:val="single" w:sz="12" w:space="0" w:color="auto"/>
              <w:bottom w:val="single" w:sz="12" w:space="0" w:color="auto"/>
              <w:right w:val="single" w:sz="12" w:space="0" w:color="auto"/>
            </w:tcBorders>
            <w:shd w:val="clear" w:color="auto" w:fill="DAEEF3"/>
          </w:tcPr>
          <w:p w14:paraId="4FD99EB4" w14:textId="77777777" w:rsidR="00475F24" w:rsidRPr="00886E9E" w:rsidRDefault="00475F24" w:rsidP="00052637">
            <w:pPr>
              <w:rPr>
                <w:rFonts w:ascii="Arial" w:eastAsia="Arial" w:hAnsi="Arial" w:cs="Arial"/>
                <w:sz w:val="16"/>
                <w:szCs w:val="16"/>
              </w:rPr>
            </w:pPr>
            <w:r w:rsidRPr="00E70021">
              <w:rPr>
                <w:rFonts w:ascii="Arial" w:eastAsia="Arial" w:hAnsi="Arial" w:cs="Arial"/>
                <w:sz w:val="16"/>
                <w:szCs w:val="16"/>
              </w:rPr>
              <w:t>New application development must include plans to configure the necessary controls to comply with PCI DSS requirements.</w:t>
            </w:r>
          </w:p>
        </w:tc>
        <w:tc>
          <w:tcPr>
            <w:tcW w:w="940" w:type="pct"/>
            <w:gridSpan w:val="2"/>
            <w:tcBorders>
              <w:top w:val="single" w:sz="12" w:space="0" w:color="auto"/>
              <w:left w:val="single" w:sz="12" w:space="0" w:color="auto"/>
              <w:bottom w:val="single" w:sz="12" w:space="0" w:color="auto"/>
              <w:right w:val="single" w:sz="12" w:space="0" w:color="auto"/>
            </w:tcBorders>
            <w:shd w:val="clear" w:color="auto" w:fill="auto"/>
          </w:tcPr>
          <w:p w14:paraId="4FD99EB5" w14:textId="77777777" w:rsidR="00475F24" w:rsidRPr="00886E9E" w:rsidRDefault="00475F24" w:rsidP="00052637">
            <w:pPr>
              <w:rPr>
                <w:rFonts w:ascii="Arial" w:eastAsia="Arial" w:hAnsi="Arial" w:cs="Arial"/>
                <w:sz w:val="16"/>
                <w:szCs w:val="16"/>
              </w:rPr>
            </w:pPr>
            <w:r w:rsidRPr="00886E9E">
              <w:rPr>
                <w:rFonts w:ascii="Arial" w:eastAsia="Arial" w:hAnsi="Arial" w:cs="Arial"/>
                <w:i/>
                <w:sz w:val="16"/>
                <w:szCs w:val="16"/>
              </w:rPr>
              <w:t>Determine the metrics that can be used to assess the achievement of the Process goals.</w:t>
            </w:r>
          </w:p>
        </w:tc>
        <w:tc>
          <w:tcPr>
            <w:tcW w:w="940" w:type="pct"/>
            <w:gridSpan w:val="3"/>
            <w:tcBorders>
              <w:top w:val="single" w:sz="12" w:space="0" w:color="auto"/>
              <w:left w:val="single" w:sz="12" w:space="0" w:color="auto"/>
              <w:bottom w:val="single" w:sz="12" w:space="0" w:color="auto"/>
              <w:right w:val="single" w:sz="12" w:space="0" w:color="auto"/>
            </w:tcBorders>
            <w:shd w:val="clear" w:color="auto" w:fill="auto"/>
          </w:tcPr>
          <w:p w14:paraId="4FD99EB6" w14:textId="77777777" w:rsidR="00475F24" w:rsidRPr="00886E9E" w:rsidRDefault="00475F24" w:rsidP="00052637">
            <w:pPr>
              <w:rPr>
                <w:rFonts w:ascii="Arial" w:eastAsia="Arial" w:hAnsi="Arial" w:cs="Arial"/>
                <w:sz w:val="16"/>
                <w:szCs w:val="16"/>
              </w:rPr>
            </w:pPr>
            <w:r w:rsidRPr="00886E9E">
              <w:rPr>
                <w:rFonts w:ascii="Arial" w:hAnsi="Arial" w:cs="Arial"/>
                <w:i/>
                <w:sz w:val="16"/>
                <w:szCs w:val="16"/>
                <w:lang w:eastAsia="en-GB"/>
              </w:rPr>
              <w:t>Agree on the expected values for the Process goal metrics, i.e., the values against which the assessment will take place.</w:t>
            </w:r>
          </w:p>
        </w:tc>
        <w:tc>
          <w:tcPr>
            <w:tcW w:w="910" w:type="pct"/>
            <w:tcBorders>
              <w:top w:val="single" w:sz="12" w:space="0" w:color="auto"/>
              <w:left w:val="single" w:sz="12" w:space="0" w:color="auto"/>
              <w:bottom w:val="single" w:sz="12" w:space="0" w:color="auto"/>
              <w:right w:val="single" w:sz="12" w:space="0" w:color="auto"/>
            </w:tcBorders>
            <w:shd w:val="clear" w:color="auto" w:fill="auto"/>
          </w:tcPr>
          <w:p w14:paraId="4FD99EB7" w14:textId="77777777" w:rsidR="00475F24" w:rsidRPr="00886E9E" w:rsidRDefault="00475F24" w:rsidP="00052637">
            <w:pPr>
              <w:ind w:left="34"/>
              <w:rPr>
                <w:rFonts w:ascii="Arial" w:eastAsia="Arial" w:hAnsi="Arial" w:cs="Arial"/>
                <w:sz w:val="16"/>
                <w:szCs w:val="16"/>
              </w:rPr>
            </w:pPr>
            <w:r w:rsidRPr="00886E9E">
              <w:rPr>
                <w:rFonts w:ascii="Arial" w:hAnsi="Arial" w:cs="Arial"/>
                <w:i/>
                <w:sz w:val="16"/>
                <w:szCs w:val="16"/>
                <w:lang w:eastAsia="en-GB"/>
              </w:rPr>
              <w:t>In this step, the related metrics for each goal will be reviewed and an assessment will be made whether the defined criteria are achieved.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B8"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B9" w14:textId="77777777" w:rsidR="00475F24" w:rsidRPr="00886E9E" w:rsidRDefault="00475F24" w:rsidP="00052637">
            <w:pPr>
              <w:rPr>
                <w:rFonts w:ascii="Arial" w:eastAsia="Arial" w:hAnsi="Arial" w:cs="Arial"/>
                <w:sz w:val="16"/>
                <w:szCs w:val="16"/>
              </w:rPr>
            </w:pPr>
          </w:p>
        </w:tc>
      </w:tr>
      <w:tr w:rsidR="00475F24" w:rsidRPr="00886E9E" w14:paraId="4FD99EC2"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EBB" w14:textId="77777777" w:rsidR="00475F24" w:rsidRPr="00886E9E" w:rsidRDefault="00475F24" w:rsidP="00052637">
            <w:pPr>
              <w:rPr>
                <w:rFonts w:ascii="Arial" w:eastAsia="Arial" w:hAnsi="Arial" w:cs="Arial"/>
                <w:sz w:val="16"/>
                <w:szCs w:val="16"/>
              </w:rPr>
            </w:pPr>
          </w:p>
        </w:tc>
        <w:tc>
          <w:tcPr>
            <w:tcW w:w="943" w:type="pct"/>
            <w:gridSpan w:val="5"/>
            <w:tcBorders>
              <w:top w:val="single" w:sz="12" w:space="0" w:color="auto"/>
              <w:left w:val="single" w:sz="12" w:space="0" w:color="auto"/>
              <w:bottom w:val="single" w:sz="12" w:space="0" w:color="auto"/>
              <w:right w:val="single" w:sz="12" w:space="0" w:color="auto"/>
            </w:tcBorders>
            <w:shd w:val="clear" w:color="auto" w:fill="DAEEF3"/>
          </w:tcPr>
          <w:p w14:paraId="4FD99EBC" w14:textId="77777777" w:rsidR="00475F24" w:rsidRPr="00886E9E" w:rsidRDefault="00475F24" w:rsidP="00052637">
            <w:pPr>
              <w:rPr>
                <w:rFonts w:ascii="Arial" w:eastAsia="Arial" w:hAnsi="Arial" w:cs="Arial"/>
                <w:sz w:val="16"/>
                <w:szCs w:val="16"/>
              </w:rPr>
            </w:pPr>
            <w:r w:rsidRPr="00E70021">
              <w:rPr>
                <w:rFonts w:ascii="Arial" w:eastAsia="Arial" w:hAnsi="Arial" w:cs="Arial"/>
                <w:sz w:val="16"/>
                <w:szCs w:val="16"/>
              </w:rPr>
              <w:t>The organization should engage third parties to perform penetration testing in a proactive way. Management must prepare remediation plans when penetration testing identifies weaknesses.</w:t>
            </w:r>
          </w:p>
        </w:tc>
        <w:tc>
          <w:tcPr>
            <w:tcW w:w="940" w:type="pct"/>
            <w:gridSpan w:val="2"/>
            <w:tcBorders>
              <w:top w:val="single" w:sz="12" w:space="0" w:color="auto"/>
              <w:left w:val="single" w:sz="12" w:space="0" w:color="auto"/>
              <w:bottom w:val="single" w:sz="12" w:space="0" w:color="auto"/>
              <w:right w:val="single" w:sz="12" w:space="0" w:color="auto"/>
            </w:tcBorders>
            <w:shd w:val="clear" w:color="auto" w:fill="auto"/>
          </w:tcPr>
          <w:p w14:paraId="4FD99EBD" w14:textId="77777777" w:rsidR="00475F24" w:rsidRPr="00886E9E" w:rsidRDefault="00475F24" w:rsidP="00052637">
            <w:pPr>
              <w:rPr>
                <w:rFonts w:ascii="Arial" w:eastAsia="Arial" w:hAnsi="Arial" w:cs="Arial"/>
                <w:sz w:val="16"/>
                <w:szCs w:val="16"/>
              </w:rPr>
            </w:pPr>
            <w:r w:rsidRPr="00886E9E">
              <w:rPr>
                <w:rFonts w:ascii="Arial" w:eastAsia="Arial" w:hAnsi="Arial" w:cs="Arial"/>
                <w:i/>
                <w:sz w:val="16"/>
                <w:szCs w:val="16"/>
              </w:rPr>
              <w:t>Determine the metrics that can be used to assess the achievement of the Process goals.</w:t>
            </w:r>
          </w:p>
        </w:tc>
        <w:tc>
          <w:tcPr>
            <w:tcW w:w="940" w:type="pct"/>
            <w:gridSpan w:val="3"/>
            <w:tcBorders>
              <w:top w:val="single" w:sz="12" w:space="0" w:color="auto"/>
              <w:left w:val="single" w:sz="12" w:space="0" w:color="auto"/>
              <w:bottom w:val="single" w:sz="12" w:space="0" w:color="auto"/>
              <w:right w:val="single" w:sz="12" w:space="0" w:color="auto"/>
            </w:tcBorders>
            <w:shd w:val="clear" w:color="auto" w:fill="auto"/>
          </w:tcPr>
          <w:p w14:paraId="4FD99EBE" w14:textId="77777777" w:rsidR="00475F24" w:rsidRPr="00886E9E" w:rsidRDefault="00475F24" w:rsidP="00052637">
            <w:pPr>
              <w:rPr>
                <w:rFonts w:ascii="Arial" w:eastAsia="Arial" w:hAnsi="Arial" w:cs="Arial"/>
                <w:sz w:val="16"/>
                <w:szCs w:val="16"/>
              </w:rPr>
            </w:pPr>
            <w:r w:rsidRPr="00886E9E">
              <w:rPr>
                <w:rFonts w:ascii="Arial" w:hAnsi="Arial" w:cs="Arial"/>
                <w:i/>
                <w:sz w:val="16"/>
                <w:szCs w:val="16"/>
                <w:lang w:eastAsia="en-GB"/>
              </w:rPr>
              <w:t>Agree on the expected values for the Process goal metrics, i.e., the values against which the assessment will take place.</w:t>
            </w:r>
          </w:p>
        </w:tc>
        <w:tc>
          <w:tcPr>
            <w:tcW w:w="910" w:type="pct"/>
            <w:tcBorders>
              <w:top w:val="single" w:sz="12" w:space="0" w:color="auto"/>
              <w:left w:val="single" w:sz="12" w:space="0" w:color="auto"/>
              <w:bottom w:val="single" w:sz="12" w:space="0" w:color="auto"/>
              <w:right w:val="single" w:sz="12" w:space="0" w:color="auto"/>
            </w:tcBorders>
            <w:shd w:val="clear" w:color="auto" w:fill="auto"/>
          </w:tcPr>
          <w:p w14:paraId="4FD99EBF" w14:textId="77777777" w:rsidR="00475F24" w:rsidRPr="00886E9E" w:rsidRDefault="00475F24" w:rsidP="00052637">
            <w:pPr>
              <w:ind w:left="34"/>
              <w:rPr>
                <w:rFonts w:ascii="Arial" w:eastAsia="Arial" w:hAnsi="Arial" w:cs="Arial"/>
                <w:sz w:val="16"/>
                <w:szCs w:val="16"/>
              </w:rPr>
            </w:pPr>
            <w:r w:rsidRPr="00886E9E">
              <w:rPr>
                <w:rFonts w:ascii="Arial" w:hAnsi="Arial" w:cs="Arial"/>
                <w:i/>
                <w:sz w:val="16"/>
                <w:szCs w:val="16"/>
                <w:lang w:eastAsia="en-GB"/>
              </w:rPr>
              <w:t>In this step, the related metrics for each goal will be reviewed and an assessment will be made whether the defined criteria are achieved.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C0"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C1" w14:textId="77777777" w:rsidR="00475F24" w:rsidRPr="00886E9E" w:rsidRDefault="00475F24" w:rsidP="00052637">
            <w:pPr>
              <w:rPr>
                <w:rFonts w:ascii="Arial" w:eastAsia="Arial" w:hAnsi="Arial" w:cs="Arial"/>
                <w:sz w:val="16"/>
                <w:szCs w:val="16"/>
              </w:rPr>
            </w:pPr>
          </w:p>
        </w:tc>
      </w:tr>
      <w:tr w:rsidR="00475F24" w:rsidRPr="00886E9E" w14:paraId="4FD99EC8" w14:textId="77777777" w:rsidTr="00852E7D">
        <w:tc>
          <w:tcPr>
            <w:tcW w:w="298" w:type="pct"/>
            <w:vMerge w:val="restart"/>
            <w:tcBorders>
              <w:top w:val="single" w:sz="12" w:space="0" w:color="auto"/>
              <w:left w:val="single" w:sz="12" w:space="0" w:color="auto"/>
              <w:right w:val="single" w:sz="12" w:space="0" w:color="auto"/>
            </w:tcBorders>
            <w:shd w:val="clear" w:color="auto" w:fill="auto"/>
          </w:tcPr>
          <w:p w14:paraId="4FD99EC3" w14:textId="77777777" w:rsidR="00475F24" w:rsidRPr="00886E9E" w:rsidRDefault="00475F24" w:rsidP="00052637">
            <w:pPr>
              <w:rPr>
                <w:rFonts w:ascii="Arial" w:eastAsia="Arial" w:hAnsi="Arial" w:cs="Arial"/>
                <w:sz w:val="16"/>
                <w:szCs w:val="16"/>
              </w:rPr>
            </w:pPr>
            <w:r w:rsidRPr="00886E9E">
              <w:rPr>
                <w:rFonts w:ascii="Arial" w:eastAsia="Arial" w:hAnsi="Arial" w:cs="Arial"/>
                <w:sz w:val="16"/>
                <w:szCs w:val="16"/>
              </w:rPr>
              <w:t>B-3.5c</w:t>
            </w: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auto"/>
          </w:tcPr>
          <w:p w14:paraId="4FD99EC4" w14:textId="77777777" w:rsidR="00475F24" w:rsidRPr="00886E9E" w:rsidRDefault="00475F24" w:rsidP="00052637">
            <w:pPr>
              <w:contextualSpacing/>
              <w:rPr>
                <w:rFonts w:ascii="Arial" w:eastAsia="Arial" w:hAnsi="Arial" w:cs="Arial"/>
                <w:sz w:val="16"/>
                <w:szCs w:val="18"/>
              </w:rPr>
            </w:pPr>
            <w:r w:rsidRPr="00886E9E">
              <w:rPr>
                <w:rFonts w:ascii="Arial" w:eastAsia="Arial" w:hAnsi="Arial" w:cs="Arial"/>
                <w:sz w:val="16"/>
                <w:szCs w:val="16"/>
                <w:u w:val="single"/>
              </w:rPr>
              <w:t>Agree</w:t>
            </w:r>
            <w:r w:rsidRPr="00886E9E">
              <w:rPr>
                <w:rFonts w:ascii="Arial" w:eastAsia="Arial" w:hAnsi="Arial" w:cs="Arial"/>
                <w:sz w:val="16"/>
                <w:szCs w:val="16"/>
              </w:rPr>
              <w:t xml:space="preserve"> on suitable criteria to evaluate all processes in scope of the assurance engagement:  </w:t>
            </w:r>
          </w:p>
          <w:p w14:paraId="4FD99EC5" w14:textId="77777777" w:rsidR="00475F24" w:rsidRPr="00886E9E" w:rsidRDefault="00475F24" w:rsidP="00052637">
            <w:pPr>
              <w:ind w:left="72"/>
              <w:contextualSpacing/>
              <w:rPr>
                <w:rFonts w:ascii="Arial" w:eastAsia="Arial" w:hAnsi="Arial" w:cs="Arial"/>
                <w:sz w:val="16"/>
                <w:szCs w:val="18"/>
              </w:rPr>
            </w:pP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C6"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C7" w14:textId="77777777" w:rsidR="00475F24" w:rsidRPr="00886E9E" w:rsidRDefault="00475F24" w:rsidP="00052637">
            <w:pPr>
              <w:rPr>
                <w:rFonts w:ascii="Arial" w:eastAsia="Arial" w:hAnsi="Arial" w:cs="Arial"/>
                <w:sz w:val="16"/>
                <w:szCs w:val="16"/>
              </w:rPr>
            </w:pPr>
          </w:p>
        </w:tc>
      </w:tr>
      <w:tr w:rsidR="00475F24" w:rsidRPr="00886E9E" w14:paraId="4FD99ED0" w14:textId="77777777" w:rsidTr="00852E7D">
        <w:tc>
          <w:tcPr>
            <w:tcW w:w="298" w:type="pct"/>
            <w:vMerge/>
            <w:tcBorders>
              <w:left w:val="single" w:sz="12" w:space="0" w:color="auto"/>
              <w:right w:val="single" w:sz="12" w:space="0" w:color="auto"/>
            </w:tcBorders>
            <w:shd w:val="clear" w:color="auto" w:fill="auto"/>
          </w:tcPr>
          <w:p w14:paraId="4FD99EC9" w14:textId="77777777" w:rsidR="00475F24" w:rsidRPr="00886E9E" w:rsidRDefault="00475F24" w:rsidP="00052637">
            <w:pPr>
              <w:rPr>
                <w:rFonts w:ascii="Arial" w:eastAsia="Arial" w:hAnsi="Arial" w:cs="Arial"/>
                <w:sz w:val="16"/>
                <w:szCs w:val="16"/>
              </w:rPr>
            </w:pPr>
          </w:p>
        </w:tc>
        <w:tc>
          <w:tcPr>
            <w:tcW w:w="439" w:type="pct"/>
            <w:tcBorders>
              <w:top w:val="single" w:sz="12" w:space="0" w:color="auto"/>
              <w:left w:val="single" w:sz="12" w:space="0" w:color="auto"/>
              <w:bottom w:val="single" w:sz="12" w:space="0" w:color="auto"/>
              <w:right w:val="single" w:sz="12" w:space="0" w:color="auto"/>
            </w:tcBorders>
            <w:shd w:val="clear" w:color="auto" w:fill="D99594"/>
          </w:tcPr>
          <w:p w14:paraId="4FD99ECA"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 xml:space="preserve">Reference </w:t>
            </w:r>
          </w:p>
          <w:p w14:paraId="4FD99ECB"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Process Practices</w:t>
            </w:r>
            <w:r w:rsidRPr="00886E9E">
              <w:rPr>
                <w:rFonts w:ascii="Arial" w:eastAsia="Arial" w:hAnsi="Arial" w:cs="Arial"/>
                <w:b/>
                <w:sz w:val="16"/>
                <w:szCs w:val="16"/>
                <w:vertAlign w:val="superscript"/>
              </w:rPr>
              <w:footnoteReference w:id="10"/>
            </w:r>
          </w:p>
        </w:tc>
        <w:tc>
          <w:tcPr>
            <w:tcW w:w="918" w:type="pct"/>
            <w:gridSpan w:val="5"/>
            <w:tcBorders>
              <w:top w:val="single" w:sz="12" w:space="0" w:color="auto"/>
              <w:left w:val="single" w:sz="12" w:space="0" w:color="auto"/>
              <w:bottom w:val="single" w:sz="12" w:space="0" w:color="auto"/>
              <w:right w:val="single" w:sz="12" w:space="0" w:color="auto"/>
            </w:tcBorders>
            <w:shd w:val="clear" w:color="auto" w:fill="D99594"/>
          </w:tcPr>
          <w:p w14:paraId="4FD99ECC" w14:textId="77777777" w:rsidR="00475F24" w:rsidRPr="00886E9E" w:rsidRDefault="00475F24" w:rsidP="00052637">
            <w:pPr>
              <w:ind w:left="34"/>
              <w:jc w:val="center"/>
              <w:rPr>
                <w:rFonts w:ascii="Arial" w:eastAsia="Arial" w:hAnsi="Arial" w:cs="Arial"/>
                <w:b/>
                <w:sz w:val="16"/>
                <w:szCs w:val="16"/>
              </w:rPr>
            </w:pPr>
            <w:r w:rsidRPr="00886E9E">
              <w:rPr>
                <w:rFonts w:ascii="Arial" w:eastAsia="Arial" w:hAnsi="Arial" w:cs="Arial"/>
                <w:b/>
                <w:sz w:val="16"/>
                <w:szCs w:val="16"/>
              </w:rPr>
              <w:t>Good Practice</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D99594"/>
          </w:tcPr>
          <w:p w14:paraId="4FD99ECD" w14:textId="77777777" w:rsidR="00475F24" w:rsidRPr="00886E9E" w:rsidRDefault="00475F24" w:rsidP="00052637">
            <w:pPr>
              <w:ind w:left="34"/>
              <w:jc w:val="center"/>
              <w:rPr>
                <w:rFonts w:ascii="Arial" w:eastAsia="Arial" w:hAnsi="Arial" w:cs="Arial"/>
                <w:sz w:val="16"/>
                <w:szCs w:val="16"/>
              </w:rPr>
            </w:pPr>
            <w:r w:rsidRPr="00886E9E">
              <w:rPr>
                <w:rFonts w:ascii="Arial" w:eastAsia="Arial" w:hAnsi="Arial" w:cs="Arial"/>
                <w:b/>
                <w:sz w:val="16"/>
                <w:szCs w:val="16"/>
              </w:rPr>
              <w:t>Assessment Step</w:t>
            </w:r>
          </w:p>
        </w:tc>
        <w:tc>
          <w:tcPr>
            <w:tcW w:w="574" w:type="pct"/>
            <w:tcBorders>
              <w:top w:val="single" w:sz="12" w:space="0" w:color="auto"/>
              <w:left w:val="single" w:sz="12" w:space="0" w:color="auto"/>
              <w:bottom w:val="single" w:sz="12" w:space="0" w:color="auto"/>
              <w:right w:val="single" w:sz="12" w:space="0" w:color="auto"/>
            </w:tcBorders>
            <w:shd w:val="clear" w:color="auto" w:fill="D99594"/>
            <w:vAlign w:val="center"/>
          </w:tcPr>
          <w:p w14:paraId="4FD99ECE" w14:textId="77777777" w:rsidR="00475F24" w:rsidRPr="00886E9E" w:rsidRDefault="00475F24" w:rsidP="00052637">
            <w:pPr>
              <w:jc w:val="cente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D99594"/>
            <w:vAlign w:val="center"/>
          </w:tcPr>
          <w:p w14:paraId="4FD99ECF" w14:textId="77777777" w:rsidR="00475F24" w:rsidRPr="00886E9E" w:rsidRDefault="00475F24" w:rsidP="00052637">
            <w:pPr>
              <w:jc w:val="center"/>
              <w:rPr>
                <w:rFonts w:ascii="Arial" w:eastAsia="Arial" w:hAnsi="Arial" w:cs="Arial"/>
                <w:sz w:val="16"/>
                <w:szCs w:val="16"/>
              </w:rPr>
            </w:pPr>
          </w:p>
        </w:tc>
      </w:tr>
      <w:tr w:rsidR="00475F24" w:rsidRPr="00886E9E" w14:paraId="4FD99ED8" w14:textId="77777777" w:rsidTr="00852E7D">
        <w:tc>
          <w:tcPr>
            <w:tcW w:w="298" w:type="pct"/>
            <w:vMerge/>
            <w:tcBorders>
              <w:left w:val="single" w:sz="12" w:space="0" w:color="auto"/>
              <w:right w:val="single" w:sz="12" w:space="0" w:color="auto"/>
            </w:tcBorders>
            <w:shd w:val="clear" w:color="auto" w:fill="auto"/>
          </w:tcPr>
          <w:p w14:paraId="4FD99ED1" w14:textId="77777777" w:rsidR="00475F24" w:rsidRPr="00886E9E" w:rsidRDefault="00475F24" w:rsidP="00052637">
            <w:pPr>
              <w:rPr>
                <w:rFonts w:ascii="Arial" w:eastAsia="Arial" w:hAnsi="Arial" w:cs="Arial"/>
                <w:sz w:val="16"/>
                <w:szCs w:val="16"/>
              </w:rPr>
            </w:pPr>
          </w:p>
        </w:tc>
        <w:tc>
          <w:tcPr>
            <w:tcW w:w="439" w:type="pct"/>
            <w:tcBorders>
              <w:top w:val="single" w:sz="12" w:space="0" w:color="auto"/>
              <w:left w:val="single" w:sz="12" w:space="0" w:color="auto"/>
              <w:bottom w:val="single" w:sz="12" w:space="0" w:color="auto"/>
              <w:right w:val="single" w:sz="12" w:space="0" w:color="auto"/>
            </w:tcBorders>
            <w:shd w:val="clear" w:color="auto" w:fill="auto"/>
          </w:tcPr>
          <w:p w14:paraId="4FD99ED2" w14:textId="77777777" w:rsidR="00475F24" w:rsidRPr="00886E9E" w:rsidRDefault="00475F24" w:rsidP="00052637">
            <w:pPr>
              <w:jc w:val="center"/>
              <w:rPr>
                <w:rFonts w:ascii="Arial" w:eastAsia="Arial" w:hAnsi="Arial" w:cs="Arial"/>
                <w:sz w:val="16"/>
                <w:szCs w:val="16"/>
              </w:rPr>
            </w:pPr>
            <w:r>
              <w:rPr>
                <w:rFonts w:ascii="Arial" w:eastAsia="Arial" w:hAnsi="Arial" w:cs="Arial"/>
                <w:sz w:val="16"/>
                <w:szCs w:val="16"/>
              </w:rPr>
              <w:t>DSS01</w:t>
            </w:r>
          </w:p>
        </w:tc>
        <w:tc>
          <w:tcPr>
            <w:tcW w:w="918" w:type="pct"/>
            <w:gridSpan w:val="5"/>
            <w:tcBorders>
              <w:top w:val="single" w:sz="12" w:space="0" w:color="auto"/>
              <w:left w:val="single" w:sz="12" w:space="0" w:color="auto"/>
              <w:bottom w:val="single" w:sz="12" w:space="0" w:color="auto"/>
              <w:right w:val="single" w:sz="12" w:space="0" w:color="auto"/>
            </w:tcBorders>
            <w:shd w:val="clear" w:color="auto" w:fill="auto"/>
          </w:tcPr>
          <w:p w14:paraId="4FD99ED3" w14:textId="77777777" w:rsidR="00475F24" w:rsidRPr="00886E9E" w:rsidRDefault="00475F24" w:rsidP="00052637">
            <w:pPr>
              <w:rPr>
                <w:rFonts w:ascii="Arial" w:eastAsia="Arial" w:hAnsi="Arial" w:cs="Arial"/>
                <w:sz w:val="16"/>
                <w:szCs w:val="16"/>
              </w:rPr>
            </w:pPr>
            <w:r w:rsidRPr="00E70021">
              <w:rPr>
                <w:rFonts w:ascii="Arial" w:eastAsia="Arial" w:hAnsi="Arial" w:cs="Arial"/>
                <w:sz w:val="16"/>
                <w:szCs w:val="16"/>
              </w:rPr>
              <w:t>The organization must develop and document standards and procedures that help ensure sustainability of the control environment to meet PCI DSS requirements.</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auto"/>
          </w:tcPr>
          <w:p w14:paraId="4FD99ED4" w14:textId="77777777" w:rsidR="00475F24" w:rsidRDefault="00475F24" w:rsidP="00475F24">
            <w:pPr>
              <w:numPr>
                <w:ilvl w:val="0"/>
                <w:numId w:val="26"/>
              </w:numPr>
              <w:ind w:left="183" w:hanging="180"/>
              <w:rPr>
                <w:rFonts w:ascii="Arial" w:eastAsia="Arial" w:hAnsi="Arial" w:cs="Arial"/>
                <w:sz w:val="16"/>
                <w:szCs w:val="16"/>
              </w:rPr>
            </w:pPr>
            <w:r>
              <w:rPr>
                <w:rFonts w:ascii="Arial" w:eastAsia="Arial" w:hAnsi="Arial" w:cs="Arial"/>
                <w:sz w:val="16"/>
                <w:szCs w:val="16"/>
              </w:rPr>
              <w:t>Review standards and procedures that have been developed to ensure that IT operations align with PCI DSS requirements.</w:t>
            </w:r>
          </w:p>
          <w:p w14:paraId="4FD99ED5" w14:textId="77777777" w:rsidR="00475F24" w:rsidRPr="00886E9E" w:rsidRDefault="00475F24" w:rsidP="00475F24">
            <w:pPr>
              <w:numPr>
                <w:ilvl w:val="0"/>
                <w:numId w:val="26"/>
              </w:numPr>
              <w:ind w:left="183" w:hanging="180"/>
              <w:rPr>
                <w:rFonts w:ascii="Arial" w:eastAsia="Arial" w:hAnsi="Arial" w:cs="Arial"/>
                <w:sz w:val="16"/>
                <w:szCs w:val="16"/>
              </w:rPr>
            </w:pPr>
            <w:r>
              <w:rPr>
                <w:rFonts w:ascii="Arial" w:eastAsia="Arial" w:hAnsi="Arial" w:cs="Arial"/>
                <w:sz w:val="16"/>
                <w:szCs w:val="16"/>
              </w:rPr>
              <w:t>Request exceptions that have been granted and inquire the reason for the exception.</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D6"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D7" w14:textId="77777777" w:rsidR="00475F24" w:rsidRPr="00886E9E" w:rsidRDefault="00475F24" w:rsidP="00052637">
            <w:pPr>
              <w:rPr>
                <w:rFonts w:ascii="Arial" w:eastAsia="Arial" w:hAnsi="Arial" w:cs="Arial"/>
                <w:sz w:val="16"/>
                <w:szCs w:val="16"/>
              </w:rPr>
            </w:pPr>
          </w:p>
        </w:tc>
      </w:tr>
      <w:tr w:rsidR="00475F24" w:rsidRPr="00886E9E" w14:paraId="4FD99EE0" w14:textId="77777777" w:rsidTr="00852E7D">
        <w:tc>
          <w:tcPr>
            <w:tcW w:w="298" w:type="pct"/>
            <w:vMerge/>
            <w:tcBorders>
              <w:left w:val="single" w:sz="12" w:space="0" w:color="auto"/>
              <w:right w:val="single" w:sz="12" w:space="0" w:color="auto"/>
            </w:tcBorders>
            <w:shd w:val="clear" w:color="auto" w:fill="auto"/>
          </w:tcPr>
          <w:p w14:paraId="4FD99ED9" w14:textId="77777777" w:rsidR="00475F24" w:rsidRPr="00886E9E" w:rsidRDefault="00475F24" w:rsidP="00052637">
            <w:pPr>
              <w:rPr>
                <w:rFonts w:ascii="Arial" w:eastAsia="Arial" w:hAnsi="Arial" w:cs="Arial"/>
                <w:sz w:val="16"/>
                <w:szCs w:val="16"/>
              </w:rPr>
            </w:pPr>
          </w:p>
        </w:tc>
        <w:tc>
          <w:tcPr>
            <w:tcW w:w="439" w:type="pct"/>
            <w:tcBorders>
              <w:top w:val="single" w:sz="12" w:space="0" w:color="auto"/>
              <w:left w:val="single" w:sz="12" w:space="0" w:color="auto"/>
              <w:bottom w:val="single" w:sz="12" w:space="0" w:color="auto"/>
              <w:right w:val="single" w:sz="12" w:space="0" w:color="auto"/>
            </w:tcBorders>
            <w:shd w:val="clear" w:color="auto" w:fill="auto"/>
          </w:tcPr>
          <w:p w14:paraId="4FD99EDA" w14:textId="77777777" w:rsidR="00475F24" w:rsidRPr="00886E9E" w:rsidRDefault="00475F24" w:rsidP="00052637">
            <w:pPr>
              <w:jc w:val="center"/>
              <w:rPr>
                <w:rFonts w:ascii="Arial" w:eastAsia="Arial" w:hAnsi="Arial" w:cs="Arial"/>
                <w:sz w:val="16"/>
                <w:szCs w:val="16"/>
              </w:rPr>
            </w:pPr>
            <w:r>
              <w:rPr>
                <w:rFonts w:ascii="Arial" w:eastAsia="Arial" w:hAnsi="Arial" w:cs="Arial"/>
                <w:sz w:val="16"/>
                <w:szCs w:val="16"/>
              </w:rPr>
              <w:t>BAI06</w:t>
            </w:r>
          </w:p>
        </w:tc>
        <w:tc>
          <w:tcPr>
            <w:tcW w:w="918" w:type="pct"/>
            <w:gridSpan w:val="5"/>
            <w:tcBorders>
              <w:top w:val="single" w:sz="12" w:space="0" w:color="auto"/>
              <w:left w:val="single" w:sz="12" w:space="0" w:color="auto"/>
              <w:bottom w:val="single" w:sz="12" w:space="0" w:color="auto"/>
              <w:right w:val="single" w:sz="12" w:space="0" w:color="auto"/>
            </w:tcBorders>
            <w:shd w:val="clear" w:color="auto" w:fill="auto"/>
          </w:tcPr>
          <w:p w14:paraId="4FD99EDB" w14:textId="77777777" w:rsidR="00475F24" w:rsidRPr="00886E9E" w:rsidRDefault="00475F24" w:rsidP="00052637">
            <w:pPr>
              <w:rPr>
                <w:rFonts w:ascii="Arial" w:eastAsia="Arial" w:hAnsi="Arial" w:cs="Arial"/>
                <w:sz w:val="16"/>
                <w:szCs w:val="16"/>
              </w:rPr>
            </w:pPr>
            <w:r w:rsidRPr="00E70021">
              <w:rPr>
                <w:rFonts w:ascii="Arial" w:eastAsia="Arial" w:hAnsi="Arial" w:cs="Arial"/>
                <w:sz w:val="16"/>
                <w:szCs w:val="16"/>
              </w:rPr>
              <w:t xml:space="preserve">Request to change IT infrastructure components </w:t>
            </w:r>
            <w:r w:rsidRPr="00E70021">
              <w:rPr>
                <w:rFonts w:ascii="Arial" w:eastAsia="Arial" w:hAnsi="Arial" w:cs="Arial"/>
                <w:sz w:val="16"/>
                <w:szCs w:val="16"/>
              </w:rPr>
              <w:lastRenderedPageBreak/>
              <w:t>(facilities, network, hardware or software) must be reviewed by management to ensure that changes will not negatively impact the control environment.</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auto"/>
          </w:tcPr>
          <w:p w14:paraId="4FD99EDC" w14:textId="77777777" w:rsidR="00475F24" w:rsidRDefault="00475F24" w:rsidP="00475F24">
            <w:pPr>
              <w:numPr>
                <w:ilvl w:val="0"/>
                <w:numId w:val="26"/>
              </w:numPr>
              <w:ind w:left="183" w:hanging="180"/>
              <w:rPr>
                <w:rFonts w:ascii="Arial" w:eastAsia="Arial" w:hAnsi="Arial" w:cs="Arial"/>
                <w:sz w:val="16"/>
                <w:szCs w:val="16"/>
              </w:rPr>
            </w:pPr>
            <w:r>
              <w:rPr>
                <w:rFonts w:ascii="Arial" w:eastAsia="Arial" w:hAnsi="Arial" w:cs="Arial"/>
                <w:sz w:val="16"/>
                <w:szCs w:val="16"/>
              </w:rPr>
              <w:lastRenderedPageBreak/>
              <w:t xml:space="preserve">Review change management policies and procedures to determine if the appropriate level of approval and testing is performed to ensure that controls to meet PCI DSS </w:t>
            </w:r>
            <w:r>
              <w:rPr>
                <w:rFonts w:ascii="Arial" w:eastAsia="Arial" w:hAnsi="Arial" w:cs="Arial"/>
                <w:sz w:val="16"/>
                <w:szCs w:val="16"/>
              </w:rPr>
              <w:lastRenderedPageBreak/>
              <w:t>requirements are not weakened or disabled.</w:t>
            </w:r>
          </w:p>
          <w:p w14:paraId="4FD99EDD" w14:textId="77777777" w:rsidR="00475F24" w:rsidRPr="00886E9E" w:rsidRDefault="00475F24" w:rsidP="00475F24">
            <w:pPr>
              <w:numPr>
                <w:ilvl w:val="0"/>
                <w:numId w:val="26"/>
              </w:numPr>
              <w:ind w:left="183" w:hanging="180"/>
              <w:rPr>
                <w:rFonts w:ascii="Arial" w:eastAsia="Arial" w:hAnsi="Arial" w:cs="Arial"/>
                <w:sz w:val="16"/>
                <w:szCs w:val="16"/>
              </w:rPr>
            </w:pPr>
            <w:r>
              <w:rPr>
                <w:rFonts w:ascii="Arial" w:eastAsia="Arial" w:hAnsi="Arial" w:cs="Arial"/>
                <w:sz w:val="16"/>
                <w:szCs w:val="16"/>
              </w:rPr>
              <w:t>Request a sample of change request forms and assess compliance with change management policies and procedures. Request testing results when possible.</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DE"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DF" w14:textId="77777777" w:rsidR="00475F24" w:rsidRPr="00886E9E" w:rsidRDefault="00475F24" w:rsidP="00052637">
            <w:pPr>
              <w:rPr>
                <w:rFonts w:ascii="Arial" w:eastAsia="Arial" w:hAnsi="Arial" w:cs="Arial"/>
                <w:sz w:val="16"/>
                <w:szCs w:val="16"/>
              </w:rPr>
            </w:pPr>
          </w:p>
        </w:tc>
      </w:tr>
      <w:tr w:rsidR="00475F24" w:rsidRPr="00886E9E" w14:paraId="4FD99EE8" w14:textId="77777777" w:rsidTr="00852E7D">
        <w:tc>
          <w:tcPr>
            <w:tcW w:w="298" w:type="pct"/>
            <w:vMerge/>
            <w:tcBorders>
              <w:left w:val="single" w:sz="12" w:space="0" w:color="auto"/>
              <w:right w:val="single" w:sz="12" w:space="0" w:color="auto"/>
            </w:tcBorders>
            <w:shd w:val="clear" w:color="auto" w:fill="auto"/>
          </w:tcPr>
          <w:p w14:paraId="4FD99EE1" w14:textId="77777777" w:rsidR="00475F24" w:rsidRPr="00886E9E" w:rsidRDefault="00475F24" w:rsidP="00052637">
            <w:pPr>
              <w:rPr>
                <w:rFonts w:ascii="Arial" w:eastAsia="Arial" w:hAnsi="Arial" w:cs="Arial"/>
                <w:sz w:val="16"/>
                <w:szCs w:val="16"/>
              </w:rPr>
            </w:pPr>
          </w:p>
        </w:tc>
        <w:tc>
          <w:tcPr>
            <w:tcW w:w="439" w:type="pct"/>
            <w:tcBorders>
              <w:top w:val="single" w:sz="12" w:space="0" w:color="auto"/>
              <w:left w:val="single" w:sz="12" w:space="0" w:color="auto"/>
              <w:bottom w:val="single" w:sz="12" w:space="0" w:color="auto"/>
              <w:right w:val="single" w:sz="12" w:space="0" w:color="auto"/>
            </w:tcBorders>
            <w:shd w:val="clear" w:color="auto" w:fill="auto"/>
          </w:tcPr>
          <w:p w14:paraId="4FD99EE2" w14:textId="77777777" w:rsidR="00475F24" w:rsidRPr="00886E9E" w:rsidRDefault="00475F24" w:rsidP="00052637">
            <w:pPr>
              <w:jc w:val="center"/>
              <w:rPr>
                <w:rFonts w:ascii="Arial" w:eastAsia="Arial" w:hAnsi="Arial" w:cs="Arial"/>
                <w:sz w:val="16"/>
                <w:szCs w:val="16"/>
              </w:rPr>
            </w:pPr>
          </w:p>
        </w:tc>
        <w:tc>
          <w:tcPr>
            <w:tcW w:w="918" w:type="pct"/>
            <w:gridSpan w:val="5"/>
            <w:tcBorders>
              <w:top w:val="single" w:sz="12" w:space="0" w:color="auto"/>
              <w:left w:val="single" w:sz="12" w:space="0" w:color="auto"/>
              <w:bottom w:val="single" w:sz="12" w:space="0" w:color="auto"/>
              <w:right w:val="single" w:sz="12" w:space="0" w:color="auto"/>
            </w:tcBorders>
            <w:shd w:val="clear" w:color="auto" w:fill="auto"/>
          </w:tcPr>
          <w:p w14:paraId="4FD99EE3" w14:textId="77777777" w:rsidR="00475F24" w:rsidRPr="00886E9E" w:rsidRDefault="00475F24" w:rsidP="00052637">
            <w:pPr>
              <w:rPr>
                <w:rFonts w:ascii="Arial" w:eastAsia="Arial" w:hAnsi="Arial" w:cs="Arial"/>
                <w:sz w:val="16"/>
                <w:szCs w:val="16"/>
              </w:rPr>
            </w:pPr>
            <w:r w:rsidRPr="00E70021">
              <w:rPr>
                <w:rFonts w:ascii="Arial" w:eastAsia="Arial" w:hAnsi="Arial" w:cs="Arial"/>
                <w:sz w:val="16"/>
                <w:szCs w:val="16"/>
              </w:rPr>
              <w:t>Changes in the internal and external environment must be reviewed by management to determine the potential impact to the control environment. Management must prepare remediation plans to address any negative impact resulting from changes.</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auto"/>
          </w:tcPr>
          <w:p w14:paraId="4FD99EE4" w14:textId="77777777" w:rsidR="00475F24" w:rsidRDefault="00475F24" w:rsidP="00475F24">
            <w:pPr>
              <w:numPr>
                <w:ilvl w:val="0"/>
                <w:numId w:val="26"/>
              </w:numPr>
              <w:ind w:left="183" w:hanging="180"/>
              <w:rPr>
                <w:rFonts w:ascii="Arial" w:eastAsia="Arial" w:hAnsi="Arial" w:cs="Arial"/>
                <w:sz w:val="16"/>
                <w:szCs w:val="16"/>
              </w:rPr>
            </w:pPr>
            <w:r>
              <w:rPr>
                <w:rFonts w:ascii="Arial" w:eastAsia="Arial" w:hAnsi="Arial" w:cs="Arial"/>
                <w:sz w:val="16"/>
                <w:szCs w:val="16"/>
              </w:rPr>
              <w:t>Review organizational change policies and procedures to determine if appropriate level of approval and assessment is performed to ensure that the controls environment is not weakened.</w:t>
            </w:r>
          </w:p>
          <w:p w14:paraId="4FD99EE5" w14:textId="77777777" w:rsidR="00475F24" w:rsidRPr="00886E9E" w:rsidRDefault="00475F24" w:rsidP="00475F24">
            <w:pPr>
              <w:numPr>
                <w:ilvl w:val="0"/>
                <w:numId w:val="26"/>
              </w:numPr>
              <w:ind w:left="183" w:hanging="180"/>
              <w:rPr>
                <w:rFonts w:ascii="Arial" w:eastAsia="Arial" w:hAnsi="Arial" w:cs="Arial"/>
                <w:sz w:val="16"/>
                <w:szCs w:val="16"/>
              </w:rPr>
            </w:pPr>
            <w:r>
              <w:rPr>
                <w:rFonts w:ascii="Arial" w:eastAsia="Arial" w:hAnsi="Arial" w:cs="Arial"/>
                <w:sz w:val="16"/>
                <w:szCs w:val="16"/>
              </w:rPr>
              <w:t>Inquire about the latest organizational change and determine if potential impact on PCI DSS compliance was properly assessed and addressed.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E6"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E7" w14:textId="77777777" w:rsidR="00475F24" w:rsidRPr="00886E9E" w:rsidRDefault="00475F24" w:rsidP="00052637">
            <w:pPr>
              <w:rPr>
                <w:rFonts w:ascii="Arial" w:eastAsia="Arial" w:hAnsi="Arial" w:cs="Arial"/>
                <w:sz w:val="16"/>
                <w:szCs w:val="16"/>
              </w:rPr>
            </w:pPr>
          </w:p>
        </w:tc>
      </w:tr>
      <w:tr w:rsidR="00475F24" w:rsidRPr="00886E9E" w14:paraId="4FD99EF2" w14:textId="77777777" w:rsidTr="00852E7D">
        <w:tc>
          <w:tcPr>
            <w:tcW w:w="298" w:type="pct"/>
            <w:vMerge/>
            <w:tcBorders>
              <w:left w:val="single" w:sz="12" w:space="0" w:color="auto"/>
              <w:right w:val="single" w:sz="12" w:space="0" w:color="auto"/>
            </w:tcBorders>
            <w:shd w:val="clear" w:color="auto" w:fill="auto"/>
          </w:tcPr>
          <w:p w14:paraId="4FD99EE9" w14:textId="77777777" w:rsidR="00475F24" w:rsidRPr="00886E9E" w:rsidRDefault="00475F24" w:rsidP="00052637">
            <w:pPr>
              <w:rPr>
                <w:rFonts w:ascii="Arial" w:eastAsia="Arial" w:hAnsi="Arial" w:cs="Arial"/>
                <w:sz w:val="16"/>
                <w:szCs w:val="16"/>
              </w:rPr>
            </w:pPr>
          </w:p>
        </w:tc>
        <w:tc>
          <w:tcPr>
            <w:tcW w:w="439" w:type="pct"/>
            <w:tcBorders>
              <w:top w:val="single" w:sz="12" w:space="0" w:color="auto"/>
              <w:left w:val="single" w:sz="12" w:space="0" w:color="auto"/>
              <w:bottom w:val="single" w:sz="12" w:space="0" w:color="auto"/>
              <w:right w:val="single" w:sz="12" w:space="0" w:color="auto"/>
            </w:tcBorders>
            <w:shd w:val="clear" w:color="auto" w:fill="auto"/>
          </w:tcPr>
          <w:p w14:paraId="4FD99EEA" w14:textId="77777777" w:rsidR="00475F24" w:rsidRDefault="00475F24" w:rsidP="00052637">
            <w:pPr>
              <w:jc w:val="center"/>
              <w:rPr>
                <w:rFonts w:ascii="Arial" w:eastAsia="Arial" w:hAnsi="Arial" w:cs="Arial"/>
                <w:sz w:val="16"/>
                <w:szCs w:val="16"/>
              </w:rPr>
            </w:pPr>
            <w:r>
              <w:rPr>
                <w:rFonts w:ascii="Arial" w:eastAsia="Arial" w:hAnsi="Arial" w:cs="Arial"/>
                <w:sz w:val="16"/>
                <w:szCs w:val="16"/>
              </w:rPr>
              <w:t>BAI02</w:t>
            </w:r>
          </w:p>
          <w:p w14:paraId="4FD99EEB" w14:textId="77777777" w:rsidR="00475F24" w:rsidRPr="00886E9E" w:rsidRDefault="00475F24" w:rsidP="00052637">
            <w:pPr>
              <w:jc w:val="center"/>
              <w:rPr>
                <w:rFonts w:ascii="Arial" w:eastAsia="Arial" w:hAnsi="Arial" w:cs="Arial"/>
                <w:sz w:val="16"/>
                <w:szCs w:val="16"/>
              </w:rPr>
            </w:pPr>
            <w:r>
              <w:rPr>
                <w:rFonts w:ascii="Arial" w:eastAsia="Arial" w:hAnsi="Arial" w:cs="Arial"/>
                <w:sz w:val="16"/>
                <w:szCs w:val="16"/>
              </w:rPr>
              <w:t>BAI03</w:t>
            </w:r>
          </w:p>
        </w:tc>
        <w:tc>
          <w:tcPr>
            <w:tcW w:w="918" w:type="pct"/>
            <w:gridSpan w:val="5"/>
            <w:tcBorders>
              <w:top w:val="single" w:sz="12" w:space="0" w:color="auto"/>
              <w:left w:val="single" w:sz="12" w:space="0" w:color="auto"/>
              <w:bottom w:val="single" w:sz="12" w:space="0" w:color="auto"/>
              <w:right w:val="single" w:sz="12" w:space="0" w:color="auto"/>
            </w:tcBorders>
            <w:shd w:val="clear" w:color="auto" w:fill="auto"/>
          </w:tcPr>
          <w:p w14:paraId="4FD99EEC" w14:textId="77777777" w:rsidR="00475F24" w:rsidRPr="00886E9E" w:rsidRDefault="00475F24" w:rsidP="00052637">
            <w:pPr>
              <w:rPr>
                <w:rFonts w:ascii="Arial" w:eastAsia="Arial" w:hAnsi="Arial" w:cs="Arial"/>
                <w:sz w:val="16"/>
                <w:szCs w:val="16"/>
              </w:rPr>
            </w:pPr>
            <w:r w:rsidRPr="00E70021">
              <w:rPr>
                <w:rFonts w:ascii="Arial" w:eastAsia="Arial" w:hAnsi="Arial" w:cs="Arial"/>
                <w:sz w:val="16"/>
                <w:szCs w:val="16"/>
              </w:rPr>
              <w:t xml:space="preserve">New application development must include plans to </w:t>
            </w:r>
            <w:r>
              <w:rPr>
                <w:rFonts w:ascii="Arial" w:eastAsia="Arial" w:hAnsi="Arial" w:cs="Arial"/>
                <w:sz w:val="16"/>
                <w:szCs w:val="16"/>
              </w:rPr>
              <w:t>procure/</w:t>
            </w:r>
            <w:r w:rsidRPr="00E70021">
              <w:rPr>
                <w:rFonts w:ascii="Arial" w:eastAsia="Arial" w:hAnsi="Arial" w:cs="Arial"/>
                <w:sz w:val="16"/>
                <w:szCs w:val="16"/>
              </w:rPr>
              <w:t>configure the necessary controls to comply with PCI DSS requirements.</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auto"/>
          </w:tcPr>
          <w:p w14:paraId="4FD99EED" w14:textId="77777777" w:rsidR="00475F24" w:rsidRDefault="00475F24" w:rsidP="00475F24">
            <w:pPr>
              <w:numPr>
                <w:ilvl w:val="0"/>
                <w:numId w:val="26"/>
              </w:numPr>
              <w:ind w:left="183" w:hanging="180"/>
              <w:rPr>
                <w:rFonts w:ascii="Arial" w:eastAsia="Arial" w:hAnsi="Arial" w:cs="Arial"/>
                <w:sz w:val="16"/>
                <w:szCs w:val="16"/>
              </w:rPr>
            </w:pPr>
            <w:r>
              <w:rPr>
                <w:rFonts w:ascii="Arial" w:eastAsia="Arial" w:hAnsi="Arial" w:cs="Arial"/>
                <w:sz w:val="16"/>
                <w:szCs w:val="16"/>
              </w:rPr>
              <w:t>Review software development policies and procedures to determine if security controls are part of the business requirements.</w:t>
            </w:r>
          </w:p>
          <w:p w14:paraId="4FD99EEE" w14:textId="77777777" w:rsidR="00475F24" w:rsidRDefault="00475F24" w:rsidP="00475F24">
            <w:pPr>
              <w:numPr>
                <w:ilvl w:val="0"/>
                <w:numId w:val="26"/>
              </w:numPr>
              <w:ind w:left="183" w:hanging="180"/>
              <w:rPr>
                <w:rFonts w:ascii="Arial" w:eastAsia="Arial" w:hAnsi="Arial" w:cs="Arial"/>
                <w:sz w:val="16"/>
                <w:szCs w:val="16"/>
              </w:rPr>
            </w:pPr>
            <w:r>
              <w:rPr>
                <w:rFonts w:ascii="Arial" w:eastAsia="Arial" w:hAnsi="Arial" w:cs="Arial"/>
                <w:sz w:val="16"/>
                <w:szCs w:val="16"/>
              </w:rPr>
              <w:t>Request test results that demonstrate that security controls are part of any testing prior to software being promoted to the production environment.</w:t>
            </w:r>
          </w:p>
          <w:p w14:paraId="4FD99EEF" w14:textId="77777777" w:rsidR="00475F24" w:rsidRPr="00886E9E" w:rsidRDefault="00475F24" w:rsidP="00475F24">
            <w:pPr>
              <w:numPr>
                <w:ilvl w:val="0"/>
                <w:numId w:val="26"/>
              </w:numPr>
              <w:ind w:left="183" w:hanging="180"/>
              <w:rPr>
                <w:rFonts w:ascii="Arial" w:eastAsia="Arial" w:hAnsi="Arial" w:cs="Arial"/>
                <w:sz w:val="16"/>
                <w:szCs w:val="16"/>
              </w:rPr>
            </w:pPr>
            <w:r>
              <w:rPr>
                <w:rFonts w:ascii="Arial" w:eastAsia="Arial" w:hAnsi="Arial" w:cs="Arial"/>
                <w:sz w:val="16"/>
                <w:szCs w:val="16"/>
              </w:rPr>
              <w:t>Review third-party contracts and service level agreements (SLAs) to determine if security controls are included in the enterprise requirements for software development and maintenance.</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F0"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F1" w14:textId="77777777" w:rsidR="00475F24" w:rsidRPr="00886E9E" w:rsidRDefault="00475F24" w:rsidP="00052637">
            <w:pPr>
              <w:rPr>
                <w:rFonts w:ascii="Arial" w:eastAsia="Arial" w:hAnsi="Arial" w:cs="Arial"/>
                <w:sz w:val="16"/>
                <w:szCs w:val="16"/>
              </w:rPr>
            </w:pPr>
          </w:p>
        </w:tc>
      </w:tr>
      <w:tr w:rsidR="00475F24" w:rsidRPr="00886E9E" w14:paraId="4FD99EFF" w14:textId="77777777" w:rsidTr="00852E7D">
        <w:tc>
          <w:tcPr>
            <w:tcW w:w="298" w:type="pct"/>
            <w:vMerge/>
            <w:tcBorders>
              <w:left w:val="single" w:sz="12" w:space="0" w:color="auto"/>
              <w:right w:val="single" w:sz="12" w:space="0" w:color="auto"/>
            </w:tcBorders>
            <w:shd w:val="clear" w:color="auto" w:fill="auto"/>
          </w:tcPr>
          <w:p w14:paraId="4FD99EF3" w14:textId="77777777" w:rsidR="00475F24" w:rsidRPr="00886E9E" w:rsidRDefault="00475F24" w:rsidP="00052637">
            <w:pPr>
              <w:rPr>
                <w:rFonts w:ascii="Arial" w:eastAsia="Arial" w:hAnsi="Arial" w:cs="Arial"/>
                <w:sz w:val="16"/>
                <w:szCs w:val="16"/>
              </w:rPr>
            </w:pPr>
          </w:p>
        </w:tc>
        <w:tc>
          <w:tcPr>
            <w:tcW w:w="439" w:type="pct"/>
            <w:tcBorders>
              <w:top w:val="single" w:sz="12" w:space="0" w:color="auto"/>
              <w:left w:val="single" w:sz="12" w:space="0" w:color="auto"/>
              <w:bottom w:val="single" w:sz="12" w:space="0" w:color="auto"/>
              <w:right w:val="single" w:sz="12" w:space="0" w:color="auto"/>
            </w:tcBorders>
            <w:shd w:val="clear" w:color="auto" w:fill="auto"/>
          </w:tcPr>
          <w:p w14:paraId="4FD99EF4" w14:textId="77777777" w:rsidR="00475F24" w:rsidRDefault="00475F24" w:rsidP="00052637">
            <w:pPr>
              <w:jc w:val="center"/>
              <w:rPr>
                <w:rFonts w:ascii="Arial" w:eastAsia="Arial" w:hAnsi="Arial" w:cs="Arial"/>
                <w:sz w:val="16"/>
                <w:szCs w:val="16"/>
              </w:rPr>
            </w:pPr>
            <w:r>
              <w:rPr>
                <w:rFonts w:ascii="Arial" w:eastAsia="Arial" w:hAnsi="Arial" w:cs="Arial"/>
                <w:sz w:val="16"/>
                <w:szCs w:val="16"/>
              </w:rPr>
              <w:t>APO12</w:t>
            </w:r>
          </w:p>
          <w:p w14:paraId="4FD99EF5" w14:textId="77777777" w:rsidR="00475F24" w:rsidRPr="00886E9E" w:rsidRDefault="00475F24" w:rsidP="00052637">
            <w:pPr>
              <w:jc w:val="center"/>
              <w:rPr>
                <w:rFonts w:ascii="Arial" w:eastAsia="Arial" w:hAnsi="Arial" w:cs="Arial"/>
                <w:sz w:val="16"/>
                <w:szCs w:val="16"/>
              </w:rPr>
            </w:pPr>
            <w:r>
              <w:rPr>
                <w:rFonts w:ascii="Arial" w:eastAsia="Arial" w:hAnsi="Arial" w:cs="Arial"/>
                <w:sz w:val="16"/>
                <w:szCs w:val="16"/>
              </w:rPr>
              <w:t>APO13</w:t>
            </w:r>
          </w:p>
        </w:tc>
        <w:tc>
          <w:tcPr>
            <w:tcW w:w="918" w:type="pct"/>
            <w:gridSpan w:val="5"/>
            <w:tcBorders>
              <w:top w:val="single" w:sz="12" w:space="0" w:color="auto"/>
              <w:left w:val="single" w:sz="12" w:space="0" w:color="auto"/>
              <w:bottom w:val="single" w:sz="12" w:space="0" w:color="auto"/>
              <w:right w:val="single" w:sz="12" w:space="0" w:color="auto"/>
            </w:tcBorders>
            <w:shd w:val="clear" w:color="auto" w:fill="auto"/>
          </w:tcPr>
          <w:p w14:paraId="4FD99EF6" w14:textId="77777777" w:rsidR="00475F24" w:rsidRPr="00886E9E" w:rsidRDefault="00475F24" w:rsidP="00052637">
            <w:pPr>
              <w:rPr>
                <w:rFonts w:ascii="Arial" w:eastAsia="Arial" w:hAnsi="Arial" w:cs="Arial"/>
                <w:sz w:val="16"/>
                <w:szCs w:val="16"/>
              </w:rPr>
            </w:pPr>
            <w:r w:rsidRPr="00E70021">
              <w:rPr>
                <w:rFonts w:ascii="Arial" w:eastAsia="Arial" w:hAnsi="Arial" w:cs="Arial"/>
                <w:sz w:val="16"/>
                <w:szCs w:val="16"/>
              </w:rPr>
              <w:t>The organization should engage third parties to perform penetration testing in a proactive way. Management must prepare remediation plans when penetration testing identifies weaknesses.</w:t>
            </w:r>
          </w:p>
        </w:tc>
        <w:tc>
          <w:tcPr>
            <w:tcW w:w="2376" w:type="pct"/>
            <w:gridSpan w:val="5"/>
            <w:tcBorders>
              <w:top w:val="single" w:sz="12" w:space="0" w:color="auto"/>
              <w:left w:val="single" w:sz="12" w:space="0" w:color="auto"/>
              <w:bottom w:val="single" w:sz="12" w:space="0" w:color="auto"/>
              <w:right w:val="single" w:sz="12" w:space="0" w:color="auto"/>
            </w:tcBorders>
            <w:shd w:val="clear" w:color="auto" w:fill="auto"/>
          </w:tcPr>
          <w:p w14:paraId="4FD99EF7" w14:textId="77777777" w:rsidR="00475F24" w:rsidRDefault="00475F24" w:rsidP="00475F24">
            <w:pPr>
              <w:numPr>
                <w:ilvl w:val="0"/>
                <w:numId w:val="26"/>
              </w:numPr>
              <w:ind w:left="183" w:hanging="180"/>
              <w:rPr>
                <w:rFonts w:ascii="Arial" w:eastAsia="Arial" w:hAnsi="Arial" w:cs="Arial"/>
                <w:sz w:val="16"/>
                <w:szCs w:val="16"/>
              </w:rPr>
            </w:pPr>
            <w:r>
              <w:rPr>
                <w:rFonts w:ascii="Arial" w:eastAsia="Arial" w:hAnsi="Arial" w:cs="Arial"/>
                <w:sz w:val="16"/>
                <w:szCs w:val="16"/>
              </w:rPr>
              <w:t>Review policies and procedures for conducting penetration testing.</w:t>
            </w:r>
          </w:p>
          <w:p w14:paraId="4FD99EF8" w14:textId="77777777" w:rsidR="00475F24" w:rsidRDefault="00475F24" w:rsidP="00475F24">
            <w:pPr>
              <w:numPr>
                <w:ilvl w:val="0"/>
                <w:numId w:val="26"/>
              </w:numPr>
              <w:ind w:left="183" w:hanging="180"/>
              <w:rPr>
                <w:rFonts w:ascii="Arial" w:eastAsia="Arial" w:hAnsi="Arial" w:cs="Arial"/>
                <w:sz w:val="16"/>
                <w:szCs w:val="16"/>
              </w:rPr>
            </w:pPr>
            <w:r>
              <w:rPr>
                <w:rFonts w:ascii="Arial" w:eastAsia="Arial" w:hAnsi="Arial" w:cs="Arial"/>
                <w:sz w:val="16"/>
                <w:szCs w:val="16"/>
              </w:rPr>
              <w:t>Request the results of the latest test.</w:t>
            </w:r>
          </w:p>
          <w:p w14:paraId="4FD99EF9" w14:textId="77777777" w:rsidR="00475F24" w:rsidRDefault="00475F24" w:rsidP="00475F24">
            <w:pPr>
              <w:numPr>
                <w:ilvl w:val="0"/>
                <w:numId w:val="26"/>
              </w:numPr>
              <w:ind w:left="183" w:hanging="180"/>
              <w:rPr>
                <w:rFonts w:ascii="Arial" w:eastAsia="Arial" w:hAnsi="Arial" w:cs="Arial"/>
                <w:sz w:val="16"/>
                <w:szCs w:val="16"/>
              </w:rPr>
            </w:pPr>
            <w:r>
              <w:rPr>
                <w:rFonts w:ascii="Arial" w:eastAsia="Arial" w:hAnsi="Arial" w:cs="Arial"/>
                <w:sz w:val="16"/>
                <w:szCs w:val="16"/>
              </w:rPr>
              <w:t>Review remediation plans to address any weaknesses identified during the penetration testing.</w:t>
            </w:r>
          </w:p>
          <w:p w14:paraId="4FD99EFA" w14:textId="77777777" w:rsidR="00475F24" w:rsidRDefault="00475F24" w:rsidP="00475F24">
            <w:pPr>
              <w:numPr>
                <w:ilvl w:val="0"/>
                <w:numId w:val="26"/>
              </w:numPr>
              <w:ind w:left="183" w:hanging="180"/>
              <w:rPr>
                <w:rFonts w:ascii="Arial" w:eastAsia="Arial" w:hAnsi="Arial" w:cs="Arial"/>
                <w:sz w:val="16"/>
                <w:szCs w:val="16"/>
              </w:rPr>
            </w:pPr>
            <w:r>
              <w:rPr>
                <w:rFonts w:ascii="Arial" w:eastAsia="Arial" w:hAnsi="Arial" w:cs="Arial"/>
                <w:sz w:val="16"/>
                <w:szCs w:val="16"/>
              </w:rPr>
              <w:t>Inquire if a test is conducted after weaknesses are addressed to evaluate improvement.</w:t>
            </w:r>
          </w:p>
          <w:p w14:paraId="4FD99EFB" w14:textId="77777777" w:rsidR="00475F24" w:rsidRDefault="00475F24" w:rsidP="00475F24">
            <w:pPr>
              <w:numPr>
                <w:ilvl w:val="0"/>
                <w:numId w:val="26"/>
              </w:numPr>
              <w:ind w:left="183" w:hanging="180"/>
              <w:rPr>
                <w:rFonts w:ascii="Arial" w:eastAsia="Arial" w:hAnsi="Arial" w:cs="Arial"/>
                <w:sz w:val="16"/>
                <w:szCs w:val="16"/>
              </w:rPr>
            </w:pPr>
            <w:r>
              <w:rPr>
                <w:rFonts w:ascii="Arial" w:eastAsia="Arial" w:hAnsi="Arial" w:cs="Arial"/>
                <w:sz w:val="16"/>
                <w:szCs w:val="16"/>
              </w:rPr>
              <w:t>Inquire about the frequency of penetration testing.</w:t>
            </w:r>
          </w:p>
          <w:p w14:paraId="4FD99EFC" w14:textId="77777777" w:rsidR="00475F24" w:rsidRPr="00886E9E" w:rsidRDefault="00475F24" w:rsidP="00475F24">
            <w:pPr>
              <w:numPr>
                <w:ilvl w:val="0"/>
                <w:numId w:val="26"/>
              </w:numPr>
              <w:ind w:left="183" w:hanging="180"/>
              <w:rPr>
                <w:rFonts w:ascii="Arial" w:eastAsia="Arial" w:hAnsi="Arial" w:cs="Arial"/>
                <w:sz w:val="16"/>
                <w:szCs w:val="16"/>
              </w:rPr>
            </w:pPr>
            <w:r>
              <w:rPr>
                <w:rFonts w:ascii="Arial" w:eastAsia="Arial" w:hAnsi="Arial" w:cs="Arial"/>
                <w:sz w:val="16"/>
                <w:szCs w:val="16"/>
              </w:rPr>
              <w:t>Determine if the enterprise has a rotation plan to use different service providers to conduct penetration testing or if the same entity is contracted.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EFD"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EFE" w14:textId="77777777" w:rsidR="00475F24" w:rsidRPr="00886E9E" w:rsidRDefault="00475F24" w:rsidP="00052637">
            <w:pPr>
              <w:rPr>
                <w:rFonts w:ascii="Arial" w:eastAsia="Arial" w:hAnsi="Arial" w:cs="Arial"/>
                <w:sz w:val="16"/>
                <w:szCs w:val="16"/>
              </w:rPr>
            </w:pPr>
          </w:p>
        </w:tc>
      </w:tr>
      <w:tr w:rsidR="00475F24" w:rsidRPr="00886E9E" w14:paraId="4FD99F05" w14:textId="77777777" w:rsidTr="00852E7D">
        <w:trPr>
          <w:trHeight w:val="50"/>
        </w:trPr>
        <w:tc>
          <w:tcPr>
            <w:tcW w:w="298" w:type="pct"/>
            <w:vMerge w:val="restart"/>
            <w:tcBorders>
              <w:top w:val="single" w:sz="12" w:space="0" w:color="auto"/>
              <w:left w:val="single" w:sz="12" w:space="0" w:color="auto"/>
              <w:bottom w:val="single" w:sz="12" w:space="0" w:color="auto"/>
              <w:right w:val="single" w:sz="12" w:space="0" w:color="auto"/>
            </w:tcBorders>
            <w:shd w:val="clear" w:color="auto" w:fill="auto"/>
          </w:tcPr>
          <w:p w14:paraId="4FD99F00" w14:textId="77777777" w:rsidR="00475F24" w:rsidRPr="00886E9E" w:rsidRDefault="00475F24" w:rsidP="00052637">
            <w:pPr>
              <w:rPr>
                <w:rFonts w:ascii="Arial" w:eastAsia="Arial" w:hAnsi="Arial" w:cs="Arial"/>
                <w:sz w:val="16"/>
                <w:szCs w:val="16"/>
              </w:rPr>
            </w:pPr>
            <w:r w:rsidRPr="00886E9E">
              <w:rPr>
                <w:rFonts w:ascii="Arial" w:eastAsia="Arial" w:hAnsi="Arial" w:cs="Arial"/>
                <w:sz w:val="16"/>
                <w:szCs w:val="16"/>
              </w:rPr>
              <w:t>B-3.6c</w:t>
            </w: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auto"/>
          </w:tcPr>
          <w:p w14:paraId="4FD99F01" w14:textId="77777777" w:rsidR="00475F24" w:rsidRPr="00886E9E" w:rsidRDefault="00475F24" w:rsidP="00052637">
            <w:pPr>
              <w:contextualSpacing/>
              <w:rPr>
                <w:rFonts w:ascii="Arial" w:eastAsia="Arial" w:hAnsi="Arial" w:cs="Arial"/>
                <w:sz w:val="16"/>
                <w:szCs w:val="16"/>
              </w:rPr>
            </w:pPr>
            <w:r w:rsidRPr="00886E9E">
              <w:rPr>
                <w:rFonts w:ascii="Arial" w:eastAsia="Arial" w:hAnsi="Arial" w:cs="Arial"/>
                <w:sz w:val="16"/>
                <w:szCs w:val="16"/>
                <w:u w:val="single"/>
              </w:rPr>
              <w:t>Agree</w:t>
            </w:r>
            <w:r w:rsidRPr="00886E9E">
              <w:rPr>
                <w:rFonts w:ascii="Arial" w:eastAsia="Arial" w:hAnsi="Arial" w:cs="Arial"/>
                <w:sz w:val="16"/>
                <w:szCs w:val="16"/>
              </w:rPr>
              <w:t xml:space="preserve"> on the </w:t>
            </w:r>
            <w:r w:rsidRPr="00886E9E">
              <w:rPr>
                <w:rFonts w:ascii="Arial" w:eastAsia="Arial" w:hAnsi="Arial" w:cs="Arial"/>
                <w:b/>
                <w:sz w:val="16"/>
                <w:szCs w:val="16"/>
              </w:rPr>
              <w:t>process work products</w:t>
            </w:r>
            <w:r w:rsidRPr="00886E9E">
              <w:rPr>
                <w:rFonts w:ascii="Arial" w:eastAsia="Arial" w:hAnsi="Arial" w:cs="Arial"/>
                <w:b/>
                <w:sz w:val="16"/>
                <w:szCs w:val="16"/>
                <w:vertAlign w:val="superscript"/>
              </w:rPr>
              <w:footnoteReference w:id="11"/>
            </w:r>
            <w:r w:rsidRPr="00886E9E">
              <w:rPr>
                <w:rFonts w:ascii="Arial" w:eastAsia="Arial" w:hAnsi="Arial" w:cs="Arial"/>
                <w:sz w:val="16"/>
                <w:szCs w:val="16"/>
              </w:rPr>
              <w:t xml:space="preserve"> (inputs and outputs as defined in the process practices description) that are expected to be present (process design).</w:t>
            </w:r>
          </w:p>
          <w:p w14:paraId="4FD99F02" w14:textId="77777777" w:rsidR="00475F24" w:rsidRPr="00886E9E" w:rsidRDefault="00475F24" w:rsidP="00052637">
            <w:pPr>
              <w:ind w:left="72"/>
              <w:contextualSpacing/>
              <w:rPr>
                <w:rFonts w:ascii="Arial" w:eastAsia="Arial" w:hAnsi="Arial" w:cs="Arial"/>
                <w:sz w:val="16"/>
                <w:szCs w:val="18"/>
              </w:rPr>
            </w:pPr>
            <w:r w:rsidRPr="00886E9E">
              <w:rPr>
                <w:rFonts w:ascii="Arial" w:eastAsia="Arial" w:hAnsi="Arial" w:cs="Arial"/>
                <w:sz w:val="16"/>
                <w:szCs w:val="16"/>
                <w:u w:val="single"/>
              </w:rPr>
              <w:t>Assess</w:t>
            </w:r>
            <w:r w:rsidRPr="00886E9E">
              <w:rPr>
                <w:rFonts w:ascii="Arial" w:eastAsia="Arial" w:hAnsi="Arial" w:cs="Arial"/>
                <w:sz w:val="16"/>
                <w:szCs w:val="16"/>
              </w:rPr>
              <w:t xml:space="preserve"> to what extent the process work products are available.</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F03"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F04" w14:textId="77777777" w:rsidR="00475F24" w:rsidRPr="00886E9E" w:rsidRDefault="00475F24" w:rsidP="00052637">
            <w:pPr>
              <w:rPr>
                <w:rFonts w:ascii="Arial" w:eastAsia="Arial" w:hAnsi="Arial" w:cs="Arial"/>
                <w:sz w:val="16"/>
                <w:szCs w:val="16"/>
              </w:rPr>
            </w:pPr>
          </w:p>
        </w:tc>
      </w:tr>
      <w:tr w:rsidR="00475F24" w:rsidRPr="00886E9E" w14:paraId="4FD99F0B"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F06" w14:textId="77777777" w:rsidR="00475F24" w:rsidRPr="00886E9E" w:rsidRDefault="00475F24" w:rsidP="00052637">
            <w:pPr>
              <w:rPr>
                <w:rFonts w:ascii="Arial" w:eastAsia="Arial" w:hAnsi="Arial" w:cs="Arial"/>
                <w:sz w:val="16"/>
                <w:szCs w:val="16"/>
              </w:rPr>
            </w:pPr>
          </w:p>
        </w:tc>
        <w:tc>
          <w:tcPr>
            <w:tcW w:w="2608" w:type="pct"/>
            <w:gridSpan w:val="8"/>
            <w:tcBorders>
              <w:top w:val="single" w:sz="12" w:space="0" w:color="auto"/>
              <w:left w:val="single" w:sz="12" w:space="0" w:color="auto"/>
              <w:bottom w:val="single" w:sz="12" w:space="0" w:color="auto"/>
              <w:right w:val="single" w:sz="12" w:space="0" w:color="auto"/>
            </w:tcBorders>
            <w:shd w:val="clear" w:color="auto" w:fill="DAEEF3"/>
          </w:tcPr>
          <w:p w14:paraId="4FD99F07" w14:textId="77777777" w:rsidR="00475F24" w:rsidRPr="00886E9E" w:rsidRDefault="00475F24" w:rsidP="00052637">
            <w:pPr>
              <w:ind w:left="-18"/>
              <w:contextualSpacing/>
              <w:rPr>
                <w:rFonts w:ascii="Arial" w:eastAsia="Arial" w:hAnsi="Arial" w:cs="Arial"/>
                <w:sz w:val="16"/>
                <w:szCs w:val="16"/>
              </w:rPr>
            </w:pPr>
            <w:r>
              <w:rPr>
                <w:rFonts w:ascii="Arial" w:eastAsia="Arial" w:hAnsi="Arial" w:cs="Arial"/>
                <w:sz w:val="16"/>
                <w:szCs w:val="16"/>
              </w:rPr>
              <w:t xml:space="preserve">The </w:t>
            </w:r>
            <w:r w:rsidRPr="00886E9E">
              <w:rPr>
                <w:rFonts w:ascii="Arial" w:eastAsia="Arial" w:hAnsi="Arial" w:cs="Arial"/>
                <w:sz w:val="16"/>
                <w:szCs w:val="16"/>
              </w:rPr>
              <w:t xml:space="preserve">Process </w:t>
            </w:r>
            <w:r w:rsidRPr="002835A6">
              <w:rPr>
                <w:rFonts w:ascii="Arial" w:eastAsia="Arial" w:hAnsi="Arial" w:cs="Arial"/>
                <w:b/>
                <w:sz w:val="16"/>
                <w:szCs w:val="16"/>
              </w:rPr>
              <w:t xml:space="preserve">Sustaining Compliance </w:t>
            </w:r>
            <w:r>
              <w:rPr>
                <w:rFonts w:ascii="Arial" w:eastAsia="Arial" w:hAnsi="Arial" w:cs="Arial"/>
                <w:b/>
                <w:sz w:val="16"/>
                <w:szCs w:val="16"/>
              </w:rPr>
              <w:t>W</w:t>
            </w:r>
            <w:r w:rsidRPr="002835A6">
              <w:rPr>
                <w:rFonts w:ascii="Arial" w:eastAsia="Arial" w:hAnsi="Arial" w:cs="Arial"/>
                <w:b/>
                <w:sz w:val="16"/>
                <w:szCs w:val="16"/>
              </w:rPr>
              <w:t>ith the Standards Framework</w:t>
            </w:r>
            <w:r>
              <w:rPr>
                <w:rFonts w:ascii="Arial" w:eastAsia="Arial" w:hAnsi="Arial" w:cs="Arial"/>
                <w:b/>
                <w:sz w:val="16"/>
                <w:szCs w:val="16"/>
              </w:rPr>
              <w:t xml:space="preserve"> </w:t>
            </w:r>
            <w:r w:rsidRPr="0081731F">
              <w:rPr>
                <w:rFonts w:ascii="Arial" w:eastAsia="Arial" w:hAnsi="Arial" w:cs="Arial"/>
                <w:sz w:val="16"/>
                <w:szCs w:val="16"/>
              </w:rPr>
              <w:t>identifies</w:t>
            </w:r>
            <w:r>
              <w:rPr>
                <w:rFonts w:ascii="Arial" w:eastAsia="Arial" w:hAnsi="Arial" w:cs="Arial"/>
                <w:sz w:val="16"/>
                <w:szCs w:val="16"/>
              </w:rPr>
              <w:t xml:space="preserve"> a set of</w:t>
            </w:r>
            <w:r w:rsidRPr="0081731F" w:rsidDel="00514451">
              <w:rPr>
                <w:rFonts w:ascii="Arial" w:eastAsia="Arial" w:hAnsi="Arial" w:cs="Arial"/>
                <w:sz w:val="16"/>
                <w:szCs w:val="16"/>
              </w:rPr>
              <w:t xml:space="preserve"> </w:t>
            </w:r>
            <w:r w:rsidRPr="0081731F">
              <w:rPr>
                <w:rFonts w:ascii="Arial" w:eastAsia="Arial" w:hAnsi="Arial" w:cs="Arial"/>
                <w:sz w:val="16"/>
                <w:szCs w:val="16"/>
              </w:rPr>
              <w:t>in</w:t>
            </w:r>
            <w:r w:rsidRPr="00886E9E">
              <w:rPr>
                <w:rFonts w:ascii="Arial" w:eastAsia="Arial" w:hAnsi="Arial" w:cs="Arial"/>
                <w:sz w:val="16"/>
                <w:szCs w:val="16"/>
              </w:rPr>
              <w:t>puts and outputs</w:t>
            </w:r>
            <w:r>
              <w:rPr>
                <w:rFonts w:ascii="Arial" w:eastAsia="Arial" w:hAnsi="Arial" w:cs="Arial"/>
                <w:sz w:val="16"/>
                <w:szCs w:val="16"/>
              </w:rPr>
              <w:t xml:space="preserve"> for the different management practices</w:t>
            </w:r>
            <w:r w:rsidRPr="00886E9E">
              <w:rPr>
                <w:rFonts w:ascii="Arial" w:eastAsia="Arial" w:hAnsi="Arial" w:cs="Arial"/>
                <w:sz w:val="16"/>
                <w:szCs w:val="16"/>
              </w:rPr>
              <w:t xml:space="preserve">. The most relevant </w:t>
            </w:r>
            <w:r>
              <w:rPr>
                <w:rFonts w:ascii="Arial" w:eastAsia="Arial" w:hAnsi="Arial" w:cs="Arial"/>
                <w:sz w:val="16"/>
                <w:szCs w:val="16"/>
              </w:rPr>
              <w:t xml:space="preserve">of these work products </w:t>
            </w:r>
            <w:r w:rsidRPr="00886E9E">
              <w:rPr>
                <w:rFonts w:ascii="Arial" w:eastAsia="Arial" w:hAnsi="Arial" w:cs="Arial"/>
                <w:sz w:val="16"/>
                <w:szCs w:val="16"/>
              </w:rPr>
              <w:t xml:space="preserve">(and </w:t>
            </w:r>
            <w:r>
              <w:rPr>
                <w:rFonts w:ascii="Arial" w:eastAsia="Arial" w:hAnsi="Arial" w:cs="Arial"/>
                <w:sz w:val="16"/>
                <w:szCs w:val="16"/>
              </w:rPr>
              <w:t xml:space="preserve">those </w:t>
            </w:r>
            <w:r w:rsidRPr="00886E9E">
              <w:rPr>
                <w:rFonts w:ascii="Arial" w:eastAsia="Arial" w:hAnsi="Arial" w:cs="Arial"/>
                <w:sz w:val="16"/>
                <w:szCs w:val="16"/>
              </w:rPr>
              <w:t>not assessed as Information items in scope in section A-3.5) are identified as follows, as well as the criteria against which they will be assessed, i.e., existence and usage.</w:t>
            </w:r>
          </w:p>
        </w:tc>
        <w:tc>
          <w:tcPr>
            <w:tcW w:w="1125" w:type="pct"/>
            <w:gridSpan w:val="3"/>
            <w:tcBorders>
              <w:top w:val="single" w:sz="12" w:space="0" w:color="auto"/>
              <w:left w:val="single" w:sz="12" w:space="0" w:color="auto"/>
              <w:bottom w:val="single" w:sz="12" w:space="0" w:color="auto"/>
              <w:right w:val="single" w:sz="12" w:space="0" w:color="auto"/>
            </w:tcBorders>
            <w:shd w:val="clear" w:color="auto" w:fill="DAEEF3"/>
          </w:tcPr>
          <w:p w14:paraId="4FD99F08" w14:textId="77777777" w:rsidR="00475F24" w:rsidRPr="00886E9E" w:rsidRDefault="00475F24" w:rsidP="00052637">
            <w:pPr>
              <w:ind w:left="72"/>
              <w:contextualSpacing/>
              <w:rPr>
                <w:rFonts w:ascii="Arial" w:eastAsia="Arial" w:hAnsi="Arial" w:cs="Arial"/>
                <w:sz w:val="16"/>
                <w:szCs w:val="18"/>
              </w:rPr>
            </w:pPr>
            <w:r w:rsidRPr="00886E9E">
              <w:rPr>
                <w:rFonts w:ascii="Arial" w:eastAsia="Arial" w:hAnsi="Arial" w:cs="Arial"/>
                <w:sz w:val="16"/>
                <w:szCs w:val="16"/>
              </w:rPr>
              <w:t>Criteria:  All listed work products should demonstrably exist and be used.</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F09"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F0A" w14:textId="77777777" w:rsidR="00475F24" w:rsidRPr="00886E9E" w:rsidRDefault="00475F24" w:rsidP="00052637">
            <w:pPr>
              <w:rPr>
                <w:rFonts w:ascii="Arial" w:eastAsia="Arial" w:hAnsi="Arial" w:cs="Arial"/>
                <w:sz w:val="16"/>
                <w:szCs w:val="16"/>
              </w:rPr>
            </w:pPr>
          </w:p>
        </w:tc>
      </w:tr>
      <w:tr w:rsidR="00475F24" w:rsidRPr="00886E9E" w14:paraId="4FD99F12"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F0C" w14:textId="77777777" w:rsidR="00475F24" w:rsidRPr="00886E9E" w:rsidRDefault="00475F24" w:rsidP="00052637">
            <w:pPr>
              <w:rPr>
                <w:rFonts w:ascii="Arial" w:eastAsia="Arial" w:hAnsi="Arial" w:cs="Arial"/>
                <w:sz w:val="16"/>
                <w:szCs w:val="16"/>
              </w:rPr>
            </w:pPr>
          </w:p>
        </w:tc>
        <w:tc>
          <w:tcPr>
            <w:tcW w:w="690" w:type="pct"/>
            <w:gridSpan w:val="2"/>
            <w:tcBorders>
              <w:top w:val="single" w:sz="12" w:space="0" w:color="auto"/>
              <w:left w:val="single" w:sz="12" w:space="0" w:color="auto"/>
              <w:bottom w:val="single" w:sz="12" w:space="0" w:color="auto"/>
              <w:right w:val="single" w:sz="12" w:space="0" w:color="auto"/>
            </w:tcBorders>
            <w:shd w:val="clear" w:color="auto" w:fill="D99594"/>
          </w:tcPr>
          <w:p w14:paraId="4FD99F0D"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Process Practice</w:t>
            </w:r>
          </w:p>
        </w:tc>
        <w:tc>
          <w:tcPr>
            <w:tcW w:w="1918" w:type="pct"/>
            <w:gridSpan w:val="6"/>
            <w:tcBorders>
              <w:top w:val="single" w:sz="12" w:space="0" w:color="auto"/>
              <w:left w:val="single" w:sz="12" w:space="0" w:color="auto"/>
              <w:bottom w:val="single" w:sz="12" w:space="0" w:color="auto"/>
              <w:right w:val="single" w:sz="12" w:space="0" w:color="auto"/>
            </w:tcBorders>
            <w:shd w:val="clear" w:color="auto" w:fill="D99594"/>
          </w:tcPr>
          <w:p w14:paraId="4FD99F0E"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Work Products</w:t>
            </w:r>
          </w:p>
        </w:tc>
        <w:tc>
          <w:tcPr>
            <w:tcW w:w="1125" w:type="pct"/>
            <w:gridSpan w:val="3"/>
            <w:tcBorders>
              <w:top w:val="single" w:sz="12" w:space="0" w:color="auto"/>
              <w:left w:val="single" w:sz="12" w:space="0" w:color="auto"/>
              <w:bottom w:val="single" w:sz="12" w:space="0" w:color="auto"/>
              <w:right w:val="single" w:sz="12" w:space="0" w:color="auto"/>
            </w:tcBorders>
            <w:shd w:val="clear" w:color="auto" w:fill="D99594"/>
          </w:tcPr>
          <w:p w14:paraId="4FD99F0F" w14:textId="77777777" w:rsidR="00475F24" w:rsidRPr="00886E9E" w:rsidRDefault="00475F24" w:rsidP="00052637">
            <w:pPr>
              <w:jc w:val="center"/>
              <w:rPr>
                <w:rFonts w:ascii="Arial" w:eastAsia="Arial" w:hAnsi="Arial" w:cs="Arial"/>
                <w:b/>
                <w:sz w:val="16"/>
                <w:szCs w:val="16"/>
              </w:rPr>
            </w:pPr>
            <w:r w:rsidRPr="00886E9E">
              <w:rPr>
                <w:rFonts w:ascii="Arial" w:eastAsia="Arial" w:hAnsi="Arial" w:cs="Arial"/>
                <w:b/>
                <w:sz w:val="16"/>
                <w:szCs w:val="16"/>
              </w:rPr>
              <w:t>Assessment Step</w:t>
            </w:r>
          </w:p>
        </w:tc>
        <w:tc>
          <w:tcPr>
            <w:tcW w:w="574" w:type="pct"/>
            <w:tcBorders>
              <w:top w:val="single" w:sz="12" w:space="0" w:color="auto"/>
              <w:left w:val="single" w:sz="12" w:space="0" w:color="auto"/>
              <w:bottom w:val="single" w:sz="12" w:space="0" w:color="auto"/>
              <w:right w:val="single" w:sz="12" w:space="0" w:color="auto"/>
            </w:tcBorders>
            <w:shd w:val="clear" w:color="auto" w:fill="D99594" w:themeFill="accent2" w:themeFillTint="99"/>
          </w:tcPr>
          <w:p w14:paraId="4FD99F10"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D99594" w:themeFill="accent2" w:themeFillTint="99"/>
          </w:tcPr>
          <w:p w14:paraId="4FD99F11" w14:textId="77777777" w:rsidR="00475F24" w:rsidRPr="00886E9E" w:rsidRDefault="00475F24" w:rsidP="00052637">
            <w:pPr>
              <w:rPr>
                <w:rFonts w:ascii="Arial" w:eastAsia="Arial" w:hAnsi="Arial" w:cs="Arial"/>
                <w:sz w:val="16"/>
                <w:szCs w:val="16"/>
              </w:rPr>
            </w:pPr>
          </w:p>
        </w:tc>
      </w:tr>
      <w:tr w:rsidR="00475F24" w:rsidRPr="00886E9E" w14:paraId="4FD99F20"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F13" w14:textId="77777777" w:rsidR="00475F24" w:rsidRPr="00886E9E" w:rsidRDefault="00475F24" w:rsidP="00052637">
            <w:pPr>
              <w:rPr>
                <w:rFonts w:ascii="Arial" w:eastAsia="Arial" w:hAnsi="Arial" w:cs="Arial"/>
                <w:sz w:val="16"/>
                <w:szCs w:val="16"/>
              </w:rPr>
            </w:pPr>
          </w:p>
        </w:tc>
        <w:tc>
          <w:tcPr>
            <w:tcW w:w="690" w:type="pct"/>
            <w:gridSpan w:val="2"/>
            <w:tcBorders>
              <w:top w:val="single" w:sz="12" w:space="0" w:color="auto"/>
              <w:left w:val="single" w:sz="12" w:space="0" w:color="auto"/>
              <w:bottom w:val="single" w:sz="12" w:space="0" w:color="auto"/>
              <w:right w:val="single" w:sz="12" w:space="0" w:color="auto"/>
            </w:tcBorders>
            <w:shd w:val="clear" w:color="auto" w:fill="DBE5F1"/>
          </w:tcPr>
          <w:p w14:paraId="4FD99F14" w14:textId="77777777" w:rsidR="00475F24" w:rsidRPr="00886E9E" w:rsidRDefault="00475F24" w:rsidP="00052637">
            <w:pPr>
              <w:rPr>
                <w:rFonts w:ascii="Arial" w:eastAsia="Arial" w:hAnsi="Arial" w:cs="Arial"/>
                <w:sz w:val="16"/>
                <w:szCs w:val="16"/>
              </w:rPr>
            </w:pPr>
            <w:r w:rsidRPr="002835A6">
              <w:rPr>
                <w:rFonts w:ascii="Arial" w:eastAsia="Arial" w:hAnsi="Arial" w:cs="Arial"/>
                <w:sz w:val="16"/>
                <w:szCs w:val="16"/>
              </w:rPr>
              <w:t xml:space="preserve">Sustaining Compliance </w:t>
            </w:r>
            <w:r>
              <w:rPr>
                <w:rFonts w:ascii="Arial" w:eastAsia="Arial" w:hAnsi="Arial" w:cs="Arial"/>
                <w:sz w:val="16"/>
                <w:szCs w:val="16"/>
              </w:rPr>
              <w:t>W</w:t>
            </w:r>
            <w:r w:rsidRPr="002835A6">
              <w:rPr>
                <w:rFonts w:ascii="Arial" w:eastAsia="Arial" w:hAnsi="Arial" w:cs="Arial"/>
                <w:sz w:val="16"/>
                <w:szCs w:val="16"/>
              </w:rPr>
              <w:t>ith the Standards Framework</w:t>
            </w:r>
          </w:p>
        </w:tc>
        <w:tc>
          <w:tcPr>
            <w:tcW w:w="1918" w:type="pct"/>
            <w:gridSpan w:val="6"/>
            <w:tcBorders>
              <w:top w:val="single" w:sz="12" w:space="0" w:color="auto"/>
              <w:left w:val="single" w:sz="12" w:space="0" w:color="auto"/>
              <w:bottom w:val="single" w:sz="12" w:space="0" w:color="auto"/>
              <w:right w:val="single" w:sz="12" w:space="0" w:color="auto"/>
            </w:tcBorders>
            <w:shd w:val="clear" w:color="auto" w:fill="DBE5F1"/>
          </w:tcPr>
          <w:p w14:paraId="4FD99F15" w14:textId="77777777" w:rsidR="00475F24" w:rsidRDefault="00475F24" w:rsidP="00475F24">
            <w:pPr>
              <w:numPr>
                <w:ilvl w:val="0"/>
                <w:numId w:val="26"/>
              </w:numPr>
              <w:ind w:left="183" w:hanging="180"/>
              <w:rPr>
                <w:rFonts w:ascii="Arial" w:eastAsia="Arial" w:hAnsi="Arial" w:cs="Arial"/>
                <w:sz w:val="16"/>
                <w:szCs w:val="16"/>
              </w:rPr>
            </w:pPr>
            <w:r>
              <w:rPr>
                <w:rFonts w:ascii="Arial" w:eastAsia="Arial" w:hAnsi="Arial" w:cs="Arial"/>
                <w:sz w:val="16"/>
                <w:szCs w:val="16"/>
              </w:rPr>
              <w:t>Change management policies and procedures</w:t>
            </w:r>
          </w:p>
          <w:p w14:paraId="4FD99F16" w14:textId="77777777" w:rsidR="00475F24" w:rsidRDefault="00475F24" w:rsidP="00475F24">
            <w:pPr>
              <w:numPr>
                <w:ilvl w:val="0"/>
                <w:numId w:val="26"/>
              </w:numPr>
              <w:ind w:left="183" w:hanging="180"/>
              <w:rPr>
                <w:rFonts w:ascii="Arial" w:eastAsia="Arial" w:hAnsi="Arial" w:cs="Arial"/>
                <w:sz w:val="16"/>
                <w:szCs w:val="16"/>
              </w:rPr>
            </w:pPr>
            <w:r>
              <w:rPr>
                <w:rFonts w:ascii="Arial" w:eastAsia="Arial" w:hAnsi="Arial" w:cs="Arial"/>
                <w:sz w:val="16"/>
                <w:szCs w:val="16"/>
              </w:rPr>
              <w:t>Change request forms</w:t>
            </w:r>
          </w:p>
          <w:p w14:paraId="4FD99F17" w14:textId="77777777" w:rsidR="00475F24" w:rsidRDefault="00475F24" w:rsidP="00475F24">
            <w:pPr>
              <w:numPr>
                <w:ilvl w:val="0"/>
                <w:numId w:val="26"/>
              </w:numPr>
              <w:ind w:left="183" w:hanging="180"/>
              <w:rPr>
                <w:rFonts w:ascii="Arial" w:eastAsia="Arial" w:hAnsi="Arial" w:cs="Arial"/>
                <w:sz w:val="16"/>
                <w:szCs w:val="16"/>
              </w:rPr>
            </w:pPr>
            <w:r>
              <w:rPr>
                <w:rFonts w:ascii="Arial" w:eastAsia="Arial" w:hAnsi="Arial" w:cs="Arial"/>
                <w:sz w:val="16"/>
                <w:szCs w:val="16"/>
              </w:rPr>
              <w:t>Process exception forms</w:t>
            </w:r>
          </w:p>
          <w:p w14:paraId="4FD99F18" w14:textId="77777777" w:rsidR="00475F24" w:rsidRDefault="00475F24" w:rsidP="00475F24">
            <w:pPr>
              <w:numPr>
                <w:ilvl w:val="0"/>
                <w:numId w:val="26"/>
              </w:numPr>
              <w:ind w:left="183" w:hanging="180"/>
              <w:rPr>
                <w:rFonts w:ascii="Arial" w:eastAsia="Arial" w:hAnsi="Arial" w:cs="Arial"/>
                <w:sz w:val="16"/>
                <w:szCs w:val="16"/>
              </w:rPr>
            </w:pPr>
            <w:r>
              <w:rPr>
                <w:rFonts w:ascii="Arial" w:eastAsia="Arial" w:hAnsi="Arial" w:cs="Arial"/>
                <w:sz w:val="16"/>
                <w:szCs w:val="16"/>
              </w:rPr>
              <w:t>Organizational change risk assessments</w:t>
            </w:r>
          </w:p>
          <w:p w14:paraId="4FD99F19" w14:textId="77777777" w:rsidR="00475F24" w:rsidRDefault="00475F24" w:rsidP="00475F24">
            <w:pPr>
              <w:numPr>
                <w:ilvl w:val="0"/>
                <w:numId w:val="26"/>
              </w:numPr>
              <w:ind w:left="183" w:hanging="180"/>
              <w:rPr>
                <w:rFonts w:ascii="Arial" w:eastAsia="Arial" w:hAnsi="Arial" w:cs="Arial"/>
                <w:sz w:val="16"/>
                <w:szCs w:val="16"/>
              </w:rPr>
            </w:pPr>
            <w:r>
              <w:rPr>
                <w:rFonts w:ascii="Arial" w:eastAsia="Arial" w:hAnsi="Arial" w:cs="Arial"/>
                <w:sz w:val="16"/>
                <w:szCs w:val="16"/>
              </w:rPr>
              <w:t>Software development policies and procedures</w:t>
            </w:r>
          </w:p>
          <w:p w14:paraId="4FD99F1A" w14:textId="77777777" w:rsidR="00475F24" w:rsidRDefault="00475F24" w:rsidP="00475F24">
            <w:pPr>
              <w:numPr>
                <w:ilvl w:val="0"/>
                <w:numId w:val="26"/>
              </w:numPr>
              <w:ind w:left="183" w:hanging="180"/>
              <w:rPr>
                <w:rFonts w:ascii="Arial" w:eastAsia="Arial" w:hAnsi="Arial" w:cs="Arial"/>
                <w:sz w:val="16"/>
                <w:szCs w:val="16"/>
              </w:rPr>
            </w:pPr>
            <w:r>
              <w:rPr>
                <w:rFonts w:ascii="Arial" w:eastAsia="Arial" w:hAnsi="Arial" w:cs="Arial"/>
                <w:sz w:val="16"/>
                <w:szCs w:val="16"/>
              </w:rPr>
              <w:t>Service provider contracts and SLAs</w:t>
            </w:r>
          </w:p>
          <w:p w14:paraId="4FD99F1B" w14:textId="77777777" w:rsidR="00475F24" w:rsidRDefault="00475F24" w:rsidP="00475F24">
            <w:pPr>
              <w:numPr>
                <w:ilvl w:val="0"/>
                <w:numId w:val="26"/>
              </w:numPr>
              <w:ind w:left="183" w:hanging="180"/>
              <w:rPr>
                <w:rFonts w:ascii="Arial" w:eastAsia="Arial" w:hAnsi="Arial" w:cs="Arial"/>
                <w:sz w:val="16"/>
                <w:szCs w:val="16"/>
              </w:rPr>
            </w:pPr>
            <w:r>
              <w:rPr>
                <w:rFonts w:ascii="Arial" w:eastAsia="Arial" w:hAnsi="Arial" w:cs="Arial"/>
                <w:sz w:val="16"/>
                <w:szCs w:val="16"/>
              </w:rPr>
              <w:lastRenderedPageBreak/>
              <w:t>Penetration testing results</w:t>
            </w:r>
          </w:p>
          <w:p w14:paraId="4FD99F1C" w14:textId="77777777" w:rsidR="00475F24" w:rsidRPr="00886E9E" w:rsidRDefault="00475F24" w:rsidP="00475F24">
            <w:pPr>
              <w:numPr>
                <w:ilvl w:val="0"/>
                <w:numId w:val="26"/>
              </w:numPr>
              <w:ind w:left="183" w:hanging="180"/>
              <w:rPr>
                <w:rFonts w:ascii="Arial" w:eastAsia="Arial" w:hAnsi="Arial" w:cs="Arial"/>
                <w:sz w:val="16"/>
                <w:szCs w:val="16"/>
              </w:rPr>
            </w:pPr>
            <w:r>
              <w:rPr>
                <w:rFonts w:ascii="Arial" w:eastAsia="Arial" w:hAnsi="Arial" w:cs="Arial"/>
                <w:sz w:val="16"/>
                <w:szCs w:val="16"/>
              </w:rPr>
              <w:t>Remediation plans</w:t>
            </w:r>
          </w:p>
        </w:tc>
        <w:tc>
          <w:tcPr>
            <w:tcW w:w="1125" w:type="pct"/>
            <w:gridSpan w:val="3"/>
            <w:tcBorders>
              <w:top w:val="single" w:sz="12" w:space="0" w:color="auto"/>
              <w:left w:val="single" w:sz="12" w:space="0" w:color="auto"/>
              <w:bottom w:val="single" w:sz="12" w:space="0" w:color="auto"/>
              <w:right w:val="single" w:sz="12" w:space="0" w:color="auto"/>
            </w:tcBorders>
            <w:shd w:val="clear" w:color="auto" w:fill="auto"/>
          </w:tcPr>
          <w:p w14:paraId="4FD99F1D" w14:textId="77777777" w:rsidR="00475F24" w:rsidRPr="00886E9E" w:rsidRDefault="00475F24" w:rsidP="00052637">
            <w:pPr>
              <w:ind w:left="72"/>
              <w:contextualSpacing/>
              <w:rPr>
                <w:rFonts w:ascii="Arial" w:eastAsia="Arial" w:hAnsi="Arial" w:cs="Arial"/>
                <w:sz w:val="16"/>
                <w:szCs w:val="18"/>
              </w:rPr>
            </w:pPr>
            <w:r w:rsidRPr="00886E9E">
              <w:rPr>
                <w:rFonts w:ascii="Arial" w:eastAsia="Arial" w:hAnsi="Arial" w:cs="Arial"/>
                <w:sz w:val="16"/>
                <w:szCs w:val="16"/>
              </w:rPr>
              <w:lastRenderedPageBreak/>
              <w:t>Apply appropriate audit techniques to determine the existence and appropriate use of each work product.</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F1E"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F1F" w14:textId="77777777" w:rsidR="00475F24" w:rsidRPr="00886E9E" w:rsidRDefault="00475F24" w:rsidP="00052637">
            <w:pPr>
              <w:rPr>
                <w:rFonts w:ascii="Arial" w:eastAsia="Arial" w:hAnsi="Arial" w:cs="Arial"/>
                <w:sz w:val="16"/>
                <w:szCs w:val="16"/>
              </w:rPr>
            </w:pPr>
          </w:p>
        </w:tc>
      </w:tr>
      <w:tr w:rsidR="00475F24" w:rsidRPr="00886E9E" w14:paraId="4FD99F25" w14:textId="77777777" w:rsidTr="00852E7D">
        <w:tc>
          <w:tcPr>
            <w:tcW w:w="298" w:type="pct"/>
            <w:vMerge w:val="restart"/>
            <w:tcBorders>
              <w:top w:val="single" w:sz="12" w:space="0" w:color="auto"/>
              <w:left w:val="single" w:sz="12" w:space="0" w:color="auto"/>
              <w:bottom w:val="single" w:sz="12" w:space="0" w:color="auto"/>
              <w:right w:val="single" w:sz="12" w:space="0" w:color="auto"/>
            </w:tcBorders>
            <w:shd w:val="clear" w:color="auto" w:fill="auto"/>
          </w:tcPr>
          <w:p w14:paraId="4FD99F21" w14:textId="77777777" w:rsidR="00475F24" w:rsidRPr="00886E9E" w:rsidRDefault="00475F24" w:rsidP="00052637">
            <w:pPr>
              <w:rPr>
                <w:rFonts w:ascii="Arial" w:eastAsia="Arial" w:hAnsi="Arial" w:cs="Arial"/>
                <w:sz w:val="16"/>
                <w:szCs w:val="16"/>
              </w:rPr>
            </w:pPr>
            <w:r w:rsidRPr="00886E9E">
              <w:rPr>
                <w:rFonts w:ascii="Arial" w:eastAsia="Arial" w:hAnsi="Arial" w:cs="Arial"/>
                <w:sz w:val="16"/>
                <w:szCs w:val="16"/>
              </w:rPr>
              <w:lastRenderedPageBreak/>
              <w:t>B-3.7c</w:t>
            </w: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auto"/>
          </w:tcPr>
          <w:p w14:paraId="4FD99F22" w14:textId="77777777" w:rsidR="00475F24" w:rsidRPr="00886E9E" w:rsidRDefault="00475F24" w:rsidP="00052637">
            <w:pPr>
              <w:ind w:left="34"/>
              <w:contextualSpacing/>
              <w:rPr>
                <w:rFonts w:ascii="Arial" w:eastAsia="Arial" w:hAnsi="Arial" w:cs="Arial"/>
                <w:sz w:val="16"/>
                <w:szCs w:val="16"/>
              </w:rPr>
            </w:pPr>
            <w:r w:rsidRPr="00886E9E">
              <w:rPr>
                <w:rFonts w:ascii="Arial" w:eastAsia="Arial" w:hAnsi="Arial" w:cs="Arial"/>
                <w:sz w:val="16"/>
                <w:szCs w:val="16"/>
                <w:u w:val="single"/>
              </w:rPr>
              <w:t>Agree</w:t>
            </w:r>
            <w:r w:rsidRPr="00886E9E">
              <w:rPr>
                <w:rFonts w:ascii="Arial" w:eastAsia="Arial" w:hAnsi="Arial" w:cs="Arial"/>
                <w:sz w:val="16"/>
                <w:szCs w:val="16"/>
              </w:rPr>
              <w:t xml:space="preserve"> on the </w:t>
            </w:r>
            <w:r w:rsidRPr="00886E9E">
              <w:rPr>
                <w:rFonts w:ascii="Arial" w:eastAsia="Arial" w:hAnsi="Arial" w:cs="Arial"/>
                <w:b/>
                <w:sz w:val="16"/>
                <w:szCs w:val="16"/>
              </w:rPr>
              <w:t>process capability level</w:t>
            </w:r>
            <w:r w:rsidRPr="00886E9E">
              <w:rPr>
                <w:rFonts w:ascii="Arial" w:eastAsia="Arial" w:hAnsi="Arial" w:cs="Arial"/>
                <w:sz w:val="16"/>
                <w:szCs w:val="16"/>
              </w:rPr>
              <w:t xml:space="preserve"> to be achieved by the process.</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F23"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F24" w14:textId="77777777" w:rsidR="00475F24" w:rsidRPr="00886E9E" w:rsidRDefault="00475F24" w:rsidP="00052637">
            <w:pPr>
              <w:rPr>
                <w:rFonts w:ascii="Arial" w:eastAsia="Arial" w:hAnsi="Arial" w:cs="Arial"/>
                <w:sz w:val="16"/>
                <w:szCs w:val="16"/>
              </w:rPr>
            </w:pPr>
          </w:p>
        </w:tc>
      </w:tr>
      <w:tr w:rsidR="00475F24" w:rsidRPr="00886E9E" w14:paraId="4FD99F2A" w14:textId="77777777" w:rsidTr="00852E7D">
        <w:tc>
          <w:tcPr>
            <w:tcW w:w="298" w:type="pct"/>
            <w:vMerge/>
            <w:tcBorders>
              <w:top w:val="single" w:sz="12" w:space="0" w:color="auto"/>
              <w:left w:val="single" w:sz="12" w:space="0" w:color="auto"/>
              <w:bottom w:val="single" w:sz="12" w:space="0" w:color="auto"/>
              <w:right w:val="single" w:sz="12" w:space="0" w:color="auto"/>
            </w:tcBorders>
            <w:shd w:val="clear" w:color="auto" w:fill="auto"/>
          </w:tcPr>
          <w:p w14:paraId="4FD99F26" w14:textId="77777777" w:rsidR="00475F24" w:rsidRPr="00886E9E" w:rsidRDefault="00475F24" w:rsidP="00052637">
            <w:pPr>
              <w:rPr>
                <w:rFonts w:ascii="Arial" w:eastAsia="Arial" w:hAnsi="Arial" w:cs="Arial"/>
                <w:sz w:val="16"/>
                <w:szCs w:val="16"/>
              </w:rPr>
            </w:pPr>
          </w:p>
        </w:tc>
        <w:tc>
          <w:tcPr>
            <w:tcW w:w="3733" w:type="pct"/>
            <w:gridSpan w:val="11"/>
            <w:tcBorders>
              <w:top w:val="single" w:sz="12" w:space="0" w:color="auto"/>
              <w:left w:val="single" w:sz="12" w:space="0" w:color="auto"/>
              <w:bottom w:val="single" w:sz="12" w:space="0" w:color="auto"/>
              <w:right w:val="single" w:sz="12" w:space="0" w:color="auto"/>
            </w:tcBorders>
            <w:shd w:val="clear" w:color="auto" w:fill="DAEEF3"/>
          </w:tcPr>
          <w:p w14:paraId="4FD99F27" w14:textId="77777777" w:rsidR="00475F24" w:rsidRPr="00886E9E" w:rsidRDefault="00475F24" w:rsidP="00052637">
            <w:pPr>
              <w:ind w:left="72"/>
              <w:contextualSpacing/>
              <w:rPr>
                <w:rFonts w:ascii="Arial" w:eastAsia="Arial" w:hAnsi="Arial" w:cs="Arial"/>
                <w:sz w:val="16"/>
                <w:szCs w:val="18"/>
              </w:rPr>
            </w:pPr>
            <w:r w:rsidRPr="00886E9E">
              <w:rPr>
                <w:rFonts w:ascii="Arial" w:eastAsia="Arial" w:hAnsi="Arial" w:cs="Arial"/>
                <w:i/>
                <w:sz w:val="16"/>
                <w:szCs w:val="16"/>
              </w:rPr>
              <w:t>This step is warranted only if the process under review is a standard COBIT 5 governance or management process to which the ISO/IEC 15504 PAM can be applied. Any other processes, for which no reference practices, work products or outcomes are approved, cannot use this assessment method; therefore, the concept capability level does not apply.</w:t>
            </w:r>
          </w:p>
        </w:tc>
        <w:tc>
          <w:tcPr>
            <w:tcW w:w="574" w:type="pct"/>
            <w:tcBorders>
              <w:top w:val="single" w:sz="12" w:space="0" w:color="auto"/>
              <w:left w:val="single" w:sz="12" w:space="0" w:color="auto"/>
              <w:bottom w:val="single" w:sz="12" w:space="0" w:color="auto"/>
              <w:right w:val="single" w:sz="12" w:space="0" w:color="auto"/>
            </w:tcBorders>
            <w:shd w:val="clear" w:color="auto" w:fill="auto"/>
          </w:tcPr>
          <w:p w14:paraId="4FD99F28" w14:textId="77777777" w:rsidR="00475F24" w:rsidRPr="00886E9E" w:rsidRDefault="00475F24" w:rsidP="00052637">
            <w:pPr>
              <w:rPr>
                <w:rFonts w:ascii="Arial" w:eastAsia="Arial" w:hAnsi="Arial" w:cs="Arial"/>
                <w:sz w:val="16"/>
                <w:szCs w:val="16"/>
              </w:rPr>
            </w:pPr>
          </w:p>
        </w:tc>
        <w:tc>
          <w:tcPr>
            <w:tcW w:w="396" w:type="pct"/>
            <w:tcBorders>
              <w:top w:val="single" w:sz="12" w:space="0" w:color="auto"/>
              <w:left w:val="single" w:sz="12" w:space="0" w:color="auto"/>
              <w:bottom w:val="single" w:sz="12" w:space="0" w:color="auto"/>
              <w:right w:val="single" w:sz="12" w:space="0" w:color="auto"/>
            </w:tcBorders>
            <w:shd w:val="clear" w:color="auto" w:fill="auto"/>
          </w:tcPr>
          <w:p w14:paraId="4FD99F29" w14:textId="77777777" w:rsidR="00475F24" w:rsidRPr="00886E9E" w:rsidRDefault="00475F24" w:rsidP="00052637">
            <w:pPr>
              <w:rPr>
                <w:rFonts w:ascii="Arial" w:eastAsia="Arial" w:hAnsi="Arial" w:cs="Arial"/>
                <w:sz w:val="16"/>
                <w:szCs w:val="16"/>
              </w:rPr>
            </w:pPr>
          </w:p>
        </w:tc>
      </w:tr>
    </w:tbl>
    <w:p w14:paraId="4FD99F2B" w14:textId="77777777" w:rsidR="00475F24" w:rsidRDefault="00475F24" w:rsidP="00475F24"/>
    <w:p w14:paraId="4FD99F2C" w14:textId="77777777" w:rsidR="00475F24" w:rsidRDefault="00475F24" w:rsidP="00475F24">
      <w:r>
        <w:br w:type="page"/>
      </w:r>
    </w:p>
    <w:tbl>
      <w:tblPr>
        <w:tblW w:w="5025"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881"/>
        <w:gridCol w:w="3516"/>
        <w:gridCol w:w="1758"/>
        <w:gridCol w:w="1758"/>
        <w:gridCol w:w="3423"/>
        <w:gridCol w:w="1566"/>
        <w:gridCol w:w="1208"/>
      </w:tblGrid>
      <w:tr w:rsidR="00475F24" w:rsidRPr="00502DAA" w14:paraId="4FD99F2E" w14:textId="77777777" w:rsidTr="00052637">
        <w:trPr>
          <w:trHeight w:val="354"/>
          <w:tblHeader/>
        </w:trPr>
        <w:tc>
          <w:tcPr>
            <w:tcW w:w="5000" w:type="pct"/>
            <w:gridSpan w:val="7"/>
            <w:tcBorders>
              <w:bottom w:val="single" w:sz="12" w:space="0" w:color="000000"/>
            </w:tcBorders>
            <w:shd w:val="clear" w:color="auto" w:fill="1F497D"/>
            <w:vAlign w:val="center"/>
          </w:tcPr>
          <w:p w14:paraId="4FD99F2D" w14:textId="77777777" w:rsidR="00475F24" w:rsidRPr="00502DAA" w:rsidRDefault="00475F24" w:rsidP="00C15539">
            <w:pPr>
              <w:jc w:val="center"/>
              <w:rPr>
                <w:rFonts w:ascii="Arial" w:eastAsia="Arial" w:hAnsi="Arial" w:cs="Arial"/>
                <w:b/>
                <w:color w:val="FFFFFF"/>
                <w:sz w:val="16"/>
                <w:szCs w:val="16"/>
              </w:rPr>
            </w:pPr>
            <w:r w:rsidRPr="00502DAA">
              <w:rPr>
                <w:rFonts w:ascii="Arial" w:eastAsia="Arial" w:hAnsi="Arial" w:cs="Arial"/>
                <w:b/>
                <w:color w:val="FFFFFF"/>
                <w:sz w:val="16"/>
                <w:szCs w:val="16"/>
              </w:rPr>
              <w:lastRenderedPageBreak/>
              <w:t>I</w:t>
            </w:r>
            <w:r w:rsidR="00C15539">
              <w:rPr>
                <w:rFonts w:ascii="Arial" w:eastAsia="Arial" w:hAnsi="Arial" w:cs="Arial"/>
                <w:b/>
                <w:color w:val="FFFFFF"/>
                <w:sz w:val="16"/>
                <w:szCs w:val="16"/>
              </w:rPr>
              <w:t>S</w:t>
            </w:r>
            <w:r w:rsidRPr="00502DAA">
              <w:rPr>
                <w:rFonts w:ascii="Arial" w:eastAsia="Arial" w:hAnsi="Arial" w:cs="Arial"/>
                <w:b/>
                <w:color w:val="FFFFFF"/>
                <w:sz w:val="16"/>
                <w:szCs w:val="16"/>
              </w:rPr>
              <w:t xml:space="preserve"> </w:t>
            </w:r>
            <w:r>
              <w:rPr>
                <w:rFonts w:ascii="Arial" w:eastAsia="Arial" w:hAnsi="Arial" w:cs="Arial"/>
                <w:b/>
                <w:color w:val="FFFFFF"/>
                <w:sz w:val="16"/>
                <w:szCs w:val="16"/>
              </w:rPr>
              <w:t>Audit and Assurance Program—PCI DSS Compliance Program</w:t>
            </w:r>
          </w:p>
        </w:tc>
      </w:tr>
      <w:tr w:rsidR="00475F24" w:rsidRPr="00502DAA" w14:paraId="4FD99F30" w14:textId="77777777" w:rsidTr="00692586">
        <w:trPr>
          <w:trHeight w:val="135"/>
          <w:tblHeader/>
        </w:trPr>
        <w:tc>
          <w:tcPr>
            <w:tcW w:w="5000" w:type="pct"/>
            <w:gridSpan w:val="7"/>
            <w:shd w:val="clear" w:color="auto" w:fill="943634"/>
          </w:tcPr>
          <w:p w14:paraId="4FD99F2F" w14:textId="77777777" w:rsidR="00475F24" w:rsidRPr="00502DAA" w:rsidRDefault="00475F24" w:rsidP="00692586">
            <w:pPr>
              <w:jc w:val="center"/>
              <w:rPr>
                <w:rFonts w:ascii="Arial" w:eastAsia="Arial" w:hAnsi="Arial" w:cs="Arial"/>
                <w:b/>
                <w:color w:val="FFFFFF"/>
                <w:sz w:val="16"/>
                <w:szCs w:val="16"/>
              </w:rPr>
            </w:pPr>
            <w:r w:rsidRPr="00502DAA">
              <w:rPr>
                <w:rFonts w:ascii="Arial" w:eastAsia="Arial" w:hAnsi="Arial" w:cs="Arial"/>
                <w:b/>
                <w:color w:val="FFFFFF"/>
                <w:sz w:val="16"/>
                <w:szCs w:val="16"/>
              </w:rPr>
              <w:t>Phase</w:t>
            </w:r>
            <w:r>
              <w:rPr>
                <w:rFonts w:ascii="Arial" w:eastAsia="Arial" w:hAnsi="Arial" w:cs="Arial"/>
                <w:b/>
                <w:smallCaps/>
                <w:color w:val="FFFFFF"/>
                <w:sz w:val="16"/>
                <w:szCs w:val="16"/>
              </w:rPr>
              <w:t xml:space="preserve"> </w:t>
            </w:r>
            <w:r w:rsidRPr="00502DAA">
              <w:rPr>
                <w:rFonts w:ascii="Arial" w:eastAsia="Arial" w:hAnsi="Arial" w:cs="Arial"/>
                <w:b/>
                <w:smallCaps/>
                <w:color w:val="FFFFFF"/>
                <w:sz w:val="16"/>
                <w:szCs w:val="16"/>
              </w:rPr>
              <w:t>B</w:t>
            </w:r>
            <w:r>
              <w:rPr>
                <w:rFonts w:ascii="Arial" w:eastAsia="Arial" w:hAnsi="Arial" w:cs="Arial"/>
                <w:b/>
                <w:smallCaps/>
                <w:color w:val="FFFFFF"/>
                <w:sz w:val="16"/>
                <w:szCs w:val="16"/>
              </w:rPr>
              <w:t xml:space="preserve"> —</w:t>
            </w:r>
            <w:r w:rsidRPr="00502DAA">
              <w:rPr>
                <w:rFonts w:ascii="Arial" w:eastAsia="Arial" w:hAnsi="Arial" w:cs="Arial"/>
                <w:b/>
                <w:color w:val="FFFFFF"/>
                <w:sz w:val="16"/>
                <w:szCs w:val="16"/>
              </w:rPr>
              <w:t>Understand Enablers, Set Suitable Assessment Criteria and Perform the Assessment</w:t>
            </w:r>
          </w:p>
        </w:tc>
      </w:tr>
      <w:tr w:rsidR="00692586" w:rsidRPr="00502DAA" w14:paraId="4FD99F32" w14:textId="77777777" w:rsidTr="00052637">
        <w:trPr>
          <w:trHeight w:val="134"/>
          <w:tblHeader/>
        </w:trPr>
        <w:tc>
          <w:tcPr>
            <w:tcW w:w="5000" w:type="pct"/>
            <w:gridSpan w:val="7"/>
            <w:shd w:val="clear" w:color="auto" w:fill="943634"/>
          </w:tcPr>
          <w:p w14:paraId="4FD99F31" w14:textId="77777777" w:rsidR="00692586" w:rsidRPr="00502DAA" w:rsidRDefault="00692586" w:rsidP="00692586">
            <w:pPr>
              <w:rPr>
                <w:rFonts w:ascii="Arial" w:eastAsia="Arial" w:hAnsi="Arial" w:cs="Arial"/>
                <w:b/>
                <w:color w:val="FFFFFF"/>
                <w:sz w:val="16"/>
                <w:szCs w:val="16"/>
              </w:rPr>
            </w:pPr>
            <w:r w:rsidRPr="00502DAA">
              <w:rPr>
                <w:rFonts w:ascii="Arial" w:eastAsia="Arial" w:hAnsi="Arial" w:cs="Arial"/>
                <w:b/>
                <w:color w:val="FFFFFF"/>
                <w:sz w:val="16"/>
                <w:szCs w:val="16"/>
              </w:rPr>
              <w:t>Organizational Structures</w:t>
            </w:r>
          </w:p>
        </w:tc>
      </w:tr>
      <w:tr w:rsidR="00475F24" w:rsidRPr="00502DAA" w14:paraId="4FD99F38" w14:textId="77777777" w:rsidTr="00EB6AA4">
        <w:trPr>
          <w:tblHeader/>
        </w:trPr>
        <w:tc>
          <w:tcPr>
            <w:tcW w:w="312" w:type="pct"/>
            <w:shd w:val="clear" w:color="auto" w:fill="D99594"/>
            <w:vAlign w:val="bottom"/>
          </w:tcPr>
          <w:p w14:paraId="4FD99F33" w14:textId="77777777" w:rsidR="00475F24" w:rsidRPr="00502DAA" w:rsidRDefault="00475F24" w:rsidP="00052637">
            <w:pPr>
              <w:jc w:val="center"/>
              <w:rPr>
                <w:rFonts w:ascii="Arial" w:eastAsia="Arial" w:hAnsi="Arial" w:cs="Arial"/>
                <w:b/>
                <w:sz w:val="16"/>
                <w:szCs w:val="16"/>
              </w:rPr>
            </w:pPr>
            <w:r w:rsidRPr="00502DAA">
              <w:rPr>
                <w:rFonts w:ascii="Arial" w:eastAsia="Arial" w:hAnsi="Arial" w:cs="Arial"/>
                <w:b/>
                <w:sz w:val="16"/>
                <w:szCs w:val="16"/>
              </w:rPr>
              <w:t>Ref.</w:t>
            </w:r>
          </w:p>
        </w:tc>
        <w:tc>
          <w:tcPr>
            <w:tcW w:w="3705" w:type="pct"/>
            <w:gridSpan w:val="4"/>
            <w:shd w:val="clear" w:color="auto" w:fill="D99594"/>
            <w:vAlign w:val="bottom"/>
          </w:tcPr>
          <w:p w14:paraId="4FD99F34" w14:textId="77777777" w:rsidR="00475F24" w:rsidRPr="00502DAA" w:rsidRDefault="00475F24" w:rsidP="00052637">
            <w:pPr>
              <w:pageBreakBefore/>
              <w:ind w:left="34"/>
              <w:contextualSpacing/>
              <w:jc w:val="center"/>
              <w:rPr>
                <w:rFonts w:ascii="Arial" w:eastAsia="Arial" w:hAnsi="Arial" w:cs="Arial"/>
                <w:b/>
                <w:sz w:val="16"/>
                <w:szCs w:val="16"/>
              </w:rPr>
            </w:pPr>
            <w:r w:rsidRPr="00502DAA">
              <w:rPr>
                <w:rFonts w:ascii="Arial" w:eastAsia="Arial" w:hAnsi="Arial" w:cs="Arial"/>
                <w:b/>
                <w:sz w:val="16"/>
                <w:szCs w:val="16"/>
              </w:rPr>
              <w:t>Assurance Steps and Guidance</w:t>
            </w:r>
          </w:p>
        </w:tc>
        <w:tc>
          <w:tcPr>
            <w:tcW w:w="555" w:type="pct"/>
            <w:shd w:val="clear" w:color="auto" w:fill="D99594"/>
            <w:vAlign w:val="bottom"/>
          </w:tcPr>
          <w:p w14:paraId="4FD99F35" w14:textId="77777777" w:rsidR="00475F24" w:rsidRPr="00502DAA" w:rsidRDefault="00475F24" w:rsidP="00052637">
            <w:pPr>
              <w:jc w:val="center"/>
              <w:rPr>
                <w:rFonts w:ascii="Arial" w:eastAsia="Arial" w:hAnsi="Arial" w:cs="Arial"/>
                <w:b/>
                <w:sz w:val="16"/>
                <w:szCs w:val="16"/>
              </w:rPr>
            </w:pPr>
            <w:r w:rsidRPr="00502DAA">
              <w:rPr>
                <w:rFonts w:ascii="Arial" w:eastAsia="Arial" w:hAnsi="Arial" w:cs="Arial"/>
                <w:b/>
                <w:sz w:val="16"/>
                <w:szCs w:val="16"/>
              </w:rPr>
              <w:t xml:space="preserve">Issue </w:t>
            </w:r>
          </w:p>
          <w:p w14:paraId="4FD99F36" w14:textId="77777777" w:rsidR="00475F24" w:rsidRPr="00502DAA" w:rsidRDefault="00475F24" w:rsidP="00052637">
            <w:pPr>
              <w:jc w:val="center"/>
              <w:rPr>
                <w:rFonts w:ascii="Arial" w:eastAsia="Arial" w:hAnsi="Arial" w:cs="Arial"/>
                <w:b/>
                <w:sz w:val="16"/>
                <w:szCs w:val="16"/>
              </w:rPr>
            </w:pPr>
            <w:r w:rsidRPr="00502DAA">
              <w:rPr>
                <w:rFonts w:ascii="Arial" w:eastAsia="Arial" w:hAnsi="Arial" w:cs="Arial"/>
                <w:b/>
                <w:sz w:val="16"/>
                <w:szCs w:val="16"/>
              </w:rPr>
              <w:t>Cross-reference</w:t>
            </w:r>
          </w:p>
        </w:tc>
        <w:tc>
          <w:tcPr>
            <w:tcW w:w="428" w:type="pct"/>
            <w:shd w:val="clear" w:color="auto" w:fill="D99594"/>
            <w:vAlign w:val="bottom"/>
          </w:tcPr>
          <w:p w14:paraId="4FD99F37" w14:textId="77777777" w:rsidR="00475F24" w:rsidRPr="00502DAA" w:rsidRDefault="00475F24" w:rsidP="00052637">
            <w:pPr>
              <w:jc w:val="center"/>
              <w:rPr>
                <w:rFonts w:ascii="Arial" w:eastAsia="Arial" w:hAnsi="Arial" w:cs="Arial"/>
                <w:b/>
                <w:sz w:val="16"/>
                <w:szCs w:val="16"/>
              </w:rPr>
            </w:pPr>
            <w:r w:rsidRPr="00502DAA">
              <w:rPr>
                <w:rFonts w:ascii="Arial" w:eastAsia="Arial" w:hAnsi="Arial" w:cs="Arial"/>
                <w:b/>
                <w:sz w:val="16"/>
                <w:szCs w:val="16"/>
              </w:rPr>
              <w:t>Comment</w:t>
            </w:r>
            <w:r>
              <w:rPr>
                <w:rFonts w:ascii="Arial" w:eastAsia="Arial" w:hAnsi="Arial" w:cs="Arial"/>
                <w:b/>
                <w:sz w:val="16"/>
                <w:szCs w:val="16"/>
              </w:rPr>
              <w:t>s</w:t>
            </w:r>
          </w:p>
        </w:tc>
      </w:tr>
      <w:tr w:rsidR="00475F24" w:rsidRPr="00502DAA" w14:paraId="4FD99F3F" w14:textId="77777777" w:rsidTr="00EB6AA4">
        <w:tc>
          <w:tcPr>
            <w:tcW w:w="312" w:type="pct"/>
            <w:tcBorders>
              <w:bottom w:val="single" w:sz="12" w:space="0" w:color="000000"/>
            </w:tcBorders>
            <w:shd w:val="clear" w:color="auto" w:fill="D99594"/>
            <w:vAlign w:val="center"/>
          </w:tcPr>
          <w:p w14:paraId="4FD99F39" w14:textId="77777777" w:rsidR="00475F24" w:rsidRPr="00502DAA" w:rsidRDefault="00475F24" w:rsidP="00052637">
            <w:pPr>
              <w:rPr>
                <w:rFonts w:ascii="Arial" w:eastAsia="Arial" w:hAnsi="Arial" w:cs="Arial"/>
                <w:b/>
                <w:sz w:val="16"/>
                <w:szCs w:val="16"/>
              </w:rPr>
            </w:pPr>
            <w:r w:rsidRPr="00502DAA">
              <w:rPr>
                <w:rFonts w:ascii="Arial" w:eastAsia="Arial" w:hAnsi="Arial" w:cs="Arial"/>
                <w:b/>
                <w:sz w:val="16"/>
                <w:szCs w:val="16"/>
              </w:rPr>
              <w:t>B-4</w:t>
            </w:r>
          </w:p>
        </w:tc>
        <w:tc>
          <w:tcPr>
            <w:tcW w:w="3705" w:type="pct"/>
            <w:gridSpan w:val="4"/>
            <w:tcBorders>
              <w:bottom w:val="single" w:sz="12" w:space="0" w:color="000000"/>
            </w:tcBorders>
            <w:shd w:val="clear" w:color="auto" w:fill="D99594"/>
            <w:vAlign w:val="center"/>
          </w:tcPr>
          <w:p w14:paraId="4FD99F3A" w14:textId="77777777" w:rsidR="00475F24" w:rsidRPr="00502DAA" w:rsidRDefault="00475F24" w:rsidP="00052637">
            <w:pPr>
              <w:rPr>
                <w:rFonts w:ascii="Arial" w:eastAsia="Arial" w:hAnsi="Arial" w:cs="Arial"/>
                <w:sz w:val="16"/>
                <w:szCs w:val="16"/>
              </w:rPr>
            </w:pPr>
            <w:r w:rsidRPr="00502DAA">
              <w:rPr>
                <w:rFonts w:ascii="Arial" w:eastAsia="Arial" w:hAnsi="Arial" w:cs="Arial"/>
                <w:sz w:val="16"/>
                <w:szCs w:val="16"/>
              </w:rPr>
              <w:t>Obtain understanding of each</w:t>
            </w:r>
            <w:r w:rsidRPr="00502DAA">
              <w:rPr>
                <w:rFonts w:ascii="Arial" w:eastAsia="Arial" w:hAnsi="Arial" w:cs="Arial"/>
                <w:b/>
                <w:sz w:val="16"/>
                <w:szCs w:val="16"/>
              </w:rPr>
              <w:t xml:space="preserve"> Organizational Structure </w:t>
            </w:r>
            <w:r w:rsidRPr="00502DAA">
              <w:rPr>
                <w:rFonts w:ascii="Arial" w:eastAsia="Arial" w:hAnsi="Arial" w:cs="Arial"/>
                <w:sz w:val="16"/>
                <w:szCs w:val="16"/>
              </w:rPr>
              <w:t xml:space="preserve">in scope and set suitable assessment criteria:  </w:t>
            </w:r>
          </w:p>
          <w:p w14:paraId="4FD99F3B" w14:textId="77777777" w:rsidR="00475F24" w:rsidRPr="00502DAA" w:rsidRDefault="00475F24" w:rsidP="00052637">
            <w:pPr>
              <w:rPr>
                <w:rFonts w:ascii="Arial" w:eastAsia="Arial" w:hAnsi="Arial" w:cs="Arial"/>
                <w:sz w:val="16"/>
                <w:szCs w:val="16"/>
              </w:rPr>
            </w:pPr>
            <w:r w:rsidRPr="00502DAA">
              <w:rPr>
                <w:rFonts w:ascii="Arial" w:eastAsia="Arial" w:hAnsi="Arial" w:cs="Arial"/>
                <w:sz w:val="16"/>
                <w:szCs w:val="16"/>
              </w:rPr>
              <w:t>For each</w:t>
            </w:r>
            <w:r w:rsidRPr="00502DAA">
              <w:rPr>
                <w:rFonts w:ascii="Arial" w:eastAsia="Arial" w:hAnsi="Arial" w:cs="Arial"/>
                <w:b/>
                <w:sz w:val="16"/>
                <w:szCs w:val="16"/>
              </w:rPr>
              <w:t xml:space="preserve"> Organizational Structure </w:t>
            </w:r>
            <w:r w:rsidRPr="00502DAA">
              <w:rPr>
                <w:rFonts w:ascii="Arial" w:eastAsia="Arial" w:hAnsi="Arial" w:cs="Arial"/>
                <w:sz w:val="16"/>
                <w:szCs w:val="16"/>
              </w:rPr>
              <w:t xml:space="preserve">in scope (as determined in step A-3.3), additional information is collected and assessment criteria are defined. </w:t>
            </w:r>
          </w:p>
          <w:p w14:paraId="4FD99F3C" w14:textId="77777777" w:rsidR="00475F24" w:rsidRPr="00502DAA" w:rsidRDefault="00475F24" w:rsidP="00052637">
            <w:pPr>
              <w:rPr>
                <w:rFonts w:ascii="Arial" w:eastAsia="Arial" w:hAnsi="Arial" w:cs="Arial"/>
                <w:sz w:val="16"/>
                <w:szCs w:val="16"/>
              </w:rPr>
            </w:pPr>
            <w:r w:rsidRPr="00502DAA">
              <w:rPr>
                <w:rFonts w:ascii="Arial" w:eastAsia="Arial" w:hAnsi="Arial" w:cs="Arial"/>
                <w:sz w:val="16"/>
                <w:szCs w:val="16"/>
              </w:rPr>
              <w:t>Assess the</w:t>
            </w:r>
            <w:r w:rsidRPr="00502DAA">
              <w:rPr>
                <w:rFonts w:ascii="Arial" w:eastAsia="Arial" w:hAnsi="Arial" w:cs="Arial"/>
                <w:b/>
                <w:sz w:val="16"/>
                <w:szCs w:val="16"/>
              </w:rPr>
              <w:t xml:space="preserve"> Organizational Structure.</w:t>
            </w:r>
          </w:p>
        </w:tc>
        <w:tc>
          <w:tcPr>
            <w:tcW w:w="555" w:type="pct"/>
            <w:shd w:val="clear" w:color="auto" w:fill="D99594"/>
          </w:tcPr>
          <w:p w14:paraId="4FD99F3D" w14:textId="77777777" w:rsidR="00475F24" w:rsidRPr="00502DAA" w:rsidRDefault="00475F24" w:rsidP="00052637">
            <w:pPr>
              <w:rPr>
                <w:rFonts w:ascii="Arial" w:eastAsia="Arial" w:hAnsi="Arial" w:cs="Arial"/>
                <w:sz w:val="16"/>
                <w:szCs w:val="16"/>
              </w:rPr>
            </w:pPr>
          </w:p>
        </w:tc>
        <w:tc>
          <w:tcPr>
            <w:tcW w:w="428" w:type="pct"/>
            <w:shd w:val="clear" w:color="auto" w:fill="D99594"/>
          </w:tcPr>
          <w:p w14:paraId="4FD99F3E" w14:textId="77777777" w:rsidR="00475F24" w:rsidRPr="00502DAA" w:rsidRDefault="00475F24" w:rsidP="00052637">
            <w:pPr>
              <w:rPr>
                <w:rFonts w:ascii="Arial" w:eastAsia="Arial" w:hAnsi="Arial" w:cs="Arial"/>
                <w:sz w:val="16"/>
                <w:szCs w:val="16"/>
              </w:rPr>
            </w:pPr>
          </w:p>
        </w:tc>
      </w:tr>
      <w:tr w:rsidR="00475F24" w:rsidRPr="00502DAA" w14:paraId="4FD99F43" w14:textId="77777777" w:rsidTr="00EB6AA4">
        <w:tc>
          <w:tcPr>
            <w:tcW w:w="4017" w:type="pct"/>
            <w:gridSpan w:val="5"/>
            <w:shd w:val="clear" w:color="auto" w:fill="17365D"/>
            <w:vAlign w:val="center"/>
          </w:tcPr>
          <w:p w14:paraId="4FD99F40" w14:textId="77777777" w:rsidR="00475F24" w:rsidRPr="00502DAA" w:rsidRDefault="00475F24" w:rsidP="00052637">
            <w:pPr>
              <w:rPr>
                <w:rFonts w:ascii="Arial" w:eastAsia="Arial" w:hAnsi="Arial" w:cs="Arial"/>
                <w:b/>
                <w:sz w:val="16"/>
                <w:szCs w:val="16"/>
              </w:rPr>
            </w:pPr>
            <w:r w:rsidRPr="00502DAA">
              <w:rPr>
                <w:rFonts w:ascii="Arial" w:hAnsi="Arial" w:cs="Arial"/>
                <w:b/>
                <w:sz w:val="16"/>
                <w:szCs w:val="16"/>
                <w:lang w:eastAsia="en-GB"/>
              </w:rPr>
              <w:t>Organizational Structure:</w:t>
            </w:r>
            <w:r w:rsidRPr="00502DAA">
              <w:rPr>
                <w:rFonts w:ascii="Arial" w:hAnsi="Arial" w:cs="Arial"/>
                <w:sz w:val="16"/>
                <w:szCs w:val="16"/>
                <w:lang w:eastAsia="en-GB"/>
              </w:rPr>
              <w:t xml:space="preserve">  </w:t>
            </w:r>
            <w:r w:rsidRPr="00956CFE">
              <w:rPr>
                <w:rFonts w:ascii="Arial" w:hAnsi="Arial" w:cs="Arial"/>
                <w:b/>
                <w:sz w:val="16"/>
                <w:szCs w:val="16"/>
                <w:lang w:eastAsia="en-GB"/>
              </w:rPr>
              <w:t>Board of Directors</w:t>
            </w:r>
          </w:p>
        </w:tc>
        <w:tc>
          <w:tcPr>
            <w:tcW w:w="555" w:type="pct"/>
            <w:shd w:val="clear" w:color="auto" w:fill="17365D"/>
          </w:tcPr>
          <w:p w14:paraId="4FD99F41" w14:textId="77777777" w:rsidR="00475F24" w:rsidRPr="00502DAA" w:rsidRDefault="00475F24" w:rsidP="00052637">
            <w:pPr>
              <w:rPr>
                <w:rFonts w:ascii="Arial" w:eastAsia="Arial" w:hAnsi="Arial" w:cs="Arial"/>
                <w:sz w:val="16"/>
                <w:szCs w:val="16"/>
              </w:rPr>
            </w:pPr>
          </w:p>
        </w:tc>
        <w:tc>
          <w:tcPr>
            <w:tcW w:w="428" w:type="pct"/>
            <w:shd w:val="clear" w:color="auto" w:fill="17365D"/>
          </w:tcPr>
          <w:p w14:paraId="4FD99F42" w14:textId="77777777" w:rsidR="00475F24" w:rsidRPr="00502DAA" w:rsidRDefault="00475F24" w:rsidP="00052637">
            <w:pPr>
              <w:rPr>
                <w:rFonts w:ascii="Arial" w:eastAsia="Arial" w:hAnsi="Arial" w:cs="Arial"/>
                <w:sz w:val="16"/>
                <w:szCs w:val="16"/>
              </w:rPr>
            </w:pPr>
          </w:p>
        </w:tc>
      </w:tr>
      <w:tr w:rsidR="00475F24" w:rsidRPr="00502DAA" w14:paraId="4FD99F4D" w14:textId="77777777" w:rsidTr="00EB6AA4">
        <w:tc>
          <w:tcPr>
            <w:tcW w:w="312" w:type="pct"/>
            <w:shd w:val="clear" w:color="auto" w:fill="auto"/>
          </w:tcPr>
          <w:p w14:paraId="4FD99F44" w14:textId="77777777" w:rsidR="00475F24" w:rsidRPr="00502DAA" w:rsidRDefault="00475F24" w:rsidP="00052637">
            <w:pPr>
              <w:contextualSpacing/>
              <w:rPr>
                <w:rFonts w:ascii="Arial" w:eastAsia="Arial" w:hAnsi="Arial" w:cs="Arial"/>
                <w:sz w:val="16"/>
                <w:szCs w:val="16"/>
              </w:rPr>
            </w:pPr>
            <w:r w:rsidRPr="00502DAA">
              <w:rPr>
                <w:rFonts w:ascii="Arial" w:eastAsia="Arial" w:hAnsi="Arial" w:cs="Arial"/>
                <w:sz w:val="16"/>
                <w:szCs w:val="16"/>
              </w:rPr>
              <w:t>B-4.1a</w:t>
            </w:r>
          </w:p>
        </w:tc>
        <w:tc>
          <w:tcPr>
            <w:tcW w:w="3705" w:type="pct"/>
            <w:gridSpan w:val="4"/>
            <w:shd w:val="clear" w:color="auto" w:fill="auto"/>
          </w:tcPr>
          <w:p w14:paraId="4FD99F45" w14:textId="77777777" w:rsidR="00475F24" w:rsidRPr="00502DAA" w:rsidRDefault="00475F24" w:rsidP="00052637">
            <w:pPr>
              <w:rPr>
                <w:rFonts w:ascii="Arial" w:hAnsi="Arial" w:cs="Arial"/>
                <w:sz w:val="16"/>
                <w:szCs w:val="16"/>
              </w:rPr>
            </w:pPr>
            <w:r w:rsidRPr="00502DAA">
              <w:rPr>
                <w:rFonts w:ascii="Arial" w:hAnsi="Arial" w:cs="Arial"/>
                <w:sz w:val="16"/>
                <w:szCs w:val="16"/>
                <w:u w:val="single"/>
                <w:lang w:eastAsia="en-GB"/>
              </w:rPr>
              <w:t>Understand</w:t>
            </w:r>
            <w:r w:rsidRPr="00502DAA">
              <w:rPr>
                <w:rFonts w:ascii="Arial" w:hAnsi="Arial" w:cs="Arial"/>
                <w:sz w:val="16"/>
                <w:szCs w:val="16"/>
                <w:lang w:eastAsia="en-GB"/>
              </w:rPr>
              <w:t xml:space="preserve"> the </w:t>
            </w:r>
            <w:r w:rsidRPr="00502DAA">
              <w:rPr>
                <w:rFonts w:ascii="Arial" w:hAnsi="Arial" w:cs="Arial"/>
                <w:b/>
                <w:sz w:val="16"/>
                <w:szCs w:val="16"/>
                <w:lang w:eastAsia="en-GB"/>
              </w:rPr>
              <w:t>Organizational Structure</w:t>
            </w:r>
            <w:r w:rsidRPr="00502DAA">
              <w:rPr>
                <w:rFonts w:ascii="Arial" w:hAnsi="Arial" w:cs="Arial"/>
                <w:sz w:val="16"/>
                <w:szCs w:val="16"/>
                <w:lang w:eastAsia="en-GB"/>
              </w:rPr>
              <w:t xml:space="preserve"> context.</w:t>
            </w:r>
          </w:p>
          <w:p w14:paraId="4FD99F46" w14:textId="77777777" w:rsidR="00475F24" w:rsidRPr="00502DAA" w:rsidRDefault="00475F24" w:rsidP="00052637">
            <w:pPr>
              <w:rPr>
                <w:rFonts w:ascii="Arial" w:hAnsi="Arial" w:cs="Arial"/>
                <w:i/>
                <w:sz w:val="16"/>
                <w:szCs w:val="16"/>
              </w:rPr>
            </w:pPr>
            <w:r w:rsidRPr="00502DAA">
              <w:rPr>
                <w:rFonts w:ascii="Arial" w:hAnsi="Arial" w:cs="Arial"/>
                <w:i/>
                <w:sz w:val="16"/>
                <w:szCs w:val="16"/>
                <w:lang w:eastAsia="en-GB"/>
              </w:rPr>
              <w:t xml:space="preserve">Identify and document all elements that can help to understand the context in which the </w:t>
            </w:r>
            <w:r>
              <w:rPr>
                <w:rFonts w:ascii="Arial" w:hAnsi="Arial" w:cs="Arial"/>
                <w:b/>
                <w:sz w:val="16"/>
                <w:szCs w:val="16"/>
                <w:lang w:eastAsia="en-GB"/>
              </w:rPr>
              <w:t>b</w:t>
            </w:r>
            <w:r w:rsidRPr="00956CFE">
              <w:rPr>
                <w:rFonts w:ascii="Arial" w:hAnsi="Arial" w:cs="Arial"/>
                <w:b/>
                <w:sz w:val="16"/>
                <w:szCs w:val="16"/>
                <w:lang w:eastAsia="en-GB"/>
              </w:rPr>
              <w:t xml:space="preserve">oard of </w:t>
            </w:r>
            <w:r>
              <w:rPr>
                <w:rFonts w:ascii="Arial" w:hAnsi="Arial" w:cs="Arial"/>
                <w:b/>
                <w:sz w:val="16"/>
                <w:szCs w:val="16"/>
                <w:lang w:eastAsia="en-GB"/>
              </w:rPr>
              <w:t>d</w:t>
            </w:r>
            <w:r w:rsidRPr="00956CFE">
              <w:rPr>
                <w:rFonts w:ascii="Arial" w:hAnsi="Arial" w:cs="Arial"/>
                <w:b/>
                <w:sz w:val="16"/>
                <w:szCs w:val="16"/>
                <w:lang w:eastAsia="en-GB"/>
              </w:rPr>
              <w:t>irectors</w:t>
            </w:r>
            <w:r>
              <w:rPr>
                <w:rFonts w:ascii="Arial" w:hAnsi="Arial" w:cs="Arial"/>
                <w:i/>
                <w:sz w:val="16"/>
                <w:szCs w:val="16"/>
                <w:lang w:eastAsia="en-GB"/>
              </w:rPr>
              <w:t xml:space="preserve"> </w:t>
            </w:r>
            <w:r w:rsidRPr="00502DAA">
              <w:rPr>
                <w:rFonts w:ascii="Arial" w:hAnsi="Arial" w:cs="Arial"/>
                <w:i/>
                <w:sz w:val="16"/>
                <w:szCs w:val="16"/>
                <w:lang w:eastAsia="en-GB"/>
              </w:rPr>
              <w:t>organization has to operate, including:</w:t>
            </w:r>
          </w:p>
          <w:p w14:paraId="4FD99F47" w14:textId="77777777" w:rsidR="00475F24" w:rsidRPr="00502DAA" w:rsidRDefault="00475F24" w:rsidP="00475F24">
            <w:pPr>
              <w:numPr>
                <w:ilvl w:val="0"/>
                <w:numId w:val="29"/>
              </w:numPr>
              <w:autoSpaceDE w:val="0"/>
              <w:autoSpaceDN w:val="0"/>
              <w:adjustRightInd w:val="0"/>
              <w:contextualSpacing/>
              <w:rPr>
                <w:rFonts w:ascii="Arial" w:hAnsi="Arial" w:cs="Arial"/>
                <w:i/>
                <w:sz w:val="16"/>
                <w:szCs w:val="16"/>
              </w:rPr>
            </w:pPr>
            <w:r w:rsidRPr="00502DAA">
              <w:rPr>
                <w:rFonts w:ascii="Arial" w:hAnsi="Arial" w:cs="Arial"/>
                <w:i/>
                <w:sz w:val="16"/>
                <w:szCs w:val="16"/>
                <w:lang w:eastAsia="en-GB"/>
              </w:rPr>
              <w:t>The overall organization</w:t>
            </w:r>
          </w:p>
          <w:p w14:paraId="4FD99F48" w14:textId="77777777" w:rsidR="00475F24" w:rsidRPr="00502DAA" w:rsidRDefault="00475F24" w:rsidP="00475F24">
            <w:pPr>
              <w:numPr>
                <w:ilvl w:val="0"/>
                <w:numId w:val="29"/>
              </w:numPr>
              <w:autoSpaceDE w:val="0"/>
              <w:autoSpaceDN w:val="0"/>
              <w:adjustRightInd w:val="0"/>
              <w:contextualSpacing/>
              <w:rPr>
                <w:rFonts w:ascii="Arial" w:hAnsi="Arial" w:cs="Arial"/>
                <w:i/>
                <w:sz w:val="16"/>
                <w:szCs w:val="16"/>
              </w:rPr>
            </w:pPr>
            <w:r w:rsidRPr="00502DAA">
              <w:rPr>
                <w:rFonts w:ascii="Arial" w:hAnsi="Arial" w:cs="Arial"/>
                <w:i/>
                <w:sz w:val="16"/>
                <w:szCs w:val="16"/>
                <w:lang w:eastAsia="en-GB"/>
              </w:rPr>
              <w:t>Management/process framework</w:t>
            </w:r>
          </w:p>
          <w:p w14:paraId="4FD99F49" w14:textId="77777777" w:rsidR="00475F24" w:rsidRPr="00502DAA" w:rsidRDefault="00475F24" w:rsidP="00475F24">
            <w:pPr>
              <w:numPr>
                <w:ilvl w:val="0"/>
                <w:numId w:val="29"/>
              </w:numPr>
              <w:autoSpaceDE w:val="0"/>
              <w:autoSpaceDN w:val="0"/>
              <w:adjustRightInd w:val="0"/>
              <w:contextualSpacing/>
              <w:rPr>
                <w:rFonts w:ascii="Arial" w:eastAsia="Arial" w:hAnsi="Arial" w:cs="Arial"/>
                <w:color w:val="471A18"/>
                <w:sz w:val="16"/>
                <w:szCs w:val="16"/>
              </w:rPr>
            </w:pPr>
            <w:r w:rsidRPr="00502DAA">
              <w:rPr>
                <w:rFonts w:ascii="Arial" w:hAnsi="Arial" w:cs="Arial"/>
                <w:i/>
                <w:sz w:val="16"/>
                <w:szCs w:val="16"/>
                <w:lang w:eastAsia="en-GB"/>
              </w:rPr>
              <w:t>History of the role/structure</w:t>
            </w:r>
          </w:p>
          <w:p w14:paraId="4FD99F4A" w14:textId="77777777" w:rsidR="00475F24" w:rsidRPr="00502DAA" w:rsidRDefault="00475F24" w:rsidP="00475F24">
            <w:pPr>
              <w:numPr>
                <w:ilvl w:val="0"/>
                <w:numId w:val="29"/>
              </w:numPr>
              <w:autoSpaceDE w:val="0"/>
              <w:autoSpaceDN w:val="0"/>
              <w:adjustRightInd w:val="0"/>
              <w:contextualSpacing/>
              <w:rPr>
                <w:rFonts w:ascii="Arial" w:eastAsia="Arial" w:hAnsi="Arial" w:cs="Arial"/>
                <w:color w:val="471A18"/>
                <w:sz w:val="16"/>
                <w:szCs w:val="16"/>
              </w:rPr>
            </w:pPr>
            <w:r w:rsidRPr="00502DAA">
              <w:rPr>
                <w:rFonts w:ascii="Arial" w:hAnsi="Arial" w:cs="Arial"/>
                <w:i/>
                <w:sz w:val="16"/>
                <w:szCs w:val="16"/>
                <w:lang w:eastAsia="en-GB"/>
              </w:rPr>
              <w:t>Contribution of the Organizational Structure to achievement of goals</w:t>
            </w:r>
          </w:p>
        </w:tc>
        <w:tc>
          <w:tcPr>
            <w:tcW w:w="555" w:type="pct"/>
            <w:shd w:val="clear" w:color="auto" w:fill="auto"/>
          </w:tcPr>
          <w:p w14:paraId="4FD99F4B" w14:textId="77777777" w:rsidR="00475F24" w:rsidRPr="00502DAA" w:rsidRDefault="00475F24" w:rsidP="00052637">
            <w:pPr>
              <w:rPr>
                <w:rFonts w:ascii="Arial" w:eastAsia="Arial" w:hAnsi="Arial" w:cs="Arial"/>
                <w:sz w:val="16"/>
                <w:szCs w:val="16"/>
              </w:rPr>
            </w:pPr>
          </w:p>
        </w:tc>
        <w:tc>
          <w:tcPr>
            <w:tcW w:w="428" w:type="pct"/>
            <w:shd w:val="clear" w:color="auto" w:fill="auto"/>
          </w:tcPr>
          <w:p w14:paraId="4FD99F4C" w14:textId="77777777" w:rsidR="00475F24" w:rsidRPr="00502DAA" w:rsidRDefault="00475F24" w:rsidP="00052637">
            <w:pPr>
              <w:rPr>
                <w:rFonts w:ascii="Arial" w:eastAsia="Arial" w:hAnsi="Arial" w:cs="Arial"/>
                <w:sz w:val="16"/>
                <w:szCs w:val="16"/>
              </w:rPr>
            </w:pPr>
          </w:p>
        </w:tc>
      </w:tr>
      <w:tr w:rsidR="00475F24" w:rsidRPr="00502DAA" w14:paraId="4FD99F55" w14:textId="77777777" w:rsidTr="00EB6AA4">
        <w:tc>
          <w:tcPr>
            <w:tcW w:w="312" w:type="pct"/>
            <w:shd w:val="clear" w:color="auto" w:fill="auto"/>
          </w:tcPr>
          <w:p w14:paraId="4FD99F4E" w14:textId="77777777" w:rsidR="00475F24" w:rsidRPr="00502DAA" w:rsidRDefault="00475F24" w:rsidP="00052637">
            <w:pPr>
              <w:contextualSpacing/>
              <w:rPr>
                <w:rFonts w:ascii="Arial" w:eastAsia="Arial" w:hAnsi="Arial" w:cs="Arial"/>
                <w:sz w:val="16"/>
                <w:szCs w:val="16"/>
              </w:rPr>
            </w:pPr>
            <w:r w:rsidRPr="00502DAA">
              <w:rPr>
                <w:rFonts w:ascii="Arial" w:eastAsia="Arial" w:hAnsi="Arial" w:cs="Arial"/>
                <w:sz w:val="16"/>
                <w:szCs w:val="16"/>
              </w:rPr>
              <w:t>B-4.2a</w:t>
            </w:r>
          </w:p>
        </w:tc>
        <w:tc>
          <w:tcPr>
            <w:tcW w:w="3705" w:type="pct"/>
            <w:gridSpan w:val="4"/>
            <w:shd w:val="clear" w:color="auto" w:fill="auto"/>
          </w:tcPr>
          <w:p w14:paraId="4FD99F4F" w14:textId="77777777" w:rsidR="00475F24" w:rsidRPr="00502DAA" w:rsidRDefault="00475F24" w:rsidP="00052637">
            <w:pPr>
              <w:rPr>
                <w:rFonts w:ascii="Arial" w:hAnsi="Arial" w:cs="Arial"/>
                <w:sz w:val="16"/>
                <w:szCs w:val="16"/>
              </w:rPr>
            </w:pPr>
            <w:r w:rsidRPr="00502DAA">
              <w:rPr>
                <w:rFonts w:ascii="Arial" w:hAnsi="Arial" w:cs="Arial"/>
                <w:sz w:val="16"/>
                <w:szCs w:val="16"/>
                <w:u w:val="single"/>
                <w:lang w:eastAsia="en-GB"/>
              </w:rPr>
              <w:t>Understand</w:t>
            </w:r>
            <w:r w:rsidRPr="00502DAA">
              <w:rPr>
                <w:rFonts w:ascii="Arial" w:hAnsi="Arial" w:cs="Arial"/>
                <w:sz w:val="16"/>
                <w:szCs w:val="16"/>
                <w:lang w:eastAsia="en-GB"/>
              </w:rPr>
              <w:t xml:space="preserve"> all </w:t>
            </w:r>
            <w:r w:rsidRPr="00502DAA">
              <w:rPr>
                <w:rFonts w:ascii="Arial" w:hAnsi="Arial" w:cs="Arial"/>
                <w:b/>
                <w:sz w:val="16"/>
                <w:szCs w:val="16"/>
                <w:lang w:eastAsia="en-GB"/>
              </w:rPr>
              <w:t>stakeholders</w:t>
            </w:r>
            <w:r w:rsidRPr="00502DAA">
              <w:rPr>
                <w:rFonts w:ascii="Arial" w:hAnsi="Arial" w:cs="Arial"/>
                <w:sz w:val="16"/>
                <w:szCs w:val="16"/>
                <w:lang w:eastAsia="en-GB"/>
              </w:rPr>
              <w:t xml:space="preserve"> of the </w:t>
            </w:r>
            <w:r w:rsidRPr="00502DAA">
              <w:rPr>
                <w:rFonts w:ascii="Arial" w:hAnsi="Arial" w:cs="Arial"/>
                <w:b/>
                <w:sz w:val="16"/>
                <w:szCs w:val="16"/>
                <w:lang w:eastAsia="en-GB"/>
              </w:rPr>
              <w:t>Organizational Structure</w:t>
            </w:r>
            <w:r w:rsidRPr="00502DAA">
              <w:rPr>
                <w:rFonts w:ascii="Arial" w:hAnsi="Arial" w:cs="Arial"/>
                <w:sz w:val="16"/>
                <w:szCs w:val="16"/>
                <w:lang w:eastAsia="en-GB"/>
              </w:rPr>
              <w:t>/function.</w:t>
            </w:r>
          </w:p>
          <w:p w14:paraId="4FD99F50" w14:textId="77777777" w:rsidR="00475F24" w:rsidRPr="00502DAA" w:rsidRDefault="00475F24" w:rsidP="00052637">
            <w:pPr>
              <w:contextualSpacing/>
              <w:rPr>
                <w:rFonts w:ascii="Arial" w:hAnsi="Arial" w:cs="Arial"/>
                <w:i/>
                <w:sz w:val="16"/>
                <w:szCs w:val="16"/>
              </w:rPr>
            </w:pPr>
            <w:r w:rsidRPr="00502DAA">
              <w:rPr>
                <w:rFonts w:ascii="Arial" w:hAnsi="Arial" w:cs="Arial"/>
                <w:i/>
                <w:sz w:val="16"/>
                <w:szCs w:val="16"/>
                <w:lang w:eastAsia="en-GB"/>
              </w:rPr>
              <w:t xml:space="preserve">Determine through documentation review (policies, management communications, etc.) the key stakeholders of the </w:t>
            </w:r>
            <w:r>
              <w:rPr>
                <w:rFonts w:ascii="Arial" w:hAnsi="Arial" w:cs="Arial"/>
                <w:b/>
                <w:sz w:val="16"/>
                <w:szCs w:val="16"/>
                <w:lang w:eastAsia="en-GB"/>
              </w:rPr>
              <w:t>b</w:t>
            </w:r>
            <w:r w:rsidRPr="00956CFE">
              <w:rPr>
                <w:rFonts w:ascii="Arial" w:hAnsi="Arial" w:cs="Arial"/>
                <w:b/>
                <w:sz w:val="16"/>
                <w:szCs w:val="16"/>
                <w:lang w:eastAsia="en-GB"/>
              </w:rPr>
              <w:t xml:space="preserve">oard of </w:t>
            </w:r>
            <w:r>
              <w:rPr>
                <w:rFonts w:ascii="Arial" w:hAnsi="Arial" w:cs="Arial"/>
                <w:b/>
                <w:sz w:val="16"/>
                <w:szCs w:val="16"/>
                <w:lang w:eastAsia="en-GB"/>
              </w:rPr>
              <w:t>d</w:t>
            </w:r>
            <w:r w:rsidRPr="00956CFE">
              <w:rPr>
                <w:rFonts w:ascii="Arial" w:hAnsi="Arial" w:cs="Arial"/>
                <w:b/>
                <w:sz w:val="16"/>
                <w:szCs w:val="16"/>
                <w:lang w:eastAsia="en-GB"/>
              </w:rPr>
              <w:t>irectors</w:t>
            </w:r>
            <w:r w:rsidRPr="00502DAA">
              <w:rPr>
                <w:rFonts w:ascii="Arial" w:hAnsi="Arial" w:cs="Arial"/>
                <w:i/>
                <w:sz w:val="16"/>
                <w:szCs w:val="16"/>
                <w:lang w:eastAsia="en-GB"/>
              </w:rPr>
              <w:t xml:space="preserve"> organization.</w:t>
            </w:r>
          </w:p>
          <w:p w14:paraId="4FD99F51" w14:textId="77777777" w:rsidR="00475F24" w:rsidRPr="00502DAA" w:rsidRDefault="00475F24" w:rsidP="00475F24">
            <w:pPr>
              <w:numPr>
                <w:ilvl w:val="0"/>
                <w:numId w:val="29"/>
              </w:numPr>
              <w:contextualSpacing/>
              <w:rPr>
                <w:rFonts w:ascii="Arial" w:eastAsia="Arial" w:hAnsi="Arial" w:cs="Arial"/>
                <w:sz w:val="16"/>
                <w:szCs w:val="16"/>
              </w:rPr>
            </w:pPr>
            <w:r w:rsidRPr="00502DAA">
              <w:rPr>
                <w:rFonts w:ascii="Arial" w:hAnsi="Arial" w:cs="Arial"/>
                <w:i/>
                <w:sz w:val="16"/>
                <w:szCs w:val="16"/>
                <w:lang w:eastAsia="en-GB"/>
              </w:rPr>
              <w:t>Incumbent of the role and/or members of the Organizational Structure</w:t>
            </w:r>
          </w:p>
          <w:p w14:paraId="4FD99F52" w14:textId="77777777" w:rsidR="00475F24" w:rsidRPr="00502DAA" w:rsidRDefault="00475F24" w:rsidP="00475F24">
            <w:pPr>
              <w:numPr>
                <w:ilvl w:val="0"/>
                <w:numId w:val="29"/>
              </w:numPr>
              <w:contextualSpacing/>
              <w:rPr>
                <w:rFonts w:ascii="Arial" w:eastAsia="Arial" w:hAnsi="Arial" w:cs="Arial"/>
                <w:sz w:val="16"/>
                <w:szCs w:val="16"/>
              </w:rPr>
            </w:pPr>
            <w:r w:rsidRPr="00502DAA">
              <w:rPr>
                <w:rFonts w:ascii="Arial" w:hAnsi="Arial" w:cs="Arial"/>
                <w:i/>
                <w:sz w:val="16"/>
                <w:szCs w:val="16"/>
                <w:lang w:eastAsia="en-GB"/>
              </w:rPr>
              <w:t>Other key stakeholders affected by the decisions of the Organizational Structure/role</w:t>
            </w:r>
          </w:p>
        </w:tc>
        <w:tc>
          <w:tcPr>
            <w:tcW w:w="555" w:type="pct"/>
            <w:shd w:val="clear" w:color="auto" w:fill="auto"/>
          </w:tcPr>
          <w:p w14:paraId="4FD99F53" w14:textId="77777777" w:rsidR="00475F24" w:rsidRPr="00502DAA" w:rsidRDefault="00475F24" w:rsidP="00052637">
            <w:pPr>
              <w:rPr>
                <w:rFonts w:ascii="Arial" w:eastAsia="Arial" w:hAnsi="Arial" w:cs="Arial"/>
                <w:sz w:val="16"/>
                <w:szCs w:val="16"/>
              </w:rPr>
            </w:pPr>
          </w:p>
        </w:tc>
        <w:tc>
          <w:tcPr>
            <w:tcW w:w="428" w:type="pct"/>
            <w:shd w:val="clear" w:color="auto" w:fill="auto"/>
          </w:tcPr>
          <w:p w14:paraId="4FD99F54" w14:textId="77777777" w:rsidR="00475F24" w:rsidRPr="00502DAA" w:rsidRDefault="00475F24" w:rsidP="00052637">
            <w:pPr>
              <w:rPr>
                <w:rFonts w:ascii="Arial" w:eastAsia="Arial" w:hAnsi="Arial" w:cs="Arial"/>
                <w:sz w:val="16"/>
                <w:szCs w:val="16"/>
              </w:rPr>
            </w:pPr>
          </w:p>
        </w:tc>
      </w:tr>
      <w:tr w:rsidR="00475F24" w:rsidRPr="00502DAA" w14:paraId="4FD99F5A" w14:textId="77777777" w:rsidTr="00EB6AA4">
        <w:tc>
          <w:tcPr>
            <w:tcW w:w="312" w:type="pct"/>
            <w:vMerge w:val="restart"/>
            <w:shd w:val="clear" w:color="auto" w:fill="auto"/>
          </w:tcPr>
          <w:p w14:paraId="4FD99F56" w14:textId="77777777" w:rsidR="00475F24" w:rsidRPr="00502DAA" w:rsidRDefault="00475F24" w:rsidP="00052637">
            <w:pPr>
              <w:contextualSpacing/>
              <w:rPr>
                <w:rFonts w:ascii="Arial" w:eastAsia="Arial" w:hAnsi="Arial" w:cs="Arial"/>
                <w:sz w:val="16"/>
                <w:szCs w:val="16"/>
              </w:rPr>
            </w:pPr>
            <w:r w:rsidRPr="00502DAA">
              <w:rPr>
                <w:rFonts w:ascii="Arial" w:eastAsia="Arial" w:hAnsi="Arial" w:cs="Arial"/>
                <w:sz w:val="16"/>
                <w:szCs w:val="16"/>
              </w:rPr>
              <w:t>B-4.3a</w:t>
            </w:r>
          </w:p>
        </w:tc>
        <w:tc>
          <w:tcPr>
            <w:tcW w:w="3705" w:type="pct"/>
            <w:gridSpan w:val="4"/>
            <w:shd w:val="clear" w:color="auto" w:fill="auto"/>
          </w:tcPr>
          <w:p w14:paraId="4FD99F57" w14:textId="77777777" w:rsidR="00475F24" w:rsidRPr="00502DAA" w:rsidRDefault="00475F24" w:rsidP="00052637">
            <w:pPr>
              <w:rPr>
                <w:rFonts w:ascii="Arial" w:eastAsia="Arial" w:hAnsi="Arial" w:cs="Arial"/>
                <w:color w:val="471A18"/>
                <w:sz w:val="16"/>
                <w:szCs w:val="16"/>
              </w:rPr>
            </w:pPr>
            <w:r w:rsidRPr="00502DAA">
              <w:rPr>
                <w:rFonts w:ascii="Arial" w:hAnsi="Arial" w:cs="Arial"/>
                <w:sz w:val="16"/>
                <w:szCs w:val="16"/>
                <w:u w:val="single"/>
                <w:lang w:eastAsia="en-GB"/>
              </w:rPr>
              <w:t>Understand</w:t>
            </w:r>
            <w:r w:rsidRPr="00502DAA">
              <w:rPr>
                <w:rFonts w:ascii="Arial" w:hAnsi="Arial" w:cs="Arial"/>
                <w:sz w:val="16"/>
                <w:szCs w:val="16"/>
                <w:lang w:eastAsia="en-GB"/>
              </w:rPr>
              <w:t xml:space="preserve"> the </w:t>
            </w:r>
            <w:r w:rsidRPr="00502DAA">
              <w:rPr>
                <w:rFonts w:ascii="Arial" w:hAnsi="Arial" w:cs="Arial"/>
                <w:b/>
                <w:sz w:val="16"/>
                <w:szCs w:val="16"/>
                <w:lang w:eastAsia="en-GB"/>
              </w:rPr>
              <w:t>goals</w:t>
            </w:r>
            <w:r w:rsidRPr="00502DAA">
              <w:rPr>
                <w:rFonts w:ascii="Arial" w:hAnsi="Arial" w:cs="Arial"/>
                <w:sz w:val="16"/>
                <w:szCs w:val="16"/>
                <w:lang w:eastAsia="en-GB"/>
              </w:rPr>
              <w:t xml:space="preserve"> of the </w:t>
            </w:r>
            <w:r w:rsidRPr="00502DAA">
              <w:rPr>
                <w:rFonts w:ascii="Arial" w:hAnsi="Arial" w:cs="Arial"/>
                <w:b/>
                <w:sz w:val="16"/>
                <w:szCs w:val="16"/>
                <w:lang w:eastAsia="en-GB"/>
              </w:rPr>
              <w:t>Organizational Structure</w:t>
            </w:r>
            <w:r w:rsidRPr="00502DAA">
              <w:rPr>
                <w:rFonts w:ascii="Arial" w:hAnsi="Arial" w:cs="Arial"/>
                <w:sz w:val="16"/>
                <w:szCs w:val="16"/>
                <w:lang w:eastAsia="en-GB"/>
              </w:rPr>
              <w:t xml:space="preserve">, the related </w:t>
            </w:r>
            <w:r w:rsidRPr="00502DAA">
              <w:rPr>
                <w:rFonts w:ascii="Arial" w:hAnsi="Arial" w:cs="Arial"/>
                <w:b/>
                <w:sz w:val="16"/>
                <w:szCs w:val="16"/>
                <w:lang w:eastAsia="en-GB"/>
              </w:rPr>
              <w:t>metrics</w:t>
            </w:r>
            <w:r w:rsidRPr="00502DAA">
              <w:rPr>
                <w:rFonts w:ascii="Arial" w:hAnsi="Arial" w:cs="Arial"/>
                <w:sz w:val="16"/>
                <w:szCs w:val="16"/>
                <w:lang w:eastAsia="en-GB"/>
              </w:rPr>
              <w:t xml:space="preserve"> and agree on expected values. Understand how these goals contribute to the achievement of the enterprise goals and IT-related goals.</w:t>
            </w:r>
          </w:p>
        </w:tc>
        <w:tc>
          <w:tcPr>
            <w:tcW w:w="555" w:type="pct"/>
            <w:shd w:val="clear" w:color="auto" w:fill="auto"/>
          </w:tcPr>
          <w:p w14:paraId="4FD99F58" w14:textId="77777777" w:rsidR="00475F24" w:rsidRPr="00502DAA" w:rsidRDefault="00475F24" w:rsidP="00052637">
            <w:pPr>
              <w:rPr>
                <w:rFonts w:ascii="Arial" w:eastAsia="Arial" w:hAnsi="Arial" w:cs="Arial"/>
                <w:sz w:val="16"/>
                <w:szCs w:val="16"/>
              </w:rPr>
            </w:pPr>
          </w:p>
        </w:tc>
        <w:tc>
          <w:tcPr>
            <w:tcW w:w="428" w:type="pct"/>
            <w:shd w:val="clear" w:color="auto" w:fill="auto"/>
          </w:tcPr>
          <w:p w14:paraId="4FD99F59" w14:textId="77777777" w:rsidR="00475F24" w:rsidRPr="00502DAA" w:rsidRDefault="00475F24" w:rsidP="00052637">
            <w:pPr>
              <w:rPr>
                <w:rFonts w:ascii="Arial" w:eastAsia="Arial" w:hAnsi="Arial" w:cs="Arial"/>
                <w:sz w:val="16"/>
                <w:szCs w:val="16"/>
              </w:rPr>
            </w:pPr>
          </w:p>
        </w:tc>
      </w:tr>
      <w:tr w:rsidR="00475F24" w:rsidRPr="00502DAA" w14:paraId="4FD99F60" w14:textId="77777777" w:rsidTr="00EB6AA4">
        <w:tc>
          <w:tcPr>
            <w:tcW w:w="312" w:type="pct"/>
            <w:vMerge/>
            <w:shd w:val="clear" w:color="auto" w:fill="auto"/>
            <w:vAlign w:val="center"/>
          </w:tcPr>
          <w:p w14:paraId="4FD99F5B" w14:textId="77777777" w:rsidR="00475F24" w:rsidRPr="00502DAA" w:rsidRDefault="00475F24" w:rsidP="00052637">
            <w:pPr>
              <w:contextualSpacing/>
              <w:rPr>
                <w:rFonts w:ascii="Arial" w:eastAsia="Arial" w:hAnsi="Arial" w:cs="Arial"/>
                <w:b/>
                <w:sz w:val="16"/>
                <w:szCs w:val="16"/>
              </w:rPr>
            </w:pPr>
          </w:p>
        </w:tc>
        <w:tc>
          <w:tcPr>
            <w:tcW w:w="1869" w:type="pct"/>
            <w:gridSpan w:val="2"/>
            <w:shd w:val="clear" w:color="auto" w:fill="D99594"/>
          </w:tcPr>
          <w:p w14:paraId="4FD99F5C" w14:textId="77777777" w:rsidR="00475F24" w:rsidRPr="00502DAA" w:rsidRDefault="00475F24" w:rsidP="00052637">
            <w:pPr>
              <w:contextualSpacing/>
              <w:jc w:val="center"/>
              <w:rPr>
                <w:rFonts w:ascii="Arial" w:eastAsia="Arial" w:hAnsi="Arial" w:cs="Arial"/>
                <w:b/>
                <w:sz w:val="16"/>
                <w:szCs w:val="16"/>
              </w:rPr>
            </w:pPr>
            <w:r w:rsidRPr="00502DAA">
              <w:rPr>
                <w:rFonts w:ascii="Arial" w:eastAsia="Arial" w:hAnsi="Arial" w:cs="Arial"/>
                <w:b/>
                <w:sz w:val="16"/>
                <w:szCs w:val="16"/>
              </w:rPr>
              <w:t>Organizational Structure Goal</w:t>
            </w:r>
          </w:p>
        </w:tc>
        <w:tc>
          <w:tcPr>
            <w:tcW w:w="1836" w:type="pct"/>
            <w:gridSpan w:val="2"/>
            <w:shd w:val="clear" w:color="auto" w:fill="D99594"/>
          </w:tcPr>
          <w:p w14:paraId="4FD99F5D" w14:textId="77777777" w:rsidR="00475F24" w:rsidRPr="00502DAA" w:rsidRDefault="00475F24" w:rsidP="00052637">
            <w:pPr>
              <w:jc w:val="center"/>
              <w:rPr>
                <w:rFonts w:ascii="Arial" w:eastAsia="Arial" w:hAnsi="Arial" w:cs="Arial"/>
                <w:color w:val="471A18"/>
                <w:sz w:val="16"/>
                <w:szCs w:val="16"/>
              </w:rPr>
            </w:pPr>
            <w:r w:rsidRPr="00502DAA">
              <w:rPr>
                <w:rFonts w:ascii="Arial" w:eastAsia="Arial" w:hAnsi="Arial" w:cs="Arial"/>
                <w:b/>
                <w:sz w:val="16"/>
                <w:szCs w:val="16"/>
              </w:rPr>
              <w:t>Assessment Step</w:t>
            </w:r>
          </w:p>
        </w:tc>
        <w:tc>
          <w:tcPr>
            <w:tcW w:w="555" w:type="pct"/>
            <w:shd w:val="clear" w:color="auto" w:fill="D99594"/>
          </w:tcPr>
          <w:p w14:paraId="4FD99F5E" w14:textId="77777777" w:rsidR="00475F24" w:rsidRPr="00502DAA" w:rsidRDefault="00475F24" w:rsidP="00052637">
            <w:pPr>
              <w:rPr>
                <w:rFonts w:ascii="Arial" w:eastAsia="Arial" w:hAnsi="Arial" w:cs="Arial"/>
                <w:sz w:val="16"/>
                <w:szCs w:val="16"/>
              </w:rPr>
            </w:pPr>
          </w:p>
        </w:tc>
        <w:tc>
          <w:tcPr>
            <w:tcW w:w="428" w:type="pct"/>
            <w:shd w:val="clear" w:color="auto" w:fill="D99594"/>
          </w:tcPr>
          <w:p w14:paraId="4FD99F5F" w14:textId="77777777" w:rsidR="00475F24" w:rsidRPr="00502DAA" w:rsidRDefault="00475F24" w:rsidP="00052637">
            <w:pPr>
              <w:rPr>
                <w:rFonts w:ascii="Arial" w:eastAsia="Arial" w:hAnsi="Arial" w:cs="Arial"/>
                <w:sz w:val="16"/>
                <w:szCs w:val="16"/>
              </w:rPr>
            </w:pPr>
          </w:p>
        </w:tc>
      </w:tr>
      <w:tr w:rsidR="00475F24" w:rsidRPr="00502DAA" w14:paraId="4FD99F6C" w14:textId="77777777" w:rsidTr="00EB6AA4">
        <w:tc>
          <w:tcPr>
            <w:tcW w:w="312" w:type="pct"/>
            <w:vMerge/>
            <w:shd w:val="clear" w:color="auto" w:fill="auto"/>
            <w:vAlign w:val="center"/>
          </w:tcPr>
          <w:p w14:paraId="4FD99F61" w14:textId="77777777" w:rsidR="00475F24" w:rsidRPr="00502DAA" w:rsidRDefault="00475F24" w:rsidP="00052637">
            <w:pPr>
              <w:contextualSpacing/>
              <w:rPr>
                <w:rFonts w:ascii="Arial" w:eastAsia="Arial" w:hAnsi="Arial" w:cs="Arial"/>
                <w:b/>
                <w:sz w:val="16"/>
                <w:szCs w:val="16"/>
              </w:rPr>
            </w:pPr>
          </w:p>
        </w:tc>
        <w:tc>
          <w:tcPr>
            <w:tcW w:w="1869" w:type="pct"/>
            <w:gridSpan w:val="2"/>
            <w:shd w:val="clear" w:color="auto" w:fill="auto"/>
          </w:tcPr>
          <w:p w14:paraId="4FD99F62" w14:textId="77777777" w:rsidR="00475F24" w:rsidRPr="00502DAA" w:rsidRDefault="00475F24" w:rsidP="00052637">
            <w:pPr>
              <w:rPr>
                <w:rFonts w:ascii="Arial" w:hAnsi="Arial" w:cs="Arial"/>
                <w:iCs/>
                <w:sz w:val="16"/>
                <w:szCs w:val="16"/>
              </w:rPr>
            </w:pPr>
            <w:r w:rsidRPr="00502DAA">
              <w:rPr>
                <w:rFonts w:ascii="Arial" w:hAnsi="Arial" w:cs="Arial"/>
                <w:iCs/>
                <w:sz w:val="16"/>
                <w:szCs w:val="16"/>
                <w:lang w:eastAsia="en-GB"/>
              </w:rPr>
              <w:t xml:space="preserve">Determine through interviews with key stakeholders and documentation review the goals of the </w:t>
            </w:r>
            <w:r>
              <w:rPr>
                <w:rFonts w:ascii="Arial" w:hAnsi="Arial" w:cs="Arial"/>
                <w:b/>
                <w:sz w:val="16"/>
                <w:szCs w:val="16"/>
                <w:lang w:eastAsia="en-GB"/>
              </w:rPr>
              <w:t>b</w:t>
            </w:r>
            <w:r w:rsidRPr="00956CFE">
              <w:rPr>
                <w:rFonts w:ascii="Arial" w:hAnsi="Arial" w:cs="Arial"/>
                <w:b/>
                <w:sz w:val="16"/>
                <w:szCs w:val="16"/>
                <w:lang w:eastAsia="en-GB"/>
              </w:rPr>
              <w:t xml:space="preserve">oard of </w:t>
            </w:r>
            <w:r>
              <w:rPr>
                <w:rFonts w:ascii="Arial" w:hAnsi="Arial" w:cs="Arial"/>
                <w:b/>
                <w:sz w:val="16"/>
                <w:szCs w:val="16"/>
                <w:lang w:eastAsia="en-GB"/>
              </w:rPr>
              <w:t>d</w:t>
            </w:r>
            <w:r w:rsidRPr="00956CFE">
              <w:rPr>
                <w:rFonts w:ascii="Arial" w:hAnsi="Arial" w:cs="Arial"/>
                <w:b/>
                <w:sz w:val="16"/>
                <w:szCs w:val="16"/>
                <w:lang w:eastAsia="en-GB"/>
              </w:rPr>
              <w:t>irectors</w:t>
            </w:r>
            <w:r w:rsidRPr="00502DAA">
              <w:rPr>
                <w:rFonts w:ascii="Arial" w:hAnsi="Arial" w:cs="Arial"/>
                <w:iCs/>
                <w:sz w:val="16"/>
                <w:szCs w:val="16"/>
                <w:lang w:eastAsia="en-GB"/>
              </w:rPr>
              <w:t xml:space="preserve">, i.e., </w:t>
            </w:r>
            <w:r w:rsidRPr="00502DAA">
              <w:rPr>
                <w:rFonts w:ascii="Arial" w:hAnsi="Arial" w:cs="Arial"/>
                <w:b/>
                <w:iCs/>
                <w:sz w:val="16"/>
                <w:szCs w:val="16"/>
                <w:lang w:eastAsia="en-GB"/>
              </w:rPr>
              <w:t>the decisions for which they are accountable</w:t>
            </w:r>
            <w:r>
              <w:rPr>
                <w:rFonts w:ascii="Arial" w:hAnsi="Arial" w:cs="Arial"/>
                <w:b/>
                <w:iCs/>
                <w:sz w:val="16"/>
                <w:szCs w:val="16"/>
                <w:lang w:eastAsia="en-GB"/>
              </w:rPr>
              <w:t>.</w:t>
            </w:r>
            <w:r w:rsidRPr="00502DAA">
              <w:rPr>
                <w:rFonts w:ascii="Arial" w:hAnsi="Arial" w:cs="Arial"/>
                <w:b/>
                <w:iCs/>
                <w:sz w:val="16"/>
                <w:szCs w:val="16"/>
                <w:vertAlign w:val="superscript"/>
                <w:lang w:eastAsia="en-GB"/>
              </w:rPr>
              <w:footnoteReference w:id="12"/>
            </w:r>
            <w:r w:rsidRPr="00502DAA">
              <w:rPr>
                <w:rFonts w:ascii="Arial" w:hAnsi="Arial" w:cs="Arial"/>
                <w:b/>
                <w:iCs/>
                <w:sz w:val="16"/>
                <w:szCs w:val="16"/>
                <w:vertAlign w:val="superscript"/>
                <w:lang w:eastAsia="en-GB"/>
              </w:rPr>
              <w:t>,</w:t>
            </w:r>
            <w:r w:rsidRPr="00502DAA">
              <w:rPr>
                <w:rFonts w:ascii="Arial" w:hAnsi="Arial" w:cs="Arial"/>
                <w:b/>
                <w:iCs/>
                <w:sz w:val="16"/>
                <w:szCs w:val="16"/>
                <w:vertAlign w:val="superscript"/>
                <w:lang w:eastAsia="en-GB"/>
              </w:rPr>
              <w:footnoteReference w:id="13"/>
            </w:r>
          </w:p>
          <w:p w14:paraId="4FD99F63" w14:textId="77777777" w:rsidR="00475F24" w:rsidRPr="00502DAA" w:rsidRDefault="00475F24" w:rsidP="00052637">
            <w:pPr>
              <w:rPr>
                <w:rFonts w:ascii="Arial" w:eastAsia="Arial" w:hAnsi="Arial" w:cs="Arial"/>
                <w:sz w:val="16"/>
                <w:szCs w:val="16"/>
              </w:rPr>
            </w:pPr>
          </w:p>
        </w:tc>
        <w:tc>
          <w:tcPr>
            <w:tcW w:w="1836" w:type="pct"/>
            <w:gridSpan w:val="2"/>
            <w:shd w:val="clear" w:color="auto" w:fill="auto"/>
          </w:tcPr>
          <w:p w14:paraId="4FD99F64" w14:textId="77777777" w:rsidR="00475F24" w:rsidRPr="00502DAA" w:rsidRDefault="00475F24" w:rsidP="00052637">
            <w:pPr>
              <w:contextualSpacing/>
              <w:rPr>
                <w:rFonts w:ascii="Arial" w:hAnsi="Arial" w:cs="Arial"/>
                <w:sz w:val="16"/>
                <w:szCs w:val="16"/>
              </w:rPr>
            </w:pPr>
            <w:r w:rsidRPr="00502DAA">
              <w:rPr>
                <w:rFonts w:ascii="Arial" w:hAnsi="Arial" w:cs="Arial"/>
                <w:sz w:val="16"/>
                <w:szCs w:val="16"/>
                <w:lang w:eastAsia="en-GB"/>
              </w:rPr>
              <w:t>This step only applies if specific goals are defined. In that case, the assurance professional will use appropriate auditing techniques to:</w:t>
            </w:r>
          </w:p>
          <w:p w14:paraId="4FD99F65" w14:textId="77777777" w:rsidR="00475F24" w:rsidRPr="00502DAA" w:rsidRDefault="00475F24" w:rsidP="00475F24">
            <w:pPr>
              <w:numPr>
                <w:ilvl w:val="0"/>
                <w:numId w:val="8"/>
              </w:numPr>
              <w:ind w:left="360"/>
              <w:contextualSpacing/>
              <w:rPr>
                <w:rFonts w:ascii="Arial" w:hAnsi="Arial" w:cs="Arial"/>
                <w:sz w:val="16"/>
                <w:szCs w:val="16"/>
              </w:rPr>
            </w:pPr>
            <w:r w:rsidRPr="00502DAA">
              <w:rPr>
                <w:rFonts w:ascii="Arial" w:hAnsi="Arial" w:cs="Arial"/>
                <w:sz w:val="16"/>
                <w:szCs w:val="16"/>
                <w:lang w:eastAsia="en-GB"/>
              </w:rPr>
              <w:t xml:space="preserve">Identify the decisions made by the </w:t>
            </w:r>
            <w:r>
              <w:rPr>
                <w:rFonts w:ascii="Arial" w:hAnsi="Arial" w:cs="Arial"/>
                <w:sz w:val="16"/>
                <w:szCs w:val="16"/>
                <w:lang w:eastAsia="en-GB"/>
              </w:rPr>
              <w:t>Organizational Structure</w:t>
            </w:r>
            <w:r w:rsidRPr="00502DAA">
              <w:rPr>
                <w:rFonts w:ascii="Arial" w:hAnsi="Arial" w:cs="Arial"/>
                <w:sz w:val="16"/>
                <w:szCs w:val="16"/>
                <w:lang w:eastAsia="en-GB"/>
              </w:rPr>
              <w:t>.</w:t>
            </w:r>
          </w:p>
          <w:p w14:paraId="4FD99F66" w14:textId="77777777" w:rsidR="00475F24" w:rsidRPr="00502DAA" w:rsidRDefault="00475F24" w:rsidP="00475F24">
            <w:pPr>
              <w:numPr>
                <w:ilvl w:val="0"/>
                <w:numId w:val="8"/>
              </w:numPr>
              <w:ind w:left="360"/>
              <w:contextualSpacing/>
              <w:rPr>
                <w:rFonts w:ascii="Arial" w:hAnsi="Arial" w:cs="Arial"/>
                <w:sz w:val="16"/>
                <w:szCs w:val="16"/>
              </w:rPr>
            </w:pPr>
            <w:r w:rsidRPr="00502DAA">
              <w:rPr>
                <w:rFonts w:ascii="Arial" w:hAnsi="Arial" w:cs="Arial"/>
                <w:sz w:val="16"/>
                <w:szCs w:val="16"/>
                <w:lang w:eastAsia="en-GB"/>
              </w:rPr>
              <w:t>Assess whether decisions are appropriately documented and communicated.</w:t>
            </w:r>
          </w:p>
          <w:p w14:paraId="4FD99F67" w14:textId="77777777" w:rsidR="00475F24" w:rsidRPr="00502DAA" w:rsidRDefault="00475F24" w:rsidP="00475F24">
            <w:pPr>
              <w:numPr>
                <w:ilvl w:val="0"/>
                <w:numId w:val="8"/>
              </w:numPr>
              <w:ind w:left="360"/>
              <w:contextualSpacing/>
              <w:rPr>
                <w:rFonts w:ascii="Arial" w:hAnsi="Arial" w:cs="Arial"/>
                <w:sz w:val="16"/>
                <w:szCs w:val="16"/>
              </w:rPr>
            </w:pPr>
            <w:r w:rsidRPr="00502DAA">
              <w:rPr>
                <w:rFonts w:ascii="Arial" w:hAnsi="Arial" w:cs="Arial"/>
                <w:sz w:val="16"/>
                <w:szCs w:val="16"/>
                <w:lang w:eastAsia="en-GB"/>
              </w:rPr>
              <w:t>Evaluate the decisions by assessing whether:</w:t>
            </w:r>
          </w:p>
          <w:p w14:paraId="4FD99F68" w14:textId="77777777" w:rsidR="00475F24" w:rsidRPr="00502DAA" w:rsidRDefault="00475F24" w:rsidP="00475F24">
            <w:pPr>
              <w:numPr>
                <w:ilvl w:val="1"/>
                <w:numId w:val="30"/>
              </w:numPr>
              <w:ind w:left="778"/>
              <w:contextualSpacing/>
              <w:rPr>
                <w:rFonts w:ascii="Arial" w:eastAsia="Arial" w:hAnsi="Arial" w:cs="Arial"/>
                <w:sz w:val="16"/>
                <w:szCs w:val="16"/>
              </w:rPr>
            </w:pPr>
            <w:r w:rsidRPr="00502DAA">
              <w:rPr>
                <w:rFonts w:ascii="Arial" w:hAnsi="Arial" w:cs="Arial"/>
                <w:sz w:val="16"/>
                <w:szCs w:val="16"/>
                <w:lang w:eastAsia="en-GB"/>
              </w:rPr>
              <w:t>They have contributed to the achievement of the IT-related and enterprise goals as anticipated.</w:t>
            </w:r>
          </w:p>
          <w:p w14:paraId="4FD99F69" w14:textId="77777777" w:rsidR="00475F24" w:rsidRPr="00502DAA" w:rsidRDefault="00475F24" w:rsidP="00475F24">
            <w:pPr>
              <w:numPr>
                <w:ilvl w:val="1"/>
                <w:numId w:val="30"/>
              </w:numPr>
              <w:ind w:left="778"/>
              <w:contextualSpacing/>
              <w:rPr>
                <w:rFonts w:ascii="Arial" w:eastAsia="Arial" w:hAnsi="Arial" w:cs="Arial"/>
                <w:sz w:val="16"/>
                <w:szCs w:val="16"/>
              </w:rPr>
            </w:pPr>
            <w:r w:rsidRPr="00502DAA">
              <w:rPr>
                <w:rFonts w:ascii="Arial" w:hAnsi="Arial" w:cs="Arial"/>
                <w:sz w:val="16"/>
                <w:szCs w:val="16"/>
                <w:lang w:eastAsia="en-GB"/>
              </w:rPr>
              <w:t>Decisions are duly executed on a timely basis.</w:t>
            </w:r>
          </w:p>
        </w:tc>
        <w:tc>
          <w:tcPr>
            <w:tcW w:w="555" w:type="pct"/>
            <w:shd w:val="clear" w:color="auto" w:fill="auto"/>
          </w:tcPr>
          <w:p w14:paraId="4FD99F6A" w14:textId="77777777" w:rsidR="00475F24" w:rsidRPr="00502DAA" w:rsidRDefault="00475F24" w:rsidP="00052637">
            <w:pPr>
              <w:rPr>
                <w:rFonts w:ascii="Arial" w:eastAsia="Arial" w:hAnsi="Arial" w:cs="Arial"/>
                <w:sz w:val="16"/>
                <w:szCs w:val="16"/>
              </w:rPr>
            </w:pPr>
          </w:p>
        </w:tc>
        <w:tc>
          <w:tcPr>
            <w:tcW w:w="428" w:type="pct"/>
            <w:shd w:val="clear" w:color="auto" w:fill="auto"/>
          </w:tcPr>
          <w:p w14:paraId="4FD99F6B" w14:textId="77777777" w:rsidR="00475F24" w:rsidRPr="00502DAA" w:rsidRDefault="00475F24" w:rsidP="00052637">
            <w:pPr>
              <w:rPr>
                <w:rFonts w:ascii="Arial" w:eastAsia="Arial" w:hAnsi="Arial" w:cs="Arial"/>
                <w:sz w:val="16"/>
                <w:szCs w:val="16"/>
              </w:rPr>
            </w:pPr>
          </w:p>
        </w:tc>
      </w:tr>
      <w:tr w:rsidR="00475F24" w:rsidRPr="00502DAA" w14:paraId="4FD99F72" w14:textId="77777777" w:rsidTr="00EB6AA4">
        <w:tc>
          <w:tcPr>
            <w:tcW w:w="312" w:type="pct"/>
            <w:vMerge w:val="restart"/>
            <w:shd w:val="clear" w:color="auto" w:fill="auto"/>
          </w:tcPr>
          <w:p w14:paraId="4FD99F6D" w14:textId="77777777" w:rsidR="00475F24" w:rsidRPr="00502DAA" w:rsidRDefault="00475F24" w:rsidP="00052637">
            <w:pPr>
              <w:contextualSpacing/>
              <w:rPr>
                <w:rFonts w:ascii="Arial" w:eastAsia="Arial" w:hAnsi="Arial" w:cs="Arial"/>
                <w:sz w:val="16"/>
                <w:szCs w:val="16"/>
              </w:rPr>
            </w:pPr>
            <w:r w:rsidRPr="00502DAA">
              <w:rPr>
                <w:rFonts w:ascii="Arial" w:eastAsia="Arial" w:hAnsi="Arial" w:cs="Arial"/>
                <w:sz w:val="16"/>
                <w:szCs w:val="16"/>
              </w:rPr>
              <w:t>B-4.4a</w:t>
            </w:r>
          </w:p>
        </w:tc>
        <w:tc>
          <w:tcPr>
            <w:tcW w:w="3705" w:type="pct"/>
            <w:gridSpan w:val="4"/>
            <w:shd w:val="clear" w:color="auto" w:fill="auto"/>
          </w:tcPr>
          <w:p w14:paraId="4FD99F6E" w14:textId="77777777" w:rsidR="00475F24" w:rsidRPr="00502DAA" w:rsidRDefault="00475F24" w:rsidP="00052637">
            <w:pPr>
              <w:rPr>
                <w:rFonts w:ascii="Arial" w:hAnsi="Arial" w:cs="Arial"/>
                <w:sz w:val="16"/>
                <w:szCs w:val="16"/>
                <w:lang w:eastAsia="en-GB"/>
              </w:rPr>
            </w:pPr>
            <w:r w:rsidRPr="00502DAA">
              <w:rPr>
                <w:rFonts w:ascii="Arial" w:hAnsi="Arial" w:cs="Arial"/>
                <w:sz w:val="16"/>
                <w:szCs w:val="16"/>
                <w:u w:val="single"/>
                <w:lang w:eastAsia="en-GB"/>
              </w:rPr>
              <w:t>Agree</w:t>
            </w:r>
            <w:r w:rsidRPr="00502DAA">
              <w:rPr>
                <w:rFonts w:ascii="Arial" w:hAnsi="Arial" w:cs="Arial"/>
                <w:sz w:val="16"/>
                <w:szCs w:val="16"/>
                <w:lang w:eastAsia="en-GB"/>
              </w:rPr>
              <w:t xml:space="preserve"> on the expected good practices for the </w:t>
            </w:r>
            <w:r w:rsidRPr="00502DAA">
              <w:rPr>
                <w:rFonts w:ascii="Arial" w:hAnsi="Arial" w:cs="Arial"/>
                <w:b/>
                <w:sz w:val="16"/>
                <w:szCs w:val="16"/>
                <w:lang w:eastAsia="en-GB"/>
              </w:rPr>
              <w:t>Organizational Structure</w:t>
            </w:r>
            <w:r w:rsidRPr="00502DAA">
              <w:rPr>
                <w:rFonts w:ascii="Arial" w:hAnsi="Arial" w:cs="Arial"/>
                <w:sz w:val="16"/>
                <w:szCs w:val="16"/>
                <w:lang w:eastAsia="en-GB"/>
              </w:rPr>
              <w:t xml:space="preserve"> against which it will be assessed. </w:t>
            </w:r>
          </w:p>
          <w:p w14:paraId="4FD99F6F" w14:textId="77777777" w:rsidR="00475F24" w:rsidRPr="00502DAA" w:rsidRDefault="00475F24" w:rsidP="00052637">
            <w:pPr>
              <w:rPr>
                <w:rFonts w:ascii="Arial" w:eastAsia="Arial" w:hAnsi="Arial" w:cs="Arial"/>
                <w:sz w:val="16"/>
                <w:szCs w:val="16"/>
              </w:rPr>
            </w:pPr>
            <w:r w:rsidRPr="00502DAA">
              <w:rPr>
                <w:rFonts w:ascii="Arial" w:hAnsi="Arial" w:cs="Arial"/>
                <w:sz w:val="16"/>
                <w:szCs w:val="16"/>
                <w:u w:val="single"/>
                <w:lang w:eastAsia="en-GB"/>
              </w:rPr>
              <w:t>Assess</w:t>
            </w:r>
            <w:r w:rsidRPr="00502DAA">
              <w:rPr>
                <w:rFonts w:ascii="Arial" w:hAnsi="Arial" w:cs="Arial"/>
                <w:sz w:val="16"/>
                <w:szCs w:val="16"/>
                <w:lang w:eastAsia="en-GB"/>
              </w:rPr>
              <w:t xml:space="preserve"> the </w:t>
            </w:r>
            <w:r w:rsidRPr="00502DAA">
              <w:rPr>
                <w:rFonts w:ascii="Arial" w:hAnsi="Arial" w:cs="Arial"/>
                <w:b/>
                <w:sz w:val="16"/>
                <w:szCs w:val="16"/>
                <w:lang w:eastAsia="en-GB"/>
              </w:rPr>
              <w:t>Organizational Structure design</w:t>
            </w:r>
            <w:r w:rsidRPr="00502DAA">
              <w:rPr>
                <w:rFonts w:ascii="Arial" w:hAnsi="Arial" w:cs="Arial"/>
                <w:sz w:val="16"/>
                <w:szCs w:val="16"/>
                <w:lang w:eastAsia="en-GB"/>
              </w:rPr>
              <w:t xml:space="preserve">, i.e., assess the extent to which expected </w:t>
            </w:r>
            <w:r w:rsidRPr="00502DAA">
              <w:rPr>
                <w:rFonts w:ascii="Arial" w:hAnsi="Arial" w:cs="Arial"/>
                <w:b/>
                <w:sz w:val="16"/>
                <w:szCs w:val="16"/>
                <w:lang w:eastAsia="en-GB"/>
              </w:rPr>
              <w:t>good practices</w:t>
            </w:r>
            <w:r w:rsidRPr="00502DAA">
              <w:rPr>
                <w:rFonts w:ascii="Arial" w:hAnsi="Arial" w:cs="Arial"/>
                <w:sz w:val="16"/>
                <w:szCs w:val="16"/>
                <w:lang w:eastAsia="en-GB"/>
              </w:rPr>
              <w:t xml:space="preserve"> are applied.</w:t>
            </w:r>
          </w:p>
        </w:tc>
        <w:tc>
          <w:tcPr>
            <w:tcW w:w="555" w:type="pct"/>
            <w:shd w:val="clear" w:color="auto" w:fill="auto"/>
          </w:tcPr>
          <w:p w14:paraId="4FD99F70" w14:textId="77777777" w:rsidR="00475F24" w:rsidRPr="00502DAA" w:rsidRDefault="00475F24" w:rsidP="00052637">
            <w:pPr>
              <w:rPr>
                <w:rFonts w:ascii="Arial" w:eastAsia="Arial" w:hAnsi="Arial" w:cs="Arial"/>
                <w:sz w:val="16"/>
                <w:szCs w:val="16"/>
              </w:rPr>
            </w:pPr>
          </w:p>
        </w:tc>
        <w:tc>
          <w:tcPr>
            <w:tcW w:w="428" w:type="pct"/>
            <w:shd w:val="clear" w:color="auto" w:fill="auto"/>
          </w:tcPr>
          <w:p w14:paraId="4FD99F71" w14:textId="77777777" w:rsidR="00475F24" w:rsidRPr="00502DAA" w:rsidRDefault="00475F24" w:rsidP="00052637">
            <w:pPr>
              <w:rPr>
                <w:rFonts w:ascii="Arial" w:eastAsia="Arial" w:hAnsi="Arial" w:cs="Arial"/>
                <w:sz w:val="16"/>
                <w:szCs w:val="16"/>
              </w:rPr>
            </w:pPr>
          </w:p>
        </w:tc>
      </w:tr>
      <w:tr w:rsidR="00475F24" w:rsidRPr="00502DAA" w14:paraId="4FD99F79" w14:textId="77777777" w:rsidTr="00EB6AA4">
        <w:tc>
          <w:tcPr>
            <w:tcW w:w="312" w:type="pct"/>
            <w:vMerge/>
            <w:shd w:val="clear" w:color="auto" w:fill="auto"/>
            <w:vAlign w:val="center"/>
          </w:tcPr>
          <w:p w14:paraId="4FD99F73" w14:textId="77777777" w:rsidR="00475F24" w:rsidRPr="00502DAA" w:rsidRDefault="00475F24" w:rsidP="00052637">
            <w:pPr>
              <w:contextualSpacing/>
              <w:rPr>
                <w:rFonts w:ascii="Arial" w:eastAsia="Arial" w:hAnsi="Arial" w:cs="Arial"/>
                <w:b/>
                <w:sz w:val="16"/>
                <w:szCs w:val="16"/>
              </w:rPr>
            </w:pPr>
          </w:p>
        </w:tc>
        <w:tc>
          <w:tcPr>
            <w:tcW w:w="1246" w:type="pct"/>
            <w:shd w:val="clear" w:color="auto" w:fill="D99594"/>
          </w:tcPr>
          <w:p w14:paraId="4FD99F74" w14:textId="77777777" w:rsidR="00475F24" w:rsidRPr="00502DAA" w:rsidRDefault="00475F24" w:rsidP="00052637">
            <w:pPr>
              <w:contextualSpacing/>
              <w:jc w:val="center"/>
              <w:rPr>
                <w:rFonts w:ascii="Arial" w:eastAsia="Arial" w:hAnsi="Arial" w:cs="Arial"/>
                <w:b/>
                <w:sz w:val="16"/>
                <w:szCs w:val="16"/>
              </w:rPr>
            </w:pPr>
            <w:r w:rsidRPr="00502DAA">
              <w:rPr>
                <w:rFonts w:ascii="Arial" w:eastAsia="Arial" w:hAnsi="Arial" w:cs="Arial"/>
                <w:b/>
                <w:sz w:val="16"/>
                <w:szCs w:val="16"/>
              </w:rPr>
              <w:t>Good Practice</w:t>
            </w:r>
          </w:p>
        </w:tc>
        <w:tc>
          <w:tcPr>
            <w:tcW w:w="1246" w:type="pct"/>
            <w:gridSpan w:val="2"/>
            <w:shd w:val="clear" w:color="auto" w:fill="D99594"/>
          </w:tcPr>
          <w:p w14:paraId="4FD99F75" w14:textId="77777777" w:rsidR="00475F24" w:rsidRPr="00502DAA" w:rsidRDefault="00475F24" w:rsidP="00052637">
            <w:pPr>
              <w:contextualSpacing/>
              <w:jc w:val="center"/>
              <w:rPr>
                <w:rFonts w:ascii="Arial" w:eastAsia="Arial" w:hAnsi="Arial" w:cs="Arial"/>
                <w:b/>
                <w:sz w:val="16"/>
                <w:szCs w:val="16"/>
              </w:rPr>
            </w:pPr>
            <w:r w:rsidRPr="00502DAA">
              <w:rPr>
                <w:rFonts w:ascii="Arial" w:eastAsia="Arial" w:hAnsi="Arial" w:cs="Arial"/>
                <w:b/>
                <w:sz w:val="16"/>
                <w:szCs w:val="16"/>
              </w:rPr>
              <w:t>Criteria</w:t>
            </w:r>
          </w:p>
        </w:tc>
        <w:tc>
          <w:tcPr>
            <w:tcW w:w="1213" w:type="pct"/>
            <w:shd w:val="clear" w:color="auto" w:fill="D99594"/>
          </w:tcPr>
          <w:p w14:paraId="4FD99F76" w14:textId="77777777" w:rsidR="00475F24" w:rsidRPr="00502DAA" w:rsidRDefault="00475F24" w:rsidP="00052637">
            <w:pPr>
              <w:jc w:val="center"/>
              <w:rPr>
                <w:rFonts w:ascii="Arial" w:eastAsia="Arial" w:hAnsi="Arial" w:cs="Arial"/>
                <w:b/>
                <w:color w:val="471A18"/>
                <w:sz w:val="16"/>
                <w:szCs w:val="16"/>
              </w:rPr>
            </w:pPr>
            <w:r w:rsidRPr="00502DAA">
              <w:rPr>
                <w:rFonts w:ascii="Arial" w:eastAsia="Arial" w:hAnsi="Arial" w:cs="Arial"/>
                <w:b/>
                <w:sz w:val="16"/>
                <w:szCs w:val="16"/>
              </w:rPr>
              <w:t>Assessment Step</w:t>
            </w:r>
          </w:p>
        </w:tc>
        <w:tc>
          <w:tcPr>
            <w:tcW w:w="555" w:type="pct"/>
            <w:shd w:val="clear" w:color="auto" w:fill="D99594"/>
          </w:tcPr>
          <w:p w14:paraId="4FD99F77" w14:textId="77777777" w:rsidR="00475F24" w:rsidRPr="00502DAA" w:rsidRDefault="00475F24" w:rsidP="00052637">
            <w:pPr>
              <w:rPr>
                <w:rFonts w:ascii="Arial" w:eastAsia="Arial" w:hAnsi="Arial" w:cs="Arial"/>
                <w:b/>
                <w:sz w:val="16"/>
                <w:szCs w:val="16"/>
              </w:rPr>
            </w:pPr>
          </w:p>
        </w:tc>
        <w:tc>
          <w:tcPr>
            <w:tcW w:w="428" w:type="pct"/>
            <w:shd w:val="clear" w:color="auto" w:fill="D99594"/>
          </w:tcPr>
          <w:p w14:paraId="4FD99F78" w14:textId="77777777" w:rsidR="00475F24" w:rsidRPr="00502DAA" w:rsidRDefault="00475F24" w:rsidP="00052637">
            <w:pPr>
              <w:rPr>
                <w:rFonts w:ascii="Arial" w:eastAsia="Arial" w:hAnsi="Arial" w:cs="Arial"/>
                <w:b/>
                <w:sz w:val="16"/>
                <w:szCs w:val="16"/>
              </w:rPr>
            </w:pPr>
          </w:p>
        </w:tc>
      </w:tr>
      <w:tr w:rsidR="00475F24" w:rsidRPr="00502DAA" w14:paraId="4FD99F84" w14:textId="77777777" w:rsidTr="00EB6AA4">
        <w:tc>
          <w:tcPr>
            <w:tcW w:w="312" w:type="pct"/>
            <w:vMerge/>
            <w:shd w:val="clear" w:color="auto" w:fill="auto"/>
            <w:vAlign w:val="center"/>
          </w:tcPr>
          <w:p w14:paraId="4FD99F7A" w14:textId="77777777" w:rsidR="00475F24" w:rsidRPr="00502DAA" w:rsidRDefault="00475F24" w:rsidP="00052637">
            <w:pPr>
              <w:contextualSpacing/>
              <w:rPr>
                <w:rFonts w:ascii="Arial" w:eastAsia="Arial" w:hAnsi="Arial" w:cs="Arial"/>
                <w:b/>
                <w:sz w:val="16"/>
                <w:szCs w:val="16"/>
              </w:rPr>
            </w:pPr>
          </w:p>
        </w:tc>
        <w:tc>
          <w:tcPr>
            <w:tcW w:w="1246" w:type="pct"/>
            <w:shd w:val="clear" w:color="auto" w:fill="DAEEF3"/>
          </w:tcPr>
          <w:p w14:paraId="4FD99F7B" w14:textId="77777777" w:rsidR="00475F24" w:rsidRPr="00502DAA" w:rsidRDefault="00475F24" w:rsidP="00052637">
            <w:pPr>
              <w:contextualSpacing/>
              <w:rPr>
                <w:rFonts w:ascii="Arial" w:eastAsia="Arial" w:hAnsi="Arial" w:cs="Arial"/>
                <w:sz w:val="16"/>
                <w:szCs w:val="16"/>
              </w:rPr>
            </w:pPr>
            <w:r w:rsidRPr="00502DAA">
              <w:rPr>
                <w:rFonts w:ascii="Arial" w:eastAsia="Arial" w:hAnsi="Arial" w:cs="Arial"/>
                <w:sz w:val="16"/>
                <w:szCs w:val="16"/>
              </w:rPr>
              <w:t>Operating principles</w:t>
            </w:r>
          </w:p>
        </w:tc>
        <w:tc>
          <w:tcPr>
            <w:tcW w:w="1246" w:type="pct"/>
            <w:gridSpan w:val="2"/>
            <w:shd w:val="clear" w:color="auto" w:fill="DAEEF3"/>
          </w:tcPr>
          <w:p w14:paraId="4FD99F7C" w14:textId="77777777" w:rsidR="00475F24" w:rsidRPr="00502DAA" w:rsidRDefault="00475F24" w:rsidP="00475F24">
            <w:pPr>
              <w:numPr>
                <w:ilvl w:val="0"/>
                <w:numId w:val="31"/>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Operating principles are documented.</w:t>
            </w:r>
          </w:p>
          <w:p w14:paraId="4FD99F7D" w14:textId="77777777" w:rsidR="00475F24" w:rsidRPr="00502DAA" w:rsidRDefault="00475F24" w:rsidP="00475F24">
            <w:pPr>
              <w:numPr>
                <w:ilvl w:val="0"/>
                <w:numId w:val="31"/>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Regular meetings take place as defined in operating principles.</w:t>
            </w:r>
          </w:p>
          <w:p w14:paraId="4FD99F7E" w14:textId="77777777" w:rsidR="00475F24" w:rsidRPr="00502DAA" w:rsidRDefault="00475F24" w:rsidP="00475F24">
            <w:pPr>
              <w:numPr>
                <w:ilvl w:val="0"/>
                <w:numId w:val="31"/>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Meeting reports/minutes are available and are meaningful.</w:t>
            </w:r>
          </w:p>
        </w:tc>
        <w:tc>
          <w:tcPr>
            <w:tcW w:w="1213" w:type="pct"/>
            <w:shd w:val="clear" w:color="auto" w:fill="DAEEF3"/>
          </w:tcPr>
          <w:p w14:paraId="4FD99F7F" w14:textId="77777777" w:rsidR="00475F24" w:rsidRPr="00502DAA" w:rsidRDefault="00475F24" w:rsidP="00475F24">
            <w:pPr>
              <w:numPr>
                <w:ilvl w:val="0"/>
                <w:numId w:val="31"/>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Verify whether operating principles are appropriately documented.</w:t>
            </w:r>
          </w:p>
          <w:p w14:paraId="4FD99F80" w14:textId="77777777" w:rsidR="00475F24" w:rsidRPr="00502DAA" w:rsidRDefault="00475F24" w:rsidP="00475F24">
            <w:pPr>
              <w:numPr>
                <w:ilvl w:val="0"/>
                <w:numId w:val="31"/>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Verify that regular meetings take place as defined in the operating principles.</w:t>
            </w:r>
          </w:p>
          <w:p w14:paraId="4FD99F81" w14:textId="77777777" w:rsidR="00475F24" w:rsidRPr="00502DAA" w:rsidRDefault="00475F24" w:rsidP="00475F24">
            <w:pPr>
              <w:numPr>
                <w:ilvl w:val="0"/>
                <w:numId w:val="31"/>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Verify that meeting reports/minutes are available and are meaningful.</w:t>
            </w:r>
          </w:p>
        </w:tc>
        <w:tc>
          <w:tcPr>
            <w:tcW w:w="555" w:type="pct"/>
            <w:shd w:val="clear" w:color="auto" w:fill="auto"/>
          </w:tcPr>
          <w:p w14:paraId="4FD99F82" w14:textId="77777777" w:rsidR="00475F24" w:rsidRPr="00502DAA" w:rsidRDefault="00475F24" w:rsidP="00052637">
            <w:pPr>
              <w:rPr>
                <w:rFonts w:ascii="Arial" w:eastAsia="Arial" w:hAnsi="Arial" w:cs="Arial"/>
                <w:sz w:val="16"/>
                <w:szCs w:val="16"/>
              </w:rPr>
            </w:pPr>
          </w:p>
        </w:tc>
        <w:tc>
          <w:tcPr>
            <w:tcW w:w="428" w:type="pct"/>
            <w:shd w:val="clear" w:color="auto" w:fill="auto"/>
          </w:tcPr>
          <w:p w14:paraId="4FD99F83" w14:textId="77777777" w:rsidR="00475F24" w:rsidRPr="00502DAA" w:rsidRDefault="00475F24" w:rsidP="00052637">
            <w:pPr>
              <w:rPr>
                <w:rFonts w:ascii="Arial" w:eastAsia="Arial" w:hAnsi="Arial" w:cs="Arial"/>
                <w:sz w:val="16"/>
                <w:szCs w:val="16"/>
              </w:rPr>
            </w:pPr>
          </w:p>
        </w:tc>
      </w:tr>
      <w:tr w:rsidR="00475F24" w:rsidRPr="00502DAA" w14:paraId="4FD99F8B" w14:textId="77777777" w:rsidTr="00EB6AA4">
        <w:tc>
          <w:tcPr>
            <w:tcW w:w="312" w:type="pct"/>
            <w:vMerge/>
            <w:shd w:val="clear" w:color="auto" w:fill="auto"/>
            <w:vAlign w:val="center"/>
          </w:tcPr>
          <w:p w14:paraId="4FD99F85" w14:textId="77777777" w:rsidR="00475F24" w:rsidRPr="00502DAA" w:rsidRDefault="00475F24" w:rsidP="00052637">
            <w:pPr>
              <w:contextualSpacing/>
              <w:rPr>
                <w:rFonts w:ascii="Arial" w:eastAsia="Arial" w:hAnsi="Arial" w:cs="Arial"/>
                <w:b/>
                <w:sz w:val="16"/>
                <w:szCs w:val="16"/>
              </w:rPr>
            </w:pPr>
          </w:p>
        </w:tc>
        <w:tc>
          <w:tcPr>
            <w:tcW w:w="1246" w:type="pct"/>
            <w:shd w:val="clear" w:color="auto" w:fill="DAEEF3"/>
          </w:tcPr>
          <w:p w14:paraId="4FD99F86" w14:textId="77777777" w:rsidR="00475F24" w:rsidRPr="00502DAA" w:rsidRDefault="00475F24" w:rsidP="00052637">
            <w:pPr>
              <w:contextualSpacing/>
              <w:rPr>
                <w:rFonts w:ascii="Arial" w:eastAsia="Arial" w:hAnsi="Arial" w:cs="Arial"/>
                <w:sz w:val="16"/>
                <w:szCs w:val="16"/>
              </w:rPr>
            </w:pPr>
            <w:r w:rsidRPr="00502DAA">
              <w:rPr>
                <w:rFonts w:ascii="Arial" w:eastAsia="Arial" w:hAnsi="Arial" w:cs="Arial"/>
                <w:sz w:val="16"/>
                <w:szCs w:val="16"/>
              </w:rPr>
              <w:t>Composition</w:t>
            </w:r>
          </w:p>
        </w:tc>
        <w:tc>
          <w:tcPr>
            <w:tcW w:w="1246" w:type="pct"/>
            <w:gridSpan w:val="2"/>
            <w:shd w:val="clear" w:color="auto" w:fill="DAEEF3"/>
          </w:tcPr>
          <w:p w14:paraId="4FD99F87" w14:textId="77777777" w:rsidR="00475F24" w:rsidRPr="00502DAA" w:rsidRDefault="00475F24" w:rsidP="00052637">
            <w:pPr>
              <w:ind w:left="27"/>
              <w:contextualSpacing/>
              <w:rPr>
                <w:rFonts w:ascii="Arial" w:hAnsi="Arial" w:cs="Arial"/>
                <w:sz w:val="16"/>
                <w:szCs w:val="16"/>
              </w:rPr>
            </w:pPr>
            <w:r w:rsidRPr="00502DAA">
              <w:rPr>
                <w:rFonts w:ascii="Arial" w:hAnsi="Arial" w:cs="Arial"/>
                <w:sz w:val="16"/>
                <w:szCs w:val="16"/>
                <w:lang w:eastAsia="en-GB"/>
              </w:rPr>
              <w:t xml:space="preserve">The </w:t>
            </w:r>
            <w:r>
              <w:rPr>
                <w:rFonts w:ascii="Arial" w:hAnsi="Arial" w:cs="Arial"/>
                <w:sz w:val="16"/>
                <w:szCs w:val="16"/>
                <w:lang w:eastAsia="en-GB"/>
              </w:rPr>
              <w:t>board of directors</w:t>
            </w:r>
            <w:r w:rsidRPr="00502DAA">
              <w:rPr>
                <w:rFonts w:ascii="Arial" w:hAnsi="Arial" w:cs="Arial"/>
                <w:sz w:val="16"/>
                <w:szCs w:val="16"/>
                <w:lang w:eastAsia="en-GB"/>
              </w:rPr>
              <w:t xml:space="preserve">’ composition is balanced and complete, i.e., all required </w:t>
            </w:r>
            <w:r w:rsidRPr="00502DAA">
              <w:rPr>
                <w:rFonts w:ascii="Arial" w:hAnsi="Arial" w:cs="Arial"/>
                <w:sz w:val="16"/>
                <w:szCs w:val="16"/>
                <w:lang w:eastAsia="en-GB"/>
              </w:rPr>
              <w:lastRenderedPageBreak/>
              <w:t>stakeholders are sufficiently represented.</w:t>
            </w:r>
          </w:p>
        </w:tc>
        <w:tc>
          <w:tcPr>
            <w:tcW w:w="1213" w:type="pct"/>
            <w:shd w:val="clear" w:color="auto" w:fill="DAEEF3"/>
          </w:tcPr>
          <w:p w14:paraId="4FD99F88" w14:textId="77777777" w:rsidR="00475F24" w:rsidRPr="00502DAA" w:rsidRDefault="00475F24" w:rsidP="00052637">
            <w:pPr>
              <w:ind w:left="31"/>
              <w:contextualSpacing/>
              <w:rPr>
                <w:rFonts w:ascii="Arial" w:hAnsi="Arial" w:cs="Arial"/>
                <w:sz w:val="16"/>
                <w:szCs w:val="16"/>
              </w:rPr>
            </w:pPr>
            <w:r w:rsidRPr="00502DAA">
              <w:rPr>
                <w:rFonts w:ascii="Arial" w:hAnsi="Arial" w:cs="Arial"/>
                <w:sz w:val="16"/>
                <w:szCs w:val="16"/>
                <w:lang w:eastAsia="en-GB"/>
              </w:rPr>
              <w:lastRenderedPageBreak/>
              <w:t xml:space="preserve">Assess whether the </w:t>
            </w:r>
            <w:r>
              <w:rPr>
                <w:rFonts w:ascii="Arial" w:hAnsi="Arial" w:cs="Arial"/>
                <w:sz w:val="16"/>
                <w:szCs w:val="16"/>
                <w:lang w:eastAsia="en-GB"/>
              </w:rPr>
              <w:t>board of directors</w:t>
            </w:r>
            <w:r w:rsidRPr="00502DAA">
              <w:rPr>
                <w:rFonts w:ascii="Arial" w:hAnsi="Arial" w:cs="Arial"/>
                <w:sz w:val="16"/>
                <w:szCs w:val="16"/>
                <w:lang w:eastAsia="en-GB"/>
              </w:rPr>
              <w:t xml:space="preserve">’ composition is balanced and complete, i.e., </w:t>
            </w:r>
            <w:r w:rsidRPr="00502DAA">
              <w:rPr>
                <w:rFonts w:ascii="Arial" w:hAnsi="Arial" w:cs="Arial"/>
                <w:sz w:val="16"/>
                <w:szCs w:val="16"/>
                <w:lang w:eastAsia="en-GB"/>
              </w:rPr>
              <w:lastRenderedPageBreak/>
              <w:t>all required stakeholders are sufficiently represented.</w:t>
            </w:r>
          </w:p>
        </w:tc>
        <w:tc>
          <w:tcPr>
            <w:tcW w:w="555" w:type="pct"/>
            <w:shd w:val="clear" w:color="auto" w:fill="auto"/>
          </w:tcPr>
          <w:p w14:paraId="4FD99F89" w14:textId="77777777" w:rsidR="00475F24" w:rsidRPr="00502DAA" w:rsidRDefault="00475F24" w:rsidP="00052637">
            <w:pPr>
              <w:rPr>
                <w:rFonts w:ascii="Arial" w:eastAsia="Arial" w:hAnsi="Arial" w:cs="Arial"/>
                <w:sz w:val="16"/>
                <w:szCs w:val="16"/>
              </w:rPr>
            </w:pPr>
          </w:p>
        </w:tc>
        <w:tc>
          <w:tcPr>
            <w:tcW w:w="428" w:type="pct"/>
            <w:shd w:val="clear" w:color="auto" w:fill="auto"/>
          </w:tcPr>
          <w:p w14:paraId="4FD99F8A" w14:textId="77777777" w:rsidR="00475F24" w:rsidRPr="00502DAA" w:rsidRDefault="00475F24" w:rsidP="00052637">
            <w:pPr>
              <w:rPr>
                <w:rFonts w:ascii="Arial" w:eastAsia="Arial" w:hAnsi="Arial" w:cs="Arial"/>
                <w:sz w:val="16"/>
                <w:szCs w:val="16"/>
              </w:rPr>
            </w:pPr>
          </w:p>
        </w:tc>
      </w:tr>
      <w:tr w:rsidR="00475F24" w:rsidRPr="00502DAA" w14:paraId="4FD99F96" w14:textId="77777777" w:rsidTr="00EB6AA4">
        <w:tc>
          <w:tcPr>
            <w:tcW w:w="312" w:type="pct"/>
            <w:vMerge/>
            <w:shd w:val="clear" w:color="auto" w:fill="auto"/>
            <w:vAlign w:val="center"/>
          </w:tcPr>
          <w:p w14:paraId="4FD99F8C" w14:textId="77777777" w:rsidR="00475F24" w:rsidRPr="00502DAA" w:rsidRDefault="00475F24" w:rsidP="00052637">
            <w:pPr>
              <w:contextualSpacing/>
              <w:rPr>
                <w:rFonts w:ascii="Arial" w:eastAsia="Arial" w:hAnsi="Arial" w:cs="Arial"/>
                <w:b/>
                <w:sz w:val="16"/>
                <w:szCs w:val="16"/>
              </w:rPr>
            </w:pPr>
          </w:p>
        </w:tc>
        <w:tc>
          <w:tcPr>
            <w:tcW w:w="1246" w:type="pct"/>
            <w:shd w:val="clear" w:color="auto" w:fill="DAEEF3"/>
          </w:tcPr>
          <w:p w14:paraId="4FD99F8D" w14:textId="77777777" w:rsidR="00475F24" w:rsidRPr="00502DAA" w:rsidRDefault="00475F24" w:rsidP="00052637">
            <w:pPr>
              <w:contextualSpacing/>
              <w:rPr>
                <w:rFonts w:ascii="Arial" w:eastAsia="Arial" w:hAnsi="Arial" w:cs="Arial"/>
                <w:sz w:val="16"/>
                <w:szCs w:val="16"/>
              </w:rPr>
            </w:pPr>
            <w:r w:rsidRPr="00502DAA">
              <w:rPr>
                <w:rFonts w:ascii="Arial" w:eastAsia="Arial" w:hAnsi="Arial" w:cs="Arial"/>
                <w:sz w:val="16"/>
                <w:szCs w:val="16"/>
              </w:rPr>
              <w:t>Span of control</w:t>
            </w:r>
          </w:p>
        </w:tc>
        <w:tc>
          <w:tcPr>
            <w:tcW w:w="1246" w:type="pct"/>
            <w:gridSpan w:val="2"/>
            <w:shd w:val="clear" w:color="auto" w:fill="DAEEF3"/>
          </w:tcPr>
          <w:p w14:paraId="4FD99F8E" w14:textId="77777777" w:rsidR="00475F24" w:rsidRPr="00502DAA" w:rsidRDefault="00475F24" w:rsidP="00475F24">
            <w:pPr>
              <w:numPr>
                <w:ilvl w:val="0"/>
                <w:numId w:val="31"/>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 xml:space="preserve">The span of control of the </w:t>
            </w:r>
            <w:r>
              <w:rPr>
                <w:rFonts w:ascii="Arial" w:hAnsi="Arial" w:cs="Arial"/>
                <w:sz w:val="16"/>
                <w:szCs w:val="16"/>
                <w:lang w:eastAsia="en-GB"/>
              </w:rPr>
              <w:t>board of directors</w:t>
            </w:r>
            <w:r w:rsidRPr="00502DAA">
              <w:rPr>
                <w:rFonts w:ascii="Arial" w:hAnsi="Arial" w:cs="Arial"/>
                <w:sz w:val="16"/>
                <w:szCs w:val="16"/>
                <w:lang w:eastAsia="en-GB"/>
              </w:rPr>
              <w:t xml:space="preserve"> is defined.</w:t>
            </w:r>
          </w:p>
          <w:p w14:paraId="4FD99F8F" w14:textId="77777777" w:rsidR="00475F24" w:rsidRPr="00502DAA" w:rsidRDefault="00475F24" w:rsidP="00475F24">
            <w:pPr>
              <w:numPr>
                <w:ilvl w:val="0"/>
                <w:numId w:val="31"/>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 xml:space="preserve">The span of control is adequate, i.e., the </w:t>
            </w:r>
            <w:r>
              <w:rPr>
                <w:rFonts w:ascii="Arial" w:hAnsi="Arial" w:cs="Arial"/>
                <w:sz w:val="16"/>
                <w:szCs w:val="16"/>
                <w:lang w:eastAsia="en-GB"/>
              </w:rPr>
              <w:t>board of directors</w:t>
            </w:r>
            <w:r w:rsidRPr="00502DAA">
              <w:rPr>
                <w:rFonts w:ascii="Arial" w:hAnsi="Arial" w:cs="Arial"/>
                <w:sz w:val="16"/>
                <w:szCs w:val="16"/>
                <w:lang w:eastAsia="en-GB"/>
              </w:rPr>
              <w:t xml:space="preserve"> has the right to make all decisions it should.</w:t>
            </w:r>
          </w:p>
          <w:p w14:paraId="4FD99F90" w14:textId="77777777" w:rsidR="00475F24" w:rsidRPr="00502DAA" w:rsidRDefault="00475F24" w:rsidP="00475F24">
            <w:pPr>
              <w:numPr>
                <w:ilvl w:val="0"/>
                <w:numId w:val="31"/>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The span of control is in line with the overall enterprise governance arrangements.</w:t>
            </w:r>
          </w:p>
        </w:tc>
        <w:tc>
          <w:tcPr>
            <w:tcW w:w="1213" w:type="pct"/>
            <w:shd w:val="clear" w:color="auto" w:fill="DAEEF3"/>
          </w:tcPr>
          <w:p w14:paraId="4FD99F91" w14:textId="77777777" w:rsidR="00475F24" w:rsidRPr="00502DAA" w:rsidRDefault="00475F24" w:rsidP="00475F24">
            <w:pPr>
              <w:numPr>
                <w:ilvl w:val="0"/>
                <w:numId w:val="31"/>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 xml:space="preserve">Verify whether the span of control of the </w:t>
            </w:r>
            <w:r>
              <w:rPr>
                <w:rFonts w:ascii="Arial" w:hAnsi="Arial" w:cs="Arial"/>
                <w:sz w:val="16"/>
                <w:szCs w:val="16"/>
                <w:lang w:eastAsia="en-GB"/>
              </w:rPr>
              <w:t>board of directors</w:t>
            </w:r>
            <w:r w:rsidRPr="00502DAA">
              <w:rPr>
                <w:rFonts w:ascii="Arial" w:hAnsi="Arial" w:cs="Arial"/>
                <w:sz w:val="16"/>
                <w:szCs w:val="16"/>
                <w:lang w:eastAsia="en-GB"/>
              </w:rPr>
              <w:t xml:space="preserve"> is defined.</w:t>
            </w:r>
          </w:p>
          <w:p w14:paraId="4FD99F92" w14:textId="77777777" w:rsidR="00475F24" w:rsidRPr="00502DAA" w:rsidRDefault="00475F24" w:rsidP="00475F24">
            <w:pPr>
              <w:numPr>
                <w:ilvl w:val="0"/>
                <w:numId w:val="31"/>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 xml:space="preserve">Assess whether the span of control is adequate, i.e., the </w:t>
            </w:r>
            <w:r>
              <w:rPr>
                <w:rFonts w:ascii="Arial" w:hAnsi="Arial" w:cs="Arial"/>
                <w:sz w:val="16"/>
                <w:szCs w:val="16"/>
                <w:lang w:eastAsia="en-GB"/>
              </w:rPr>
              <w:t>board of directors</w:t>
            </w:r>
            <w:r w:rsidRPr="00502DAA">
              <w:rPr>
                <w:rFonts w:ascii="Arial" w:hAnsi="Arial" w:cs="Arial"/>
                <w:sz w:val="16"/>
                <w:szCs w:val="16"/>
                <w:lang w:eastAsia="en-GB"/>
              </w:rPr>
              <w:t xml:space="preserve"> has the right to make all decisions it should.</w:t>
            </w:r>
          </w:p>
          <w:p w14:paraId="4FD99F93" w14:textId="77777777" w:rsidR="00475F24" w:rsidRPr="00502DAA" w:rsidRDefault="00475F24" w:rsidP="00475F24">
            <w:pPr>
              <w:numPr>
                <w:ilvl w:val="0"/>
                <w:numId w:val="31"/>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Verify and assess whether the span of control is in line with the overall enterprise governance arrangements.</w:t>
            </w:r>
          </w:p>
        </w:tc>
        <w:tc>
          <w:tcPr>
            <w:tcW w:w="555" w:type="pct"/>
            <w:shd w:val="clear" w:color="auto" w:fill="auto"/>
          </w:tcPr>
          <w:p w14:paraId="4FD99F94" w14:textId="77777777" w:rsidR="00475F24" w:rsidRPr="00502DAA" w:rsidRDefault="00475F24" w:rsidP="00052637">
            <w:pPr>
              <w:rPr>
                <w:rFonts w:ascii="Arial" w:eastAsia="Arial" w:hAnsi="Arial" w:cs="Arial"/>
                <w:sz w:val="16"/>
                <w:szCs w:val="16"/>
              </w:rPr>
            </w:pPr>
          </w:p>
        </w:tc>
        <w:tc>
          <w:tcPr>
            <w:tcW w:w="428" w:type="pct"/>
            <w:shd w:val="clear" w:color="auto" w:fill="auto"/>
          </w:tcPr>
          <w:p w14:paraId="4FD99F95" w14:textId="77777777" w:rsidR="00475F24" w:rsidRPr="00502DAA" w:rsidRDefault="00475F24" w:rsidP="00052637">
            <w:pPr>
              <w:rPr>
                <w:rFonts w:ascii="Arial" w:eastAsia="Arial" w:hAnsi="Arial" w:cs="Arial"/>
                <w:sz w:val="16"/>
                <w:szCs w:val="16"/>
              </w:rPr>
            </w:pPr>
          </w:p>
        </w:tc>
      </w:tr>
      <w:tr w:rsidR="00475F24" w:rsidRPr="00502DAA" w14:paraId="4FD99F9F" w14:textId="77777777" w:rsidTr="00EB6AA4">
        <w:tc>
          <w:tcPr>
            <w:tcW w:w="312" w:type="pct"/>
            <w:vMerge/>
            <w:shd w:val="clear" w:color="auto" w:fill="auto"/>
            <w:vAlign w:val="center"/>
          </w:tcPr>
          <w:p w14:paraId="4FD99F97" w14:textId="77777777" w:rsidR="00475F24" w:rsidRPr="00502DAA" w:rsidRDefault="00475F24" w:rsidP="00052637">
            <w:pPr>
              <w:contextualSpacing/>
              <w:rPr>
                <w:rFonts w:ascii="Arial" w:eastAsia="Arial" w:hAnsi="Arial" w:cs="Arial"/>
                <w:b/>
                <w:sz w:val="16"/>
                <w:szCs w:val="16"/>
              </w:rPr>
            </w:pPr>
          </w:p>
        </w:tc>
        <w:tc>
          <w:tcPr>
            <w:tcW w:w="1246" w:type="pct"/>
            <w:shd w:val="clear" w:color="auto" w:fill="DAEEF3"/>
          </w:tcPr>
          <w:p w14:paraId="4FD99F98" w14:textId="77777777" w:rsidR="00475F24" w:rsidRPr="00502DAA" w:rsidRDefault="00475F24" w:rsidP="00052637">
            <w:pPr>
              <w:contextualSpacing/>
              <w:rPr>
                <w:rFonts w:ascii="Arial" w:eastAsia="Arial" w:hAnsi="Arial" w:cs="Arial"/>
                <w:sz w:val="16"/>
                <w:szCs w:val="16"/>
              </w:rPr>
            </w:pPr>
            <w:r w:rsidRPr="00502DAA">
              <w:rPr>
                <w:rFonts w:ascii="Arial" w:eastAsia="Arial" w:hAnsi="Arial" w:cs="Arial"/>
                <w:sz w:val="16"/>
                <w:szCs w:val="16"/>
              </w:rPr>
              <w:t>Level of authority/decision rights</w:t>
            </w:r>
          </w:p>
        </w:tc>
        <w:tc>
          <w:tcPr>
            <w:tcW w:w="1246" w:type="pct"/>
            <w:gridSpan w:val="2"/>
            <w:shd w:val="clear" w:color="auto" w:fill="DAEEF3"/>
          </w:tcPr>
          <w:p w14:paraId="4FD99F99" w14:textId="77777777" w:rsidR="00475F24" w:rsidRPr="00502DAA" w:rsidRDefault="00475F24" w:rsidP="00475F24">
            <w:pPr>
              <w:numPr>
                <w:ilvl w:val="0"/>
                <w:numId w:val="31"/>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 xml:space="preserve">Decision rights of the </w:t>
            </w:r>
            <w:r>
              <w:rPr>
                <w:rFonts w:ascii="Arial" w:hAnsi="Arial" w:cs="Arial"/>
                <w:sz w:val="16"/>
                <w:szCs w:val="16"/>
                <w:lang w:eastAsia="en-GB"/>
              </w:rPr>
              <w:t>board of directors</w:t>
            </w:r>
            <w:r w:rsidRPr="00502DAA">
              <w:rPr>
                <w:rFonts w:ascii="Arial" w:hAnsi="Arial" w:cs="Arial"/>
                <w:sz w:val="16"/>
                <w:szCs w:val="16"/>
                <w:lang w:eastAsia="en-GB"/>
              </w:rPr>
              <w:t xml:space="preserve"> are defined and documented.</w:t>
            </w:r>
          </w:p>
          <w:p w14:paraId="4FD99F9A" w14:textId="77777777" w:rsidR="00475F24" w:rsidRPr="00502DAA" w:rsidRDefault="00475F24" w:rsidP="00475F24">
            <w:pPr>
              <w:numPr>
                <w:ilvl w:val="0"/>
                <w:numId w:val="31"/>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 xml:space="preserve">Decision rights of the </w:t>
            </w:r>
            <w:r>
              <w:rPr>
                <w:rFonts w:ascii="Arial" w:hAnsi="Arial" w:cs="Arial"/>
                <w:sz w:val="16"/>
                <w:szCs w:val="16"/>
                <w:lang w:eastAsia="en-GB"/>
              </w:rPr>
              <w:t>board of directors</w:t>
            </w:r>
            <w:r w:rsidRPr="00502DAA">
              <w:rPr>
                <w:rFonts w:ascii="Arial" w:hAnsi="Arial" w:cs="Arial"/>
                <w:sz w:val="16"/>
                <w:szCs w:val="16"/>
                <w:lang w:eastAsia="en-GB"/>
              </w:rPr>
              <w:t xml:space="preserve"> are respected and complied with (also a culture/behavior issue).</w:t>
            </w:r>
          </w:p>
        </w:tc>
        <w:tc>
          <w:tcPr>
            <w:tcW w:w="1213" w:type="pct"/>
            <w:shd w:val="clear" w:color="auto" w:fill="DAEEF3"/>
          </w:tcPr>
          <w:p w14:paraId="4FD99F9B" w14:textId="77777777" w:rsidR="00475F24" w:rsidRPr="00502DAA" w:rsidRDefault="00475F24" w:rsidP="00475F24">
            <w:pPr>
              <w:numPr>
                <w:ilvl w:val="0"/>
                <w:numId w:val="31"/>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 xml:space="preserve">Verify that decision rights of the </w:t>
            </w:r>
            <w:r>
              <w:rPr>
                <w:rFonts w:ascii="Arial" w:hAnsi="Arial" w:cs="Arial"/>
                <w:sz w:val="16"/>
                <w:szCs w:val="16"/>
                <w:lang w:eastAsia="en-GB"/>
              </w:rPr>
              <w:t>board of directors</w:t>
            </w:r>
            <w:r w:rsidRPr="00502DAA">
              <w:rPr>
                <w:rFonts w:ascii="Arial" w:hAnsi="Arial" w:cs="Arial"/>
                <w:sz w:val="16"/>
                <w:szCs w:val="16"/>
                <w:lang w:eastAsia="en-GB"/>
              </w:rPr>
              <w:t xml:space="preserve"> are defined and documented.</w:t>
            </w:r>
          </w:p>
          <w:p w14:paraId="4FD99F9C" w14:textId="77777777" w:rsidR="00475F24" w:rsidRPr="00502DAA" w:rsidRDefault="00475F24" w:rsidP="00475F24">
            <w:pPr>
              <w:numPr>
                <w:ilvl w:val="0"/>
                <w:numId w:val="31"/>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 xml:space="preserve">Verify whether decision rights of the </w:t>
            </w:r>
            <w:r>
              <w:rPr>
                <w:rFonts w:ascii="Arial" w:hAnsi="Arial" w:cs="Arial"/>
                <w:sz w:val="16"/>
                <w:szCs w:val="16"/>
                <w:lang w:eastAsia="en-GB"/>
              </w:rPr>
              <w:t>board of directors</w:t>
            </w:r>
            <w:r w:rsidRPr="00502DAA">
              <w:rPr>
                <w:rFonts w:ascii="Arial" w:hAnsi="Arial" w:cs="Arial"/>
                <w:sz w:val="16"/>
                <w:szCs w:val="16"/>
                <w:lang w:eastAsia="en-GB"/>
              </w:rPr>
              <w:t xml:space="preserve"> are complied with and respected.</w:t>
            </w:r>
          </w:p>
        </w:tc>
        <w:tc>
          <w:tcPr>
            <w:tcW w:w="555" w:type="pct"/>
            <w:shd w:val="clear" w:color="auto" w:fill="auto"/>
          </w:tcPr>
          <w:p w14:paraId="4FD99F9D" w14:textId="77777777" w:rsidR="00475F24" w:rsidRPr="00502DAA" w:rsidRDefault="00475F24" w:rsidP="00052637">
            <w:pPr>
              <w:rPr>
                <w:rFonts w:ascii="Arial" w:eastAsia="Arial" w:hAnsi="Arial" w:cs="Arial"/>
                <w:sz w:val="16"/>
                <w:szCs w:val="16"/>
              </w:rPr>
            </w:pPr>
          </w:p>
        </w:tc>
        <w:tc>
          <w:tcPr>
            <w:tcW w:w="428" w:type="pct"/>
            <w:shd w:val="clear" w:color="auto" w:fill="auto"/>
          </w:tcPr>
          <w:p w14:paraId="4FD99F9E" w14:textId="77777777" w:rsidR="00475F24" w:rsidRPr="00502DAA" w:rsidRDefault="00475F24" w:rsidP="00052637">
            <w:pPr>
              <w:rPr>
                <w:rFonts w:ascii="Arial" w:eastAsia="Arial" w:hAnsi="Arial" w:cs="Arial"/>
                <w:sz w:val="16"/>
                <w:szCs w:val="16"/>
              </w:rPr>
            </w:pPr>
          </w:p>
        </w:tc>
      </w:tr>
      <w:tr w:rsidR="00475F24" w:rsidRPr="00502DAA" w14:paraId="4FD99FA6" w14:textId="77777777" w:rsidTr="00EB6AA4">
        <w:tc>
          <w:tcPr>
            <w:tcW w:w="312" w:type="pct"/>
            <w:vMerge/>
            <w:shd w:val="clear" w:color="auto" w:fill="auto"/>
            <w:vAlign w:val="center"/>
          </w:tcPr>
          <w:p w14:paraId="4FD99FA0" w14:textId="77777777" w:rsidR="00475F24" w:rsidRPr="00502DAA" w:rsidRDefault="00475F24" w:rsidP="00052637">
            <w:pPr>
              <w:contextualSpacing/>
              <w:rPr>
                <w:rFonts w:ascii="Arial" w:eastAsia="Arial" w:hAnsi="Arial" w:cs="Arial"/>
                <w:b/>
                <w:sz w:val="16"/>
                <w:szCs w:val="16"/>
              </w:rPr>
            </w:pPr>
          </w:p>
        </w:tc>
        <w:tc>
          <w:tcPr>
            <w:tcW w:w="1246" w:type="pct"/>
            <w:shd w:val="clear" w:color="auto" w:fill="DAEEF3"/>
          </w:tcPr>
          <w:p w14:paraId="4FD99FA1" w14:textId="77777777" w:rsidR="00475F24" w:rsidRPr="00502DAA" w:rsidRDefault="00475F24" w:rsidP="00052637">
            <w:pPr>
              <w:contextualSpacing/>
              <w:rPr>
                <w:rFonts w:ascii="Arial" w:eastAsia="Arial" w:hAnsi="Arial" w:cs="Arial"/>
                <w:sz w:val="16"/>
                <w:szCs w:val="16"/>
              </w:rPr>
            </w:pPr>
            <w:r w:rsidRPr="00502DAA">
              <w:rPr>
                <w:rFonts w:ascii="Arial" w:eastAsia="Arial" w:hAnsi="Arial" w:cs="Arial"/>
                <w:sz w:val="16"/>
                <w:szCs w:val="16"/>
              </w:rPr>
              <w:t>Delegation of authority</w:t>
            </w:r>
          </w:p>
        </w:tc>
        <w:tc>
          <w:tcPr>
            <w:tcW w:w="1246" w:type="pct"/>
            <w:gridSpan w:val="2"/>
            <w:shd w:val="clear" w:color="auto" w:fill="DAEEF3"/>
          </w:tcPr>
          <w:p w14:paraId="4FD99FA2" w14:textId="77777777" w:rsidR="00475F24" w:rsidRPr="00502DAA" w:rsidRDefault="00475F24" w:rsidP="00052637">
            <w:pPr>
              <w:contextualSpacing/>
              <w:rPr>
                <w:rFonts w:ascii="Arial" w:hAnsi="Arial" w:cs="Arial"/>
                <w:sz w:val="16"/>
                <w:szCs w:val="16"/>
              </w:rPr>
            </w:pPr>
            <w:r w:rsidRPr="00502DAA">
              <w:rPr>
                <w:rFonts w:ascii="Arial" w:hAnsi="Arial" w:cs="Arial"/>
                <w:sz w:val="16"/>
                <w:szCs w:val="16"/>
                <w:lang w:eastAsia="en-GB"/>
              </w:rPr>
              <w:t>Delegation of authority is implemented in a meaningful way.</w:t>
            </w:r>
          </w:p>
        </w:tc>
        <w:tc>
          <w:tcPr>
            <w:tcW w:w="1213" w:type="pct"/>
            <w:shd w:val="clear" w:color="auto" w:fill="DAEEF3"/>
          </w:tcPr>
          <w:p w14:paraId="4FD99FA3" w14:textId="77777777" w:rsidR="00475F24" w:rsidRPr="00502DAA" w:rsidRDefault="00475F24" w:rsidP="00052637">
            <w:pPr>
              <w:ind w:left="31"/>
              <w:contextualSpacing/>
              <w:rPr>
                <w:rFonts w:ascii="Arial" w:hAnsi="Arial" w:cs="Arial"/>
                <w:sz w:val="16"/>
                <w:szCs w:val="16"/>
              </w:rPr>
            </w:pPr>
            <w:r w:rsidRPr="00502DAA">
              <w:rPr>
                <w:rFonts w:ascii="Arial" w:hAnsi="Arial" w:cs="Arial"/>
                <w:sz w:val="16"/>
                <w:szCs w:val="16"/>
                <w:lang w:eastAsia="en-GB"/>
              </w:rPr>
              <w:t>Verify whether delegation of authority is implemented in a meaningful way.</w:t>
            </w:r>
          </w:p>
        </w:tc>
        <w:tc>
          <w:tcPr>
            <w:tcW w:w="555" w:type="pct"/>
            <w:shd w:val="clear" w:color="auto" w:fill="auto"/>
          </w:tcPr>
          <w:p w14:paraId="4FD99FA4" w14:textId="77777777" w:rsidR="00475F24" w:rsidRPr="00502DAA" w:rsidRDefault="00475F24" w:rsidP="00052637">
            <w:pPr>
              <w:rPr>
                <w:rFonts w:ascii="Arial" w:eastAsia="Arial" w:hAnsi="Arial" w:cs="Arial"/>
                <w:sz w:val="16"/>
                <w:szCs w:val="16"/>
              </w:rPr>
            </w:pPr>
          </w:p>
        </w:tc>
        <w:tc>
          <w:tcPr>
            <w:tcW w:w="428" w:type="pct"/>
            <w:shd w:val="clear" w:color="auto" w:fill="auto"/>
          </w:tcPr>
          <w:p w14:paraId="4FD99FA5" w14:textId="77777777" w:rsidR="00475F24" w:rsidRPr="00502DAA" w:rsidRDefault="00475F24" w:rsidP="00052637">
            <w:pPr>
              <w:rPr>
                <w:rFonts w:ascii="Arial" w:eastAsia="Arial" w:hAnsi="Arial" w:cs="Arial"/>
                <w:sz w:val="16"/>
                <w:szCs w:val="16"/>
              </w:rPr>
            </w:pPr>
          </w:p>
        </w:tc>
      </w:tr>
      <w:tr w:rsidR="00475F24" w:rsidRPr="00502DAA" w14:paraId="4FD99FAD" w14:textId="77777777" w:rsidTr="00EB6AA4">
        <w:tc>
          <w:tcPr>
            <w:tcW w:w="312" w:type="pct"/>
            <w:vMerge/>
            <w:shd w:val="clear" w:color="auto" w:fill="auto"/>
            <w:vAlign w:val="center"/>
          </w:tcPr>
          <w:p w14:paraId="4FD99FA7" w14:textId="77777777" w:rsidR="00475F24" w:rsidRPr="00502DAA" w:rsidRDefault="00475F24" w:rsidP="00052637">
            <w:pPr>
              <w:contextualSpacing/>
              <w:rPr>
                <w:rFonts w:ascii="Arial" w:eastAsia="Arial" w:hAnsi="Arial" w:cs="Arial"/>
                <w:b/>
                <w:sz w:val="16"/>
                <w:szCs w:val="16"/>
              </w:rPr>
            </w:pPr>
          </w:p>
        </w:tc>
        <w:tc>
          <w:tcPr>
            <w:tcW w:w="1246" w:type="pct"/>
            <w:shd w:val="clear" w:color="auto" w:fill="DAEEF3"/>
          </w:tcPr>
          <w:p w14:paraId="4FD99FA8" w14:textId="77777777" w:rsidR="00475F24" w:rsidRPr="00502DAA" w:rsidRDefault="00475F24" w:rsidP="00052637">
            <w:pPr>
              <w:contextualSpacing/>
              <w:rPr>
                <w:rFonts w:ascii="Arial" w:eastAsia="Arial" w:hAnsi="Arial" w:cs="Arial"/>
                <w:sz w:val="16"/>
                <w:szCs w:val="16"/>
              </w:rPr>
            </w:pPr>
            <w:r w:rsidRPr="00502DAA">
              <w:rPr>
                <w:rFonts w:ascii="Arial" w:eastAsia="Arial" w:hAnsi="Arial" w:cs="Arial"/>
                <w:sz w:val="16"/>
                <w:szCs w:val="16"/>
              </w:rPr>
              <w:t>Escalation procedures</w:t>
            </w:r>
          </w:p>
        </w:tc>
        <w:tc>
          <w:tcPr>
            <w:tcW w:w="1246" w:type="pct"/>
            <w:gridSpan w:val="2"/>
            <w:shd w:val="clear" w:color="auto" w:fill="DAEEF3"/>
          </w:tcPr>
          <w:p w14:paraId="4FD99FA9" w14:textId="77777777" w:rsidR="00475F24" w:rsidRPr="00502DAA" w:rsidRDefault="00475F24" w:rsidP="00052637">
            <w:pPr>
              <w:contextualSpacing/>
              <w:rPr>
                <w:rFonts w:ascii="Arial" w:hAnsi="Arial" w:cs="Arial"/>
                <w:sz w:val="16"/>
                <w:szCs w:val="16"/>
              </w:rPr>
            </w:pPr>
            <w:r w:rsidRPr="00502DAA">
              <w:rPr>
                <w:rFonts w:ascii="Arial" w:hAnsi="Arial" w:cs="Arial"/>
                <w:sz w:val="16"/>
                <w:szCs w:val="16"/>
                <w:lang w:eastAsia="en-GB"/>
              </w:rPr>
              <w:t>Escalation procedures are defined and applied.</w:t>
            </w:r>
          </w:p>
        </w:tc>
        <w:tc>
          <w:tcPr>
            <w:tcW w:w="1213" w:type="pct"/>
            <w:shd w:val="clear" w:color="auto" w:fill="DAEEF3"/>
          </w:tcPr>
          <w:p w14:paraId="4FD99FAA" w14:textId="77777777" w:rsidR="00475F24" w:rsidRPr="00502DAA" w:rsidRDefault="00475F24" w:rsidP="00052637">
            <w:pPr>
              <w:ind w:left="31"/>
              <w:contextualSpacing/>
              <w:rPr>
                <w:rFonts w:ascii="Arial" w:hAnsi="Arial" w:cs="Arial"/>
                <w:sz w:val="16"/>
                <w:szCs w:val="16"/>
              </w:rPr>
            </w:pPr>
            <w:r w:rsidRPr="00502DAA">
              <w:rPr>
                <w:rFonts w:ascii="Arial" w:hAnsi="Arial" w:cs="Arial"/>
                <w:sz w:val="16"/>
                <w:szCs w:val="16"/>
                <w:lang w:eastAsia="en-GB"/>
              </w:rPr>
              <w:t>Verify the existence and application of escalation procedures.</w:t>
            </w:r>
          </w:p>
        </w:tc>
        <w:tc>
          <w:tcPr>
            <w:tcW w:w="555" w:type="pct"/>
            <w:shd w:val="clear" w:color="auto" w:fill="auto"/>
          </w:tcPr>
          <w:p w14:paraId="4FD99FAB" w14:textId="77777777" w:rsidR="00475F24" w:rsidRPr="00502DAA" w:rsidRDefault="00475F24" w:rsidP="00052637">
            <w:pPr>
              <w:rPr>
                <w:rFonts w:ascii="Arial" w:eastAsia="Arial" w:hAnsi="Arial" w:cs="Arial"/>
                <w:sz w:val="16"/>
                <w:szCs w:val="16"/>
              </w:rPr>
            </w:pPr>
          </w:p>
        </w:tc>
        <w:tc>
          <w:tcPr>
            <w:tcW w:w="428" w:type="pct"/>
            <w:shd w:val="clear" w:color="auto" w:fill="auto"/>
          </w:tcPr>
          <w:p w14:paraId="4FD99FAC" w14:textId="77777777" w:rsidR="00475F24" w:rsidRPr="00502DAA" w:rsidRDefault="00475F24" w:rsidP="00052637">
            <w:pPr>
              <w:rPr>
                <w:rFonts w:ascii="Arial" w:eastAsia="Arial" w:hAnsi="Arial" w:cs="Arial"/>
                <w:sz w:val="16"/>
                <w:szCs w:val="16"/>
              </w:rPr>
            </w:pPr>
          </w:p>
        </w:tc>
      </w:tr>
      <w:tr w:rsidR="00475F24" w:rsidRPr="00502DAA" w14:paraId="4FD99FB3" w14:textId="77777777" w:rsidTr="00EB6AA4">
        <w:tc>
          <w:tcPr>
            <w:tcW w:w="312" w:type="pct"/>
            <w:vMerge w:val="restart"/>
            <w:shd w:val="clear" w:color="auto" w:fill="auto"/>
          </w:tcPr>
          <w:p w14:paraId="4FD99FAE" w14:textId="77777777" w:rsidR="00475F24" w:rsidRPr="00502DAA" w:rsidRDefault="00475F24" w:rsidP="00052637">
            <w:pPr>
              <w:contextualSpacing/>
              <w:rPr>
                <w:rFonts w:ascii="Arial" w:eastAsia="Arial" w:hAnsi="Arial" w:cs="Arial"/>
                <w:sz w:val="16"/>
                <w:szCs w:val="16"/>
              </w:rPr>
            </w:pPr>
            <w:r w:rsidRPr="00502DAA">
              <w:rPr>
                <w:rFonts w:ascii="Arial" w:eastAsia="Arial" w:hAnsi="Arial" w:cs="Arial"/>
                <w:sz w:val="16"/>
                <w:szCs w:val="16"/>
              </w:rPr>
              <w:t>B-4.5a</w:t>
            </w:r>
          </w:p>
        </w:tc>
        <w:tc>
          <w:tcPr>
            <w:tcW w:w="3705" w:type="pct"/>
            <w:gridSpan w:val="4"/>
            <w:shd w:val="clear" w:color="auto" w:fill="auto"/>
          </w:tcPr>
          <w:p w14:paraId="4FD99FAF" w14:textId="77777777" w:rsidR="00475F24" w:rsidRPr="00502DAA" w:rsidRDefault="00475F24" w:rsidP="00052637">
            <w:pPr>
              <w:rPr>
                <w:rFonts w:ascii="Arial" w:hAnsi="Arial" w:cs="Arial"/>
                <w:sz w:val="16"/>
                <w:szCs w:val="16"/>
                <w:lang w:eastAsia="en-GB"/>
              </w:rPr>
            </w:pPr>
            <w:r w:rsidRPr="00502DAA">
              <w:rPr>
                <w:rFonts w:ascii="Arial" w:hAnsi="Arial" w:cs="Arial"/>
                <w:sz w:val="16"/>
                <w:szCs w:val="16"/>
                <w:u w:val="single"/>
                <w:lang w:eastAsia="en-GB"/>
              </w:rPr>
              <w:t>Understand</w:t>
            </w:r>
            <w:r w:rsidRPr="00502DAA">
              <w:rPr>
                <w:rFonts w:ascii="Arial" w:hAnsi="Arial" w:cs="Arial"/>
                <w:sz w:val="16"/>
                <w:szCs w:val="16"/>
                <w:lang w:eastAsia="en-GB"/>
              </w:rPr>
              <w:t xml:space="preserve"> the life cycle and agree on expected values. </w:t>
            </w:r>
          </w:p>
          <w:p w14:paraId="4FD99FB0" w14:textId="77777777" w:rsidR="00475F24" w:rsidRPr="00502DAA" w:rsidRDefault="00475F24" w:rsidP="00052637">
            <w:pPr>
              <w:rPr>
                <w:rFonts w:ascii="Arial" w:eastAsia="Arial" w:hAnsi="Arial" w:cs="Arial"/>
                <w:color w:val="471A18"/>
                <w:sz w:val="16"/>
                <w:szCs w:val="16"/>
              </w:rPr>
            </w:pPr>
            <w:r w:rsidRPr="00502DAA">
              <w:rPr>
                <w:rFonts w:ascii="Arial" w:hAnsi="Arial" w:cs="Arial"/>
                <w:sz w:val="16"/>
                <w:szCs w:val="16"/>
                <w:u w:val="single"/>
                <w:lang w:eastAsia="en-GB"/>
              </w:rPr>
              <w:t>Assess</w:t>
            </w:r>
            <w:r w:rsidRPr="00502DAA">
              <w:rPr>
                <w:rFonts w:ascii="Arial" w:hAnsi="Arial" w:cs="Arial"/>
                <w:sz w:val="16"/>
                <w:szCs w:val="16"/>
                <w:lang w:eastAsia="en-GB"/>
              </w:rPr>
              <w:t xml:space="preserve"> the extent to which the </w:t>
            </w:r>
            <w:r w:rsidRPr="00502DAA">
              <w:rPr>
                <w:rFonts w:ascii="Arial" w:hAnsi="Arial" w:cs="Arial"/>
                <w:b/>
                <w:sz w:val="16"/>
                <w:szCs w:val="16"/>
                <w:lang w:eastAsia="en-GB"/>
              </w:rPr>
              <w:t>Organizational Structure life cycle</w:t>
            </w:r>
            <w:r w:rsidRPr="00502DAA">
              <w:rPr>
                <w:rFonts w:ascii="Arial" w:hAnsi="Arial" w:cs="Arial"/>
                <w:sz w:val="16"/>
                <w:szCs w:val="16"/>
                <w:lang w:eastAsia="en-GB"/>
              </w:rPr>
              <w:t xml:space="preserve"> is managed.</w:t>
            </w:r>
          </w:p>
        </w:tc>
        <w:tc>
          <w:tcPr>
            <w:tcW w:w="555" w:type="pct"/>
            <w:shd w:val="clear" w:color="auto" w:fill="auto"/>
          </w:tcPr>
          <w:p w14:paraId="4FD99FB1" w14:textId="77777777" w:rsidR="00475F24" w:rsidRPr="00502DAA" w:rsidRDefault="00475F24" w:rsidP="00052637">
            <w:pPr>
              <w:rPr>
                <w:rFonts w:ascii="Arial" w:eastAsia="Arial" w:hAnsi="Arial" w:cs="Arial"/>
                <w:sz w:val="16"/>
                <w:szCs w:val="16"/>
              </w:rPr>
            </w:pPr>
          </w:p>
        </w:tc>
        <w:tc>
          <w:tcPr>
            <w:tcW w:w="428" w:type="pct"/>
            <w:shd w:val="clear" w:color="auto" w:fill="auto"/>
          </w:tcPr>
          <w:p w14:paraId="4FD99FB2" w14:textId="77777777" w:rsidR="00475F24" w:rsidRPr="00502DAA" w:rsidRDefault="00475F24" w:rsidP="00052637">
            <w:pPr>
              <w:rPr>
                <w:rFonts w:ascii="Arial" w:eastAsia="Arial" w:hAnsi="Arial" w:cs="Arial"/>
                <w:sz w:val="16"/>
                <w:szCs w:val="16"/>
              </w:rPr>
            </w:pPr>
          </w:p>
        </w:tc>
      </w:tr>
      <w:tr w:rsidR="00475F24" w:rsidRPr="00502DAA" w14:paraId="4FD99FBA" w14:textId="77777777" w:rsidTr="00EB6AA4">
        <w:trPr>
          <w:trHeight w:val="323"/>
        </w:trPr>
        <w:tc>
          <w:tcPr>
            <w:tcW w:w="312" w:type="pct"/>
            <w:vMerge/>
            <w:shd w:val="clear" w:color="auto" w:fill="auto"/>
            <w:vAlign w:val="center"/>
          </w:tcPr>
          <w:p w14:paraId="4FD99FB4" w14:textId="77777777" w:rsidR="00475F24" w:rsidRPr="00502DAA" w:rsidRDefault="00475F24" w:rsidP="00052637">
            <w:pPr>
              <w:contextualSpacing/>
              <w:rPr>
                <w:rFonts w:ascii="Arial" w:eastAsia="Arial" w:hAnsi="Arial" w:cs="Arial"/>
                <w:b/>
                <w:sz w:val="16"/>
                <w:szCs w:val="16"/>
              </w:rPr>
            </w:pPr>
          </w:p>
        </w:tc>
        <w:tc>
          <w:tcPr>
            <w:tcW w:w="1246" w:type="pct"/>
            <w:shd w:val="clear" w:color="auto" w:fill="D99594"/>
            <w:vAlign w:val="center"/>
          </w:tcPr>
          <w:p w14:paraId="4FD99FB5" w14:textId="77777777" w:rsidR="00475F24" w:rsidRPr="00502DAA" w:rsidRDefault="00475F24" w:rsidP="00052637">
            <w:pPr>
              <w:contextualSpacing/>
              <w:jc w:val="center"/>
              <w:rPr>
                <w:rFonts w:ascii="Arial" w:eastAsia="Arial" w:hAnsi="Arial" w:cs="Arial"/>
                <w:b/>
                <w:sz w:val="16"/>
                <w:szCs w:val="16"/>
              </w:rPr>
            </w:pPr>
            <w:r w:rsidRPr="00502DAA">
              <w:rPr>
                <w:rFonts w:ascii="Arial" w:eastAsia="Arial" w:hAnsi="Arial" w:cs="Arial"/>
                <w:b/>
                <w:sz w:val="16"/>
                <w:szCs w:val="16"/>
              </w:rPr>
              <w:t>Life</w:t>
            </w:r>
            <w:r>
              <w:rPr>
                <w:rFonts w:ascii="Arial" w:eastAsia="Arial" w:hAnsi="Arial" w:cs="Arial"/>
                <w:b/>
                <w:sz w:val="16"/>
                <w:szCs w:val="16"/>
              </w:rPr>
              <w:t xml:space="preserve"> </w:t>
            </w:r>
            <w:r w:rsidRPr="00502DAA">
              <w:rPr>
                <w:rFonts w:ascii="Arial" w:eastAsia="Arial" w:hAnsi="Arial" w:cs="Arial"/>
                <w:b/>
                <w:sz w:val="16"/>
                <w:szCs w:val="16"/>
              </w:rPr>
              <w:t>Cycle Element</w:t>
            </w:r>
          </w:p>
        </w:tc>
        <w:tc>
          <w:tcPr>
            <w:tcW w:w="1246" w:type="pct"/>
            <w:gridSpan w:val="2"/>
            <w:shd w:val="clear" w:color="auto" w:fill="D99594"/>
            <w:vAlign w:val="center"/>
          </w:tcPr>
          <w:p w14:paraId="4FD99FB6" w14:textId="77777777" w:rsidR="00475F24" w:rsidRPr="00502DAA" w:rsidRDefault="00475F24" w:rsidP="00052637">
            <w:pPr>
              <w:contextualSpacing/>
              <w:jc w:val="center"/>
              <w:rPr>
                <w:rFonts w:ascii="Arial" w:eastAsia="Arial" w:hAnsi="Arial" w:cs="Arial"/>
                <w:b/>
                <w:sz w:val="16"/>
                <w:szCs w:val="16"/>
              </w:rPr>
            </w:pPr>
            <w:r w:rsidRPr="00502DAA">
              <w:rPr>
                <w:rFonts w:ascii="Arial" w:eastAsia="Arial" w:hAnsi="Arial" w:cs="Arial"/>
                <w:b/>
                <w:sz w:val="16"/>
                <w:szCs w:val="16"/>
              </w:rPr>
              <w:t>Criteria</w:t>
            </w:r>
          </w:p>
        </w:tc>
        <w:tc>
          <w:tcPr>
            <w:tcW w:w="1213" w:type="pct"/>
            <w:shd w:val="clear" w:color="auto" w:fill="D99594"/>
            <w:vAlign w:val="center"/>
          </w:tcPr>
          <w:p w14:paraId="4FD99FB7" w14:textId="77777777" w:rsidR="00475F24" w:rsidRPr="00502DAA" w:rsidRDefault="00475F24" w:rsidP="00052637">
            <w:pPr>
              <w:jc w:val="center"/>
              <w:rPr>
                <w:rFonts w:ascii="Arial" w:eastAsia="Arial" w:hAnsi="Arial" w:cs="Arial"/>
                <w:b/>
                <w:color w:val="471A18"/>
                <w:sz w:val="16"/>
                <w:szCs w:val="16"/>
              </w:rPr>
            </w:pPr>
            <w:r w:rsidRPr="00502DAA">
              <w:rPr>
                <w:rFonts w:ascii="Arial" w:eastAsia="Arial" w:hAnsi="Arial" w:cs="Arial"/>
                <w:b/>
                <w:sz w:val="16"/>
                <w:szCs w:val="16"/>
              </w:rPr>
              <w:t>Assessment Step</w:t>
            </w:r>
          </w:p>
        </w:tc>
        <w:tc>
          <w:tcPr>
            <w:tcW w:w="555" w:type="pct"/>
            <w:shd w:val="clear" w:color="auto" w:fill="D99594"/>
            <w:vAlign w:val="center"/>
          </w:tcPr>
          <w:p w14:paraId="4FD99FB8" w14:textId="77777777" w:rsidR="00475F24" w:rsidRPr="00502DAA" w:rsidRDefault="00475F24" w:rsidP="00052637">
            <w:pPr>
              <w:rPr>
                <w:rFonts w:ascii="Arial" w:eastAsia="Arial" w:hAnsi="Arial" w:cs="Arial"/>
                <w:b/>
                <w:sz w:val="16"/>
                <w:szCs w:val="16"/>
              </w:rPr>
            </w:pPr>
          </w:p>
        </w:tc>
        <w:tc>
          <w:tcPr>
            <w:tcW w:w="428" w:type="pct"/>
            <w:shd w:val="clear" w:color="auto" w:fill="D99594"/>
            <w:vAlign w:val="center"/>
          </w:tcPr>
          <w:p w14:paraId="4FD99FB9" w14:textId="77777777" w:rsidR="00475F24" w:rsidRPr="00502DAA" w:rsidRDefault="00475F24" w:rsidP="00052637">
            <w:pPr>
              <w:rPr>
                <w:rFonts w:ascii="Arial" w:eastAsia="Arial" w:hAnsi="Arial" w:cs="Arial"/>
                <w:b/>
                <w:sz w:val="16"/>
                <w:szCs w:val="16"/>
              </w:rPr>
            </w:pPr>
          </w:p>
        </w:tc>
      </w:tr>
      <w:tr w:rsidR="00475F24" w:rsidRPr="00502DAA" w14:paraId="4FD99FC3" w14:textId="77777777" w:rsidTr="00EB6AA4">
        <w:tc>
          <w:tcPr>
            <w:tcW w:w="312" w:type="pct"/>
            <w:vMerge/>
            <w:shd w:val="clear" w:color="auto" w:fill="auto"/>
            <w:vAlign w:val="center"/>
          </w:tcPr>
          <w:p w14:paraId="4FD99FBB" w14:textId="77777777" w:rsidR="00475F24" w:rsidRPr="00502DAA" w:rsidRDefault="00475F24" w:rsidP="00052637">
            <w:pPr>
              <w:contextualSpacing/>
              <w:rPr>
                <w:rFonts w:ascii="Arial" w:eastAsia="Arial" w:hAnsi="Arial" w:cs="Arial"/>
                <w:b/>
                <w:sz w:val="16"/>
                <w:szCs w:val="16"/>
              </w:rPr>
            </w:pPr>
          </w:p>
        </w:tc>
        <w:tc>
          <w:tcPr>
            <w:tcW w:w="1246" w:type="pct"/>
            <w:shd w:val="clear" w:color="auto" w:fill="DAEEF3"/>
          </w:tcPr>
          <w:p w14:paraId="4FD99FBC" w14:textId="77777777" w:rsidR="00475F24" w:rsidRPr="00502DAA" w:rsidRDefault="00475F24" w:rsidP="00052637">
            <w:pPr>
              <w:rPr>
                <w:rFonts w:ascii="Arial" w:hAnsi="Arial" w:cs="Arial"/>
                <w:sz w:val="16"/>
                <w:szCs w:val="16"/>
              </w:rPr>
            </w:pPr>
            <w:r w:rsidRPr="00502DAA">
              <w:rPr>
                <w:rFonts w:ascii="Arial" w:hAnsi="Arial" w:cs="Arial"/>
                <w:sz w:val="16"/>
                <w:szCs w:val="16"/>
                <w:lang w:eastAsia="en-GB"/>
              </w:rPr>
              <w:t>Mandate</w:t>
            </w:r>
          </w:p>
        </w:tc>
        <w:tc>
          <w:tcPr>
            <w:tcW w:w="1246" w:type="pct"/>
            <w:gridSpan w:val="2"/>
            <w:shd w:val="clear" w:color="auto" w:fill="DAEEF3"/>
          </w:tcPr>
          <w:p w14:paraId="4FD99FBD" w14:textId="77777777" w:rsidR="00475F24" w:rsidRPr="00502DAA" w:rsidRDefault="00475F24" w:rsidP="00475F24">
            <w:pPr>
              <w:numPr>
                <w:ilvl w:val="0"/>
                <w:numId w:val="32"/>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 xml:space="preserve">The </w:t>
            </w:r>
            <w:r>
              <w:rPr>
                <w:rFonts w:ascii="Arial" w:hAnsi="Arial" w:cs="Arial"/>
                <w:sz w:val="16"/>
                <w:szCs w:val="16"/>
                <w:lang w:eastAsia="en-GB"/>
              </w:rPr>
              <w:t>board of directors</w:t>
            </w:r>
            <w:r w:rsidRPr="00502DAA">
              <w:rPr>
                <w:rFonts w:ascii="Arial" w:hAnsi="Arial" w:cs="Arial"/>
                <w:sz w:val="16"/>
                <w:szCs w:val="16"/>
                <w:lang w:eastAsia="en-GB"/>
              </w:rPr>
              <w:t xml:space="preserve"> is formally established.</w:t>
            </w:r>
          </w:p>
          <w:p w14:paraId="4FD99FBE" w14:textId="77777777" w:rsidR="00475F24" w:rsidRPr="00502DAA" w:rsidRDefault="00475F24" w:rsidP="00475F24">
            <w:pPr>
              <w:numPr>
                <w:ilvl w:val="0"/>
                <w:numId w:val="32"/>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 xml:space="preserve">The </w:t>
            </w:r>
            <w:r>
              <w:rPr>
                <w:rFonts w:ascii="Arial" w:hAnsi="Arial" w:cs="Arial"/>
                <w:sz w:val="16"/>
                <w:szCs w:val="16"/>
                <w:lang w:eastAsia="en-GB"/>
              </w:rPr>
              <w:t>board of directors</w:t>
            </w:r>
            <w:r w:rsidRPr="00502DAA">
              <w:rPr>
                <w:rFonts w:ascii="Arial" w:hAnsi="Arial" w:cs="Arial"/>
                <w:sz w:val="16"/>
                <w:szCs w:val="16"/>
                <w:lang w:eastAsia="en-GB"/>
              </w:rPr>
              <w:t xml:space="preserve"> has a clear, documented and well-understood mandate.</w:t>
            </w:r>
          </w:p>
        </w:tc>
        <w:tc>
          <w:tcPr>
            <w:tcW w:w="1213" w:type="pct"/>
            <w:shd w:val="clear" w:color="auto" w:fill="DAEEF3"/>
          </w:tcPr>
          <w:p w14:paraId="4FD99FBF" w14:textId="77777777" w:rsidR="00475F24" w:rsidRPr="00502DAA" w:rsidRDefault="00475F24" w:rsidP="00475F24">
            <w:pPr>
              <w:numPr>
                <w:ilvl w:val="0"/>
                <w:numId w:val="32"/>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 xml:space="preserve">Verify through interviews and observations that the </w:t>
            </w:r>
            <w:r>
              <w:rPr>
                <w:rFonts w:ascii="Arial" w:hAnsi="Arial" w:cs="Arial"/>
                <w:sz w:val="16"/>
                <w:szCs w:val="16"/>
                <w:lang w:eastAsia="en-GB"/>
              </w:rPr>
              <w:t>board of directors</w:t>
            </w:r>
            <w:r w:rsidRPr="00502DAA">
              <w:rPr>
                <w:rFonts w:ascii="Arial" w:hAnsi="Arial" w:cs="Arial"/>
                <w:sz w:val="16"/>
                <w:szCs w:val="16"/>
                <w:lang w:eastAsia="en-GB"/>
              </w:rPr>
              <w:t xml:space="preserve"> is formally established.</w:t>
            </w:r>
          </w:p>
          <w:p w14:paraId="4FD99FC0" w14:textId="77777777" w:rsidR="00475F24" w:rsidRPr="00502DAA" w:rsidRDefault="00475F24" w:rsidP="00475F24">
            <w:pPr>
              <w:numPr>
                <w:ilvl w:val="0"/>
                <w:numId w:val="32"/>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 xml:space="preserve">Verify through interviews and observations that the </w:t>
            </w:r>
            <w:r>
              <w:rPr>
                <w:rFonts w:ascii="Arial" w:hAnsi="Arial" w:cs="Arial"/>
                <w:sz w:val="16"/>
                <w:szCs w:val="16"/>
                <w:lang w:eastAsia="en-GB"/>
              </w:rPr>
              <w:t>board of directors</w:t>
            </w:r>
            <w:r w:rsidRPr="00502DAA">
              <w:rPr>
                <w:rFonts w:ascii="Arial" w:hAnsi="Arial" w:cs="Arial"/>
                <w:sz w:val="16"/>
                <w:szCs w:val="16"/>
                <w:lang w:eastAsia="en-GB"/>
              </w:rPr>
              <w:t xml:space="preserve"> has a clear, documented and well-understood mandate.</w:t>
            </w:r>
          </w:p>
        </w:tc>
        <w:tc>
          <w:tcPr>
            <w:tcW w:w="555" w:type="pct"/>
            <w:shd w:val="clear" w:color="auto" w:fill="auto"/>
          </w:tcPr>
          <w:p w14:paraId="4FD99FC1" w14:textId="77777777" w:rsidR="00475F24" w:rsidRPr="00502DAA" w:rsidRDefault="00475F24" w:rsidP="00052637">
            <w:pPr>
              <w:rPr>
                <w:rFonts w:ascii="Arial" w:eastAsia="Arial" w:hAnsi="Arial" w:cs="Arial"/>
                <w:sz w:val="16"/>
                <w:szCs w:val="16"/>
              </w:rPr>
            </w:pPr>
          </w:p>
        </w:tc>
        <w:tc>
          <w:tcPr>
            <w:tcW w:w="428" w:type="pct"/>
            <w:shd w:val="clear" w:color="auto" w:fill="auto"/>
          </w:tcPr>
          <w:p w14:paraId="4FD99FC2" w14:textId="77777777" w:rsidR="00475F24" w:rsidRPr="00502DAA" w:rsidRDefault="00475F24" w:rsidP="00052637">
            <w:pPr>
              <w:rPr>
                <w:rFonts w:ascii="Arial" w:eastAsia="Arial" w:hAnsi="Arial" w:cs="Arial"/>
                <w:sz w:val="16"/>
                <w:szCs w:val="16"/>
              </w:rPr>
            </w:pPr>
          </w:p>
        </w:tc>
      </w:tr>
      <w:tr w:rsidR="00475F24" w:rsidRPr="00502DAA" w14:paraId="4FD99FCC" w14:textId="77777777" w:rsidTr="00EB6AA4">
        <w:tc>
          <w:tcPr>
            <w:tcW w:w="312" w:type="pct"/>
            <w:vMerge/>
            <w:shd w:val="clear" w:color="auto" w:fill="auto"/>
            <w:vAlign w:val="center"/>
          </w:tcPr>
          <w:p w14:paraId="4FD99FC4" w14:textId="77777777" w:rsidR="00475F24" w:rsidRPr="00502DAA" w:rsidRDefault="00475F24" w:rsidP="00052637">
            <w:pPr>
              <w:contextualSpacing/>
              <w:rPr>
                <w:rFonts w:ascii="Arial" w:eastAsia="Arial" w:hAnsi="Arial" w:cs="Arial"/>
                <w:b/>
                <w:sz w:val="16"/>
                <w:szCs w:val="16"/>
              </w:rPr>
            </w:pPr>
          </w:p>
        </w:tc>
        <w:tc>
          <w:tcPr>
            <w:tcW w:w="1246" w:type="pct"/>
            <w:shd w:val="clear" w:color="auto" w:fill="DAEEF3"/>
          </w:tcPr>
          <w:p w14:paraId="4FD99FC5" w14:textId="77777777" w:rsidR="00475F24" w:rsidRPr="00502DAA" w:rsidRDefault="00475F24" w:rsidP="00052637">
            <w:pPr>
              <w:rPr>
                <w:rFonts w:ascii="Arial" w:hAnsi="Arial" w:cs="Arial"/>
                <w:sz w:val="16"/>
                <w:szCs w:val="16"/>
              </w:rPr>
            </w:pPr>
            <w:r w:rsidRPr="00502DAA">
              <w:rPr>
                <w:rFonts w:ascii="Arial" w:hAnsi="Arial" w:cs="Arial"/>
                <w:sz w:val="16"/>
                <w:szCs w:val="16"/>
                <w:lang w:eastAsia="en-GB"/>
              </w:rPr>
              <w:t>Monitoring</w:t>
            </w:r>
          </w:p>
        </w:tc>
        <w:tc>
          <w:tcPr>
            <w:tcW w:w="1246" w:type="pct"/>
            <w:gridSpan w:val="2"/>
            <w:shd w:val="clear" w:color="auto" w:fill="DAEEF3"/>
          </w:tcPr>
          <w:p w14:paraId="4FD99FC6" w14:textId="77777777" w:rsidR="00475F24" w:rsidRPr="00502DAA" w:rsidRDefault="00475F24" w:rsidP="00475F24">
            <w:pPr>
              <w:numPr>
                <w:ilvl w:val="0"/>
                <w:numId w:val="28"/>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 xml:space="preserve">The performance of the </w:t>
            </w:r>
            <w:r>
              <w:rPr>
                <w:rFonts w:ascii="Arial" w:hAnsi="Arial" w:cs="Arial"/>
                <w:sz w:val="16"/>
                <w:szCs w:val="16"/>
                <w:lang w:eastAsia="en-GB"/>
              </w:rPr>
              <w:t>board of directors</w:t>
            </w:r>
            <w:r w:rsidRPr="00502DAA">
              <w:rPr>
                <w:rFonts w:ascii="Arial" w:hAnsi="Arial" w:cs="Arial"/>
                <w:sz w:val="16"/>
                <w:szCs w:val="16"/>
                <w:lang w:eastAsia="en-GB"/>
              </w:rPr>
              <w:t xml:space="preserve"> and its members should be regularly monitored and evaluated by competent and independent assessors.</w:t>
            </w:r>
          </w:p>
          <w:p w14:paraId="4FD99FC7" w14:textId="77777777" w:rsidR="00475F24" w:rsidRPr="00502DAA" w:rsidRDefault="00475F24" w:rsidP="00475F24">
            <w:pPr>
              <w:numPr>
                <w:ilvl w:val="0"/>
                <w:numId w:val="28"/>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 xml:space="preserve">The regular evaluations should result in the required continuous improvements to the </w:t>
            </w:r>
            <w:r>
              <w:rPr>
                <w:rFonts w:ascii="Arial" w:hAnsi="Arial" w:cs="Arial"/>
                <w:sz w:val="16"/>
                <w:szCs w:val="16"/>
                <w:lang w:eastAsia="en-GB"/>
              </w:rPr>
              <w:t>board of directors</w:t>
            </w:r>
            <w:r w:rsidRPr="00502DAA">
              <w:rPr>
                <w:rFonts w:ascii="Arial" w:hAnsi="Arial" w:cs="Arial"/>
                <w:sz w:val="16"/>
                <w:szCs w:val="16"/>
                <w:lang w:eastAsia="en-GB"/>
              </w:rPr>
              <w:t>, either in its composition, mandate or any other parameter.</w:t>
            </w:r>
          </w:p>
        </w:tc>
        <w:tc>
          <w:tcPr>
            <w:tcW w:w="1213" w:type="pct"/>
            <w:shd w:val="clear" w:color="auto" w:fill="DAEEF3"/>
          </w:tcPr>
          <w:p w14:paraId="4FD99FC8" w14:textId="77777777" w:rsidR="00475F24" w:rsidRPr="00502DAA" w:rsidRDefault="00475F24" w:rsidP="00475F24">
            <w:pPr>
              <w:numPr>
                <w:ilvl w:val="0"/>
                <w:numId w:val="28"/>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 xml:space="preserve">Verify whether the performance of the </w:t>
            </w:r>
            <w:r>
              <w:rPr>
                <w:rFonts w:ascii="Arial" w:hAnsi="Arial" w:cs="Arial"/>
                <w:sz w:val="16"/>
                <w:szCs w:val="16"/>
                <w:lang w:eastAsia="en-GB"/>
              </w:rPr>
              <w:t>board of directors</w:t>
            </w:r>
            <w:r w:rsidRPr="00502DAA">
              <w:rPr>
                <w:rFonts w:ascii="Arial" w:hAnsi="Arial" w:cs="Arial"/>
                <w:sz w:val="16"/>
                <w:szCs w:val="16"/>
                <w:lang w:eastAsia="en-GB"/>
              </w:rPr>
              <w:t xml:space="preserve"> and its members is regularly monitored and evaluated by competent and independent assessors.</w:t>
            </w:r>
          </w:p>
          <w:p w14:paraId="4FD99FC9" w14:textId="77777777" w:rsidR="00475F24" w:rsidRPr="00502DAA" w:rsidRDefault="00475F24" w:rsidP="00475F24">
            <w:pPr>
              <w:numPr>
                <w:ilvl w:val="0"/>
                <w:numId w:val="28"/>
              </w:numPr>
              <w:autoSpaceDE w:val="0"/>
              <w:autoSpaceDN w:val="0"/>
              <w:adjustRightInd w:val="0"/>
              <w:contextualSpacing/>
              <w:rPr>
                <w:rFonts w:ascii="Arial" w:hAnsi="Arial" w:cs="Arial"/>
                <w:sz w:val="16"/>
                <w:szCs w:val="16"/>
              </w:rPr>
            </w:pPr>
            <w:r w:rsidRPr="00502DAA">
              <w:rPr>
                <w:rFonts w:ascii="Arial" w:hAnsi="Arial" w:cs="Arial"/>
                <w:sz w:val="16"/>
                <w:szCs w:val="16"/>
                <w:lang w:eastAsia="en-GB"/>
              </w:rPr>
              <w:t xml:space="preserve">Verify whether the regular evaluations have resulted in improvements to the </w:t>
            </w:r>
            <w:r>
              <w:rPr>
                <w:rFonts w:ascii="Arial" w:hAnsi="Arial" w:cs="Arial"/>
                <w:sz w:val="16"/>
                <w:szCs w:val="16"/>
                <w:lang w:eastAsia="en-GB"/>
              </w:rPr>
              <w:t>board of directors</w:t>
            </w:r>
            <w:r w:rsidRPr="00502DAA">
              <w:rPr>
                <w:rFonts w:ascii="Arial" w:hAnsi="Arial" w:cs="Arial"/>
                <w:sz w:val="16"/>
                <w:szCs w:val="16"/>
                <w:lang w:eastAsia="en-GB"/>
              </w:rPr>
              <w:t>, in its composition, mandate or any other parameter.</w:t>
            </w:r>
          </w:p>
        </w:tc>
        <w:tc>
          <w:tcPr>
            <w:tcW w:w="555" w:type="pct"/>
            <w:shd w:val="clear" w:color="auto" w:fill="auto"/>
          </w:tcPr>
          <w:p w14:paraId="4FD99FCA" w14:textId="77777777" w:rsidR="00475F24" w:rsidRPr="00502DAA" w:rsidRDefault="00475F24" w:rsidP="00052637">
            <w:pPr>
              <w:rPr>
                <w:rFonts w:ascii="Arial" w:eastAsia="Arial" w:hAnsi="Arial" w:cs="Arial"/>
                <w:sz w:val="16"/>
                <w:szCs w:val="16"/>
              </w:rPr>
            </w:pPr>
          </w:p>
        </w:tc>
        <w:tc>
          <w:tcPr>
            <w:tcW w:w="428" w:type="pct"/>
            <w:shd w:val="clear" w:color="auto" w:fill="auto"/>
          </w:tcPr>
          <w:p w14:paraId="4FD99FCB" w14:textId="77777777" w:rsidR="00475F24" w:rsidRPr="00502DAA" w:rsidRDefault="00475F24" w:rsidP="00052637">
            <w:pPr>
              <w:rPr>
                <w:rFonts w:ascii="Arial" w:eastAsia="Arial" w:hAnsi="Arial" w:cs="Arial"/>
                <w:sz w:val="16"/>
                <w:szCs w:val="16"/>
              </w:rPr>
            </w:pPr>
          </w:p>
        </w:tc>
      </w:tr>
      <w:tr w:rsidR="00475F24" w:rsidRPr="00502DAA" w14:paraId="4FD99FD1" w14:textId="77777777" w:rsidTr="00EB6AA4">
        <w:tc>
          <w:tcPr>
            <w:tcW w:w="312" w:type="pct"/>
            <w:vMerge w:val="restart"/>
            <w:shd w:val="clear" w:color="auto" w:fill="D99594"/>
            <w:vAlign w:val="center"/>
          </w:tcPr>
          <w:p w14:paraId="4FD99FCD" w14:textId="77777777" w:rsidR="00475F24" w:rsidRPr="00502DAA" w:rsidRDefault="00475F24" w:rsidP="00052637">
            <w:pPr>
              <w:jc w:val="center"/>
              <w:rPr>
                <w:rFonts w:ascii="Arial" w:eastAsia="Arial" w:hAnsi="Arial" w:cs="Arial"/>
                <w:b/>
                <w:sz w:val="16"/>
                <w:szCs w:val="16"/>
              </w:rPr>
            </w:pPr>
            <w:r w:rsidRPr="00502DAA">
              <w:rPr>
                <w:rFonts w:ascii="Arial" w:eastAsia="Arial" w:hAnsi="Arial" w:cs="Arial"/>
                <w:b/>
                <w:sz w:val="16"/>
                <w:szCs w:val="16"/>
              </w:rPr>
              <w:t>B-4.1 to B-4.5</w:t>
            </w:r>
          </w:p>
        </w:tc>
        <w:tc>
          <w:tcPr>
            <w:tcW w:w="3705" w:type="pct"/>
            <w:gridSpan w:val="4"/>
            <w:shd w:val="clear" w:color="auto" w:fill="D99594"/>
          </w:tcPr>
          <w:p w14:paraId="4FD99FCE" w14:textId="77777777" w:rsidR="00475F24" w:rsidRPr="00502DAA" w:rsidRDefault="00475F24" w:rsidP="00052637">
            <w:pPr>
              <w:rPr>
                <w:rFonts w:ascii="Arial" w:hAnsi="Arial" w:cs="Arial"/>
                <w:sz w:val="16"/>
                <w:szCs w:val="16"/>
                <w:lang w:eastAsia="en-GB"/>
              </w:rPr>
            </w:pPr>
            <w:r w:rsidRPr="00502DAA">
              <w:rPr>
                <w:rFonts w:ascii="Arial" w:hAnsi="Arial" w:cs="Arial"/>
                <w:sz w:val="16"/>
                <w:szCs w:val="16"/>
                <w:lang w:eastAsia="en-GB"/>
              </w:rPr>
              <w:t xml:space="preserve">Repeat steps B-4.1 through B-4.5 for all remaining </w:t>
            </w:r>
            <w:r w:rsidRPr="00502DAA">
              <w:rPr>
                <w:rFonts w:ascii="Arial" w:hAnsi="Arial" w:cs="Arial"/>
                <w:b/>
                <w:sz w:val="16"/>
                <w:szCs w:val="16"/>
                <w:lang w:eastAsia="en-GB"/>
              </w:rPr>
              <w:t xml:space="preserve">Organizational </w:t>
            </w:r>
            <w:r>
              <w:rPr>
                <w:rFonts w:ascii="Arial" w:hAnsi="Arial" w:cs="Arial"/>
                <w:b/>
                <w:sz w:val="16"/>
                <w:szCs w:val="16"/>
                <w:lang w:eastAsia="en-GB"/>
              </w:rPr>
              <w:t>S</w:t>
            </w:r>
            <w:r w:rsidRPr="00502DAA">
              <w:rPr>
                <w:rFonts w:ascii="Arial" w:hAnsi="Arial" w:cs="Arial"/>
                <w:b/>
                <w:sz w:val="16"/>
                <w:szCs w:val="16"/>
                <w:lang w:eastAsia="en-GB"/>
              </w:rPr>
              <w:t>tructures</w:t>
            </w:r>
            <w:r w:rsidRPr="00502DAA">
              <w:rPr>
                <w:rFonts w:ascii="Arial" w:hAnsi="Arial" w:cs="Arial"/>
                <w:sz w:val="16"/>
                <w:szCs w:val="16"/>
                <w:lang w:eastAsia="en-GB"/>
              </w:rPr>
              <w:t xml:space="preserve"> in scope.</w:t>
            </w:r>
          </w:p>
        </w:tc>
        <w:tc>
          <w:tcPr>
            <w:tcW w:w="555" w:type="pct"/>
            <w:shd w:val="clear" w:color="auto" w:fill="D99594"/>
          </w:tcPr>
          <w:p w14:paraId="4FD99FCF" w14:textId="77777777" w:rsidR="00475F24" w:rsidRPr="00502DAA" w:rsidRDefault="00475F24" w:rsidP="00052637">
            <w:pPr>
              <w:rPr>
                <w:rFonts w:ascii="Arial" w:eastAsia="Arial" w:hAnsi="Arial" w:cs="Arial"/>
                <w:sz w:val="16"/>
                <w:szCs w:val="16"/>
              </w:rPr>
            </w:pPr>
          </w:p>
        </w:tc>
        <w:tc>
          <w:tcPr>
            <w:tcW w:w="428" w:type="pct"/>
            <w:shd w:val="clear" w:color="auto" w:fill="D99594"/>
          </w:tcPr>
          <w:p w14:paraId="4FD99FD0" w14:textId="77777777" w:rsidR="00475F24" w:rsidRPr="00502DAA" w:rsidRDefault="00475F24" w:rsidP="00052637">
            <w:pPr>
              <w:rPr>
                <w:rFonts w:ascii="Arial" w:eastAsia="Arial" w:hAnsi="Arial" w:cs="Arial"/>
                <w:sz w:val="16"/>
                <w:szCs w:val="16"/>
              </w:rPr>
            </w:pPr>
          </w:p>
        </w:tc>
      </w:tr>
      <w:tr w:rsidR="00475F24" w:rsidRPr="00502DAA" w14:paraId="4FD99FDD" w14:textId="77777777" w:rsidTr="00EB6AA4">
        <w:tc>
          <w:tcPr>
            <w:tcW w:w="312" w:type="pct"/>
            <w:vMerge/>
            <w:shd w:val="clear" w:color="auto" w:fill="D99594"/>
            <w:vAlign w:val="center"/>
          </w:tcPr>
          <w:p w14:paraId="4FD99FD2" w14:textId="77777777" w:rsidR="00475F24" w:rsidRPr="00502DAA" w:rsidRDefault="00475F24" w:rsidP="00052637">
            <w:pPr>
              <w:rPr>
                <w:rFonts w:ascii="Arial" w:eastAsia="Arial" w:hAnsi="Arial" w:cs="Arial"/>
                <w:b/>
                <w:sz w:val="16"/>
                <w:szCs w:val="16"/>
              </w:rPr>
            </w:pPr>
          </w:p>
        </w:tc>
        <w:tc>
          <w:tcPr>
            <w:tcW w:w="3705" w:type="pct"/>
            <w:gridSpan w:val="4"/>
            <w:shd w:val="clear" w:color="auto" w:fill="DAEEF3"/>
          </w:tcPr>
          <w:p w14:paraId="4FD99FD3" w14:textId="77777777" w:rsidR="00475F24" w:rsidRPr="00502DAA" w:rsidRDefault="00475F24" w:rsidP="00052637">
            <w:pPr>
              <w:rPr>
                <w:rFonts w:ascii="Arial" w:hAnsi="Arial" w:cs="Arial"/>
                <w:sz w:val="16"/>
                <w:szCs w:val="16"/>
                <w:lang w:eastAsia="en-GB"/>
              </w:rPr>
            </w:pPr>
            <w:r w:rsidRPr="00502DAA">
              <w:rPr>
                <w:rFonts w:ascii="Arial" w:hAnsi="Arial" w:cs="Arial"/>
                <w:sz w:val="16"/>
                <w:szCs w:val="16"/>
                <w:lang w:eastAsia="en-GB"/>
              </w:rPr>
              <w:t xml:space="preserve">Repeat the steps described above for the remaining Organizational </w:t>
            </w:r>
            <w:r>
              <w:rPr>
                <w:rFonts w:ascii="Arial" w:hAnsi="Arial" w:cs="Arial"/>
                <w:sz w:val="16"/>
                <w:szCs w:val="16"/>
                <w:lang w:eastAsia="en-GB"/>
              </w:rPr>
              <w:t>S</w:t>
            </w:r>
            <w:r w:rsidRPr="00502DAA">
              <w:rPr>
                <w:rFonts w:ascii="Arial" w:hAnsi="Arial" w:cs="Arial"/>
                <w:sz w:val="16"/>
                <w:szCs w:val="16"/>
                <w:lang w:eastAsia="en-GB"/>
              </w:rPr>
              <w:t xml:space="preserve">tructures:  </w:t>
            </w:r>
          </w:p>
          <w:p w14:paraId="4FD99FD4" w14:textId="77777777" w:rsidR="00475F24" w:rsidRPr="00956CFE" w:rsidRDefault="00475F24" w:rsidP="00475F24">
            <w:pPr>
              <w:numPr>
                <w:ilvl w:val="0"/>
                <w:numId w:val="27"/>
              </w:numPr>
              <w:ind w:left="283" w:hanging="283"/>
              <w:rPr>
                <w:rFonts w:ascii="Arial" w:hAnsi="Arial" w:cs="Arial"/>
                <w:sz w:val="16"/>
                <w:szCs w:val="16"/>
                <w:lang w:eastAsia="en-GB"/>
              </w:rPr>
            </w:pPr>
            <w:r w:rsidRPr="00956CFE">
              <w:rPr>
                <w:rFonts w:ascii="Arial" w:hAnsi="Arial" w:cs="Arial"/>
                <w:sz w:val="16"/>
                <w:szCs w:val="16"/>
                <w:lang w:eastAsia="en-GB"/>
              </w:rPr>
              <w:t xml:space="preserve">Chief </w:t>
            </w:r>
            <w:r>
              <w:rPr>
                <w:rFonts w:ascii="Arial" w:hAnsi="Arial" w:cs="Arial"/>
                <w:sz w:val="16"/>
                <w:szCs w:val="16"/>
                <w:lang w:eastAsia="en-GB"/>
              </w:rPr>
              <w:t>f</w:t>
            </w:r>
            <w:r w:rsidRPr="00956CFE">
              <w:rPr>
                <w:rFonts w:ascii="Arial" w:hAnsi="Arial" w:cs="Arial"/>
                <w:sz w:val="16"/>
                <w:szCs w:val="16"/>
                <w:lang w:eastAsia="en-GB"/>
              </w:rPr>
              <w:t>inancial</w:t>
            </w:r>
            <w:r>
              <w:rPr>
                <w:rFonts w:ascii="Arial" w:hAnsi="Arial" w:cs="Arial"/>
                <w:sz w:val="16"/>
                <w:szCs w:val="16"/>
                <w:lang w:eastAsia="en-GB"/>
              </w:rPr>
              <w:t xml:space="preserve"> </w:t>
            </w:r>
            <w:r w:rsidR="00E0581A">
              <w:rPr>
                <w:rFonts w:ascii="Arial" w:hAnsi="Arial" w:cs="Arial"/>
                <w:sz w:val="16"/>
                <w:szCs w:val="16"/>
                <w:lang w:eastAsia="en-GB"/>
              </w:rPr>
              <w:t>o</w:t>
            </w:r>
            <w:r w:rsidRPr="00956CFE">
              <w:rPr>
                <w:rFonts w:ascii="Arial" w:hAnsi="Arial" w:cs="Arial"/>
                <w:sz w:val="16"/>
                <w:szCs w:val="16"/>
                <w:lang w:eastAsia="en-GB"/>
              </w:rPr>
              <w:t>fficer (CFO)</w:t>
            </w:r>
          </w:p>
          <w:p w14:paraId="4FD99FD5" w14:textId="77777777" w:rsidR="00475F24" w:rsidRPr="00956CFE" w:rsidRDefault="00475F24" w:rsidP="00475F24">
            <w:pPr>
              <w:numPr>
                <w:ilvl w:val="0"/>
                <w:numId w:val="27"/>
              </w:numPr>
              <w:ind w:left="283" w:hanging="283"/>
              <w:rPr>
                <w:rFonts w:ascii="Arial" w:hAnsi="Arial" w:cs="Arial"/>
                <w:sz w:val="16"/>
                <w:szCs w:val="16"/>
                <w:lang w:eastAsia="en-GB"/>
              </w:rPr>
            </w:pPr>
            <w:r w:rsidRPr="00956CFE">
              <w:rPr>
                <w:rFonts w:ascii="Arial" w:hAnsi="Arial" w:cs="Arial"/>
                <w:sz w:val="16"/>
                <w:szCs w:val="16"/>
                <w:lang w:eastAsia="en-GB"/>
              </w:rPr>
              <w:t xml:space="preserve">Chief </w:t>
            </w:r>
            <w:r>
              <w:rPr>
                <w:rFonts w:ascii="Arial" w:hAnsi="Arial" w:cs="Arial"/>
                <w:sz w:val="16"/>
                <w:szCs w:val="16"/>
                <w:lang w:eastAsia="en-GB"/>
              </w:rPr>
              <w:t>i</w:t>
            </w:r>
            <w:r w:rsidRPr="00956CFE">
              <w:rPr>
                <w:rFonts w:ascii="Arial" w:hAnsi="Arial" w:cs="Arial"/>
                <w:sz w:val="16"/>
                <w:szCs w:val="16"/>
                <w:lang w:eastAsia="en-GB"/>
              </w:rPr>
              <w:t xml:space="preserve">nformation </w:t>
            </w:r>
            <w:r>
              <w:rPr>
                <w:rFonts w:ascii="Arial" w:hAnsi="Arial" w:cs="Arial"/>
                <w:sz w:val="16"/>
                <w:szCs w:val="16"/>
                <w:lang w:eastAsia="en-GB"/>
              </w:rPr>
              <w:t>o</w:t>
            </w:r>
            <w:r w:rsidRPr="00956CFE">
              <w:rPr>
                <w:rFonts w:ascii="Arial" w:hAnsi="Arial" w:cs="Arial"/>
                <w:sz w:val="16"/>
                <w:szCs w:val="16"/>
                <w:lang w:eastAsia="en-GB"/>
              </w:rPr>
              <w:t>fficer (CIO)</w:t>
            </w:r>
          </w:p>
          <w:p w14:paraId="4FD99FD6" w14:textId="77777777" w:rsidR="00475F24" w:rsidRPr="00956CFE" w:rsidRDefault="00475F24" w:rsidP="00475F24">
            <w:pPr>
              <w:numPr>
                <w:ilvl w:val="0"/>
                <w:numId w:val="27"/>
              </w:numPr>
              <w:ind w:left="283" w:hanging="283"/>
              <w:rPr>
                <w:rFonts w:ascii="Arial" w:hAnsi="Arial" w:cs="Arial"/>
                <w:sz w:val="16"/>
                <w:szCs w:val="16"/>
                <w:lang w:eastAsia="en-GB"/>
              </w:rPr>
            </w:pPr>
            <w:r w:rsidRPr="00956CFE">
              <w:rPr>
                <w:rFonts w:ascii="Arial" w:hAnsi="Arial" w:cs="Arial"/>
                <w:sz w:val="16"/>
                <w:szCs w:val="16"/>
                <w:lang w:eastAsia="en-GB"/>
              </w:rPr>
              <w:t xml:space="preserve">Chief </w:t>
            </w:r>
            <w:r>
              <w:rPr>
                <w:rFonts w:ascii="Arial" w:hAnsi="Arial" w:cs="Arial"/>
                <w:sz w:val="16"/>
                <w:szCs w:val="16"/>
                <w:lang w:eastAsia="en-GB"/>
              </w:rPr>
              <w:t>i</w:t>
            </w:r>
            <w:r w:rsidRPr="00956CFE">
              <w:rPr>
                <w:rFonts w:ascii="Arial" w:hAnsi="Arial" w:cs="Arial"/>
                <w:sz w:val="16"/>
                <w:szCs w:val="16"/>
                <w:lang w:eastAsia="en-GB"/>
              </w:rPr>
              <w:t xml:space="preserve">nformation </w:t>
            </w:r>
            <w:r>
              <w:rPr>
                <w:rFonts w:ascii="Arial" w:hAnsi="Arial" w:cs="Arial"/>
                <w:sz w:val="16"/>
                <w:szCs w:val="16"/>
                <w:lang w:eastAsia="en-GB"/>
              </w:rPr>
              <w:t>s</w:t>
            </w:r>
            <w:r w:rsidRPr="00956CFE">
              <w:rPr>
                <w:rFonts w:ascii="Arial" w:hAnsi="Arial" w:cs="Arial"/>
                <w:sz w:val="16"/>
                <w:szCs w:val="16"/>
                <w:lang w:eastAsia="en-GB"/>
              </w:rPr>
              <w:t xml:space="preserve">ecurity </w:t>
            </w:r>
            <w:r>
              <w:rPr>
                <w:rFonts w:ascii="Arial" w:hAnsi="Arial" w:cs="Arial"/>
                <w:sz w:val="16"/>
                <w:szCs w:val="16"/>
                <w:lang w:eastAsia="en-GB"/>
              </w:rPr>
              <w:t>o</w:t>
            </w:r>
            <w:r w:rsidRPr="00956CFE">
              <w:rPr>
                <w:rFonts w:ascii="Arial" w:hAnsi="Arial" w:cs="Arial"/>
                <w:sz w:val="16"/>
                <w:szCs w:val="16"/>
                <w:lang w:eastAsia="en-GB"/>
              </w:rPr>
              <w:t>fficer (CISO)</w:t>
            </w:r>
          </w:p>
          <w:p w14:paraId="4FD99FD7" w14:textId="77777777" w:rsidR="00475F24" w:rsidRPr="00956CFE" w:rsidRDefault="00475F24" w:rsidP="00475F24">
            <w:pPr>
              <w:numPr>
                <w:ilvl w:val="0"/>
                <w:numId w:val="27"/>
              </w:numPr>
              <w:ind w:left="283" w:hanging="283"/>
              <w:rPr>
                <w:rFonts w:ascii="Arial" w:hAnsi="Arial" w:cs="Arial"/>
                <w:sz w:val="16"/>
                <w:szCs w:val="16"/>
                <w:lang w:eastAsia="en-GB"/>
              </w:rPr>
            </w:pPr>
            <w:r w:rsidRPr="00956CFE">
              <w:rPr>
                <w:rFonts w:ascii="Arial" w:hAnsi="Arial" w:cs="Arial"/>
                <w:sz w:val="16"/>
                <w:szCs w:val="16"/>
                <w:lang w:eastAsia="en-GB"/>
              </w:rPr>
              <w:lastRenderedPageBreak/>
              <w:t>Sales organization</w:t>
            </w:r>
          </w:p>
          <w:p w14:paraId="4FD99FD8" w14:textId="77777777" w:rsidR="00475F24" w:rsidRPr="00956CFE" w:rsidRDefault="00475F24" w:rsidP="00475F24">
            <w:pPr>
              <w:numPr>
                <w:ilvl w:val="0"/>
                <w:numId w:val="27"/>
              </w:numPr>
              <w:ind w:left="283" w:hanging="283"/>
              <w:rPr>
                <w:rFonts w:ascii="Arial" w:hAnsi="Arial" w:cs="Arial"/>
                <w:sz w:val="16"/>
                <w:szCs w:val="16"/>
                <w:lang w:eastAsia="en-GB"/>
              </w:rPr>
            </w:pPr>
            <w:r w:rsidRPr="00956CFE">
              <w:rPr>
                <w:rFonts w:ascii="Arial" w:hAnsi="Arial" w:cs="Arial"/>
                <w:sz w:val="16"/>
                <w:szCs w:val="16"/>
                <w:lang w:eastAsia="en-GB"/>
              </w:rPr>
              <w:t>Risk management</w:t>
            </w:r>
          </w:p>
          <w:p w14:paraId="4FD99FD9" w14:textId="77777777" w:rsidR="00475F24" w:rsidRPr="00956CFE" w:rsidRDefault="00475F24" w:rsidP="00475F24">
            <w:pPr>
              <w:numPr>
                <w:ilvl w:val="0"/>
                <w:numId w:val="27"/>
              </w:numPr>
              <w:ind w:left="283" w:hanging="283"/>
              <w:rPr>
                <w:rFonts w:ascii="Arial" w:hAnsi="Arial" w:cs="Arial"/>
                <w:sz w:val="16"/>
                <w:szCs w:val="16"/>
                <w:lang w:eastAsia="en-GB"/>
              </w:rPr>
            </w:pPr>
            <w:r w:rsidRPr="00956CFE">
              <w:rPr>
                <w:rFonts w:ascii="Arial" w:hAnsi="Arial" w:cs="Arial"/>
                <w:sz w:val="16"/>
                <w:szCs w:val="16"/>
                <w:lang w:eastAsia="en-GB"/>
              </w:rPr>
              <w:t xml:space="preserve">Internal </w:t>
            </w:r>
            <w:r>
              <w:rPr>
                <w:rFonts w:ascii="Arial" w:hAnsi="Arial" w:cs="Arial"/>
                <w:sz w:val="16"/>
                <w:szCs w:val="16"/>
                <w:lang w:eastAsia="en-GB"/>
              </w:rPr>
              <w:t>a</w:t>
            </w:r>
            <w:r w:rsidRPr="00956CFE">
              <w:rPr>
                <w:rFonts w:ascii="Arial" w:hAnsi="Arial" w:cs="Arial"/>
                <w:sz w:val="16"/>
                <w:szCs w:val="16"/>
                <w:lang w:eastAsia="en-GB"/>
              </w:rPr>
              <w:t>udit/</w:t>
            </w:r>
            <w:r>
              <w:rPr>
                <w:rFonts w:ascii="Arial" w:hAnsi="Arial" w:cs="Arial"/>
                <w:sz w:val="16"/>
                <w:szCs w:val="16"/>
                <w:lang w:eastAsia="en-GB"/>
              </w:rPr>
              <w:t>c</w:t>
            </w:r>
            <w:r w:rsidRPr="00956CFE">
              <w:rPr>
                <w:rFonts w:ascii="Arial" w:hAnsi="Arial" w:cs="Arial"/>
                <w:sz w:val="16"/>
                <w:szCs w:val="16"/>
                <w:lang w:eastAsia="en-GB"/>
              </w:rPr>
              <w:t>ompliance</w:t>
            </w:r>
          </w:p>
          <w:p w14:paraId="4FD99FDA" w14:textId="77777777" w:rsidR="00475F24" w:rsidRPr="00502DAA" w:rsidRDefault="00475F24" w:rsidP="00475F24">
            <w:pPr>
              <w:numPr>
                <w:ilvl w:val="0"/>
                <w:numId w:val="27"/>
              </w:numPr>
              <w:ind w:left="283" w:hanging="283"/>
              <w:rPr>
                <w:rFonts w:ascii="Arial" w:hAnsi="Arial" w:cs="Arial"/>
                <w:sz w:val="16"/>
                <w:szCs w:val="16"/>
                <w:lang w:eastAsia="en-GB"/>
              </w:rPr>
            </w:pPr>
            <w:r w:rsidRPr="00956CFE">
              <w:rPr>
                <w:rFonts w:ascii="Arial" w:hAnsi="Arial" w:cs="Arial"/>
                <w:sz w:val="16"/>
                <w:szCs w:val="16"/>
                <w:lang w:eastAsia="en-GB"/>
              </w:rPr>
              <w:t>Human resources</w:t>
            </w:r>
          </w:p>
        </w:tc>
        <w:tc>
          <w:tcPr>
            <w:tcW w:w="555" w:type="pct"/>
            <w:shd w:val="clear" w:color="auto" w:fill="auto"/>
          </w:tcPr>
          <w:p w14:paraId="4FD99FDB" w14:textId="77777777" w:rsidR="00475F24" w:rsidRPr="00502DAA" w:rsidRDefault="00475F24" w:rsidP="00052637">
            <w:pPr>
              <w:rPr>
                <w:rFonts w:ascii="Arial" w:eastAsia="Arial" w:hAnsi="Arial" w:cs="Arial"/>
                <w:sz w:val="16"/>
                <w:szCs w:val="16"/>
              </w:rPr>
            </w:pPr>
          </w:p>
        </w:tc>
        <w:tc>
          <w:tcPr>
            <w:tcW w:w="428" w:type="pct"/>
            <w:shd w:val="clear" w:color="auto" w:fill="auto"/>
          </w:tcPr>
          <w:p w14:paraId="4FD99FDC" w14:textId="77777777" w:rsidR="00475F24" w:rsidRPr="00502DAA" w:rsidRDefault="00475F24" w:rsidP="00052637">
            <w:pPr>
              <w:rPr>
                <w:rFonts w:ascii="Arial" w:eastAsia="Arial" w:hAnsi="Arial" w:cs="Arial"/>
                <w:sz w:val="16"/>
                <w:szCs w:val="16"/>
              </w:rPr>
            </w:pPr>
          </w:p>
        </w:tc>
      </w:tr>
    </w:tbl>
    <w:p w14:paraId="4FD99FDE" w14:textId="77777777" w:rsidR="00E0581A" w:rsidRDefault="00E0581A" w:rsidP="00475F24">
      <w:r>
        <w:lastRenderedPageBreak/>
        <w:br w:type="page"/>
      </w:r>
    </w:p>
    <w:tbl>
      <w:tblPr>
        <w:tblW w:w="5025"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848"/>
        <w:gridCol w:w="3528"/>
        <w:gridCol w:w="1764"/>
        <w:gridCol w:w="1764"/>
        <w:gridCol w:w="3432"/>
        <w:gridCol w:w="1563"/>
        <w:gridCol w:w="1211"/>
      </w:tblGrid>
      <w:tr w:rsidR="00475F24" w:rsidRPr="00715D1C" w14:paraId="4FD99FE0" w14:textId="77777777" w:rsidTr="00052637">
        <w:trPr>
          <w:trHeight w:val="390"/>
          <w:tblHeader/>
        </w:trPr>
        <w:tc>
          <w:tcPr>
            <w:tcW w:w="5000" w:type="pct"/>
            <w:gridSpan w:val="7"/>
            <w:shd w:val="clear" w:color="auto" w:fill="1F497D"/>
            <w:vAlign w:val="center"/>
          </w:tcPr>
          <w:p w14:paraId="4FD99FDF" w14:textId="77777777" w:rsidR="00475F24" w:rsidRPr="00715D1C" w:rsidRDefault="00475F24" w:rsidP="00C15539">
            <w:pPr>
              <w:jc w:val="center"/>
              <w:rPr>
                <w:rFonts w:ascii="Arial" w:eastAsia="Arial" w:hAnsi="Arial" w:cs="Arial"/>
                <w:color w:val="FFFFFF"/>
                <w:sz w:val="16"/>
                <w:szCs w:val="16"/>
              </w:rPr>
            </w:pPr>
            <w:r>
              <w:rPr>
                <w:rFonts w:ascii="Arial" w:eastAsia="Arial" w:hAnsi="Arial" w:cs="Arial"/>
                <w:b/>
                <w:color w:val="FFFFFF"/>
                <w:sz w:val="16"/>
                <w:szCs w:val="16"/>
              </w:rPr>
              <w:lastRenderedPageBreak/>
              <w:t>I</w:t>
            </w:r>
            <w:r w:rsidR="00C15539">
              <w:rPr>
                <w:rFonts w:ascii="Arial" w:eastAsia="Arial" w:hAnsi="Arial" w:cs="Arial"/>
                <w:b/>
                <w:color w:val="FFFFFF"/>
                <w:sz w:val="16"/>
                <w:szCs w:val="16"/>
              </w:rPr>
              <w:t>S</w:t>
            </w:r>
            <w:r>
              <w:rPr>
                <w:rFonts w:ascii="Arial" w:eastAsia="Arial" w:hAnsi="Arial" w:cs="Arial"/>
                <w:b/>
                <w:color w:val="FFFFFF"/>
                <w:sz w:val="16"/>
                <w:szCs w:val="16"/>
              </w:rPr>
              <w:t xml:space="preserve"> Audit and Assurance Program—PCI DSS Compliance Program</w:t>
            </w:r>
          </w:p>
        </w:tc>
      </w:tr>
      <w:tr w:rsidR="00475F24" w:rsidRPr="00715D1C" w14:paraId="4FD99FE2" w14:textId="77777777" w:rsidTr="00E0581A">
        <w:trPr>
          <w:trHeight w:val="125"/>
          <w:tblHeader/>
        </w:trPr>
        <w:tc>
          <w:tcPr>
            <w:tcW w:w="5000" w:type="pct"/>
            <w:gridSpan w:val="7"/>
            <w:shd w:val="clear" w:color="auto" w:fill="943634"/>
          </w:tcPr>
          <w:p w14:paraId="4FD99FE1" w14:textId="77777777" w:rsidR="00475F24" w:rsidRPr="00E0581A" w:rsidRDefault="00475F24" w:rsidP="00E0581A">
            <w:pPr>
              <w:jc w:val="center"/>
              <w:rPr>
                <w:rFonts w:ascii="Arial" w:eastAsia="Arial" w:hAnsi="Arial" w:cs="Arial"/>
                <w:b/>
                <w:color w:val="FFFFFF"/>
                <w:sz w:val="16"/>
                <w:szCs w:val="16"/>
              </w:rPr>
            </w:pPr>
            <w:r w:rsidRPr="00715D1C">
              <w:rPr>
                <w:rFonts w:ascii="Arial" w:eastAsia="Arial" w:hAnsi="Arial" w:cs="Arial"/>
                <w:b/>
                <w:color w:val="FFFFFF"/>
                <w:sz w:val="16"/>
                <w:szCs w:val="16"/>
              </w:rPr>
              <w:t>Phase</w:t>
            </w:r>
            <w:r>
              <w:rPr>
                <w:rFonts w:ascii="Arial" w:eastAsia="Arial" w:hAnsi="Arial" w:cs="Arial"/>
                <w:b/>
                <w:smallCaps/>
                <w:color w:val="FFFFFF"/>
                <w:sz w:val="16"/>
                <w:szCs w:val="16"/>
              </w:rPr>
              <w:t xml:space="preserve"> </w:t>
            </w:r>
            <w:r w:rsidRPr="00715D1C">
              <w:rPr>
                <w:rFonts w:ascii="Arial" w:eastAsia="Arial" w:hAnsi="Arial" w:cs="Arial"/>
                <w:b/>
                <w:smallCaps/>
                <w:color w:val="FFFFFF"/>
                <w:sz w:val="16"/>
                <w:szCs w:val="16"/>
              </w:rPr>
              <w:t>B</w:t>
            </w:r>
            <w:r>
              <w:rPr>
                <w:rFonts w:ascii="Arial" w:eastAsia="Arial" w:hAnsi="Arial" w:cs="Arial"/>
                <w:b/>
                <w:smallCaps/>
                <w:color w:val="FFFFFF"/>
                <w:sz w:val="16"/>
                <w:szCs w:val="16"/>
              </w:rPr>
              <w:t>—</w:t>
            </w:r>
            <w:r w:rsidRPr="00715D1C">
              <w:rPr>
                <w:rFonts w:ascii="Arial" w:eastAsia="Arial" w:hAnsi="Arial" w:cs="Arial"/>
                <w:b/>
                <w:color w:val="FFFFFF"/>
                <w:sz w:val="16"/>
                <w:szCs w:val="16"/>
              </w:rPr>
              <w:t>Understand Enablers, Set Suitable Assessment Crit</w:t>
            </w:r>
            <w:r w:rsidR="00E0581A">
              <w:rPr>
                <w:rFonts w:ascii="Arial" w:eastAsia="Arial" w:hAnsi="Arial" w:cs="Arial"/>
                <w:b/>
                <w:color w:val="FFFFFF"/>
                <w:sz w:val="16"/>
                <w:szCs w:val="16"/>
              </w:rPr>
              <w:t>eria and Perform the Assessment</w:t>
            </w:r>
          </w:p>
        </w:tc>
      </w:tr>
      <w:tr w:rsidR="00E0581A" w:rsidRPr="00715D1C" w14:paraId="4FD99FE4" w14:textId="77777777" w:rsidTr="00052637">
        <w:trPr>
          <w:trHeight w:val="125"/>
          <w:tblHeader/>
        </w:trPr>
        <w:tc>
          <w:tcPr>
            <w:tcW w:w="5000" w:type="pct"/>
            <w:gridSpan w:val="7"/>
            <w:shd w:val="clear" w:color="auto" w:fill="943634"/>
          </w:tcPr>
          <w:p w14:paraId="4FD99FE3" w14:textId="77777777" w:rsidR="00E0581A" w:rsidRPr="00715D1C" w:rsidRDefault="00E0581A" w:rsidP="00E0581A">
            <w:pPr>
              <w:rPr>
                <w:rFonts w:ascii="Arial" w:eastAsia="Arial" w:hAnsi="Arial" w:cs="Arial"/>
                <w:b/>
                <w:color w:val="FFFFFF"/>
                <w:sz w:val="16"/>
                <w:szCs w:val="16"/>
              </w:rPr>
            </w:pPr>
            <w:r w:rsidRPr="00715D1C">
              <w:rPr>
                <w:rFonts w:ascii="Arial" w:eastAsia="Arial" w:hAnsi="Arial" w:cs="Arial"/>
                <w:b/>
                <w:color w:val="FFFFFF"/>
                <w:sz w:val="16"/>
                <w:szCs w:val="16"/>
              </w:rPr>
              <w:t>Culture, Ethics and Behavior</w:t>
            </w:r>
          </w:p>
        </w:tc>
      </w:tr>
      <w:tr w:rsidR="00475F24" w:rsidRPr="00715D1C" w14:paraId="4FD99FEA" w14:textId="77777777" w:rsidTr="00EB6AA4">
        <w:trPr>
          <w:tblHeader/>
        </w:trPr>
        <w:tc>
          <w:tcPr>
            <w:tcW w:w="301" w:type="pct"/>
            <w:shd w:val="clear" w:color="auto" w:fill="D99594"/>
            <w:vAlign w:val="bottom"/>
          </w:tcPr>
          <w:p w14:paraId="4FD99FE5" w14:textId="77777777" w:rsidR="00475F24" w:rsidRPr="00715D1C" w:rsidRDefault="00475F24" w:rsidP="00052637">
            <w:pPr>
              <w:contextualSpacing/>
              <w:jc w:val="center"/>
              <w:rPr>
                <w:rFonts w:ascii="Arial" w:eastAsia="Arial" w:hAnsi="Arial" w:cs="Arial"/>
                <w:b/>
                <w:sz w:val="16"/>
                <w:szCs w:val="16"/>
              </w:rPr>
            </w:pPr>
            <w:r w:rsidRPr="00715D1C">
              <w:rPr>
                <w:rFonts w:ascii="Arial" w:eastAsia="Arial" w:hAnsi="Arial" w:cs="Arial"/>
                <w:b/>
                <w:sz w:val="16"/>
                <w:szCs w:val="16"/>
              </w:rPr>
              <w:t>Ref.</w:t>
            </w:r>
          </w:p>
        </w:tc>
        <w:tc>
          <w:tcPr>
            <w:tcW w:w="3716" w:type="pct"/>
            <w:gridSpan w:val="4"/>
            <w:shd w:val="clear" w:color="auto" w:fill="D99594"/>
            <w:vAlign w:val="bottom"/>
          </w:tcPr>
          <w:p w14:paraId="4FD99FE6" w14:textId="77777777" w:rsidR="00475F24" w:rsidRPr="00715D1C" w:rsidRDefault="00475F24" w:rsidP="00052637">
            <w:pPr>
              <w:ind w:left="34"/>
              <w:contextualSpacing/>
              <w:jc w:val="center"/>
              <w:rPr>
                <w:rFonts w:ascii="Arial" w:eastAsia="Arial" w:hAnsi="Arial" w:cs="Arial"/>
                <w:b/>
                <w:sz w:val="16"/>
                <w:szCs w:val="16"/>
              </w:rPr>
            </w:pPr>
            <w:r w:rsidRPr="00715D1C">
              <w:rPr>
                <w:rFonts w:ascii="Arial" w:eastAsia="Arial" w:hAnsi="Arial" w:cs="Arial"/>
                <w:b/>
                <w:sz w:val="16"/>
                <w:szCs w:val="16"/>
              </w:rPr>
              <w:t>Assurance Step and Guidance</w:t>
            </w:r>
          </w:p>
        </w:tc>
        <w:tc>
          <w:tcPr>
            <w:tcW w:w="554" w:type="pct"/>
            <w:shd w:val="clear" w:color="auto" w:fill="D99594"/>
            <w:vAlign w:val="bottom"/>
          </w:tcPr>
          <w:p w14:paraId="4FD99FE7" w14:textId="77777777" w:rsidR="00475F24" w:rsidRPr="00715D1C" w:rsidRDefault="00475F24" w:rsidP="00052637">
            <w:pPr>
              <w:jc w:val="center"/>
              <w:rPr>
                <w:rFonts w:ascii="Arial" w:eastAsia="Arial" w:hAnsi="Arial" w:cs="Arial"/>
                <w:b/>
                <w:sz w:val="16"/>
                <w:szCs w:val="16"/>
              </w:rPr>
            </w:pPr>
            <w:r w:rsidRPr="00715D1C">
              <w:rPr>
                <w:rFonts w:ascii="Arial" w:eastAsia="Arial" w:hAnsi="Arial" w:cs="Arial"/>
                <w:b/>
                <w:sz w:val="16"/>
                <w:szCs w:val="16"/>
              </w:rPr>
              <w:t>Issue</w:t>
            </w:r>
          </w:p>
          <w:p w14:paraId="4FD99FE8" w14:textId="77777777" w:rsidR="00475F24" w:rsidRPr="00715D1C" w:rsidRDefault="00475F24" w:rsidP="00052637">
            <w:pPr>
              <w:jc w:val="center"/>
              <w:rPr>
                <w:rFonts w:ascii="Arial" w:eastAsia="Arial" w:hAnsi="Arial" w:cs="Arial"/>
                <w:b/>
                <w:sz w:val="16"/>
                <w:szCs w:val="16"/>
              </w:rPr>
            </w:pPr>
            <w:r w:rsidRPr="00715D1C">
              <w:rPr>
                <w:rFonts w:ascii="Arial" w:eastAsia="Arial" w:hAnsi="Arial" w:cs="Arial"/>
                <w:b/>
                <w:sz w:val="16"/>
                <w:szCs w:val="16"/>
              </w:rPr>
              <w:t>Cross-reference</w:t>
            </w:r>
          </w:p>
        </w:tc>
        <w:tc>
          <w:tcPr>
            <w:tcW w:w="429" w:type="pct"/>
            <w:shd w:val="clear" w:color="auto" w:fill="D99594"/>
            <w:vAlign w:val="bottom"/>
          </w:tcPr>
          <w:p w14:paraId="4FD99FE9" w14:textId="77777777" w:rsidR="00475F24" w:rsidRPr="00715D1C" w:rsidRDefault="00475F24" w:rsidP="00052637">
            <w:pPr>
              <w:jc w:val="center"/>
              <w:rPr>
                <w:rFonts w:ascii="Arial" w:eastAsia="Arial" w:hAnsi="Arial" w:cs="Arial"/>
                <w:b/>
                <w:sz w:val="16"/>
                <w:szCs w:val="16"/>
              </w:rPr>
            </w:pPr>
            <w:r w:rsidRPr="00715D1C">
              <w:rPr>
                <w:rFonts w:ascii="Arial" w:eastAsia="Arial" w:hAnsi="Arial" w:cs="Arial"/>
                <w:b/>
                <w:sz w:val="16"/>
                <w:szCs w:val="16"/>
              </w:rPr>
              <w:t>Comment</w:t>
            </w:r>
            <w:r w:rsidR="00EB6AA4">
              <w:rPr>
                <w:rFonts w:ascii="Arial" w:eastAsia="Arial" w:hAnsi="Arial" w:cs="Arial"/>
                <w:b/>
                <w:sz w:val="16"/>
                <w:szCs w:val="16"/>
              </w:rPr>
              <w:t>s</w:t>
            </w:r>
          </w:p>
        </w:tc>
      </w:tr>
      <w:tr w:rsidR="00475F24" w:rsidRPr="00715D1C" w14:paraId="4FD99FF1" w14:textId="77777777" w:rsidTr="00EB6AA4">
        <w:tc>
          <w:tcPr>
            <w:tcW w:w="301" w:type="pct"/>
            <w:tcBorders>
              <w:bottom w:val="single" w:sz="12" w:space="0" w:color="000000"/>
            </w:tcBorders>
            <w:shd w:val="clear" w:color="auto" w:fill="D99594"/>
            <w:vAlign w:val="center"/>
          </w:tcPr>
          <w:p w14:paraId="4FD99FEB" w14:textId="77777777" w:rsidR="00475F24" w:rsidRPr="00715D1C" w:rsidRDefault="00475F24" w:rsidP="00052637">
            <w:pPr>
              <w:contextualSpacing/>
              <w:rPr>
                <w:rFonts w:ascii="Arial" w:eastAsia="Arial" w:hAnsi="Arial" w:cs="Arial"/>
                <w:b/>
                <w:sz w:val="16"/>
                <w:szCs w:val="16"/>
              </w:rPr>
            </w:pPr>
            <w:r w:rsidRPr="00715D1C">
              <w:rPr>
                <w:rFonts w:ascii="Arial" w:eastAsia="Arial" w:hAnsi="Arial" w:cs="Arial"/>
                <w:b/>
                <w:sz w:val="16"/>
                <w:szCs w:val="16"/>
              </w:rPr>
              <w:t>B-5</w:t>
            </w:r>
          </w:p>
          <w:p w14:paraId="4FD99FEC" w14:textId="77777777" w:rsidR="00475F24" w:rsidRPr="00715D1C" w:rsidRDefault="00475F24" w:rsidP="00052637">
            <w:pPr>
              <w:contextualSpacing/>
              <w:rPr>
                <w:rFonts w:ascii="Arial" w:eastAsia="Arial" w:hAnsi="Arial" w:cs="Arial"/>
                <w:b/>
                <w:sz w:val="16"/>
                <w:szCs w:val="16"/>
              </w:rPr>
            </w:pPr>
          </w:p>
        </w:tc>
        <w:tc>
          <w:tcPr>
            <w:tcW w:w="3716" w:type="pct"/>
            <w:gridSpan w:val="4"/>
            <w:tcBorders>
              <w:bottom w:val="single" w:sz="12" w:space="0" w:color="000000"/>
            </w:tcBorders>
            <w:shd w:val="clear" w:color="auto" w:fill="D99594"/>
          </w:tcPr>
          <w:p w14:paraId="4FD99FED" w14:textId="77777777" w:rsidR="00475F24" w:rsidRPr="00715D1C" w:rsidRDefault="00475F24" w:rsidP="00052637">
            <w:pPr>
              <w:ind w:left="34"/>
              <w:contextualSpacing/>
              <w:rPr>
                <w:rFonts w:ascii="Arial" w:eastAsia="Arial" w:hAnsi="Arial" w:cs="Arial"/>
                <w:sz w:val="16"/>
                <w:szCs w:val="16"/>
              </w:rPr>
            </w:pPr>
            <w:r w:rsidRPr="00715D1C">
              <w:rPr>
                <w:rFonts w:ascii="Arial" w:eastAsia="Arial" w:hAnsi="Arial" w:cs="Arial"/>
                <w:sz w:val="16"/>
                <w:szCs w:val="16"/>
              </w:rPr>
              <w:t xml:space="preserve">Obtain understanding of the </w:t>
            </w:r>
            <w:r w:rsidRPr="00715D1C">
              <w:rPr>
                <w:rFonts w:ascii="Arial" w:eastAsia="Arial" w:hAnsi="Arial" w:cs="Arial"/>
                <w:b/>
                <w:sz w:val="16"/>
                <w:szCs w:val="16"/>
              </w:rPr>
              <w:t>Culture, Ethics and Behavior</w:t>
            </w:r>
            <w:r w:rsidRPr="00715D1C">
              <w:rPr>
                <w:rFonts w:ascii="Arial" w:eastAsia="Arial" w:hAnsi="Arial" w:cs="Arial"/>
                <w:sz w:val="16"/>
                <w:szCs w:val="16"/>
              </w:rPr>
              <w:t xml:space="preserve"> in scope.</w:t>
            </w:r>
          </w:p>
          <w:p w14:paraId="4FD99FEE" w14:textId="77777777" w:rsidR="00475F24" w:rsidRPr="00715D1C" w:rsidRDefault="00475F24" w:rsidP="00052637">
            <w:pPr>
              <w:rPr>
                <w:rFonts w:ascii="Arial" w:eastAsia="Times New Roman" w:hAnsi="Arial" w:cs="Arial"/>
                <w:color w:val="471A18"/>
                <w:sz w:val="16"/>
                <w:szCs w:val="16"/>
              </w:rPr>
            </w:pPr>
            <w:r w:rsidRPr="00715D1C">
              <w:rPr>
                <w:rFonts w:ascii="Arial" w:eastAsia="Arial" w:hAnsi="Arial" w:cs="Arial"/>
                <w:sz w:val="16"/>
                <w:szCs w:val="16"/>
              </w:rPr>
              <w:t>Assess Culture, Ethics and Behavior.</w:t>
            </w:r>
          </w:p>
        </w:tc>
        <w:tc>
          <w:tcPr>
            <w:tcW w:w="554" w:type="pct"/>
            <w:shd w:val="clear" w:color="auto" w:fill="D99594"/>
          </w:tcPr>
          <w:p w14:paraId="4FD99FEF" w14:textId="77777777" w:rsidR="00475F24" w:rsidRPr="00715D1C" w:rsidRDefault="00475F24" w:rsidP="00052637">
            <w:pPr>
              <w:rPr>
                <w:rFonts w:ascii="Arial" w:eastAsia="Arial" w:hAnsi="Arial" w:cs="Arial"/>
                <w:sz w:val="16"/>
                <w:szCs w:val="16"/>
              </w:rPr>
            </w:pPr>
          </w:p>
        </w:tc>
        <w:tc>
          <w:tcPr>
            <w:tcW w:w="429" w:type="pct"/>
            <w:shd w:val="clear" w:color="auto" w:fill="D99594"/>
          </w:tcPr>
          <w:p w14:paraId="4FD99FF0" w14:textId="77777777" w:rsidR="00475F24" w:rsidRPr="00715D1C" w:rsidRDefault="00475F24" w:rsidP="00052637">
            <w:pPr>
              <w:rPr>
                <w:rFonts w:ascii="Arial" w:eastAsia="Arial" w:hAnsi="Arial" w:cs="Arial"/>
                <w:sz w:val="16"/>
                <w:szCs w:val="16"/>
              </w:rPr>
            </w:pPr>
          </w:p>
        </w:tc>
      </w:tr>
      <w:tr w:rsidR="00475F24" w:rsidRPr="00715D1C" w14:paraId="4FD99FF5" w14:textId="77777777" w:rsidTr="00EB6AA4">
        <w:tc>
          <w:tcPr>
            <w:tcW w:w="4017" w:type="pct"/>
            <w:gridSpan w:val="5"/>
            <w:shd w:val="clear" w:color="auto" w:fill="17365D"/>
            <w:vAlign w:val="center"/>
          </w:tcPr>
          <w:p w14:paraId="4FD99FF2" w14:textId="77777777" w:rsidR="00475F24" w:rsidRPr="00715D1C" w:rsidRDefault="00475F24" w:rsidP="00E0581A">
            <w:pPr>
              <w:rPr>
                <w:rFonts w:ascii="Arial" w:eastAsia="Arial" w:hAnsi="Arial" w:cs="Arial"/>
                <w:b/>
                <w:sz w:val="16"/>
                <w:szCs w:val="16"/>
              </w:rPr>
            </w:pPr>
            <w:r w:rsidRPr="00715D1C">
              <w:rPr>
                <w:rFonts w:ascii="Arial" w:hAnsi="Arial" w:cs="Arial"/>
                <w:b/>
                <w:sz w:val="16"/>
                <w:szCs w:val="16"/>
                <w:lang w:eastAsia="en-GB"/>
              </w:rPr>
              <w:t xml:space="preserve">Culture, Ethics and Behavior:  </w:t>
            </w:r>
            <w:r w:rsidRPr="00715D1C">
              <w:rPr>
                <w:rFonts w:ascii="Arial" w:eastAsia="Arial" w:hAnsi="Arial" w:cs="Arial"/>
                <w:b/>
                <w:sz w:val="16"/>
                <w:szCs w:val="16"/>
              </w:rPr>
              <w:t>Risk</w:t>
            </w:r>
            <w:r w:rsidR="00E0581A">
              <w:rPr>
                <w:rFonts w:ascii="Arial" w:eastAsia="Arial" w:hAnsi="Arial" w:cs="Arial"/>
                <w:b/>
                <w:sz w:val="16"/>
                <w:szCs w:val="16"/>
              </w:rPr>
              <w:t>-</w:t>
            </w:r>
            <w:r w:rsidRPr="00715D1C">
              <w:rPr>
                <w:rFonts w:ascii="Arial" w:eastAsia="Arial" w:hAnsi="Arial" w:cs="Arial"/>
                <w:b/>
                <w:sz w:val="16"/>
                <w:szCs w:val="16"/>
              </w:rPr>
              <w:t xml:space="preserve"> and compliance</w:t>
            </w:r>
            <w:r w:rsidR="00E0581A">
              <w:rPr>
                <w:rFonts w:ascii="Arial" w:eastAsia="Arial" w:hAnsi="Arial" w:cs="Arial"/>
                <w:b/>
                <w:sz w:val="16"/>
                <w:szCs w:val="16"/>
              </w:rPr>
              <w:t>-</w:t>
            </w:r>
            <w:r w:rsidRPr="00715D1C">
              <w:rPr>
                <w:rFonts w:ascii="Arial" w:eastAsia="Arial" w:hAnsi="Arial" w:cs="Arial"/>
                <w:b/>
                <w:sz w:val="16"/>
                <w:szCs w:val="16"/>
              </w:rPr>
              <w:t>aware culture</w:t>
            </w:r>
          </w:p>
        </w:tc>
        <w:tc>
          <w:tcPr>
            <w:tcW w:w="554" w:type="pct"/>
            <w:shd w:val="clear" w:color="auto" w:fill="17365D"/>
          </w:tcPr>
          <w:p w14:paraId="4FD99FF3" w14:textId="77777777" w:rsidR="00475F24" w:rsidRPr="00715D1C" w:rsidRDefault="00475F24" w:rsidP="00052637">
            <w:pPr>
              <w:rPr>
                <w:rFonts w:ascii="Arial" w:eastAsia="Arial" w:hAnsi="Arial" w:cs="Arial"/>
                <w:sz w:val="16"/>
                <w:szCs w:val="16"/>
              </w:rPr>
            </w:pPr>
          </w:p>
        </w:tc>
        <w:tc>
          <w:tcPr>
            <w:tcW w:w="429" w:type="pct"/>
            <w:shd w:val="clear" w:color="auto" w:fill="17365D"/>
          </w:tcPr>
          <w:p w14:paraId="4FD99FF4" w14:textId="77777777" w:rsidR="00475F24" w:rsidRPr="00715D1C" w:rsidRDefault="00475F24" w:rsidP="00052637">
            <w:pPr>
              <w:rPr>
                <w:rFonts w:ascii="Arial" w:eastAsia="Arial" w:hAnsi="Arial" w:cs="Arial"/>
                <w:sz w:val="16"/>
                <w:szCs w:val="16"/>
              </w:rPr>
            </w:pPr>
          </w:p>
        </w:tc>
      </w:tr>
      <w:tr w:rsidR="00475F24" w:rsidRPr="00715D1C" w14:paraId="4FD99FFE" w14:textId="77777777" w:rsidTr="00EB6AA4">
        <w:tc>
          <w:tcPr>
            <w:tcW w:w="301" w:type="pct"/>
            <w:shd w:val="clear" w:color="auto" w:fill="auto"/>
          </w:tcPr>
          <w:p w14:paraId="4FD99FF6" w14:textId="77777777" w:rsidR="00475F24" w:rsidRPr="00715D1C" w:rsidRDefault="00475F24" w:rsidP="00052637">
            <w:pPr>
              <w:contextualSpacing/>
              <w:rPr>
                <w:rFonts w:ascii="Arial" w:eastAsia="Arial" w:hAnsi="Arial" w:cs="Arial"/>
                <w:sz w:val="16"/>
                <w:szCs w:val="16"/>
              </w:rPr>
            </w:pPr>
            <w:r w:rsidRPr="00715D1C">
              <w:rPr>
                <w:rFonts w:ascii="Arial" w:eastAsia="Arial" w:hAnsi="Arial" w:cs="Arial"/>
                <w:sz w:val="16"/>
                <w:szCs w:val="16"/>
              </w:rPr>
              <w:t>B-5.1a</w:t>
            </w:r>
          </w:p>
        </w:tc>
        <w:tc>
          <w:tcPr>
            <w:tcW w:w="3716" w:type="pct"/>
            <w:gridSpan w:val="4"/>
            <w:shd w:val="clear" w:color="auto" w:fill="auto"/>
          </w:tcPr>
          <w:p w14:paraId="4FD99FF7" w14:textId="77777777" w:rsidR="00475F24" w:rsidRPr="00715D1C" w:rsidRDefault="00475F24" w:rsidP="00052637">
            <w:pPr>
              <w:rPr>
                <w:rFonts w:ascii="Arial" w:hAnsi="Arial" w:cs="Arial"/>
                <w:sz w:val="16"/>
                <w:szCs w:val="16"/>
              </w:rPr>
            </w:pPr>
            <w:r w:rsidRPr="00715D1C">
              <w:rPr>
                <w:rFonts w:ascii="Arial" w:hAnsi="Arial" w:cs="Arial"/>
                <w:sz w:val="16"/>
                <w:szCs w:val="16"/>
                <w:u w:val="single"/>
                <w:lang w:eastAsia="en-GB"/>
              </w:rPr>
              <w:t>Understand</w:t>
            </w:r>
            <w:r w:rsidRPr="00715D1C">
              <w:rPr>
                <w:rFonts w:ascii="Arial" w:hAnsi="Arial" w:cs="Arial"/>
                <w:sz w:val="16"/>
                <w:szCs w:val="16"/>
                <w:lang w:eastAsia="en-GB"/>
              </w:rPr>
              <w:t xml:space="preserve"> the </w:t>
            </w:r>
            <w:r w:rsidRPr="00715D1C">
              <w:rPr>
                <w:rFonts w:ascii="Arial" w:hAnsi="Arial" w:cs="Arial"/>
                <w:b/>
                <w:sz w:val="16"/>
                <w:szCs w:val="16"/>
                <w:lang w:eastAsia="en-GB"/>
              </w:rPr>
              <w:t>Culture, Ethics and Behavior</w:t>
            </w:r>
            <w:r w:rsidRPr="00715D1C">
              <w:rPr>
                <w:rFonts w:ascii="Arial" w:hAnsi="Arial" w:cs="Arial"/>
                <w:sz w:val="16"/>
                <w:szCs w:val="16"/>
                <w:lang w:eastAsia="en-GB"/>
              </w:rPr>
              <w:t xml:space="preserve"> </w:t>
            </w:r>
            <w:r w:rsidRPr="00715D1C">
              <w:rPr>
                <w:rFonts w:ascii="Arial" w:hAnsi="Arial" w:cs="Arial"/>
                <w:b/>
                <w:sz w:val="16"/>
                <w:szCs w:val="16"/>
                <w:lang w:eastAsia="en-GB"/>
              </w:rPr>
              <w:t>context</w:t>
            </w:r>
            <w:r w:rsidRPr="00715D1C">
              <w:rPr>
                <w:rFonts w:ascii="Arial" w:hAnsi="Arial" w:cs="Arial"/>
                <w:sz w:val="16"/>
                <w:szCs w:val="16"/>
                <w:lang w:eastAsia="en-GB"/>
              </w:rPr>
              <w:t xml:space="preserve">. </w:t>
            </w:r>
          </w:p>
          <w:p w14:paraId="4FD99FF8" w14:textId="77777777" w:rsidR="00475F24" w:rsidRPr="00715D1C" w:rsidRDefault="00475F24" w:rsidP="00475F24">
            <w:pPr>
              <w:numPr>
                <w:ilvl w:val="0"/>
                <w:numId w:val="33"/>
              </w:numPr>
              <w:ind w:left="317" w:hanging="283"/>
              <w:contextualSpacing/>
              <w:rPr>
                <w:rFonts w:ascii="Arial" w:hAnsi="Arial" w:cs="Arial"/>
                <w:i/>
                <w:sz w:val="16"/>
                <w:szCs w:val="16"/>
              </w:rPr>
            </w:pPr>
            <w:r w:rsidRPr="00715D1C">
              <w:rPr>
                <w:rFonts w:ascii="Arial" w:hAnsi="Arial" w:cs="Arial"/>
                <w:i/>
                <w:sz w:val="16"/>
                <w:szCs w:val="16"/>
                <w:lang w:eastAsia="en-GB"/>
              </w:rPr>
              <w:t>What the overall corporate Culture is like</w:t>
            </w:r>
          </w:p>
          <w:p w14:paraId="4FD99FF9" w14:textId="77777777" w:rsidR="00475F24" w:rsidRPr="00715D1C" w:rsidRDefault="00475F24" w:rsidP="00475F24">
            <w:pPr>
              <w:numPr>
                <w:ilvl w:val="0"/>
                <w:numId w:val="33"/>
              </w:numPr>
              <w:ind w:left="317" w:hanging="283"/>
              <w:contextualSpacing/>
              <w:rPr>
                <w:rFonts w:ascii="Arial" w:hAnsi="Arial" w:cs="Arial"/>
                <w:i/>
                <w:sz w:val="16"/>
                <w:szCs w:val="16"/>
              </w:rPr>
            </w:pPr>
            <w:r w:rsidRPr="00715D1C">
              <w:rPr>
                <w:rFonts w:ascii="Arial" w:hAnsi="Arial" w:cs="Arial"/>
                <w:i/>
                <w:sz w:val="16"/>
                <w:szCs w:val="16"/>
                <w:lang w:eastAsia="en-GB"/>
              </w:rPr>
              <w:t>Understand the interconnection with other enablers in scope:</w:t>
            </w:r>
          </w:p>
          <w:p w14:paraId="4FD99FFA" w14:textId="77777777" w:rsidR="00475F24" w:rsidRPr="00715D1C" w:rsidRDefault="00475F24" w:rsidP="00475F24">
            <w:pPr>
              <w:numPr>
                <w:ilvl w:val="1"/>
                <w:numId w:val="34"/>
              </w:numPr>
              <w:ind w:left="661"/>
              <w:contextualSpacing/>
              <w:rPr>
                <w:rFonts w:ascii="Arial" w:hAnsi="Arial" w:cs="Arial"/>
                <w:i/>
                <w:sz w:val="16"/>
                <w:szCs w:val="16"/>
              </w:rPr>
            </w:pPr>
            <w:r w:rsidRPr="00715D1C">
              <w:rPr>
                <w:rFonts w:ascii="Arial" w:hAnsi="Arial" w:cs="Arial"/>
                <w:i/>
                <w:sz w:val="16"/>
                <w:szCs w:val="16"/>
                <w:lang w:eastAsia="en-GB"/>
              </w:rPr>
              <w:t>Identify roles and structures that could be affected by the Culture.</w:t>
            </w:r>
          </w:p>
          <w:p w14:paraId="4FD99FFB" w14:textId="77777777" w:rsidR="00475F24" w:rsidRPr="00715D1C" w:rsidRDefault="00475F24" w:rsidP="00475F24">
            <w:pPr>
              <w:numPr>
                <w:ilvl w:val="0"/>
                <w:numId w:val="35"/>
              </w:numPr>
              <w:ind w:left="661"/>
              <w:rPr>
                <w:rFonts w:ascii="Arial" w:hAnsi="Arial" w:cs="Arial"/>
                <w:i/>
                <w:sz w:val="16"/>
                <w:szCs w:val="16"/>
              </w:rPr>
            </w:pPr>
            <w:r w:rsidRPr="00715D1C">
              <w:rPr>
                <w:rFonts w:ascii="Arial" w:hAnsi="Arial" w:cs="Arial"/>
                <w:i/>
                <w:sz w:val="16"/>
                <w:szCs w:val="16"/>
                <w:lang w:eastAsia="en-GB"/>
              </w:rPr>
              <w:t>Identify processes that could be affected by Culture, Ethics and Behavior, including any processes in scope of the review.</w:t>
            </w:r>
          </w:p>
        </w:tc>
        <w:tc>
          <w:tcPr>
            <w:tcW w:w="554" w:type="pct"/>
            <w:shd w:val="clear" w:color="auto" w:fill="auto"/>
          </w:tcPr>
          <w:p w14:paraId="4FD99FFC"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9FFD" w14:textId="77777777" w:rsidR="00475F24" w:rsidRPr="00715D1C" w:rsidRDefault="00475F24" w:rsidP="00052637">
            <w:pPr>
              <w:rPr>
                <w:rFonts w:ascii="Arial" w:eastAsia="Arial" w:hAnsi="Arial" w:cs="Arial"/>
                <w:sz w:val="16"/>
                <w:szCs w:val="16"/>
              </w:rPr>
            </w:pPr>
          </w:p>
        </w:tc>
      </w:tr>
      <w:tr w:rsidR="00475F24" w:rsidRPr="00715D1C" w14:paraId="4FD9A004" w14:textId="77777777" w:rsidTr="00EB6AA4">
        <w:tc>
          <w:tcPr>
            <w:tcW w:w="301" w:type="pct"/>
            <w:shd w:val="clear" w:color="auto" w:fill="auto"/>
          </w:tcPr>
          <w:p w14:paraId="4FD99FFF" w14:textId="77777777" w:rsidR="00475F24" w:rsidRPr="00715D1C" w:rsidRDefault="00475F24" w:rsidP="00052637">
            <w:pPr>
              <w:contextualSpacing/>
              <w:rPr>
                <w:rFonts w:ascii="Arial" w:eastAsia="Arial" w:hAnsi="Arial" w:cs="Arial"/>
                <w:sz w:val="16"/>
                <w:szCs w:val="16"/>
              </w:rPr>
            </w:pPr>
            <w:r w:rsidRPr="00715D1C">
              <w:rPr>
                <w:rFonts w:ascii="Arial" w:eastAsia="Arial" w:hAnsi="Arial" w:cs="Arial"/>
                <w:sz w:val="16"/>
                <w:szCs w:val="16"/>
              </w:rPr>
              <w:t>B-5.2a</w:t>
            </w:r>
          </w:p>
        </w:tc>
        <w:tc>
          <w:tcPr>
            <w:tcW w:w="3716" w:type="pct"/>
            <w:gridSpan w:val="4"/>
            <w:shd w:val="clear" w:color="auto" w:fill="auto"/>
          </w:tcPr>
          <w:p w14:paraId="4FD9A000" w14:textId="77777777" w:rsidR="00475F24" w:rsidRPr="00715D1C" w:rsidRDefault="00475F24" w:rsidP="00052637">
            <w:pPr>
              <w:rPr>
                <w:rFonts w:ascii="Arial" w:hAnsi="Arial" w:cs="Arial"/>
                <w:i/>
                <w:color w:val="365F91"/>
                <w:sz w:val="16"/>
                <w:szCs w:val="16"/>
              </w:rPr>
            </w:pPr>
            <w:r w:rsidRPr="00715D1C">
              <w:rPr>
                <w:rFonts w:ascii="Arial" w:hAnsi="Arial" w:cs="Arial"/>
                <w:sz w:val="16"/>
                <w:szCs w:val="16"/>
                <w:u w:val="single"/>
                <w:lang w:eastAsia="en-GB"/>
              </w:rPr>
              <w:t>Understand</w:t>
            </w:r>
            <w:r w:rsidRPr="00715D1C">
              <w:rPr>
                <w:rFonts w:ascii="Arial" w:hAnsi="Arial" w:cs="Arial"/>
                <w:sz w:val="16"/>
                <w:szCs w:val="16"/>
                <w:lang w:eastAsia="en-GB"/>
              </w:rPr>
              <w:t xml:space="preserve"> the major </w:t>
            </w:r>
            <w:r w:rsidRPr="00715D1C">
              <w:rPr>
                <w:rFonts w:ascii="Arial" w:hAnsi="Arial" w:cs="Arial"/>
                <w:b/>
                <w:sz w:val="16"/>
                <w:szCs w:val="16"/>
                <w:lang w:eastAsia="en-GB"/>
              </w:rPr>
              <w:t>stakeholders</w:t>
            </w:r>
            <w:r w:rsidRPr="00715D1C">
              <w:rPr>
                <w:rFonts w:ascii="Arial" w:hAnsi="Arial" w:cs="Arial"/>
                <w:sz w:val="16"/>
                <w:szCs w:val="16"/>
                <w:lang w:eastAsia="en-GB"/>
              </w:rPr>
              <w:t xml:space="preserve"> of the </w:t>
            </w:r>
            <w:r w:rsidRPr="00715D1C">
              <w:rPr>
                <w:rFonts w:ascii="Arial" w:hAnsi="Arial" w:cs="Arial"/>
                <w:b/>
                <w:sz w:val="16"/>
                <w:szCs w:val="16"/>
                <w:lang w:eastAsia="en-GB"/>
              </w:rPr>
              <w:t>Culture, Ethics and Behavior</w:t>
            </w:r>
            <w:r w:rsidRPr="00715D1C">
              <w:rPr>
                <w:rFonts w:ascii="Arial" w:hAnsi="Arial" w:cs="Arial"/>
                <w:sz w:val="16"/>
                <w:szCs w:val="16"/>
                <w:lang w:eastAsia="en-GB"/>
              </w:rPr>
              <w:t xml:space="preserve">:  </w:t>
            </w:r>
            <w:r w:rsidRPr="00715D1C">
              <w:rPr>
                <w:rFonts w:ascii="Arial" w:hAnsi="Arial" w:cs="Arial"/>
                <w:b/>
                <w:sz w:val="16"/>
                <w:szCs w:val="16"/>
                <w:lang w:eastAsia="en-GB"/>
              </w:rPr>
              <w:t>Risk and compliance aware culture</w:t>
            </w:r>
          </w:p>
          <w:p w14:paraId="4FD9A001" w14:textId="77777777" w:rsidR="00475F24" w:rsidRPr="00715D1C" w:rsidRDefault="00475F24" w:rsidP="00052637">
            <w:pPr>
              <w:rPr>
                <w:rFonts w:ascii="Arial" w:hAnsi="Arial" w:cs="Arial"/>
                <w:sz w:val="16"/>
                <w:szCs w:val="16"/>
                <w:u w:val="single"/>
                <w:lang w:eastAsia="en-GB"/>
              </w:rPr>
            </w:pPr>
            <w:r w:rsidRPr="00715D1C">
              <w:rPr>
                <w:rFonts w:ascii="Arial" w:hAnsi="Arial" w:cs="Arial"/>
                <w:i/>
                <w:sz w:val="16"/>
                <w:szCs w:val="16"/>
                <w:lang w:eastAsia="en-GB"/>
              </w:rPr>
              <w:t>Understand to whom the behavior requirements will apply, i.e., understand who embodies the roles/structures expected to demonstrate the correct set of Behaviors. This is usually linked to the roles and Organizational Structures identified in scope.</w:t>
            </w:r>
          </w:p>
        </w:tc>
        <w:tc>
          <w:tcPr>
            <w:tcW w:w="554" w:type="pct"/>
            <w:shd w:val="clear" w:color="auto" w:fill="auto"/>
          </w:tcPr>
          <w:p w14:paraId="4FD9A002"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03" w14:textId="77777777" w:rsidR="00475F24" w:rsidRPr="00715D1C" w:rsidRDefault="00475F24" w:rsidP="00052637">
            <w:pPr>
              <w:rPr>
                <w:rFonts w:ascii="Arial" w:eastAsia="Arial" w:hAnsi="Arial" w:cs="Arial"/>
                <w:sz w:val="16"/>
                <w:szCs w:val="16"/>
              </w:rPr>
            </w:pPr>
          </w:p>
        </w:tc>
      </w:tr>
      <w:tr w:rsidR="00475F24" w:rsidRPr="00715D1C" w14:paraId="4FD9A00B" w14:textId="77777777" w:rsidTr="00EB6AA4">
        <w:tc>
          <w:tcPr>
            <w:tcW w:w="301" w:type="pct"/>
            <w:vMerge w:val="restart"/>
            <w:shd w:val="clear" w:color="auto" w:fill="auto"/>
          </w:tcPr>
          <w:p w14:paraId="4FD9A005" w14:textId="77777777" w:rsidR="00475F24" w:rsidRPr="00715D1C" w:rsidRDefault="00475F24" w:rsidP="00052637">
            <w:pPr>
              <w:contextualSpacing/>
              <w:rPr>
                <w:rFonts w:ascii="Arial" w:eastAsia="Arial" w:hAnsi="Arial" w:cs="Arial"/>
                <w:sz w:val="16"/>
                <w:szCs w:val="16"/>
              </w:rPr>
            </w:pPr>
            <w:r w:rsidRPr="00715D1C">
              <w:rPr>
                <w:rFonts w:ascii="Arial" w:eastAsia="Arial" w:hAnsi="Arial" w:cs="Arial"/>
                <w:sz w:val="16"/>
                <w:szCs w:val="16"/>
              </w:rPr>
              <w:t>B-5.3a</w:t>
            </w:r>
          </w:p>
          <w:p w14:paraId="4FD9A006" w14:textId="77777777" w:rsidR="00475F24" w:rsidRPr="00715D1C" w:rsidRDefault="00475F24" w:rsidP="00052637">
            <w:pPr>
              <w:contextualSpacing/>
              <w:rPr>
                <w:rFonts w:ascii="Arial" w:eastAsia="Arial" w:hAnsi="Arial" w:cs="Arial"/>
                <w:sz w:val="16"/>
                <w:szCs w:val="16"/>
              </w:rPr>
            </w:pPr>
          </w:p>
        </w:tc>
        <w:tc>
          <w:tcPr>
            <w:tcW w:w="3716" w:type="pct"/>
            <w:gridSpan w:val="4"/>
            <w:shd w:val="clear" w:color="auto" w:fill="auto"/>
          </w:tcPr>
          <w:p w14:paraId="4FD9A007" w14:textId="77777777" w:rsidR="00475F24" w:rsidRPr="00715D1C" w:rsidRDefault="00475F24" w:rsidP="00052637">
            <w:pPr>
              <w:rPr>
                <w:rFonts w:ascii="Arial" w:hAnsi="Arial" w:cs="Arial"/>
                <w:sz w:val="16"/>
                <w:szCs w:val="16"/>
                <w:lang w:eastAsia="en-GB"/>
              </w:rPr>
            </w:pPr>
            <w:r w:rsidRPr="00715D1C">
              <w:rPr>
                <w:rFonts w:ascii="Arial" w:hAnsi="Arial" w:cs="Arial"/>
                <w:sz w:val="16"/>
                <w:szCs w:val="16"/>
                <w:u w:val="single"/>
                <w:lang w:eastAsia="en-GB"/>
              </w:rPr>
              <w:t>Understand</w:t>
            </w:r>
            <w:r w:rsidRPr="00715D1C">
              <w:rPr>
                <w:rFonts w:ascii="Arial" w:hAnsi="Arial" w:cs="Arial"/>
                <w:sz w:val="16"/>
                <w:szCs w:val="16"/>
                <w:lang w:eastAsia="en-GB"/>
              </w:rPr>
              <w:t xml:space="preserve"> the </w:t>
            </w:r>
            <w:r w:rsidRPr="00715D1C">
              <w:rPr>
                <w:rFonts w:ascii="Arial" w:hAnsi="Arial" w:cs="Arial"/>
                <w:b/>
                <w:sz w:val="16"/>
                <w:szCs w:val="16"/>
                <w:lang w:eastAsia="en-GB"/>
              </w:rPr>
              <w:t>goals</w:t>
            </w:r>
            <w:r w:rsidRPr="00715D1C">
              <w:rPr>
                <w:rFonts w:ascii="Arial" w:hAnsi="Arial" w:cs="Arial"/>
                <w:sz w:val="16"/>
                <w:szCs w:val="16"/>
                <w:lang w:eastAsia="en-GB"/>
              </w:rPr>
              <w:t xml:space="preserve"> for the </w:t>
            </w:r>
            <w:r w:rsidRPr="00715D1C">
              <w:rPr>
                <w:rFonts w:ascii="Arial" w:hAnsi="Arial" w:cs="Arial"/>
                <w:b/>
                <w:sz w:val="16"/>
                <w:szCs w:val="16"/>
                <w:lang w:eastAsia="en-GB"/>
              </w:rPr>
              <w:t>Culture, Ethics and Behavior</w:t>
            </w:r>
            <w:r w:rsidRPr="00715D1C">
              <w:rPr>
                <w:rFonts w:ascii="Arial" w:hAnsi="Arial" w:cs="Arial"/>
                <w:sz w:val="16"/>
                <w:szCs w:val="16"/>
                <w:lang w:eastAsia="en-GB"/>
              </w:rPr>
              <w:t xml:space="preserve">, and the related </w:t>
            </w:r>
            <w:r w:rsidRPr="00715D1C">
              <w:rPr>
                <w:rFonts w:ascii="Arial" w:hAnsi="Arial" w:cs="Arial"/>
                <w:b/>
                <w:sz w:val="16"/>
                <w:szCs w:val="16"/>
                <w:lang w:eastAsia="en-GB"/>
              </w:rPr>
              <w:t>metrics</w:t>
            </w:r>
            <w:r w:rsidRPr="00715D1C">
              <w:rPr>
                <w:rFonts w:ascii="Arial" w:hAnsi="Arial" w:cs="Arial"/>
                <w:sz w:val="16"/>
                <w:szCs w:val="16"/>
                <w:lang w:eastAsia="en-GB"/>
              </w:rPr>
              <w:t xml:space="preserve"> and agree on expected values. </w:t>
            </w:r>
          </w:p>
          <w:p w14:paraId="4FD9A008" w14:textId="77777777" w:rsidR="00475F24" w:rsidRPr="00715D1C" w:rsidRDefault="00475F24" w:rsidP="00052637">
            <w:pPr>
              <w:rPr>
                <w:rFonts w:ascii="Arial" w:eastAsia="Times New Roman" w:hAnsi="Arial" w:cs="Arial"/>
                <w:sz w:val="16"/>
                <w:szCs w:val="16"/>
              </w:rPr>
            </w:pPr>
            <w:r w:rsidRPr="00715D1C">
              <w:rPr>
                <w:rFonts w:ascii="Arial" w:hAnsi="Arial" w:cs="Arial"/>
                <w:sz w:val="16"/>
                <w:szCs w:val="16"/>
                <w:u w:val="single"/>
                <w:lang w:eastAsia="en-GB"/>
              </w:rPr>
              <w:t>Assess</w:t>
            </w:r>
            <w:r w:rsidRPr="00715D1C">
              <w:rPr>
                <w:rFonts w:ascii="Arial" w:hAnsi="Arial" w:cs="Arial"/>
                <w:sz w:val="16"/>
                <w:szCs w:val="16"/>
                <w:lang w:eastAsia="en-GB"/>
              </w:rPr>
              <w:t xml:space="preserve"> whether the </w:t>
            </w:r>
            <w:r w:rsidRPr="00715D1C">
              <w:rPr>
                <w:rFonts w:ascii="Arial" w:hAnsi="Arial" w:cs="Arial"/>
                <w:b/>
                <w:sz w:val="16"/>
                <w:szCs w:val="16"/>
                <w:lang w:eastAsia="en-GB"/>
              </w:rPr>
              <w:t>Culture, Ethics and Behavior goals</w:t>
            </w:r>
            <w:r w:rsidRPr="00715D1C">
              <w:rPr>
                <w:rFonts w:ascii="Arial" w:hAnsi="Arial" w:cs="Arial"/>
                <w:sz w:val="16"/>
                <w:szCs w:val="16"/>
                <w:lang w:eastAsia="en-GB"/>
              </w:rPr>
              <w:t xml:space="preserve"> (outcomes) are achieved, i.e., assess the effectiveness of the Culture, Ethics and Behavior.</w:t>
            </w:r>
          </w:p>
        </w:tc>
        <w:tc>
          <w:tcPr>
            <w:tcW w:w="554" w:type="pct"/>
            <w:shd w:val="clear" w:color="auto" w:fill="auto"/>
          </w:tcPr>
          <w:p w14:paraId="4FD9A009"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0A" w14:textId="77777777" w:rsidR="00475F24" w:rsidRPr="00715D1C" w:rsidRDefault="00475F24" w:rsidP="00052637">
            <w:pPr>
              <w:rPr>
                <w:rFonts w:ascii="Arial" w:eastAsia="Arial" w:hAnsi="Arial" w:cs="Arial"/>
                <w:sz w:val="16"/>
                <w:szCs w:val="16"/>
              </w:rPr>
            </w:pPr>
          </w:p>
        </w:tc>
      </w:tr>
      <w:tr w:rsidR="00475F24" w:rsidRPr="00715D1C" w14:paraId="4FD9A017" w14:textId="77777777" w:rsidTr="00EB6AA4">
        <w:tc>
          <w:tcPr>
            <w:tcW w:w="301" w:type="pct"/>
            <w:vMerge/>
            <w:shd w:val="clear" w:color="auto" w:fill="auto"/>
            <w:vAlign w:val="center"/>
          </w:tcPr>
          <w:p w14:paraId="4FD9A00C" w14:textId="77777777" w:rsidR="00475F24" w:rsidRPr="00715D1C" w:rsidRDefault="00475F24" w:rsidP="00052637">
            <w:pPr>
              <w:contextualSpacing/>
              <w:rPr>
                <w:rFonts w:ascii="Arial" w:eastAsia="Arial" w:hAnsi="Arial" w:cs="Arial"/>
                <w:sz w:val="16"/>
                <w:szCs w:val="16"/>
              </w:rPr>
            </w:pPr>
          </w:p>
        </w:tc>
        <w:tc>
          <w:tcPr>
            <w:tcW w:w="1875" w:type="pct"/>
            <w:gridSpan w:val="2"/>
            <w:shd w:val="clear" w:color="auto" w:fill="auto"/>
          </w:tcPr>
          <w:p w14:paraId="4FD9A00D" w14:textId="77777777" w:rsidR="00475F24" w:rsidRPr="00715D1C" w:rsidRDefault="00475F24" w:rsidP="00052637">
            <w:pPr>
              <w:rPr>
                <w:rFonts w:ascii="Arial" w:hAnsi="Arial" w:cs="Arial"/>
                <w:b/>
                <w:sz w:val="16"/>
                <w:szCs w:val="16"/>
              </w:rPr>
            </w:pPr>
            <w:r w:rsidRPr="00715D1C">
              <w:rPr>
                <w:rFonts w:ascii="Arial" w:hAnsi="Arial" w:cs="Arial"/>
                <w:sz w:val="16"/>
                <w:szCs w:val="16"/>
                <w:lang w:eastAsia="en-GB"/>
              </w:rPr>
              <w:t xml:space="preserve">In the context of </w:t>
            </w:r>
            <w:r>
              <w:rPr>
                <w:rFonts w:ascii="Arial" w:hAnsi="Arial" w:cs="Arial"/>
                <w:b/>
                <w:sz w:val="16"/>
                <w:szCs w:val="16"/>
                <w:lang w:eastAsia="en-GB"/>
              </w:rPr>
              <w:t>r</w:t>
            </w:r>
            <w:r w:rsidRPr="00715D1C">
              <w:rPr>
                <w:rFonts w:ascii="Arial" w:hAnsi="Arial" w:cs="Arial"/>
                <w:b/>
                <w:sz w:val="16"/>
                <w:szCs w:val="16"/>
                <w:lang w:eastAsia="en-GB"/>
              </w:rPr>
              <w:t>isk</w:t>
            </w:r>
            <w:r>
              <w:rPr>
                <w:rFonts w:ascii="Arial" w:hAnsi="Arial" w:cs="Arial"/>
                <w:b/>
                <w:sz w:val="16"/>
                <w:szCs w:val="16"/>
                <w:lang w:eastAsia="en-GB"/>
              </w:rPr>
              <w:t>-</w:t>
            </w:r>
            <w:r w:rsidRPr="00715D1C">
              <w:rPr>
                <w:rFonts w:ascii="Arial" w:hAnsi="Arial" w:cs="Arial"/>
                <w:b/>
                <w:sz w:val="16"/>
                <w:szCs w:val="16"/>
                <w:lang w:eastAsia="en-GB"/>
              </w:rPr>
              <w:t xml:space="preserve"> and compliance</w:t>
            </w:r>
            <w:r>
              <w:rPr>
                <w:rFonts w:ascii="Arial" w:hAnsi="Arial" w:cs="Arial"/>
                <w:b/>
                <w:sz w:val="16"/>
                <w:szCs w:val="16"/>
                <w:lang w:eastAsia="en-GB"/>
              </w:rPr>
              <w:t>-</w:t>
            </w:r>
            <w:r w:rsidRPr="00715D1C">
              <w:rPr>
                <w:rFonts w:ascii="Arial" w:hAnsi="Arial" w:cs="Arial"/>
                <w:b/>
                <w:sz w:val="16"/>
                <w:szCs w:val="16"/>
                <w:lang w:eastAsia="en-GB"/>
              </w:rPr>
              <w:t>aware culture</w:t>
            </w:r>
            <w:r w:rsidRPr="00715D1C">
              <w:rPr>
                <w:rFonts w:ascii="Arial" w:hAnsi="Arial" w:cs="Arial"/>
                <w:sz w:val="16"/>
                <w:szCs w:val="16"/>
                <w:lang w:eastAsia="en-GB"/>
              </w:rPr>
              <w:t xml:space="preserve">, the following </w:t>
            </w:r>
            <w:r w:rsidRPr="00715D1C">
              <w:rPr>
                <w:rFonts w:ascii="Arial" w:hAnsi="Arial" w:cs="Arial"/>
                <w:b/>
                <w:sz w:val="16"/>
                <w:szCs w:val="16"/>
                <w:lang w:eastAsia="en-GB"/>
              </w:rPr>
              <w:t>Culture, Ethics and Behavior</w:t>
            </w:r>
            <w:r w:rsidRPr="00715D1C">
              <w:rPr>
                <w:rFonts w:ascii="Arial" w:hAnsi="Arial" w:cs="Arial"/>
                <w:sz w:val="16"/>
                <w:szCs w:val="16"/>
                <w:lang w:eastAsia="en-GB"/>
              </w:rPr>
              <w:t xml:space="preserve"> are desired:</w:t>
            </w:r>
          </w:p>
        </w:tc>
        <w:tc>
          <w:tcPr>
            <w:tcW w:w="1841" w:type="pct"/>
            <w:gridSpan w:val="2"/>
            <w:shd w:val="clear" w:color="auto" w:fill="auto"/>
          </w:tcPr>
          <w:p w14:paraId="4FD9A00E" w14:textId="77777777" w:rsidR="00475F24" w:rsidRPr="00715D1C" w:rsidRDefault="00475F24" w:rsidP="00052637">
            <w:pPr>
              <w:contextualSpacing/>
              <w:rPr>
                <w:rFonts w:ascii="Arial" w:hAnsi="Arial" w:cs="Arial"/>
                <w:sz w:val="16"/>
                <w:szCs w:val="16"/>
              </w:rPr>
            </w:pPr>
            <w:r w:rsidRPr="00715D1C">
              <w:rPr>
                <w:rFonts w:ascii="Arial" w:hAnsi="Arial" w:cs="Arial"/>
                <w:sz w:val="16"/>
                <w:szCs w:val="16"/>
                <w:lang w:eastAsia="en-GB"/>
              </w:rPr>
              <w:t>Culture and especially Behaviors are associated to individuals and the Organizational Structures of which they are a part</w:t>
            </w:r>
            <w:r>
              <w:rPr>
                <w:rFonts w:ascii="Arial" w:hAnsi="Arial" w:cs="Arial"/>
                <w:sz w:val="16"/>
                <w:szCs w:val="16"/>
                <w:lang w:eastAsia="en-GB"/>
              </w:rPr>
              <w:t>;</w:t>
            </w:r>
            <w:r w:rsidRPr="00715D1C">
              <w:rPr>
                <w:rFonts w:ascii="Arial" w:hAnsi="Arial" w:cs="Arial"/>
                <w:sz w:val="16"/>
                <w:szCs w:val="16"/>
                <w:lang w:eastAsia="en-GB"/>
              </w:rPr>
              <w:t xml:space="preserve"> therefore, by using appropriate auditing techniques, the assurance professional will:</w:t>
            </w:r>
          </w:p>
          <w:p w14:paraId="4FD9A00F" w14:textId="77777777" w:rsidR="00475F24" w:rsidRPr="00715D1C" w:rsidRDefault="00475F24" w:rsidP="00475F24">
            <w:pPr>
              <w:numPr>
                <w:ilvl w:val="0"/>
                <w:numId w:val="8"/>
              </w:numPr>
              <w:ind w:left="360"/>
              <w:contextualSpacing/>
              <w:rPr>
                <w:rFonts w:ascii="Arial" w:hAnsi="Arial" w:cs="Arial"/>
                <w:sz w:val="16"/>
                <w:szCs w:val="16"/>
              </w:rPr>
            </w:pPr>
            <w:r w:rsidRPr="00715D1C">
              <w:rPr>
                <w:rFonts w:ascii="Arial" w:hAnsi="Arial" w:cs="Arial"/>
                <w:sz w:val="16"/>
                <w:szCs w:val="16"/>
                <w:lang w:eastAsia="en-GB"/>
              </w:rPr>
              <w:t>Identify individuals who must comply with the Behaviors under review.</w:t>
            </w:r>
          </w:p>
          <w:p w14:paraId="4FD9A010" w14:textId="77777777" w:rsidR="00475F24" w:rsidRPr="00715D1C" w:rsidRDefault="00475F24" w:rsidP="00475F24">
            <w:pPr>
              <w:numPr>
                <w:ilvl w:val="0"/>
                <w:numId w:val="8"/>
              </w:numPr>
              <w:ind w:left="360"/>
              <w:contextualSpacing/>
              <w:rPr>
                <w:rFonts w:ascii="Arial" w:hAnsi="Arial" w:cs="Arial"/>
                <w:sz w:val="16"/>
                <w:szCs w:val="16"/>
              </w:rPr>
            </w:pPr>
            <w:r w:rsidRPr="00715D1C">
              <w:rPr>
                <w:rFonts w:ascii="Arial" w:hAnsi="Arial" w:cs="Arial"/>
                <w:sz w:val="16"/>
                <w:szCs w:val="16"/>
                <w:lang w:eastAsia="en-GB"/>
              </w:rPr>
              <w:t>Identify the Organizational Structures involved.</w:t>
            </w:r>
          </w:p>
          <w:p w14:paraId="4FD9A011" w14:textId="77777777" w:rsidR="00475F24" w:rsidRPr="00715D1C" w:rsidRDefault="00475F24" w:rsidP="00475F24">
            <w:pPr>
              <w:numPr>
                <w:ilvl w:val="0"/>
                <w:numId w:val="8"/>
              </w:numPr>
              <w:ind w:left="360"/>
              <w:contextualSpacing/>
              <w:rPr>
                <w:rFonts w:ascii="Arial" w:hAnsi="Arial" w:cs="Arial"/>
                <w:sz w:val="16"/>
                <w:szCs w:val="16"/>
              </w:rPr>
            </w:pPr>
            <w:r w:rsidRPr="00715D1C">
              <w:rPr>
                <w:rFonts w:ascii="Arial" w:hAnsi="Arial" w:cs="Arial"/>
                <w:sz w:val="16"/>
                <w:szCs w:val="16"/>
                <w:lang w:eastAsia="en-GB"/>
              </w:rPr>
              <w:t>Assess whether desired Behaviors can be observed.</w:t>
            </w:r>
          </w:p>
          <w:p w14:paraId="4FD9A012" w14:textId="77777777" w:rsidR="00475F24" w:rsidRPr="00715D1C" w:rsidRDefault="00475F24" w:rsidP="00475F24">
            <w:pPr>
              <w:numPr>
                <w:ilvl w:val="0"/>
                <w:numId w:val="8"/>
              </w:numPr>
              <w:ind w:left="360"/>
              <w:contextualSpacing/>
              <w:rPr>
                <w:rFonts w:ascii="Arial" w:hAnsi="Arial" w:cs="Arial"/>
                <w:sz w:val="16"/>
                <w:szCs w:val="16"/>
              </w:rPr>
            </w:pPr>
            <w:r w:rsidRPr="00715D1C">
              <w:rPr>
                <w:rFonts w:ascii="Arial" w:hAnsi="Arial" w:cs="Arial"/>
                <w:sz w:val="16"/>
                <w:szCs w:val="16"/>
                <w:lang w:eastAsia="en-GB"/>
              </w:rPr>
              <w:t>Assess whether undesirable Behaviors are absent.</w:t>
            </w:r>
          </w:p>
          <w:p w14:paraId="4FD9A013" w14:textId="77777777" w:rsidR="00475F24" w:rsidRDefault="00475F24" w:rsidP="00052637">
            <w:pPr>
              <w:contextualSpacing/>
              <w:rPr>
                <w:rFonts w:ascii="Arial" w:hAnsi="Arial" w:cs="Arial"/>
                <w:sz w:val="16"/>
                <w:szCs w:val="16"/>
                <w:lang w:eastAsia="en-GB"/>
              </w:rPr>
            </w:pPr>
          </w:p>
          <w:p w14:paraId="4FD9A014" w14:textId="77777777" w:rsidR="00475F24" w:rsidRPr="00715D1C" w:rsidRDefault="00475F24" w:rsidP="00052637">
            <w:pPr>
              <w:contextualSpacing/>
              <w:rPr>
                <w:rFonts w:ascii="Arial" w:hAnsi="Arial" w:cs="Arial"/>
                <w:sz w:val="16"/>
                <w:szCs w:val="16"/>
              </w:rPr>
            </w:pPr>
            <w:r w:rsidRPr="00715D1C">
              <w:rPr>
                <w:rFonts w:ascii="Arial" w:hAnsi="Arial" w:cs="Arial"/>
                <w:sz w:val="16"/>
                <w:szCs w:val="16"/>
                <w:lang w:eastAsia="en-GB"/>
              </w:rPr>
              <w:t>For a representative sample of individuals, perform the following assessment steps.</w:t>
            </w:r>
          </w:p>
        </w:tc>
        <w:tc>
          <w:tcPr>
            <w:tcW w:w="554" w:type="pct"/>
            <w:shd w:val="clear" w:color="auto" w:fill="auto"/>
          </w:tcPr>
          <w:p w14:paraId="4FD9A015"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16" w14:textId="77777777" w:rsidR="00475F24" w:rsidRPr="00715D1C" w:rsidRDefault="00475F24" w:rsidP="00052637">
            <w:pPr>
              <w:rPr>
                <w:rFonts w:ascii="Arial" w:eastAsia="Arial" w:hAnsi="Arial" w:cs="Arial"/>
                <w:sz w:val="16"/>
                <w:szCs w:val="16"/>
              </w:rPr>
            </w:pPr>
          </w:p>
        </w:tc>
      </w:tr>
      <w:tr w:rsidR="00475F24" w:rsidRPr="00715D1C" w14:paraId="4FD9A01D" w14:textId="77777777" w:rsidTr="00EB6AA4">
        <w:tc>
          <w:tcPr>
            <w:tcW w:w="301" w:type="pct"/>
            <w:vMerge/>
            <w:shd w:val="clear" w:color="auto" w:fill="auto"/>
            <w:vAlign w:val="center"/>
          </w:tcPr>
          <w:p w14:paraId="4FD9A018" w14:textId="77777777" w:rsidR="00475F24" w:rsidRPr="00715D1C" w:rsidRDefault="00475F24" w:rsidP="00052637">
            <w:pPr>
              <w:contextualSpacing/>
              <w:rPr>
                <w:rFonts w:ascii="Arial" w:eastAsia="Arial" w:hAnsi="Arial" w:cs="Arial"/>
                <w:sz w:val="16"/>
                <w:szCs w:val="16"/>
              </w:rPr>
            </w:pPr>
          </w:p>
        </w:tc>
        <w:tc>
          <w:tcPr>
            <w:tcW w:w="1875" w:type="pct"/>
            <w:gridSpan w:val="2"/>
            <w:shd w:val="clear" w:color="auto" w:fill="D99594"/>
            <w:vAlign w:val="center"/>
          </w:tcPr>
          <w:p w14:paraId="4FD9A019" w14:textId="77777777" w:rsidR="00475F24" w:rsidRPr="00715D1C" w:rsidRDefault="00475F24" w:rsidP="00052637">
            <w:pPr>
              <w:jc w:val="center"/>
              <w:rPr>
                <w:rFonts w:ascii="Arial" w:eastAsia="Arial" w:hAnsi="Arial" w:cs="Arial"/>
                <w:b/>
                <w:sz w:val="16"/>
                <w:szCs w:val="16"/>
              </w:rPr>
            </w:pPr>
            <w:r w:rsidRPr="00715D1C">
              <w:rPr>
                <w:rFonts w:ascii="Arial" w:eastAsia="Arial" w:hAnsi="Arial" w:cs="Arial"/>
                <w:b/>
                <w:sz w:val="16"/>
                <w:szCs w:val="16"/>
              </w:rPr>
              <w:t>Desired Behavior (Culture, Ethics and Behavior Goal)</w:t>
            </w:r>
          </w:p>
        </w:tc>
        <w:tc>
          <w:tcPr>
            <w:tcW w:w="1841" w:type="pct"/>
            <w:gridSpan w:val="2"/>
            <w:shd w:val="clear" w:color="auto" w:fill="D99594"/>
            <w:vAlign w:val="center"/>
          </w:tcPr>
          <w:p w14:paraId="4FD9A01A" w14:textId="77777777" w:rsidR="00475F24" w:rsidRPr="00715D1C" w:rsidRDefault="00475F24" w:rsidP="00052637">
            <w:pPr>
              <w:jc w:val="center"/>
              <w:rPr>
                <w:rFonts w:ascii="Arial" w:eastAsia="Arial" w:hAnsi="Arial" w:cs="Arial"/>
                <w:b/>
                <w:sz w:val="16"/>
                <w:szCs w:val="16"/>
              </w:rPr>
            </w:pPr>
            <w:r w:rsidRPr="00715D1C">
              <w:rPr>
                <w:rFonts w:ascii="Arial" w:eastAsia="Arial" w:hAnsi="Arial" w:cs="Arial"/>
                <w:b/>
                <w:sz w:val="16"/>
                <w:szCs w:val="16"/>
              </w:rPr>
              <w:t>Assessment Step</w:t>
            </w:r>
          </w:p>
        </w:tc>
        <w:tc>
          <w:tcPr>
            <w:tcW w:w="554" w:type="pct"/>
            <w:shd w:val="clear" w:color="auto" w:fill="D99594"/>
          </w:tcPr>
          <w:p w14:paraId="4FD9A01B" w14:textId="77777777" w:rsidR="00475F24" w:rsidRPr="00715D1C" w:rsidRDefault="00475F24" w:rsidP="00052637">
            <w:pPr>
              <w:rPr>
                <w:rFonts w:ascii="Arial" w:eastAsia="Arial" w:hAnsi="Arial" w:cs="Arial"/>
                <w:sz w:val="16"/>
                <w:szCs w:val="16"/>
              </w:rPr>
            </w:pPr>
          </w:p>
        </w:tc>
        <w:tc>
          <w:tcPr>
            <w:tcW w:w="429" w:type="pct"/>
            <w:shd w:val="clear" w:color="auto" w:fill="D99594"/>
          </w:tcPr>
          <w:p w14:paraId="4FD9A01C" w14:textId="77777777" w:rsidR="00475F24" w:rsidRPr="00715D1C" w:rsidRDefault="00475F24" w:rsidP="00052637">
            <w:pPr>
              <w:rPr>
                <w:rFonts w:ascii="Arial" w:eastAsia="Arial" w:hAnsi="Arial" w:cs="Arial"/>
                <w:sz w:val="16"/>
                <w:szCs w:val="16"/>
              </w:rPr>
            </w:pPr>
          </w:p>
        </w:tc>
      </w:tr>
      <w:tr w:rsidR="00475F24" w:rsidRPr="00715D1C" w14:paraId="4FD9A023" w14:textId="77777777" w:rsidTr="00EB6AA4">
        <w:trPr>
          <w:trHeight w:val="197"/>
        </w:trPr>
        <w:tc>
          <w:tcPr>
            <w:tcW w:w="301" w:type="pct"/>
            <w:vMerge/>
            <w:shd w:val="clear" w:color="auto" w:fill="auto"/>
            <w:vAlign w:val="center"/>
          </w:tcPr>
          <w:p w14:paraId="4FD9A01E" w14:textId="77777777" w:rsidR="00475F24" w:rsidRPr="00715D1C" w:rsidRDefault="00475F24" w:rsidP="00052637">
            <w:pPr>
              <w:contextualSpacing/>
              <w:rPr>
                <w:rFonts w:ascii="Arial" w:eastAsia="Arial" w:hAnsi="Arial" w:cs="Arial"/>
                <w:sz w:val="16"/>
                <w:szCs w:val="16"/>
              </w:rPr>
            </w:pPr>
          </w:p>
        </w:tc>
        <w:tc>
          <w:tcPr>
            <w:tcW w:w="1875" w:type="pct"/>
            <w:gridSpan w:val="2"/>
            <w:shd w:val="clear" w:color="auto" w:fill="DAEEF3"/>
          </w:tcPr>
          <w:p w14:paraId="4FD9A01F" w14:textId="77777777" w:rsidR="00475F24" w:rsidRPr="00715D1C" w:rsidRDefault="00475F24" w:rsidP="00052637">
            <w:pPr>
              <w:ind w:left="6"/>
              <w:contextualSpacing/>
              <w:rPr>
                <w:rFonts w:ascii="Arial" w:eastAsia="Arial" w:hAnsi="Arial" w:cs="Arial"/>
                <w:sz w:val="16"/>
                <w:szCs w:val="16"/>
              </w:rPr>
            </w:pPr>
            <w:r w:rsidRPr="00715D1C">
              <w:rPr>
                <w:rFonts w:ascii="Arial" w:eastAsia="Arial" w:hAnsi="Arial" w:cs="Arial"/>
                <w:sz w:val="16"/>
                <w:szCs w:val="16"/>
              </w:rPr>
              <w:t>The enterprise is aware of the compliance requirements it must abide.</w:t>
            </w:r>
          </w:p>
        </w:tc>
        <w:tc>
          <w:tcPr>
            <w:tcW w:w="1841" w:type="pct"/>
            <w:gridSpan w:val="2"/>
            <w:shd w:val="clear" w:color="auto" w:fill="auto"/>
          </w:tcPr>
          <w:p w14:paraId="4FD9A020" w14:textId="77777777" w:rsidR="00475F24" w:rsidRPr="00715D1C" w:rsidRDefault="00475F24" w:rsidP="00052637">
            <w:pPr>
              <w:ind w:left="360"/>
              <w:contextualSpacing/>
              <w:rPr>
                <w:rFonts w:ascii="Arial" w:hAnsi="Arial" w:cs="Arial"/>
                <w:sz w:val="16"/>
                <w:szCs w:val="16"/>
                <w:lang w:eastAsia="en-GB"/>
              </w:rPr>
            </w:pPr>
          </w:p>
        </w:tc>
        <w:tc>
          <w:tcPr>
            <w:tcW w:w="554" w:type="pct"/>
            <w:shd w:val="clear" w:color="auto" w:fill="auto"/>
          </w:tcPr>
          <w:p w14:paraId="4FD9A021"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22" w14:textId="77777777" w:rsidR="00475F24" w:rsidRPr="00715D1C" w:rsidRDefault="00475F24" w:rsidP="00052637">
            <w:pPr>
              <w:rPr>
                <w:rFonts w:ascii="Arial" w:eastAsia="Arial" w:hAnsi="Arial" w:cs="Arial"/>
                <w:sz w:val="16"/>
                <w:szCs w:val="16"/>
              </w:rPr>
            </w:pPr>
          </w:p>
        </w:tc>
      </w:tr>
      <w:tr w:rsidR="00475F24" w:rsidRPr="00715D1C" w14:paraId="4FD9A029" w14:textId="77777777" w:rsidTr="00EB6AA4">
        <w:trPr>
          <w:trHeight w:val="170"/>
        </w:trPr>
        <w:tc>
          <w:tcPr>
            <w:tcW w:w="301" w:type="pct"/>
            <w:vMerge/>
            <w:shd w:val="clear" w:color="auto" w:fill="auto"/>
            <w:vAlign w:val="center"/>
          </w:tcPr>
          <w:p w14:paraId="4FD9A024" w14:textId="77777777" w:rsidR="00475F24" w:rsidRPr="00715D1C" w:rsidRDefault="00475F24" w:rsidP="00052637">
            <w:pPr>
              <w:contextualSpacing/>
              <w:rPr>
                <w:rFonts w:ascii="Arial" w:eastAsia="Arial" w:hAnsi="Arial" w:cs="Arial"/>
                <w:sz w:val="16"/>
                <w:szCs w:val="16"/>
              </w:rPr>
            </w:pPr>
          </w:p>
        </w:tc>
        <w:tc>
          <w:tcPr>
            <w:tcW w:w="1875" w:type="pct"/>
            <w:gridSpan w:val="2"/>
            <w:shd w:val="clear" w:color="auto" w:fill="DAEEF3"/>
          </w:tcPr>
          <w:p w14:paraId="4FD9A025" w14:textId="77777777" w:rsidR="00475F24" w:rsidRPr="00715D1C" w:rsidRDefault="00475F24" w:rsidP="00052637">
            <w:pPr>
              <w:ind w:left="6"/>
              <w:contextualSpacing/>
              <w:rPr>
                <w:rFonts w:ascii="Arial" w:eastAsia="Arial" w:hAnsi="Arial" w:cs="Arial"/>
                <w:sz w:val="16"/>
                <w:szCs w:val="16"/>
              </w:rPr>
            </w:pPr>
            <w:r w:rsidRPr="00715D1C">
              <w:rPr>
                <w:rFonts w:ascii="Arial" w:eastAsia="Arial" w:hAnsi="Arial" w:cs="Arial"/>
                <w:sz w:val="16"/>
                <w:szCs w:val="16"/>
              </w:rPr>
              <w:t>Employees understand their role in maintaining compliance.</w:t>
            </w:r>
          </w:p>
        </w:tc>
        <w:tc>
          <w:tcPr>
            <w:tcW w:w="1841" w:type="pct"/>
            <w:gridSpan w:val="2"/>
            <w:shd w:val="clear" w:color="auto" w:fill="auto"/>
          </w:tcPr>
          <w:p w14:paraId="4FD9A026" w14:textId="77777777" w:rsidR="00475F24" w:rsidRPr="00715D1C" w:rsidRDefault="00475F24" w:rsidP="00052637">
            <w:pPr>
              <w:ind w:left="360"/>
              <w:contextualSpacing/>
              <w:rPr>
                <w:rFonts w:ascii="Arial" w:eastAsia="Arial" w:hAnsi="Arial" w:cs="Arial"/>
                <w:sz w:val="16"/>
                <w:szCs w:val="16"/>
              </w:rPr>
            </w:pPr>
          </w:p>
        </w:tc>
        <w:tc>
          <w:tcPr>
            <w:tcW w:w="554" w:type="pct"/>
            <w:shd w:val="clear" w:color="auto" w:fill="auto"/>
          </w:tcPr>
          <w:p w14:paraId="4FD9A027"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28" w14:textId="77777777" w:rsidR="00475F24" w:rsidRPr="00715D1C" w:rsidRDefault="00475F24" w:rsidP="00052637">
            <w:pPr>
              <w:rPr>
                <w:rFonts w:ascii="Arial" w:eastAsia="Arial" w:hAnsi="Arial" w:cs="Arial"/>
                <w:sz w:val="16"/>
                <w:szCs w:val="16"/>
              </w:rPr>
            </w:pPr>
          </w:p>
        </w:tc>
      </w:tr>
      <w:tr w:rsidR="00475F24" w:rsidRPr="00715D1C" w14:paraId="4FD9A02F" w14:textId="77777777" w:rsidTr="00EB6AA4">
        <w:trPr>
          <w:trHeight w:val="161"/>
        </w:trPr>
        <w:tc>
          <w:tcPr>
            <w:tcW w:w="301" w:type="pct"/>
            <w:vMerge/>
            <w:shd w:val="clear" w:color="auto" w:fill="auto"/>
            <w:vAlign w:val="center"/>
          </w:tcPr>
          <w:p w14:paraId="4FD9A02A" w14:textId="77777777" w:rsidR="00475F24" w:rsidRPr="00715D1C" w:rsidRDefault="00475F24" w:rsidP="00052637">
            <w:pPr>
              <w:contextualSpacing/>
              <w:rPr>
                <w:rFonts w:ascii="Arial" w:eastAsia="Arial" w:hAnsi="Arial" w:cs="Arial"/>
                <w:sz w:val="16"/>
                <w:szCs w:val="16"/>
              </w:rPr>
            </w:pPr>
          </w:p>
        </w:tc>
        <w:tc>
          <w:tcPr>
            <w:tcW w:w="1875" w:type="pct"/>
            <w:gridSpan w:val="2"/>
            <w:shd w:val="clear" w:color="auto" w:fill="DAEEF3"/>
          </w:tcPr>
          <w:p w14:paraId="4FD9A02B" w14:textId="77777777" w:rsidR="00475F24" w:rsidRPr="00715D1C" w:rsidRDefault="00475F24" w:rsidP="00052637">
            <w:pPr>
              <w:ind w:left="6"/>
              <w:contextualSpacing/>
              <w:rPr>
                <w:rFonts w:ascii="Arial" w:eastAsia="Arial" w:hAnsi="Arial" w:cs="Arial"/>
                <w:sz w:val="16"/>
                <w:szCs w:val="16"/>
              </w:rPr>
            </w:pPr>
            <w:r w:rsidRPr="00715D1C">
              <w:rPr>
                <w:rFonts w:ascii="Arial" w:eastAsia="Arial" w:hAnsi="Arial" w:cs="Arial"/>
                <w:sz w:val="16"/>
                <w:szCs w:val="16"/>
              </w:rPr>
              <w:t xml:space="preserve">Identified risk </w:t>
            </w:r>
            <w:r>
              <w:rPr>
                <w:rFonts w:ascii="Arial" w:eastAsia="Arial" w:hAnsi="Arial" w:cs="Arial"/>
                <w:sz w:val="16"/>
                <w:szCs w:val="16"/>
              </w:rPr>
              <w:t>is</w:t>
            </w:r>
            <w:r w:rsidRPr="00715D1C">
              <w:rPr>
                <w:rFonts w:ascii="Arial" w:eastAsia="Arial" w:hAnsi="Arial" w:cs="Arial"/>
                <w:sz w:val="16"/>
                <w:szCs w:val="16"/>
              </w:rPr>
              <w:t xml:space="preserve"> properly addressed.</w:t>
            </w:r>
          </w:p>
        </w:tc>
        <w:tc>
          <w:tcPr>
            <w:tcW w:w="1841" w:type="pct"/>
            <w:gridSpan w:val="2"/>
            <w:shd w:val="clear" w:color="auto" w:fill="auto"/>
          </w:tcPr>
          <w:p w14:paraId="4FD9A02C" w14:textId="77777777" w:rsidR="00475F24" w:rsidRPr="00715D1C" w:rsidRDefault="00475F24" w:rsidP="00052637">
            <w:pPr>
              <w:ind w:left="360"/>
              <w:contextualSpacing/>
              <w:rPr>
                <w:rFonts w:ascii="Arial" w:eastAsia="Arial" w:hAnsi="Arial" w:cs="Arial"/>
                <w:sz w:val="16"/>
                <w:szCs w:val="16"/>
              </w:rPr>
            </w:pPr>
          </w:p>
        </w:tc>
        <w:tc>
          <w:tcPr>
            <w:tcW w:w="554" w:type="pct"/>
            <w:shd w:val="clear" w:color="auto" w:fill="auto"/>
          </w:tcPr>
          <w:p w14:paraId="4FD9A02D"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2E" w14:textId="77777777" w:rsidR="00475F24" w:rsidRPr="00715D1C" w:rsidRDefault="00475F24" w:rsidP="00052637">
            <w:pPr>
              <w:rPr>
                <w:rFonts w:ascii="Arial" w:eastAsia="Arial" w:hAnsi="Arial" w:cs="Arial"/>
                <w:sz w:val="16"/>
                <w:szCs w:val="16"/>
              </w:rPr>
            </w:pPr>
          </w:p>
        </w:tc>
      </w:tr>
      <w:tr w:rsidR="00475F24" w:rsidRPr="00715D1C" w14:paraId="4FD9A035" w14:textId="77777777" w:rsidTr="00EB6AA4">
        <w:trPr>
          <w:trHeight w:val="152"/>
        </w:trPr>
        <w:tc>
          <w:tcPr>
            <w:tcW w:w="301" w:type="pct"/>
            <w:vMerge/>
            <w:shd w:val="clear" w:color="auto" w:fill="auto"/>
            <w:vAlign w:val="center"/>
          </w:tcPr>
          <w:p w14:paraId="4FD9A030" w14:textId="77777777" w:rsidR="00475F24" w:rsidRPr="00715D1C" w:rsidRDefault="00475F24" w:rsidP="00052637">
            <w:pPr>
              <w:contextualSpacing/>
              <w:rPr>
                <w:rFonts w:ascii="Arial" w:eastAsia="Arial" w:hAnsi="Arial" w:cs="Arial"/>
                <w:sz w:val="16"/>
                <w:szCs w:val="16"/>
              </w:rPr>
            </w:pPr>
          </w:p>
        </w:tc>
        <w:tc>
          <w:tcPr>
            <w:tcW w:w="1875" w:type="pct"/>
            <w:gridSpan w:val="2"/>
            <w:shd w:val="clear" w:color="auto" w:fill="DAEEF3"/>
          </w:tcPr>
          <w:p w14:paraId="4FD9A031" w14:textId="77777777" w:rsidR="00475F24" w:rsidRPr="00715D1C" w:rsidRDefault="00475F24" w:rsidP="00052637">
            <w:pPr>
              <w:ind w:left="6"/>
              <w:contextualSpacing/>
              <w:rPr>
                <w:rFonts w:ascii="Arial" w:eastAsia="Arial" w:hAnsi="Arial" w:cs="Arial"/>
                <w:sz w:val="16"/>
                <w:szCs w:val="16"/>
              </w:rPr>
            </w:pPr>
            <w:r w:rsidRPr="00715D1C">
              <w:rPr>
                <w:rFonts w:ascii="Arial" w:eastAsia="Arial" w:hAnsi="Arial" w:cs="Arial"/>
                <w:sz w:val="16"/>
                <w:szCs w:val="16"/>
              </w:rPr>
              <w:t>Controls are in place to ensure compliance with internal and external requirements.</w:t>
            </w:r>
          </w:p>
        </w:tc>
        <w:tc>
          <w:tcPr>
            <w:tcW w:w="1841" w:type="pct"/>
            <w:gridSpan w:val="2"/>
            <w:shd w:val="clear" w:color="auto" w:fill="auto"/>
          </w:tcPr>
          <w:p w14:paraId="4FD9A032" w14:textId="77777777" w:rsidR="00475F24" w:rsidRPr="00715D1C" w:rsidRDefault="00475F24" w:rsidP="00052637">
            <w:pPr>
              <w:ind w:left="360"/>
              <w:contextualSpacing/>
              <w:rPr>
                <w:rFonts w:ascii="Arial" w:eastAsia="Arial" w:hAnsi="Arial" w:cs="Arial"/>
                <w:sz w:val="16"/>
                <w:szCs w:val="16"/>
              </w:rPr>
            </w:pPr>
          </w:p>
        </w:tc>
        <w:tc>
          <w:tcPr>
            <w:tcW w:w="554" w:type="pct"/>
            <w:shd w:val="clear" w:color="auto" w:fill="auto"/>
          </w:tcPr>
          <w:p w14:paraId="4FD9A033"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34" w14:textId="77777777" w:rsidR="00475F24" w:rsidRPr="00715D1C" w:rsidRDefault="00475F24" w:rsidP="00052637">
            <w:pPr>
              <w:rPr>
                <w:rFonts w:ascii="Arial" w:eastAsia="Arial" w:hAnsi="Arial" w:cs="Arial"/>
                <w:sz w:val="16"/>
                <w:szCs w:val="16"/>
              </w:rPr>
            </w:pPr>
          </w:p>
        </w:tc>
      </w:tr>
      <w:tr w:rsidR="00475F24" w:rsidRPr="00715D1C" w14:paraId="4FD9A03B" w14:textId="77777777" w:rsidTr="00EB6AA4">
        <w:tc>
          <w:tcPr>
            <w:tcW w:w="301" w:type="pct"/>
            <w:vMerge w:val="restart"/>
            <w:shd w:val="clear" w:color="auto" w:fill="auto"/>
          </w:tcPr>
          <w:p w14:paraId="4FD9A036" w14:textId="77777777" w:rsidR="00475F24" w:rsidRPr="00715D1C" w:rsidRDefault="00475F24" w:rsidP="00052637">
            <w:pPr>
              <w:contextualSpacing/>
              <w:rPr>
                <w:rFonts w:ascii="Arial" w:eastAsia="Arial" w:hAnsi="Arial" w:cs="Arial"/>
                <w:sz w:val="16"/>
                <w:szCs w:val="16"/>
              </w:rPr>
            </w:pPr>
            <w:r w:rsidRPr="00715D1C">
              <w:rPr>
                <w:rFonts w:ascii="Arial" w:eastAsia="Arial" w:hAnsi="Arial" w:cs="Arial"/>
                <w:sz w:val="16"/>
                <w:szCs w:val="16"/>
              </w:rPr>
              <w:t>B-5.4a</w:t>
            </w:r>
          </w:p>
        </w:tc>
        <w:tc>
          <w:tcPr>
            <w:tcW w:w="3716" w:type="pct"/>
            <w:gridSpan w:val="4"/>
            <w:shd w:val="clear" w:color="auto" w:fill="auto"/>
          </w:tcPr>
          <w:p w14:paraId="4FD9A037" w14:textId="77777777" w:rsidR="00475F24" w:rsidRPr="00715D1C" w:rsidRDefault="00475F24" w:rsidP="00052637">
            <w:pPr>
              <w:contextualSpacing/>
              <w:rPr>
                <w:rFonts w:ascii="Arial" w:eastAsia="Arial" w:hAnsi="Arial" w:cs="Arial"/>
                <w:sz w:val="16"/>
                <w:szCs w:val="16"/>
              </w:rPr>
            </w:pPr>
            <w:r w:rsidRPr="00715D1C">
              <w:rPr>
                <w:rFonts w:ascii="Arial" w:eastAsia="Arial" w:hAnsi="Arial" w:cs="Arial"/>
                <w:sz w:val="16"/>
                <w:szCs w:val="16"/>
                <w:u w:val="single"/>
              </w:rPr>
              <w:t>Understand</w:t>
            </w:r>
            <w:r w:rsidRPr="00715D1C">
              <w:rPr>
                <w:rFonts w:ascii="Arial" w:eastAsia="Arial" w:hAnsi="Arial" w:cs="Arial"/>
                <w:sz w:val="16"/>
                <w:szCs w:val="16"/>
              </w:rPr>
              <w:t xml:space="preserve"> the life cycle stages of the </w:t>
            </w:r>
            <w:r w:rsidRPr="00715D1C">
              <w:rPr>
                <w:rFonts w:ascii="Arial" w:eastAsia="Arial" w:hAnsi="Arial" w:cs="Arial"/>
                <w:b/>
                <w:sz w:val="16"/>
                <w:szCs w:val="16"/>
              </w:rPr>
              <w:t>Culture, Ethics and Behavior</w:t>
            </w:r>
            <w:r w:rsidRPr="00715D1C">
              <w:rPr>
                <w:rFonts w:ascii="Arial" w:eastAsia="Arial" w:hAnsi="Arial" w:cs="Arial"/>
                <w:sz w:val="16"/>
                <w:szCs w:val="16"/>
              </w:rPr>
              <w:t>, and agree on the relevant criteria.</w:t>
            </w:r>
          </w:p>
          <w:p w14:paraId="4FD9A038" w14:textId="77777777" w:rsidR="00475F24" w:rsidRPr="00715D1C" w:rsidRDefault="00475F24" w:rsidP="00052637">
            <w:pPr>
              <w:rPr>
                <w:rFonts w:ascii="Arial" w:eastAsia="Arial" w:hAnsi="Arial" w:cs="Arial"/>
                <w:sz w:val="16"/>
                <w:szCs w:val="16"/>
              </w:rPr>
            </w:pPr>
            <w:r w:rsidRPr="00715D1C">
              <w:rPr>
                <w:rFonts w:ascii="Arial" w:eastAsia="Arial" w:hAnsi="Arial" w:cs="Arial"/>
                <w:sz w:val="16"/>
                <w:szCs w:val="16"/>
              </w:rPr>
              <w:t>Assess to what extent the Culture, Ethics and Behavior life cycle is managed.</w:t>
            </w:r>
          </w:p>
        </w:tc>
        <w:tc>
          <w:tcPr>
            <w:tcW w:w="554" w:type="pct"/>
            <w:shd w:val="clear" w:color="auto" w:fill="auto"/>
          </w:tcPr>
          <w:p w14:paraId="4FD9A039"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3A" w14:textId="77777777" w:rsidR="00475F24" w:rsidRPr="00715D1C" w:rsidRDefault="00475F24" w:rsidP="00052637">
            <w:pPr>
              <w:rPr>
                <w:rFonts w:ascii="Arial" w:eastAsia="Arial" w:hAnsi="Arial" w:cs="Arial"/>
                <w:sz w:val="16"/>
                <w:szCs w:val="16"/>
              </w:rPr>
            </w:pPr>
          </w:p>
        </w:tc>
      </w:tr>
      <w:tr w:rsidR="00475F24" w:rsidRPr="00715D1C" w14:paraId="4FD9A040" w14:textId="77777777" w:rsidTr="00EB6AA4">
        <w:tc>
          <w:tcPr>
            <w:tcW w:w="301" w:type="pct"/>
            <w:vMerge/>
            <w:shd w:val="clear" w:color="auto" w:fill="auto"/>
            <w:vAlign w:val="center"/>
          </w:tcPr>
          <w:p w14:paraId="4FD9A03C" w14:textId="77777777" w:rsidR="00475F24" w:rsidRPr="00715D1C" w:rsidRDefault="00475F24" w:rsidP="00052637">
            <w:pPr>
              <w:contextualSpacing/>
              <w:rPr>
                <w:rFonts w:ascii="Arial" w:eastAsia="Arial" w:hAnsi="Arial" w:cs="Arial"/>
                <w:sz w:val="16"/>
                <w:szCs w:val="16"/>
              </w:rPr>
            </w:pPr>
          </w:p>
        </w:tc>
        <w:tc>
          <w:tcPr>
            <w:tcW w:w="3716" w:type="pct"/>
            <w:gridSpan w:val="4"/>
            <w:shd w:val="clear" w:color="auto" w:fill="DAEEF3"/>
          </w:tcPr>
          <w:p w14:paraId="4FD9A03D" w14:textId="77777777" w:rsidR="00475F24" w:rsidRPr="00715D1C" w:rsidRDefault="00475F24" w:rsidP="00052637">
            <w:pPr>
              <w:rPr>
                <w:rFonts w:ascii="Arial" w:eastAsia="Arial" w:hAnsi="Arial" w:cs="Arial"/>
                <w:sz w:val="16"/>
                <w:szCs w:val="16"/>
              </w:rPr>
            </w:pPr>
            <w:r w:rsidRPr="00715D1C">
              <w:rPr>
                <w:rFonts w:ascii="Arial" w:eastAsia="Arial" w:hAnsi="Arial" w:cs="Arial"/>
                <w:sz w:val="16"/>
                <w:szCs w:val="16"/>
              </w:rPr>
              <w:t>(This aspect is already covered by the assessment of the good practices, hence no additional separate assurance steps are defined here.)</w:t>
            </w:r>
          </w:p>
        </w:tc>
        <w:tc>
          <w:tcPr>
            <w:tcW w:w="554" w:type="pct"/>
            <w:shd w:val="clear" w:color="auto" w:fill="auto"/>
          </w:tcPr>
          <w:p w14:paraId="4FD9A03E"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3F" w14:textId="77777777" w:rsidR="00475F24" w:rsidRPr="00715D1C" w:rsidRDefault="00475F24" w:rsidP="00052637">
            <w:pPr>
              <w:rPr>
                <w:rFonts w:ascii="Arial" w:eastAsia="Arial" w:hAnsi="Arial" w:cs="Arial"/>
                <w:sz w:val="16"/>
                <w:szCs w:val="16"/>
              </w:rPr>
            </w:pPr>
          </w:p>
        </w:tc>
      </w:tr>
      <w:tr w:rsidR="00475F24" w:rsidRPr="00715D1C" w14:paraId="4FD9A046" w14:textId="77777777" w:rsidTr="00EB6AA4">
        <w:tc>
          <w:tcPr>
            <w:tcW w:w="301" w:type="pct"/>
            <w:vMerge w:val="restart"/>
            <w:shd w:val="clear" w:color="auto" w:fill="auto"/>
          </w:tcPr>
          <w:p w14:paraId="4FD9A041" w14:textId="77777777" w:rsidR="00475F24" w:rsidRPr="00715D1C" w:rsidRDefault="00475F24" w:rsidP="00052637">
            <w:pPr>
              <w:contextualSpacing/>
              <w:rPr>
                <w:rFonts w:ascii="Arial" w:eastAsia="Arial" w:hAnsi="Arial" w:cs="Arial"/>
                <w:sz w:val="16"/>
                <w:szCs w:val="16"/>
              </w:rPr>
            </w:pPr>
            <w:r w:rsidRPr="00715D1C">
              <w:rPr>
                <w:rFonts w:ascii="Arial" w:eastAsia="Arial" w:hAnsi="Arial" w:cs="Arial"/>
                <w:sz w:val="16"/>
                <w:szCs w:val="16"/>
              </w:rPr>
              <w:t>B-5.5a</w:t>
            </w:r>
          </w:p>
        </w:tc>
        <w:tc>
          <w:tcPr>
            <w:tcW w:w="3716" w:type="pct"/>
            <w:gridSpan w:val="4"/>
            <w:shd w:val="clear" w:color="auto" w:fill="auto"/>
          </w:tcPr>
          <w:p w14:paraId="4FD9A042" w14:textId="77777777" w:rsidR="00475F24" w:rsidRPr="00715D1C" w:rsidRDefault="00475F24" w:rsidP="00052637">
            <w:pPr>
              <w:rPr>
                <w:rFonts w:ascii="Arial" w:hAnsi="Arial" w:cs="Arial"/>
                <w:sz w:val="16"/>
                <w:szCs w:val="16"/>
                <w:lang w:eastAsia="en-GB"/>
              </w:rPr>
            </w:pPr>
            <w:r w:rsidRPr="00715D1C">
              <w:rPr>
                <w:rFonts w:ascii="Arial" w:hAnsi="Arial" w:cs="Arial"/>
                <w:sz w:val="16"/>
                <w:szCs w:val="16"/>
                <w:u w:val="single"/>
                <w:lang w:eastAsia="en-GB"/>
              </w:rPr>
              <w:t>Understand</w:t>
            </w:r>
            <w:r w:rsidRPr="00715D1C">
              <w:rPr>
                <w:rFonts w:ascii="Arial" w:hAnsi="Arial" w:cs="Arial"/>
                <w:sz w:val="16"/>
                <w:szCs w:val="16"/>
                <w:lang w:eastAsia="en-GB"/>
              </w:rPr>
              <w:t xml:space="preserve"> good practice when dealing with </w:t>
            </w:r>
            <w:r w:rsidRPr="00715D1C">
              <w:rPr>
                <w:rFonts w:ascii="Arial" w:hAnsi="Arial" w:cs="Arial"/>
                <w:b/>
                <w:sz w:val="16"/>
                <w:szCs w:val="16"/>
                <w:lang w:eastAsia="en-GB"/>
              </w:rPr>
              <w:t>Culture, Ethics and Behavior</w:t>
            </w:r>
            <w:r w:rsidRPr="00715D1C">
              <w:rPr>
                <w:rFonts w:ascii="Arial" w:hAnsi="Arial" w:cs="Arial"/>
                <w:sz w:val="16"/>
                <w:szCs w:val="16"/>
                <w:lang w:eastAsia="en-GB"/>
              </w:rPr>
              <w:t xml:space="preserve">, and agree on relevant criteria. </w:t>
            </w:r>
          </w:p>
          <w:p w14:paraId="4FD9A043" w14:textId="77777777" w:rsidR="00475F24" w:rsidRPr="00715D1C" w:rsidRDefault="00475F24" w:rsidP="00052637">
            <w:pPr>
              <w:rPr>
                <w:rFonts w:ascii="Arial" w:eastAsia="Times New Roman" w:hAnsi="Arial" w:cs="Arial"/>
                <w:sz w:val="16"/>
                <w:szCs w:val="16"/>
              </w:rPr>
            </w:pPr>
            <w:r w:rsidRPr="00715D1C">
              <w:rPr>
                <w:rFonts w:ascii="Arial" w:hAnsi="Arial" w:cs="Arial"/>
                <w:sz w:val="16"/>
                <w:szCs w:val="16"/>
                <w:lang w:eastAsia="en-GB"/>
              </w:rPr>
              <w:t>Assess the Culture, Ethics and Behavior design, i.e., assess to what extent expected good practices are applied.</w:t>
            </w:r>
          </w:p>
        </w:tc>
        <w:tc>
          <w:tcPr>
            <w:tcW w:w="554" w:type="pct"/>
            <w:shd w:val="clear" w:color="auto" w:fill="auto"/>
          </w:tcPr>
          <w:p w14:paraId="4FD9A044"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45" w14:textId="77777777" w:rsidR="00475F24" w:rsidRPr="00715D1C" w:rsidRDefault="00475F24" w:rsidP="00052637">
            <w:pPr>
              <w:rPr>
                <w:rFonts w:ascii="Arial" w:eastAsia="Arial" w:hAnsi="Arial" w:cs="Arial"/>
                <w:sz w:val="16"/>
                <w:szCs w:val="16"/>
              </w:rPr>
            </w:pPr>
          </w:p>
        </w:tc>
      </w:tr>
      <w:tr w:rsidR="00475F24" w:rsidRPr="00715D1C" w14:paraId="4FD9A04D" w14:textId="77777777" w:rsidTr="00EB6AA4">
        <w:tc>
          <w:tcPr>
            <w:tcW w:w="301" w:type="pct"/>
            <w:vMerge/>
            <w:shd w:val="clear" w:color="auto" w:fill="auto"/>
            <w:vAlign w:val="center"/>
          </w:tcPr>
          <w:p w14:paraId="4FD9A047" w14:textId="77777777" w:rsidR="00475F24" w:rsidRPr="00715D1C" w:rsidRDefault="00475F24" w:rsidP="00052637">
            <w:pPr>
              <w:contextualSpacing/>
              <w:jc w:val="right"/>
              <w:rPr>
                <w:rFonts w:ascii="Arial" w:eastAsia="Arial" w:hAnsi="Arial" w:cs="Arial"/>
                <w:b/>
                <w:sz w:val="16"/>
                <w:szCs w:val="16"/>
              </w:rPr>
            </w:pPr>
          </w:p>
        </w:tc>
        <w:tc>
          <w:tcPr>
            <w:tcW w:w="1250" w:type="pct"/>
            <w:shd w:val="clear" w:color="auto" w:fill="D99594"/>
            <w:vAlign w:val="center"/>
          </w:tcPr>
          <w:p w14:paraId="4FD9A048" w14:textId="77777777" w:rsidR="00475F24" w:rsidRPr="00715D1C" w:rsidRDefault="00475F24" w:rsidP="00052637">
            <w:pPr>
              <w:jc w:val="center"/>
              <w:rPr>
                <w:rFonts w:ascii="Arial" w:eastAsia="Arial" w:hAnsi="Arial" w:cs="Arial"/>
                <w:b/>
                <w:sz w:val="16"/>
                <w:szCs w:val="16"/>
              </w:rPr>
            </w:pPr>
            <w:r w:rsidRPr="00715D1C">
              <w:rPr>
                <w:rFonts w:ascii="Arial" w:eastAsia="Arial" w:hAnsi="Arial" w:cs="Arial"/>
                <w:b/>
                <w:sz w:val="16"/>
                <w:szCs w:val="16"/>
              </w:rPr>
              <w:t>Good Practice</w:t>
            </w:r>
          </w:p>
        </w:tc>
        <w:tc>
          <w:tcPr>
            <w:tcW w:w="1250" w:type="pct"/>
            <w:gridSpan w:val="2"/>
            <w:shd w:val="clear" w:color="auto" w:fill="D99594"/>
            <w:vAlign w:val="center"/>
          </w:tcPr>
          <w:p w14:paraId="4FD9A049" w14:textId="77777777" w:rsidR="00475F24" w:rsidRPr="00715D1C" w:rsidRDefault="00475F24" w:rsidP="00052637">
            <w:pPr>
              <w:jc w:val="center"/>
              <w:rPr>
                <w:rFonts w:ascii="Arial" w:eastAsia="Arial" w:hAnsi="Arial" w:cs="Arial"/>
                <w:b/>
                <w:sz w:val="16"/>
                <w:szCs w:val="16"/>
              </w:rPr>
            </w:pPr>
            <w:r w:rsidRPr="00715D1C">
              <w:rPr>
                <w:rFonts w:ascii="Arial" w:eastAsia="Arial" w:hAnsi="Arial" w:cs="Arial"/>
                <w:b/>
                <w:sz w:val="16"/>
                <w:szCs w:val="16"/>
              </w:rPr>
              <w:t>Criteria</w:t>
            </w:r>
          </w:p>
        </w:tc>
        <w:tc>
          <w:tcPr>
            <w:tcW w:w="1216" w:type="pct"/>
            <w:shd w:val="clear" w:color="auto" w:fill="D99594"/>
            <w:vAlign w:val="center"/>
          </w:tcPr>
          <w:p w14:paraId="4FD9A04A" w14:textId="77777777" w:rsidR="00475F24" w:rsidRPr="00715D1C" w:rsidRDefault="00475F24" w:rsidP="00052637">
            <w:pPr>
              <w:jc w:val="center"/>
              <w:rPr>
                <w:rFonts w:ascii="Arial" w:eastAsia="Arial" w:hAnsi="Arial" w:cs="Arial"/>
                <w:b/>
                <w:color w:val="471A18"/>
                <w:sz w:val="16"/>
                <w:szCs w:val="16"/>
              </w:rPr>
            </w:pPr>
            <w:r w:rsidRPr="00715D1C">
              <w:rPr>
                <w:rFonts w:ascii="Arial" w:eastAsia="Arial" w:hAnsi="Arial" w:cs="Arial"/>
                <w:b/>
                <w:sz w:val="16"/>
                <w:szCs w:val="16"/>
              </w:rPr>
              <w:t>Assessment Step</w:t>
            </w:r>
          </w:p>
        </w:tc>
        <w:tc>
          <w:tcPr>
            <w:tcW w:w="554" w:type="pct"/>
            <w:shd w:val="clear" w:color="auto" w:fill="D99594"/>
          </w:tcPr>
          <w:p w14:paraId="4FD9A04B" w14:textId="77777777" w:rsidR="00475F24" w:rsidRPr="00715D1C" w:rsidRDefault="00475F24" w:rsidP="00052637">
            <w:pPr>
              <w:rPr>
                <w:rFonts w:ascii="Arial" w:eastAsia="Arial" w:hAnsi="Arial" w:cs="Arial"/>
                <w:sz w:val="16"/>
                <w:szCs w:val="16"/>
              </w:rPr>
            </w:pPr>
          </w:p>
        </w:tc>
        <w:tc>
          <w:tcPr>
            <w:tcW w:w="429" w:type="pct"/>
            <w:shd w:val="clear" w:color="auto" w:fill="D99594"/>
          </w:tcPr>
          <w:p w14:paraId="4FD9A04C" w14:textId="77777777" w:rsidR="00475F24" w:rsidRPr="00715D1C" w:rsidRDefault="00475F24" w:rsidP="00052637">
            <w:pPr>
              <w:rPr>
                <w:rFonts w:ascii="Arial" w:eastAsia="Arial" w:hAnsi="Arial" w:cs="Arial"/>
                <w:sz w:val="16"/>
                <w:szCs w:val="16"/>
              </w:rPr>
            </w:pPr>
          </w:p>
        </w:tc>
      </w:tr>
      <w:tr w:rsidR="00475F24" w:rsidRPr="00715D1C" w14:paraId="4FD9A054" w14:textId="77777777" w:rsidTr="00EB6AA4">
        <w:tc>
          <w:tcPr>
            <w:tcW w:w="301" w:type="pct"/>
            <w:vMerge/>
            <w:shd w:val="clear" w:color="auto" w:fill="auto"/>
            <w:vAlign w:val="center"/>
          </w:tcPr>
          <w:p w14:paraId="4FD9A04E" w14:textId="77777777" w:rsidR="00475F24" w:rsidRPr="00715D1C" w:rsidRDefault="00475F24" w:rsidP="00052637">
            <w:pPr>
              <w:contextualSpacing/>
              <w:jc w:val="right"/>
              <w:rPr>
                <w:rFonts w:ascii="Arial" w:eastAsia="Arial" w:hAnsi="Arial" w:cs="Arial"/>
                <w:b/>
                <w:sz w:val="16"/>
                <w:szCs w:val="16"/>
              </w:rPr>
            </w:pPr>
          </w:p>
        </w:tc>
        <w:tc>
          <w:tcPr>
            <w:tcW w:w="1250" w:type="pct"/>
            <w:shd w:val="clear" w:color="auto" w:fill="DAEEF3"/>
          </w:tcPr>
          <w:p w14:paraId="4FD9A04F" w14:textId="77777777" w:rsidR="00475F24" w:rsidRPr="00715D1C" w:rsidRDefault="00475F24" w:rsidP="00052637">
            <w:pPr>
              <w:rPr>
                <w:rFonts w:ascii="Arial" w:eastAsia="Arial" w:hAnsi="Arial" w:cs="Arial"/>
                <w:sz w:val="16"/>
                <w:szCs w:val="16"/>
              </w:rPr>
            </w:pPr>
            <w:r w:rsidRPr="00715D1C">
              <w:rPr>
                <w:rFonts w:ascii="Arial" w:eastAsia="Arial" w:hAnsi="Arial" w:cs="Arial"/>
                <w:sz w:val="16"/>
                <w:szCs w:val="16"/>
              </w:rPr>
              <w:t>Communication, enforcement and rules</w:t>
            </w:r>
          </w:p>
        </w:tc>
        <w:tc>
          <w:tcPr>
            <w:tcW w:w="1250" w:type="pct"/>
            <w:gridSpan w:val="2"/>
            <w:shd w:val="clear" w:color="auto" w:fill="DAEEF3"/>
          </w:tcPr>
          <w:p w14:paraId="4FD9A050" w14:textId="77777777" w:rsidR="00475F24" w:rsidRPr="00715D1C" w:rsidRDefault="00475F24" w:rsidP="00052637">
            <w:pPr>
              <w:pageBreakBefore/>
              <w:rPr>
                <w:rFonts w:ascii="Arial" w:hAnsi="Arial" w:cs="Arial"/>
                <w:sz w:val="16"/>
                <w:szCs w:val="16"/>
              </w:rPr>
            </w:pPr>
            <w:r w:rsidRPr="00715D1C">
              <w:rPr>
                <w:rFonts w:ascii="Arial" w:hAnsi="Arial" w:cs="Arial"/>
                <w:sz w:val="16"/>
                <w:szCs w:val="16"/>
                <w:lang w:eastAsia="en-GB"/>
              </w:rPr>
              <w:t>Existence and quality of the communication</w:t>
            </w:r>
          </w:p>
        </w:tc>
        <w:tc>
          <w:tcPr>
            <w:tcW w:w="1216" w:type="pct"/>
            <w:shd w:val="clear" w:color="auto" w:fill="auto"/>
          </w:tcPr>
          <w:p w14:paraId="4FD9A051" w14:textId="77777777" w:rsidR="00475F24" w:rsidRPr="00715D1C" w:rsidRDefault="00475F24" w:rsidP="00052637">
            <w:pPr>
              <w:ind w:left="46"/>
              <w:contextualSpacing/>
              <w:rPr>
                <w:rFonts w:ascii="Arial" w:eastAsia="Arial" w:hAnsi="Arial" w:cs="Arial"/>
                <w:sz w:val="16"/>
                <w:szCs w:val="16"/>
              </w:rPr>
            </w:pPr>
            <w:r w:rsidRPr="00715D1C">
              <w:rPr>
                <w:rFonts w:ascii="Arial" w:eastAsia="Arial" w:hAnsi="Arial" w:cs="Arial"/>
                <w:sz w:val="16"/>
                <w:szCs w:val="16"/>
              </w:rPr>
              <w:t>Apply appropriate auditing techniques to assess whether the good practice is adequately applied, i.e., assessment criteria are met.</w:t>
            </w:r>
          </w:p>
        </w:tc>
        <w:tc>
          <w:tcPr>
            <w:tcW w:w="554" w:type="pct"/>
            <w:shd w:val="clear" w:color="auto" w:fill="auto"/>
          </w:tcPr>
          <w:p w14:paraId="4FD9A052"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53" w14:textId="77777777" w:rsidR="00475F24" w:rsidRPr="00715D1C" w:rsidRDefault="00475F24" w:rsidP="00052637">
            <w:pPr>
              <w:rPr>
                <w:rFonts w:ascii="Arial" w:eastAsia="Arial" w:hAnsi="Arial" w:cs="Arial"/>
                <w:sz w:val="16"/>
                <w:szCs w:val="16"/>
              </w:rPr>
            </w:pPr>
          </w:p>
        </w:tc>
      </w:tr>
      <w:tr w:rsidR="00475F24" w:rsidRPr="00715D1C" w14:paraId="4FD9A05B" w14:textId="77777777" w:rsidTr="00EB6AA4">
        <w:tc>
          <w:tcPr>
            <w:tcW w:w="301" w:type="pct"/>
            <w:vMerge/>
            <w:shd w:val="clear" w:color="auto" w:fill="auto"/>
            <w:vAlign w:val="center"/>
          </w:tcPr>
          <w:p w14:paraId="4FD9A055" w14:textId="77777777" w:rsidR="00475F24" w:rsidRPr="00715D1C" w:rsidRDefault="00475F24" w:rsidP="00052637">
            <w:pPr>
              <w:contextualSpacing/>
              <w:jc w:val="right"/>
              <w:rPr>
                <w:rFonts w:ascii="Arial" w:eastAsia="Arial" w:hAnsi="Arial" w:cs="Arial"/>
                <w:b/>
                <w:sz w:val="16"/>
                <w:szCs w:val="16"/>
              </w:rPr>
            </w:pPr>
          </w:p>
        </w:tc>
        <w:tc>
          <w:tcPr>
            <w:tcW w:w="1250" w:type="pct"/>
            <w:shd w:val="clear" w:color="auto" w:fill="DAEEF3"/>
          </w:tcPr>
          <w:p w14:paraId="4FD9A056" w14:textId="77777777" w:rsidR="00475F24" w:rsidRPr="00715D1C" w:rsidRDefault="00475F24" w:rsidP="00052637">
            <w:pPr>
              <w:rPr>
                <w:rFonts w:ascii="Arial" w:eastAsia="Arial" w:hAnsi="Arial" w:cs="Arial"/>
                <w:sz w:val="16"/>
                <w:szCs w:val="16"/>
              </w:rPr>
            </w:pPr>
            <w:r w:rsidRPr="00715D1C">
              <w:rPr>
                <w:rFonts w:ascii="Arial" w:eastAsia="Arial" w:hAnsi="Arial" w:cs="Arial"/>
                <w:sz w:val="16"/>
                <w:szCs w:val="16"/>
              </w:rPr>
              <w:t>Incentives and rewards</w:t>
            </w:r>
          </w:p>
        </w:tc>
        <w:tc>
          <w:tcPr>
            <w:tcW w:w="1250" w:type="pct"/>
            <w:gridSpan w:val="2"/>
            <w:shd w:val="clear" w:color="auto" w:fill="DAEEF3"/>
          </w:tcPr>
          <w:p w14:paraId="4FD9A057" w14:textId="77777777" w:rsidR="00475F24" w:rsidRPr="00715D1C" w:rsidRDefault="00475F24" w:rsidP="00052637">
            <w:pPr>
              <w:pageBreakBefore/>
              <w:rPr>
                <w:rFonts w:ascii="Arial" w:hAnsi="Arial" w:cs="Arial"/>
                <w:sz w:val="16"/>
                <w:szCs w:val="16"/>
              </w:rPr>
            </w:pPr>
            <w:r w:rsidRPr="00715D1C">
              <w:rPr>
                <w:rFonts w:ascii="Arial" w:hAnsi="Arial" w:cs="Arial"/>
                <w:sz w:val="16"/>
                <w:szCs w:val="16"/>
                <w:lang w:eastAsia="en-GB"/>
              </w:rPr>
              <w:t>Existence and application of appropriate rewards and incentives</w:t>
            </w:r>
          </w:p>
        </w:tc>
        <w:tc>
          <w:tcPr>
            <w:tcW w:w="1216" w:type="pct"/>
            <w:shd w:val="clear" w:color="auto" w:fill="auto"/>
          </w:tcPr>
          <w:p w14:paraId="4FD9A058" w14:textId="77777777" w:rsidR="00475F24" w:rsidRPr="00715D1C" w:rsidRDefault="00475F24" w:rsidP="00052637">
            <w:pPr>
              <w:ind w:left="46"/>
              <w:contextualSpacing/>
              <w:rPr>
                <w:rFonts w:ascii="Arial" w:eastAsia="Arial" w:hAnsi="Arial" w:cs="Arial"/>
                <w:sz w:val="16"/>
                <w:szCs w:val="16"/>
              </w:rPr>
            </w:pPr>
            <w:r w:rsidRPr="00715D1C">
              <w:rPr>
                <w:rFonts w:ascii="Arial" w:eastAsia="Arial" w:hAnsi="Arial" w:cs="Arial"/>
                <w:sz w:val="16"/>
                <w:szCs w:val="16"/>
              </w:rPr>
              <w:t>Apply appropriate auditing techniques to assess whether the good practice is adequately applied, i.e., assessment criteria are met.</w:t>
            </w:r>
          </w:p>
        </w:tc>
        <w:tc>
          <w:tcPr>
            <w:tcW w:w="554" w:type="pct"/>
            <w:shd w:val="clear" w:color="auto" w:fill="auto"/>
          </w:tcPr>
          <w:p w14:paraId="4FD9A059"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5A" w14:textId="77777777" w:rsidR="00475F24" w:rsidRPr="00715D1C" w:rsidRDefault="00475F24" w:rsidP="00052637">
            <w:pPr>
              <w:rPr>
                <w:rFonts w:ascii="Arial" w:eastAsia="Arial" w:hAnsi="Arial" w:cs="Arial"/>
                <w:sz w:val="16"/>
                <w:szCs w:val="16"/>
              </w:rPr>
            </w:pPr>
          </w:p>
        </w:tc>
      </w:tr>
      <w:tr w:rsidR="00475F24" w:rsidRPr="00715D1C" w14:paraId="4FD9A062" w14:textId="77777777" w:rsidTr="00EB6AA4">
        <w:tc>
          <w:tcPr>
            <w:tcW w:w="301" w:type="pct"/>
            <w:vMerge/>
            <w:shd w:val="clear" w:color="auto" w:fill="auto"/>
            <w:vAlign w:val="center"/>
          </w:tcPr>
          <w:p w14:paraId="4FD9A05C" w14:textId="77777777" w:rsidR="00475F24" w:rsidRPr="00715D1C" w:rsidRDefault="00475F24" w:rsidP="00052637">
            <w:pPr>
              <w:contextualSpacing/>
              <w:jc w:val="right"/>
              <w:rPr>
                <w:rFonts w:ascii="Arial" w:eastAsia="Arial" w:hAnsi="Arial" w:cs="Arial"/>
                <w:b/>
                <w:sz w:val="16"/>
                <w:szCs w:val="16"/>
              </w:rPr>
            </w:pPr>
          </w:p>
        </w:tc>
        <w:tc>
          <w:tcPr>
            <w:tcW w:w="1250" w:type="pct"/>
            <w:shd w:val="clear" w:color="auto" w:fill="DAEEF3"/>
          </w:tcPr>
          <w:p w14:paraId="4FD9A05D" w14:textId="77777777" w:rsidR="00475F24" w:rsidRPr="00715D1C" w:rsidRDefault="00475F24" w:rsidP="00052637">
            <w:pPr>
              <w:rPr>
                <w:rFonts w:ascii="Arial" w:eastAsia="Arial" w:hAnsi="Arial" w:cs="Arial"/>
                <w:sz w:val="16"/>
                <w:szCs w:val="16"/>
              </w:rPr>
            </w:pPr>
            <w:r w:rsidRPr="00715D1C">
              <w:rPr>
                <w:rFonts w:ascii="Arial" w:eastAsia="Arial" w:hAnsi="Arial" w:cs="Arial"/>
                <w:sz w:val="16"/>
                <w:szCs w:val="16"/>
              </w:rPr>
              <w:t>Awareness</w:t>
            </w:r>
          </w:p>
        </w:tc>
        <w:tc>
          <w:tcPr>
            <w:tcW w:w="1250" w:type="pct"/>
            <w:gridSpan w:val="2"/>
            <w:shd w:val="clear" w:color="auto" w:fill="DAEEF3"/>
          </w:tcPr>
          <w:p w14:paraId="4FD9A05E" w14:textId="77777777" w:rsidR="00475F24" w:rsidRPr="00715D1C" w:rsidRDefault="00475F24" w:rsidP="00052637">
            <w:pPr>
              <w:rPr>
                <w:rFonts w:ascii="Arial" w:hAnsi="Arial" w:cs="Arial"/>
                <w:sz w:val="16"/>
                <w:szCs w:val="16"/>
              </w:rPr>
            </w:pPr>
            <w:r w:rsidRPr="00715D1C">
              <w:rPr>
                <w:rFonts w:ascii="Arial" w:hAnsi="Arial" w:cs="Arial"/>
                <w:sz w:val="16"/>
                <w:szCs w:val="16"/>
                <w:lang w:eastAsia="en-GB"/>
              </w:rPr>
              <w:t>Awareness of desired Behaviors</w:t>
            </w:r>
          </w:p>
        </w:tc>
        <w:tc>
          <w:tcPr>
            <w:tcW w:w="1216" w:type="pct"/>
            <w:shd w:val="clear" w:color="auto" w:fill="auto"/>
          </w:tcPr>
          <w:p w14:paraId="4FD9A05F" w14:textId="77777777" w:rsidR="00475F24" w:rsidRPr="00715D1C" w:rsidRDefault="00475F24" w:rsidP="00052637">
            <w:pPr>
              <w:ind w:left="46"/>
              <w:contextualSpacing/>
              <w:rPr>
                <w:rFonts w:ascii="Arial" w:eastAsia="Arial" w:hAnsi="Arial" w:cs="Arial"/>
                <w:sz w:val="16"/>
                <w:szCs w:val="16"/>
              </w:rPr>
            </w:pPr>
            <w:r w:rsidRPr="00715D1C">
              <w:rPr>
                <w:rFonts w:ascii="Arial" w:eastAsia="Arial" w:hAnsi="Arial" w:cs="Arial"/>
                <w:sz w:val="16"/>
                <w:szCs w:val="16"/>
              </w:rPr>
              <w:t>Apply appropriate auditing techniques to assess whether the good practice is adequately applied, i.e., assessment criteria are met.</w:t>
            </w:r>
          </w:p>
        </w:tc>
        <w:tc>
          <w:tcPr>
            <w:tcW w:w="554" w:type="pct"/>
            <w:shd w:val="clear" w:color="auto" w:fill="auto"/>
          </w:tcPr>
          <w:p w14:paraId="4FD9A060"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61" w14:textId="77777777" w:rsidR="00475F24" w:rsidRPr="00715D1C" w:rsidRDefault="00475F24" w:rsidP="00052637">
            <w:pPr>
              <w:rPr>
                <w:rFonts w:ascii="Arial" w:eastAsia="Arial" w:hAnsi="Arial" w:cs="Arial"/>
                <w:sz w:val="16"/>
                <w:szCs w:val="16"/>
              </w:rPr>
            </w:pPr>
          </w:p>
        </w:tc>
      </w:tr>
      <w:tr w:rsidR="00475F24" w:rsidRPr="00715D1C" w14:paraId="4FD9A067" w14:textId="77777777" w:rsidTr="00EB6AA4">
        <w:tc>
          <w:tcPr>
            <w:tcW w:w="301" w:type="pct"/>
            <w:vMerge w:val="restart"/>
            <w:shd w:val="clear" w:color="auto" w:fill="D99594"/>
            <w:vAlign w:val="center"/>
          </w:tcPr>
          <w:p w14:paraId="4FD9A063" w14:textId="77777777" w:rsidR="00475F24" w:rsidRPr="00715D1C" w:rsidRDefault="00475F24" w:rsidP="00052637">
            <w:pPr>
              <w:rPr>
                <w:rFonts w:ascii="Arial" w:eastAsia="Arial" w:hAnsi="Arial" w:cs="Arial"/>
                <w:b/>
                <w:sz w:val="16"/>
                <w:szCs w:val="16"/>
              </w:rPr>
            </w:pPr>
            <w:r w:rsidRPr="00715D1C">
              <w:rPr>
                <w:rFonts w:ascii="Arial" w:eastAsia="Arial" w:hAnsi="Arial" w:cs="Arial"/>
                <w:b/>
                <w:sz w:val="16"/>
                <w:szCs w:val="16"/>
              </w:rPr>
              <w:t>B-5.1 to B-5.5</w:t>
            </w:r>
          </w:p>
        </w:tc>
        <w:tc>
          <w:tcPr>
            <w:tcW w:w="3716" w:type="pct"/>
            <w:gridSpan w:val="4"/>
            <w:shd w:val="clear" w:color="auto" w:fill="D99594"/>
          </w:tcPr>
          <w:p w14:paraId="4FD9A064" w14:textId="77777777" w:rsidR="00475F24" w:rsidRPr="00715D1C" w:rsidRDefault="00475F24" w:rsidP="00052637">
            <w:pPr>
              <w:rPr>
                <w:rFonts w:ascii="Arial" w:hAnsi="Arial" w:cs="Arial"/>
                <w:sz w:val="16"/>
                <w:szCs w:val="16"/>
                <w:lang w:eastAsia="en-GB"/>
              </w:rPr>
            </w:pPr>
            <w:r w:rsidRPr="00715D1C">
              <w:rPr>
                <w:rFonts w:ascii="Arial" w:hAnsi="Arial" w:cs="Arial"/>
                <w:sz w:val="16"/>
                <w:szCs w:val="16"/>
                <w:lang w:eastAsia="en-GB"/>
              </w:rPr>
              <w:t xml:space="preserve">Repeat steps B-5.1 through B-5.5 for all remaining </w:t>
            </w:r>
            <w:r w:rsidRPr="00715D1C">
              <w:rPr>
                <w:rFonts w:ascii="Arial" w:hAnsi="Arial" w:cs="Arial"/>
                <w:b/>
                <w:sz w:val="16"/>
                <w:szCs w:val="16"/>
                <w:lang w:eastAsia="en-GB"/>
              </w:rPr>
              <w:t xml:space="preserve">Culture, Ethics and Behavior </w:t>
            </w:r>
            <w:r w:rsidRPr="00715D1C">
              <w:rPr>
                <w:rFonts w:ascii="Arial" w:hAnsi="Arial" w:cs="Arial"/>
                <w:sz w:val="16"/>
                <w:szCs w:val="16"/>
                <w:lang w:eastAsia="en-GB"/>
              </w:rPr>
              <w:t>in scope.</w:t>
            </w:r>
          </w:p>
        </w:tc>
        <w:tc>
          <w:tcPr>
            <w:tcW w:w="554" w:type="pct"/>
            <w:shd w:val="clear" w:color="auto" w:fill="D99594"/>
          </w:tcPr>
          <w:p w14:paraId="4FD9A065" w14:textId="77777777" w:rsidR="00475F24" w:rsidRPr="00715D1C" w:rsidRDefault="00475F24" w:rsidP="00052637">
            <w:pPr>
              <w:rPr>
                <w:rFonts w:ascii="Arial" w:eastAsia="Arial" w:hAnsi="Arial" w:cs="Arial"/>
                <w:sz w:val="16"/>
                <w:szCs w:val="16"/>
              </w:rPr>
            </w:pPr>
          </w:p>
        </w:tc>
        <w:tc>
          <w:tcPr>
            <w:tcW w:w="429" w:type="pct"/>
            <w:shd w:val="clear" w:color="auto" w:fill="D99594"/>
          </w:tcPr>
          <w:p w14:paraId="4FD9A066" w14:textId="77777777" w:rsidR="00475F24" w:rsidRPr="00715D1C" w:rsidRDefault="00475F24" w:rsidP="00052637">
            <w:pPr>
              <w:rPr>
                <w:rFonts w:ascii="Arial" w:eastAsia="Arial" w:hAnsi="Arial" w:cs="Arial"/>
                <w:sz w:val="16"/>
                <w:szCs w:val="16"/>
              </w:rPr>
            </w:pPr>
          </w:p>
        </w:tc>
      </w:tr>
      <w:tr w:rsidR="00475F24" w:rsidRPr="00715D1C" w14:paraId="4FD9A071" w14:textId="77777777" w:rsidTr="00EB6AA4">
        <w:tc>
          <w:tcPr>
            <w:tcW w:w="301" w:type="pct"/>
            <w:vMerge/>
            <w:shd w:val="clear" w:color="auto" w:fill="D99594"/>
            <w:vAlign w:val="center"/>
          </w:tcPr>
          <w:p w14:paraId="4FD9A068" w14:textId="77777777" w:rsidR="00475F24" w:rsidRPr="00715D1C" w:rsidRDefault="00475F24" w:rsidP="00052637">
            <w:pPr>
              <w:contextualSpacing/>
              <w:jc w:val="right"/>
              <w:rPr>
                <w:rFonts w:ascii="Arial" w:eastAsia="Arial" w:hAnsi="Arial" w:cs="Arial"/>
                <w:b/>
                <w:sz w:val="16"/>
                <w:szCs w:val="16"/>
              </w:rPr>
            </w:pPr>
          </w:p>
        </w:tc>
        <w:tc>
          <w:tcPr>
            <w:tcW w:w="3716" w:type="pct"/>
            <w:gridSpan w:val="4"/>
            <w:shd w:val="clear" w:color="auto" w:fill="DAEEF3"/>
          </w:tcPr>
          <w:p w14:paraId="4FD9A069" w14:textId="77777777" w:rsidR="00475F24" w:rsidRPr="00715D1C" w:rsidRDefault="00475F24" w:rsidP="00052637">
            <w:pPr>
              <w:rPr>
                <w:rFonts w:ascii="Arial" w:hAnsi="Arial" w:cs="Arial"/>
                <w:sz w:val="16"/>
                <w:szCs w:val="16"/>
                <w:lang w:eastAsia="en-GB"/>
              </w:rPr>
            </w:pPr>
            <w:r w:rsidRPr="00715D1C">
              <w:rPr>
                <w:rFonts w:ascii="Arial" w:hAnsi="Arial" w:cs="Arial"/>
                <w:sz w:val="16"/>
                <w:szCs w:val="16"/>
                <w:lang w:eastAsia="en-GB"/>
              </w:rPr>
              <w:t xml:space="preserve">Repeat the steps described above for the remaining Culture, Ethics and Behavior:  </w:t>
            </w:r>
          </w:p>
          <w:p w14:paraId="4FD9A06A" w14:textId="77777777" w:rsidR="00475F24" w:rsidRPr="00715D1C" w:rsidRDefault="00475F24" w:rsidP="00475F24">
            <w:pPr>
              <w:numPr>
                <w:ilvl w:val="0"/>
                <w:numId w:val="27"/>
              </w:numPr>
              <w:ind w:left="224" w:hanging="180"/>
              <w:rPr>
                <w:rFonts w:ascii="Arial" w:eastAsia="Arial" w:hAnsi="Arial" w:cs="Arial"/>
                <w:sz w:val="16"/>
                <w:szCs w:val="16"/>
              </w:rPr>
            </w:pPr>
            <w:r w:rsidRPr="00715D1C">
              <w:rPr>
                <w:rFonts w:ascii="Arial" w:eastAsia="Arial" w:hAnsi="Arial" w:cs="Arial"/>
                <w:sz w:val="16"/>
                <w:szCs w:val="16"/>
              </w:rPr>
              <w:t>Accountability</w:t>
            </w:r>
          </w:p>
          <w:p w14:paraId="4FD9A06B" w14:textId="77777777" w:rsidR="00475F24" w:rsidRPr="00715D1C" w:rsidRDefault="00475F24" w:rsidP="00475F24">
            <w:pPr>
              <w:numPr>
                <w:ilvl w:val="0"/>
                <w:numId w:val="27"/>
              </w:numPr>
              <w:ind w:left="224" w:hanging="180"/>
              <w:rPr>
                <w:rFonts w:ascii="Arial" w:eastAsia="Arial" w:hAnsi="Arial" w:cs="Arial"/>
                <w:sz w:val="16"/>
                <w:szCs w:val="16"/>
              </w:rPr>
            </w:pPr>
            <w:r w:rsidRPr="00715D1C">
              <w:rPr>
                <w:rFonts w:ascii="Arial" w:eastAsia="Arial" w:hAnsi="Arial" w:cs="Arial"/>
                <w:sz w:val="16"/>
                <w:szCs w:val="16"/>
              </w:rPr>
              <w:t>Enterprisewide security awareness</w:t>
            </w:r>
          </w:p>
          <w:p w14:paraId="4FD9A06C" w14:textId="77777777" w:rsidR="00475F24" w:rsidRPr="00715D1C" w:rsidRDefault="00475F24" w:rsidP="00475F24">
            <w:pPr>
              <w:numPr>
                <w:ilvl w:val="0"/>
                <w:numId w:val="27"/>
              </w:numPr>
              <w:ind w:left="224" w:hanging="180"/>
              <w:rPr>
                <w:rFonts w:ascii="Arial" w:eastAsia="Arial" w:hAnsi="Arial" w:cs="Arial"/>
                <w:sz w:val="16"/>
                <w:szCs w:val="16"/>
              </w:rPr>
            </w:pPr>
            <w:r w:rsidRPr="00715D1C">
              <w:rPr>
                <w:rFonts w:ascii="Arial" w:eastAsia="Arial" w:hAnsi="Arial" w:cs="Arial"/>
                <w:sz w:val="16"/>
                <w:szCs w:val="16"/>
              </w:rPr>
              <w:t>Customer data protection is part of the enterprise strategy</w:t>
            </w:r>
          </w:p>
          <w:p w14:paraId="4FD9A06D" w14:textId="77777777" w:rsidR="00475F24" w:rsidRPr="00715D1C" w:rsidRDefault="00475F24" w:rsidP="00475F24">
            <w:pPr>
              <w:numPr>
                <w:ilvl w:val="0"/>
                <w:numId w:val="27"/>
              </w:numPr>
              <w:ind w:left="224" w:hanging="180"/>
              <w:rPr>
                <w:rFonts w:ascii="Arial" w:eastAsia="Arial" w:hAnsi="Arial" w:cs="Arial"/>
                <w:sz w:val="16"/>
                <w:szCs w:val="16"/>
              </w:rPr>
            </w:pPr>
            <w:r w:rsidRPr="00715D1C">
              <w:rPr>
                <w:rFonts w:ascii="Arial" w:eastAsia="Arial" w:hAnsi="Arial" w:cs="Arial"/>
                <w:sz w:val="16"/>
                <w:szCs w:val="16"/>
              </w:rPr>
              <w:t>Management proactively monitors risk and action plans progress</w:t>
            </w:r>
          </w:p>
          <w:p w14:paraId="4FD9A06E" w14:textId="77777777" w:rsidR="00475F24" w:rsidRPr="00715D1C" w:rsidRDefault="00475F24" w:rsidP="00475F24">
            <w:pPr>
              <w:numPr>
                <w:ilvl w:val="0"/>
                <w:numId w:val="27"/>
              </w:numPr>
              <w:ind w:left="224" w:hanging="180"/>
              <w:rPr>
                <w:rFonts w:ascii="Arial" w:eastAsia="Arial" w:hAnsi="Arial" w:cs="Arial"/>
                <w:sz w:val="16"/>
                <w:szCs w:val="16"/>
              </w:rPr>
            </w:pPr>
            <w:r w:rsidRPr="00715D1C">
              <w:rPr>
                <w:rFonts w:ascii="Arial" w:eastAsia="Arial" w:hAnsi="Arial" w:cs="Arial"/>
                <w:sz w:val="16"/>
                <w:szCs w:val="16"/>
              </w:rPr>
              <w:t>Service providers are treated as strategic partners</w:t>
            </w:r>
          </w:p>
        </w:tc>
        <w:tc>
          <w:tcPr>
            <w:tcW w:w="554" w:type="pct"/>
            <w:shd w:val="clear" w:color="auto" w:fill="auto"/>
          </w:tcPr>
          <w:p w14:paraId="4FD9A06F"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70" w14:textId="77777777" w:rsidR="00475F24" w:rsidRPr="00715D1C" w:rsidRDefault="00475F24" w:rsidP="00052637">
            <w:pPr>
              <w:rPr>
                <w:rFonts w:ascii="Arial" w:eastAsia="Arial" w:hAnsi="Arial" w:cs="Arial"/>
                <w:sz w:val="16"/>
                <w:szCs w:val="16"/>
              </w:rPr>
            </w:pPr>
          </w:p>
        </w:tc>
      </w:tr>
    </w:tbl>
    <w:p w14:paraId="4FD9A072" w14:textId="77777777" w:rsidR="00475F24" w:rsidRDefault="00475F24" w:rsidP="00475F24"/>
    <w:p w14:paraId="4FD9A073" w14:textId="77777777" w:rsidR="00475F24" w:rsidRDefault="00475F24" w:rsidP="00475F24">
      <w:r>
        <w:br w:type="page"/>
      </w:r>
    </w:p>
    <w:tbl>
      <w:tblPr>
        <w:tblW w:w="5025"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874"/>
        <w:gridCol w:w="2639"/>
        <w:gridCol w:w="2639"/>
        <w:gridCol w:w="1324"/>
        <w:gridCol w:w="1315"/>
        <w:gridCol w:w="2545"/>
        <w:gridCol w:w="1563"/>
        <w:gridCol w:w="1211"/>
      </w:tblGrid>
      <w:tr w:rsidR="00475F24" w:rsidRPr="00715D1C" w14:paraId="4FD9A075" w14:textId="77777777" w:rsidTr="00052637">
        <w:trPr>
          <w:trHeight w:val="291"/>
          <w:tblHeader/>
        </w:trPr>
        <w:tc>
          <w:tcPr>
            <w:tcW w:w="5000" w:type="pct"/>
            <w:gridSpan w:val="8"/>
            <w:shd w:val="clear" w:color="auto" w:fill="1F497D"/>
            <w:vAlign w:val="center"/>
          </w:tcPr>
          <w:p w14:paraId="4FD9A074" w14:textId="77777777" w:rsidR="00475F24" w:rsidRPr="00715D1C" w:rsidRDefault="00475F24" w:rsidP="00C15539">
            <w:pPr>
              <w:jc w:val="center"/>
              <w:rPr>
                <w:rFonts w:ascii="Arial" w:eastAsia="Arial" w:hAnsi="Arial" w:cs="Arial"/>
                <w:sz w:val="16"/>
                <w:szCs w:val="16"/>
              </w:rPr>
            </w:pPr>
            <w:r>
              <w:rPr>
                <w:rFonts w:ascii="Arial" w:eastAsia="Arial" w:hAnsi="Arial" w:cs="Arial"/>
                <w:b/>
                <w:color w:val="FFFFFF"/>
                <w:sz w:val="16"/>
                <w:szCs w:val="16"/>
              </w:rPr>
              <w:lastRenderedPageBreak/>
              <w:t>I</w:t>
            </w:r>
            <w:r w:rsidR="00C15539">
              <w:rPr>
                <w:rFonts w:ascii="Arial" w:eastAsia="Arial" w:hAnsi="Arial" w:cs="Arial"/>
                <w:b/>
                <w:color w:val="FFFFFF"/>
                <w:sz w:val="16"/>
                <w:szCs w:val="16"/>
              </w:rPr>
              <w:t>S</w:t>
            </w:r>
            <w:r>
              <w:rPr>
                <w:rFonts w:ascii="Arial" w:eastAsia="Arial" w:hAnsi="Arial" w:cs="Arial"/>
                <w:b/>
                <w:color w:val="FFFFFF"/>
                <w:sz w:val="16"/>
                <w:szCs w:val="16"/>
              </w:rPr>
              <w:t xml:space="preserve"> Audit and Assurance Program—PCI DSS Compliance Program</w:t>
            </w:r>
          </w:p>
        </w:tc>
      </w:tr>
      <w:tr w:rsidR="00475F24" w:rsidRPr="00715D1C" w14:paraId="4FD9A077" w14:textId="77777777" w:rsidTr="00E0581A">
        <w:trPr>
          <w:trHeight w:val="125"/>
          <w:tblHeader/>
        </w:trPr>
        <w:tc>
          <w:tcPr>
            <w:tcW w:w="5000" w:type="pct"/>
            <w:gridSpan w:val="8"/>
            <w:shd w:val="clear" w:color="auto" w:fill="943634"/>
          </w:tcPr>
          <w:p w14:paraId="4FD9A076" w14:textId="77777777" w:rsidR="00475F24" w:rsidRPr="00715D1C" w:rsidRDefault="00475F24" w:rsidP="00E0581A">
            <w:pPr>
              <w:jc w:val="center"/>
              <w:rPr>
                <w:rFonts w:ascii="Arial" w:eastAsia="Arial" w:hAnsi="Arial" w:cs="Arial"/>
                <w:color w:val="FFFFFF"/>
                <w:sz w:val="16"/>
                <w:szCs w:val="16"/>
              </w:rPr>
            </w:pPr>
            <w:r w:rsidRPr="00715D1C">
              <w:rPr>
                <w:rFonts w:ascii="Arial" w:eastAsia="Arial" w:hAnsi="Arial" w:cs="Arial"/>
                <w:b/>
                <w:color w:val="FFFFFF"/>
                <w:sz w:val="16"/>
                <w:szCs w:val="16"/>
              </w:rPr>
              <w:t>Phase</w:t>
            </w:r>
            <w:r>
              <w:rPr>
                <w:rFonts w:ascii="Arial" w:eastAsia="Arial" w:hAnsi="Arial" w:cs="Arial"/>
                <w:b/>
                <w:smallCaps/>
                <w:color w:val="FFFFFF"/>
                <w:sz w:val="16"/>
                <w:szCs w:val="16"/>
              </w:rPr>
              <w:t xml:space="preserve"> </w:t>
            </w:r>
            <w:r w:rsidRPr="00715D1C">
              <w:rPr>
                <w:rFonts w:ascii="Arial" w:eastAsia="Arial" w:hAnsi="Arial" w:cs="Arial"/>
                <w:b/>
                <w:smallCaps/>
                <w:color w:val="FFFFFF"/>
                <w:sz w:val="16"/>
                <w:szCs w:val="16"/>
              </w:rPr>
              <w:t>B</w:t>
            </w:r>
            <w:r>
              <w:rPr>
                <w:rFonts w:ascii="Arial" w:eastAsia="Arial" w:hAnsi="Arial" w:cs="Arial"/>
                <w:b/>
                <w:smallCaps/>
                <w:color w:val="FFFFFF"/>
                <w:sz w:val="16"/>
                <w:szCs w:val="16"/>
              </w:rPr>
              <w:t>—</w:t>
            </w:r>
            <w:r w:rsidRPr="00715D1C">
              <w:rPr>
                <w:rFonts w:ascii="Arial" w:eastAsia="Arial" w:hAnsi="Arial" w:cs="Arial"/>
                <w:b/>
                <w:color w:val="FFFFFF"/>
                <w:sz w:val="16"/>
                <w:szCs w:val="16"/>
              </w:rPr>
              <w:t>Understand Enablers, Set Suitable Assessment Criteria and Perform the Assessment</w:t>
            </w:r>
          </w:p>
        </w:tc>
      </w:tr>
      <w:tr w:rsidR="00E0581A" w:rsidRPr="00715D1C" w14:paraId="4FD9A079" w14:textId="77777777" w:rsidTr="00052637">
        <w:trPr>
          <w:trHeight w:val="125"/>
          <w:tblHeader/>
        </w:trPr>
        <w:tc>
          <w:tcPr>
            <w:tcW w:w="5000" w:type="pct"/>
            <w:gridSpan w:val="8"/>
            <w:shd w:val="clear" w:color="auto" w:fill="943634"/>
          </w:tcPr>
          <w:p w14:paraId="4FD9A078" w14:textId="77777777" w:rsidR="00E0581A" w:rsidRPr="00715D1C" w:rsidRDefault="00E0581A" w:rsidP="00E0581A">
            <w:pPr>
              <w:rPr>
                <w:rFonts w:ascii="Arial" w:eastAsia="Arial" w:hAnsi="Arial" w:cs="Arial"/>
                <w:b/>
                <w:color w:val="FFFFFF"/>
                <w:sz w:val="16"/>
                <w:szCs w:val="16"/>
              </w:rPr>
            </w:pPr>
            <w:r w:rsidRPr="00715D1C">
              <w:rPr>
                <w:rFonts w:ascii="Arial" w:eastAsia="Arial" w:hAnsi="Arial" w:cs="Arial"/>
                <w:b/>
                <w:color w:val="FFFFFF"/>
                <w:sz w:val="16"/>
                <w:szCs w:val="16"/>
              </w:rPr>
              <w:t>Information Items</w:t>
            </w:r>
          </w:p>
        </w:tc>
      </w:tr>
      <w:tr w:rsidR="00475F24" w:rsidRPr="00715D1C" w14:paraId="4FD9A07F" w14:textId="77777777" w:rsidTr="00EB6AA4">
        <w:trPr>
          <w:tblHeader/>
        </w:trPr>
        <w:tc>
          <w:tcPr>
            <w:tcW w:w="310" w:type="pct"/>
            <w:shd w:val="clear" w:color="auto" w:fill="D99594"/>
            <w:vAlign w:val="bottom"/>
          </w:tcPr>
          <w:p w14:paraId="4FD9A07A" w14:textId="77777777" w:rsidR="00475F24" w:rsidRPr="00715D1C" w:rsidRDefault="00475F24" w:rsidP="00052637">
            <w:pPr>
              <w:contextualSpacing/>
              <w:jc w:val="center"/>
              <w:rPr>
                <w:rFonts w:ascii="Arial" w:eastAsia="Arial" w:hAnsi="Arial" w:cs="Arial"/>
                <w:b/>
                <w:sz w:val="16"/>
                <w:szCs w:val="16"/>
              </w:rPr>
            </w:pPr>
            <w:r w:rsidRPr="00715D1C">
              <w:rPr>
                <w:rFonts w:ascii="Arial" w:eastAsia="Arial" w:hAnsi="Arial" w:cs="Arial"/>
                <w:b/>
                <w:sz w:val="16"/>
                <w:szCs w:val="16"/>
              </w:rPr>
              <w:t>Ref.</w:t>
            </w:r>
          </w:p>
        </w:tc>
        <w:tc>
          <w:tcPr>
            <w:tcW w:w="3707" w:type="pct"/>
            <w:gridSpan w:val="5"/>
            <w:shd w:val="clear" w:color="auto" w:fill="D99594"/>
            <w:vAlign w:val="bottom"/>
          </w:tcPr>
          <w:p w14:paraId="4FD9A07B" w14:textId="77777777" w:rsidR="00475F24" w:rsidRPr="00715D1C" w:rsidRDefault="00475F24" w:rsidP="00052637">
            <w:pPr>
              <w:jc w:val="center"/>
              <w:rPr>
                <w:rFonts w:ascii="Arial" w:eastAsia="Arial" w:hAnsi="Arial" w:cs="Arial"/>
                <w:sz w:val="16"/>
                <w:szCs w:val="16"/>
              </w:rPr>
            </w:pPr>
            <w:r w:rsidRPr="00715D1C">
              <w:rPr>
                <w:rFonts w:ascii="Arial" w:eastAsia="Arial" w:hAnsi="Arial" w:cs="Arial"/>
                <w:b/>
                <w:sz w:val="16"/>
                <w:szCs w:val="16"/>
              </w:rPr>
              <w:t>Assurance Steps and Guidance</w:t>
            </w:r>
          </w:p>
        </w:tc>
        <w:tc>
          <w:tcPr>
            <w:tcW w:w="554" w:type="pct"/>
            <w:shd w:val="clear" w:color="auto" w:fill="D99594"/>
            <w:vAlign w:val="bottom"/>
          </w:tcPr>
          <w:p w14:paraId="4FD9A07C" w14:textId="77777777" w:rsidR="00475F24" w:rsidRPr="00715D1C" w:rsidRDefault="00475F24" w:rsidP="00052637">
            <w:pPr>
              <w:jc w:val="center"/>
              <w:rPr>
                <w:rFonts w:ascii="Arial" w:eastAsia="Arial" w:hAnsi="Arial" w:cs="Arial"/>
                <w:b/>
                <w:sz w:val="16"/>
                <w:szCs w:val="16"/>
              </w:rPr>
            </w:pPr>
            <w:r w:rsidRPr="00715D1C">
              <w:rPr>
                <w:rFonts w:ascii="Arial" w:eastAsia="Arial" w:hAnsi="Arial" w:cs="Arial"/>
                <w:b/>
                <w:sz w:val="16"/>
                <w:szCs w:val="16"/>
              </w:rPr>
              <w:t xml:space="preserve">Issue </w:t>
            </w:r>
          </w:p>
          <w:p w14:paraId="4FD9A07D" w14:textId="77777777" w:rsidR="00475F24" w:rsidRPr="00715D1C" w:rsidRDefault="00475F24" w:rsidP="00052637">
            <w:pPr>
              <w:jc w:val="center"/>
              <w:rPr>
                <w:rFonts w:ascii="Arial" w:eastAsia="Arial" w:hAnsi="Arial" w:cs="Arial"/>
                <w:sz w:val="16"/>
                <w:szCs w:val="16"/>
              </w:rPr>
            </w:pPr>
            <w:r w:rsidRPr="00715D1C">
              <w:rPr>
                <w:rFonts w:ascii="Arial" w:eastAsia="Arial" w:hAnsi="Arial" w:cs="Arial"/>
                <w:b/>
                <w:sz w:val="16"/>
                <w:szCs w:val="16"/>
              </w:rPr>
              <w:t>Cross-reference</w:t>
            </w:r>
          </w:p>
        </w:tc>
        <w:tc>
          <w:tcPr>
            <w:tcW w:w="429" w:type="pct"/>
            <w:shd w:val="clear" w:color="auto" w:fill="D99594"/>
            <w:vAlign w:val="bottom"/>
          </w:tcPr>
          <w:p w14:paraId="4FD9A07E" w14:textId="77777777" w:rsidR="00475F24" w:rsidRPr="00715D1C" w:rsidRDefault="00475F24" w:rsidP="00052637">
            <w:pPr>
              <w:jc w:val="center"/>
              <w:rPr>
                <w:rFonts w:ascii="Arial" w:eastAsia="Arial" w:hAnsi="Arial" w:cs="Arial"/>
                <w:sz w:val="16"/>
                <w:szCs w:val="16"/>
              </w:rPr>
            </w:pPr>
            <w:r w:rsidRPr="00715D1C">
              <w:rPr>
                <w:rFonts w:ascii="Arial" w:eastAsia="Arial" w:hAnsi="Arial" w:cs="Arial"/>
                <w:b/>
                <w:sz w:val="16"/>
                <w:szCs w:val="16"/>
              </w:rPr>
              <w:t>Comment</w:t>
            </w:r>
            <w:r w:rsidR="00EB6AA4">
              <w:rPr>
                <w:rFonts w:ascii="Arial" w:eastAsia="Arial" w:hAnsi="Arial" w:cs="Arial"/>
                <w:b/>
                <w:sz w:val="16"/>
                <w:szCs w:val="16"/>
              </w:rPr>
              <w:t>s</w:t>
            </w:r>
          </w:p>
        </w:tc>
      </w:tr>
      <w:tr w:rsidR="00475F24" w:rsidRPr="00715D1C" w14:paraId="4FD9A085" w14:textId="77777777" w:rsidTr="00EB6AA4">
        <w:tc>
          <w:tcPr>
            <w:tcW w:w="310" w:type="pct"/>
            <w:shd w:val="clear" w:color="auto" w:fill="D99594"/>
            <w:vAlign w:val="center"/>
          </w:tcPr>
          <w:p w14:paraId="4FD9A080" w14:textId="77777777" w:rsidR="00475F24" w:rsidRPr="00715D1C" w:rsidRDefault="00475F24" w:rsidP="00052637">
            <w:pPr>
              <w:contextualSpacing/>
              <w:rPr>
                <w:rFonts w:ascii="Arial" w:eastAsia="Arial" w:hAnsi="Arial" w:cs="Arial"/>
                <w:b/>
                <w:sz w:val="16"/>
                <w:szCs w:val="16"/>
              </w:rPr>
            </w:pPr>
            <w:r w:rsidRPr="00715D1C">
              <w:rPr>
                <w:rFonts w:ascii="Arial" w:eastAsia="Arial" w:hAnsi="Arial" w:cs="Arial"/>
                <w:b/>
                <w:sz w:val="16"/>
                <w:szCs w:val="16"/>
              </w:rPr>
              <w:t>B-6</w:t>
            </w:r>
          </w:p>
        </w:tc>
        <w:tc>
          <w:tcPr>
            <w:tcW w:w="3707" w:type="pct"/>
            <w:gridSpan w:val="5"/>
            <w:shd w:val="clear" w:color="auto" w:fill="D99594"/>
          </w:tcPr>
          <w:p w14:paraId="4FD9A081" w14:textId="77777777" w:rsidR="00475F24" w:rsidRPr="00715D1C" w:rsidRDefault="00475F24" w:rsidP="00052637">
            <w:pPr>
              <w:rPr>
                <w:rFonts w:ascii="Arial" w:eastAsia="Arial" w:hAnsi="Arial" w:cs="Arial"/>
                <w:sz w:val="16"/>
                <w:szCs w:val="16"/>
              </w:rPr>
            </w:pPr>
            <w:r w:rsidRPr="00715D1C">
              <w:rPr>
                <w:rFonts w:ascii="Arial" w:eastAsia="Arial" w:hAnsi="Arial" w:cs="Arial"/>
                <w:sz w:val="16"/>
                <w:szCs w:val="16"/>
              </w:rPr>
              <w:t xml:space="preserve">Obtain understanding of </w:t>
            </w:r>
            <w:r w:rsidRPr="00E0581A">
              <w:rPr>
                <w:rFonts w:ascii="Arial" w:eastAsia="Arial" w:hAnsi="Arial" w:cs="Arial"/>
                <w:sz w:val="16"/>
                <w:szCs w:val="16"/>
              </w:rPr>
              <w:t>the Information Items</w:t>
            </w:r>
            <w:r w:rsidRPr="00715D1C">
              <w:rPr>
                <w:rFonts w:ascii="Arial" w:eastAsia="Arial" w:hAnsi="Arial" w:cs="Arial"/>
                <w:sz w:val="16"/>
                <w:szCs w:val="16"/>
              </w:rPr>
              <w:t xml:space="preserve"> in scope.</w:t>
            </w:r>
          </w:p>
          <w:p w14:paraId="4FD9A082" w14:textId="77777777" w:rsidR="00475F24" w:rsidRPr="00715D1C" w:rsidRDefault="00475F24" w:rsidP="00052637">
            <w:pPr>
              <w:rPr>
                <w:rFonts w:ascii="Arial" w:eastAsia="Arial" w:hAnsi="Arial" w:cs="Arial"/>
                <w:color w:val="471A18"/>
                <w:sz w:val="16"/>
                <w:szCs w:val="16"/>
              </w:rPr>
            </w:pPr>
            <w:r w:rsidRPr="00715D1C">
              <w:rPr>
                <w:rFonts w:ascii="Arial" w:eastAsia="Arial" w:hAnsi="Arial" w:cs="Arial"/>
                <w:sz w:val="16"/>
                <w:szCs w:val="16"/>
              </w:rPr>
              <w:t>Assess Information Items.</w:t>
            </w:r>
          </w:p>
        </w:tc>
        <w:tc>
          <w:tcPr>
            <w:tcW w:w="554" w:type="pct"/>
            <w:shd w:val="clear" w:color="auto" w:fill="D99594"/>
          </w:tcPr>
          <w:p w14:paraId="4FD9A083" w14:textId="77777777" w:rsidR="00475F24" w:rsidRPr="00715D1C" w:rsidRDefault="00475F24" w:rsidP="00052637">
            <w:pPr>
              <w:rPr>
                <w:rFonts w:ascii="Arial" w:eastAsia="Arial" w:hAnsi="Arial" w:cs="Arial"/>
                <w:sz w:val="16"/>
                <w:szCs w:val="16"/>
              </w:rPr>
            </w:pPr>
          </w:p>
        </w:tc>
        <w:tc>
          <w:tcPr>
            <w:tcW w:w="429" w:type="pct"/>
            <w:shd w:val="clear" w:color="auto" w:fill="D99594"/>
          </w:tcPr>
          <w:p w14:paraId="4FD9A084" w14:textId="77777777" w:rsidR="00475F24" w:rsidRPr="00715D1C" w:rsidRDefault="00475F24" w:rsidP="00052637">
            <w:pPr>
              <w:rPr>
                <w:rFonts w:ascii="Arial" w:eastAsia="Arial" w:hAnsi="Arial" w:cs="Arial"/>
                <w:sz w:val="16"/>
                <w:szCs w:val="16"/>
              </w:rPr>
            </w:pPr>
          </w:p>
        </w:tc>
      </w:tr>
      <w:tr w:rsidR="00475F24" w:rsidRPr="00715D1C" w14:paraId="4FD9A089" w14:textId="77777777" w:rsidTr="00EB6AA4">
        <w:tc>
          <w:tcPr>
            <w:tcW w:w="4017" w:type="pct"/>
            <w:gridSpan w:val="6"/>
            <w:shd w:val="clear" w:color="auto" w:fill="17365D"/>
          </w:tcPr>
          <w:p w14:paraId="4FD9A086" w14:textId="77777777" w:rsidR="00475F24" w:rsidRPr="00715D1C" w:rsidRDefault="00475F24" w:rsidP="00052637">
            <w:pPr>
              <w:rPr>
                <w:rFonts w:ascii="Arial" w:hAnsi="Arial" w:cs="Arial"/>
                <w:b/>
                <w:color w:val="FFFFFF"/>
                <w:sz w:val="16"/>
                <w:szCs w:val="16"/>
                <w:u w:val="single"/>
                <w:lang w:eastAsia="en-GB"/>
              </w:rPr>
            </w:pPr>
            <w:r w:rsidRPr="00715D1C">
              <w:rPr>
                <w:rFonts w:ascii="Arial" w:hAnsi="Arial" w:cs="Arial"/>
                <w:b/>
                <w:color w:val="FFFFFF"/>
                <w:sz w:val="16"/>
                <w:szCs w:val="16"/>
                <w:lang w:eastAsia="en-GB"/>
              </w:rPr>
              <w:t xml:space="preserve">Information Item:  </w:t>
            </w:r>
            <w:r>
              <w:rPr>
                <w:rFonts w:ascii="Arial" w:hAnsi="Arial" w:cs="Arial"/>
                <w:b/>
                <w:color w:val="FFFFFF"/>
                <w:sz w:val="16"/>
                <w:szCs w:val="16"/>
                <w:lang w:eastAsia="en-GB"/>
              </w:rPr>
              <w:t>Third-party assessment results</w:t>
            </w:r>
          </w:p>
        </w:tc>
        <w:tc>
          <w:tcPr>
            <w:tcW w:w="554" w:type="pct"/>
            <w:shd w:val="clear" w:color="auto" w:fill="17365D"/>
          </w:tcPr>
          <w:p w14:paraId="4FD9A087" w14:textId="77777777" w:rsidR="00475F24" w:rsidRPr="00715D1C" w:rsidRDefault="00475F24" w:rsidP="00052637">
            <w:pPr>
              <w:rPr>
                <w:rFonts w:ascii="Arial" w:eastAsia="Arial" w:hAnsi="Arial" w:cs="Arial"/>
                <w:color w:val="FFFFFF"/>
                <w:sz w:val="16"/>
                <w:szCs w:val="16"/>
              </w:rPr>
            </w:pPr>
          </w:p>
        </w:tc>
        <w:tc>
          <w:tcPr>
            <w:tcW w:w="429" w:type="pct"/>
            <w:shd w:val="clear" w:color="auto" w:fill="17365D"/>
          </w:tcPr>
          <w:p w14:paraId="4FD9A088" w14:textId="77777777" w:rsidR="00475F24" w:rsidRPr="00715D1C" w:rsidRDefault="00475F24" w:rsidP="00052637">
            <w:pPr>
              <w:rPr>
                <w:rFonts w:ascii="Arial" w:eastAsia="Arial" w:hAnsi="Arial" w:cs="Arial"/>
                <w:color w:val="FFFFFF"/>
                <w:sz w:val="16"/>
                <w:szCs w:val="16"/>
              </w:rPr>
            </w:pPr>
          </w:p>
        </w:tc>
      </w:tr>
      <w:tr w:rsidR="00475F24" w:rsidRPr="00715D1C" w14:paraId="4FD9A094" w14:textId="77777777" w:rsidTr="00EB6AA4">
        <w:tc>
          <w:tcPr>
            <w:tcW w:w="310" w:type="pct"/>
            <w:shd w:val="clear" w:color="auto" w:fill="auto"/>
          </w:tcPr>
          <w:p w14:paraId="4FD9A08A" w14:textId="77777777" w:rsidR="00475F24" w:rsidRPr="00715D1C" w:rsidRDefault="00475F24" w:rsidP="00052637">
            <w:pPr>
              <w:contextualSpacing/>
              <w:rPr>
                <w:rFonts w:ascii="Arial" w:eastAsia="Arial" w:hAnsi="Arial" w:cs="Arial"/>
                <w:sz w:val="16"/>
                <w:szCs w:val="16"/>
              </w:rPr>
            </w:pPr>
            <w:r w:rsidRPr="00715D1C">
              <w:rPr>
                <w:rFonts w:ascii="Arial" w:eastAsia="Arial" w:hAnsi="Arial" w:cs="Arial"/>
                <w:sz w:val="16"/>
                <w:szCs w:val="16"/>
              </w:rPr>
              <w:t>B-6.1a</w:t>
            </w:r>
          </w:p>
        </w:tc>
        <w:tc>
          <w:tcPr>
            <w:tcW w:w="3707" w:type="pct"/>
            <w:gridSpan w:val="5"/>
            <w:shd w:val="clear" w:color="auto" w:fill="auto"/>
          </w:tcPr>
          <w:p w14:paraId="4FD9A08B" w14:textId="77777777" w:rsidR="00475F24" w:rsidRPr="00715D1C" w:rsidRDefault="00475F24" w:rsidP="00052637">
            <w:pPr>
              <w:rPr>
                <w:rFonts w:ascii="Arial" w:hAnsi="Arial" w:cs="Arial"/>
                <w:sz w:val="16"/>
                <w:szCs w:val="16"/>
              </w:rPr>
            </w:pPr>
            <w:r w:rsidRPr="00715D1C">
              <w:rPr>
                <w:rFonts w:ascii="Arial" w:hAnsi="Arial" w:cs="Arial"/>
                <w:sz w:val="16"/>
                <w:szCs w:val="16"/>
                <w:u w:val="single"/>
                <w:lang w:eastAsia="en-GB"/>
              </w:rPr>
              <w:t>Understand</w:t>
            </w:r>
            <w:r w:rsidRPr="00715D1C">
              <w:rPr>
                <w:rFonts w:ascii="Arial" w:hAnsi="Arial" w:cs="Arial"/>
                <w:sz w:val="16"/>
                <w:szCs w:val="16"/>
                <w:lang w:eastAsia="en-GB"/>
              </w:rPr>
              <w:t xml:space="preserve"> the Information item </w:t>
            </w:r>
            <w:r w:rsidRPr="00715D1C">
              <w:rPr>
                <w:rFonts w:ascii="Arial" w:hAnsi="Arial" w:cs="Arial"/>
                <w:b/>
                <w:sz w:val="16"/>
                <w:szCs w:val="16"/>
                <w:lang w:eastAsia="en-GB"/>
              </w:rPr>
              <w:t>context</w:t>
            </w:r>
            <w:r w:rsidRPr="00715D1C">
              <w:rPr>
                <w:rFonts w:ascii="Arial" w:hAnsi="Arial" w:cs="Arial"/>
                <w:sz w:val="16"/>
                <w:szCs w:val="16"/>
                <w:lang w:eastAsia="en-GB"/>
              </w:rPr>
              <w:t>:</w:t>
            </w:r>
          </w:p>
          <w:p w14:paraId="4FD9A08C" w14:textId="77777777" w:rsidR="00475F24" w:rsidRPr="00715D1C" w:rsidRDefault="00475F24" w:rsidP="00475F24">
            <w:pPr>
              <w:numPr>
                <w:ilvl w:val="0"/>
                <w:numId w:val="33"/>
              </w:numPr>
              <w:ind w:left="317" w:hanging="283"/>
              <w:contextualSpacing/>
              <w:rPr>
                <w:rFonts w:ascii="Arial" w:hAnsi="Arial" w:cs="Arial"/>
                <w:i/>
                <w:sz w:val="16"/>
                <w:szCs w:val="16"/>
              </w:rPr>
            </w:pPr>
            <w:r w:rsidRPr="00715D1C">
              <w:rPr>
                <w:rFonts w:ascii="Arial" w:hAnsi="Arial" w:cs="Arial"/>
                <w:i/>
                <w:sz w:val="16"/>
                <w:szCs w:val="16"/>
                <w:lang w:eastAsia="en-GB"/>
              </w:rPr>
              <w:t>Where and when is it used?</w:t>
            </w:r>
          </w:p>
          <w:p w14:paraId="4FD9A08D" w14:textId="77777777" w:rsidR="00475F24" w:rsidRPr="00715D1C" w:rsidRDefault="00475F24" w:rsidP="00475F24">
            <w:pPr>
              <w:numPr>
                <w:ilvl w:val="0"/>
                <w:numId w:val="33"/>
              </w:numPr>
              <w:ind w:left="317" w:hanging="283"/>
              <w:contextualSpacing/>
              <w:rPr>
                <w:rFonts w:ascii="Arial" w:hAnsi="Arial" w:cs="Arial"/>
                <w:i/>
                <w:sz w:val="16"/>
                <w:szCs w:val="16"/>
              </w:rPr>
            </w:pPr>
            <w:r w:rsidRPr="00715D1C">
              <w:rPr>
                <w:rFonts w:ascii="Arial" w:hAnsi="Arial" w:cs="Arial"/>
                <w:i/>
                <w:sz w:val="16"/>
                <w:szCs w:val="16"/>
                <w:lang w:eastAsia="en-GB"/>
              </w:rPr>
              <w:t>For what purpose is it used?</w:t>
            </w:r>
          </w:p>
          <w:p w14:paraId="4FD9A08E" w14:textId="77777777" w:rsidR="00475F24" w:rsidRPr="00715D1C" w:rsidRDefault="00475F24" w:rsidP="00475F24">
            <w:pPr>
              <w:numPr>
                <w:ilvl w:val="0"/>
                <w:numId w:val="33"/>
              </w:numPr>
              <w:ind w:left="317" w:hanging="283"/>
              <w:contextualSpacing/>
              <w:rPr>
                <w:rFonts w:ascii="Arial" w:hAnsi="Arial" w:cs="Arial"/>
                <w:i/>
                <w:sz w:val="16"/>
                <w:szCs w:val="16"/>
              </w:rPr>
            </w:pPr>
            <w:r w:rsidRPr="00715D1C">
              <w:rPr>
                <w:rFonts w:ascii="Arial" w:hAnsi="Arial" w:cs="Arial"/>
                <w:i/>
                <w:sz w:val="16"/>
                <w:szCs w:val="16"/>
                <w:lang w:eastAsia="en-GB"/>
              </w:rPr>
              <w:t>Understand the connection with other enablers in scope, e.g.:</w:t>
            </w:r>
          </w:p>
          <w:p w14:paraId="4FD9A08F" w14:textId="77777777" w:rsidR="00475F24" w:rsidRPr="00715D1C" w:rsidRDefault="00475F24" w:rsidP="00475F24">
            <w:pPr>
              <w:numPr>
                <w:ilvl w:val="1"/>
                <w:numId w:val="36"/>
              </w:numPr>
              <w:ind w:left="661"/>
              <w:contextualSpacing/>
              <w:rPr>
                <w:rFonts w:ascii="Arial" w:hAnsi="Arial" w:cs="Arial"/>
                <w:i/>
                <w:sz w:val="16"/>
                <w:szCs w:val="16"/>
              </w:rPr>
            </w:pPr>
            <w:r w:rsidRPr="00715D1C">
              <w:rPr>
                <w:rFonts w:ascii="Arial" w:hAnsi="Arial" w:cs="Arial"/>
                <w:i/>
                <w:sz w:val="16"/>
                <w:szCs w:val="16"/>
                <w:lang w:eastAsia="en-GB"/>
              </w:rPr>
              <w:t>Used by which processes?</w:t>
            </w:r>
          </w:p>
          <w:p w14:paraId="4FD9A090" w14:textId="77777777" w:rsidR="00475F24" w:rsidRPr="00715D1C" w:rsidRDefault="00475F24" w:rsidP="00475F24">
            <w:pPr>
              <w:numPr>
                <w:ilvl w:val="1"/>
                <w:numId w:val="36"/>
              </w:numPr>
              <w:ind w:left="661"/>
              <w:contextualSpacing/>
              <w:rPr>
                <w:rFonts w:ascii="Arial" w:eastAsia="Arial" w:hAnsi="Arial" w:cs="Arial"/>
                <w:color w:val="471A18"/>
                <w:sz w:val="16"/>
                <w:szCs w:val="16"/>
              </w:rPr>
            </w:pPr>
            <w:r w:rsidRPr="00715D1C">
              <w:rPr>
                <w:rFonts w:ascii="Arial" w:hAnsi="Arial" w:cs="Arial"/>
                <w:i/>
                <w:sz w:val="16"/>
                <w:szCs w:val="16"/>
                <w:lang w:eastAsia="en-GB"/>
              </w:rPr>
              <w:t>Which Organizational Structures are involved?</w:t>
            </w:r>
          </w:p>
          <w:p w14:paraId="4FD9A091" w14:textId="77777777" w:rsidR="00475F24" w:rsidRPr="00715D1C" w:rsidRDefault="00475F24" w:rsidP="00475F24">
            <w:pPr>
              <w:numPr>
                <w:ilvl w:val="1"/>
                <w:numId w:val="36"/>
              </w:numPr>
              <w:ind w:left="661"/>
              <w:contextualSpacing/>
              <w:rPr>
                <w:rFonts w:ascii="Arial" w:eastAsia="Arial" w:hAnsi="Arial" w:cs="Arial"/>
                <w:color w:val="471A18"/>
                <w:sz w:val="16"/>
                <w:szCs w:val="16"/>
              </w:rPr>
            </w:pPr>
            <w:r w:rsidRPr="00715D1C">
              <w:rPr>
                <w:rFonts w:ascii="Arial" w:hAnsi="Arial" w:cs="Arial"/>
                <w:i/>
                <w:sz w:val="16"/>
                <w:szCs w:val="16"/>
                <w:lang w:eastAsia="en-GB"/>
              </w:rPr>
              <w:t>Which services/applications are involved?</w:t>
            </w:r>
          </w:p>
        </w:tc>
        <w:tc>
          <w:tcPr>
            <w:tcW w:w="554" w:type="pct"/>
            <w:shd w:val="clear" w:color="auto" w:fill="auto"/>
          </w:tcPr>
          <w:p w14:paraId="4FD9A092"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93" w14:textId="77777777" w:rsidR="00475F24" w:rsidRPr="00715D1C" w:rsidRDefault="00475F24" w:rsidP="00052637">
            <w:pPr>
              <w:rPr>
                <w:rFonts w:ascii="Arial" w:eastAsia="Arial" w:hAnsi="Arial" w:cs="Arial"/>
                <w:sz w:val="16"/>
                <w:szCs w:val="16"/>
              </w:rPr>
            </w:pPr>
          </w:p>
        </w:tc>
      </w:tr>
      <w:tr w:rsidR="00475F24" w:rsidRPr="00715D1C" w14:paraId="4FD9A09E" w14:textId="77777777" w:rsidTr="00EB6AA4">
        <w:tc>
          <w:tcPr>
            <w:tcW w:w="310" w:type="pct"/>
            <w:shd w:val="clear" w:color="auto" w:fill="auto"/>
          </w:tcPr>
          <w:p w14:paraId="4FD9A095" w14:textId="77777777" w:rsidR="00475F24" w:rsidRPr="00715D1C" w:rsidRDefault="00475F24" w:rsidP="00052637">
            <w:pPr>
              <w:contextualSpacing/>
              <w:rPr>
                <w:rFonts w:ascii="Arial" w:eastAsia="Arial" w:hAnsi="Arial" w:cs="Arial"/>
                <w:sz w:val="16"/>
                <w:szCs w:val="16"/>
              </w:rPr>
            </w:pPr>
            <w:r w:rsidRPr="00715D1C">
              <w:rPr>
                <w:rFonts w:ascii="Arial" w:eastAsia="Arial" w:hAnsi="Arial" w:cs="Arial"/>
                <w:sz w:val="16"/>
                <w:szCs w:val="16"/>
              </w:rPr>
              <w:t>B-6.2a</w:t>
            </w:r>
          </w:p>
        </w:tc>
        <w:tc>
          <w:tcPr>
            <w:tcW w:w="3707" w:type="pct"/>
            <w:gridSpan w:val="5"/>
            <w:shd w:val="clear" w:color="auto" w:fill="auto"/>
          </w:tcPr>
          <w:p w14:paraId="4FD9A096" w14:textId="77777777" w:rsidR="00475F24" w:rsidRPr="00715D1C" w:rsidRDefault="00475F24" w:rsidP="00052637">
            <w:pPr>
              <w:rPr>
                <w:rFonts w:ascii="Arial" w:hAnsi="Arial" w:cs="Arial"/>
                <w:sz w:val="16"/>
                <w:szCs w:val="16"/>
              </w:rPr>
            </w:pPr>
            <w:r w:rsidRPr="00715D1C">
              <w:rPr>
                <w:rFonts w:ascii="Arial" w:hAnsi="Arial" w:cs="Arial"/>
                <w:sz w:val="16"/>
                <w:szCs w:val="16"/>
                <w:u w:val="single"/>
                <w:lang w:eastAsia="en-GB"/>
              </w:rPr>
              <w:t>Understand</w:t>
            </w:r>
            <w:r w:rsidRPr="00715D1C">
              <w:rPr>
                <w:rFonts w:ascii="Arial" w:hAnsi="Arial" w:cs="Arial"/>
                <w:sz w:val="16"/>
                <w:szCs w:val="16"/>
                <w:lang w:eastAsia="en-GB"/>
              </w:rPr>
              <w:t xml:space="preserve"> the major </w:t>
            </w:r>
            <w:r w:rsidRPr="00715D1C">
              <w:rPr>
                <w:rFonts w:ascii="Arial" w:hAnsi="Arial" w:cs="Arial"/>
                <w:b/>
                <w:sz w:val="16"/>
                <w:szCs w:val="16"/>
                <w:lang w:eastAsia="en-GB"/>
              </w:rPr>
              <w:t>stakeholders</w:t>
            </w:r>
            <w:r w:rsidRPr="00715D1C">
              <w:rPr>
                <w:rFonts w:ascii="Arial" w:hAnsi="Arial" w:cs="Arial"/>
                <w:sz w:val="16"/>
                <w:szCs w:val="16"/>
                <w:lang w:eastAsia="en-GB"/>
              </w:rPr>
              <w:t xml:space="preserve"> of the </w:t>
            </w:r>
            <w:r w:rsidRPr="00715D1C">
              <w:rPr>
                <w:rFonts w:ascii="Arial" w:hAnsi="Arial" w:cs="Arial"/>
                <w:b/>
                <w:sz w:val="16"/>
                <w:szCs w:val="16"/>
                <w:lang w:eastAsia="en-GB"/>
              </w:rPr>
              <w:t>Information item</w:t>
            </w:r>
            <w:r w:rsidRPr="00715D1C">
              <w:rPr>
                <w:rFonts w:ascii="Arial" w:hAnsi="Arial" w:cs="Arial"/>
                <w:sz w:val="16"/>
                <w:szCs w:val="16"/>
                <w:lang w:eastAsia="en-GB"/>
              </w:rPr>
              <w:t>.</w:t>
            </w:r>
          </w:p>
          <w:p w14:paraId="4FD9A097" w14:textId="77777777" w:rsidR="00475F24" w:rsidRPr="00715D1C" w:rsidRDefault="00475F24" w:rsidP="00052637">
            <w:pPr>
              <w:contextualSpacing/>
              <w:rPr>
                <w:rFonts w:ascii="Arial" w:hAnsi="Arial" w:cs="Arial"/>
                <w:i/>
                <w:sz w:val="16"/>
                <w:szCs w:val="16"/>
              </w:rPr>
            </w:pPr>
            <w:r w:rsidRPr="00715D1C">
              <w:rPr>
                <w:rFonts w:ascii="Arial" w:hAnsi="Arial" w:cs="Arial"/>
                <w:i/>
                <w:sz w:val="16"/>
                <w:szCs w:val="16"/>
                <w:lang w:eastAsia="en-GB"/>
              </w:rPr>
              <w:t>Understand the stakeholders for the Information item, i.e., identify the:</w:t>
            </w:r>
          </w:p>
          <w:p w14:paraId="4FD9A098" w14:textId="77777777" w:rsidR="00475F24" w:rsidRPr="00715D1C" w:rsidRDefault="00475F24" w:rsidP="00475F24">
            <w:pPr>
              <w:numPr>
                <w:ilvl w:val="0"/>
                <w:numId w:val="37"/>
              </w:numPr>
              <w:ind w:left="391"/>
              <w:contextualSpacing/>
              <w:rPr>
                <w:rFonts w:ascii="Arial" w:hAnsi="Arial" w:cs="Arial"/>
                <w:i/>
                <w:sz w:val="16"/>
                <w:szCs w:val="16"/>
              </w:rPr>
            </w:pPr>
            <w:r w:rsidRPr="00715D1C">
              <w:rPr>
                <w:rFonts w:ascii="Arial" w:hAnsi="Arial" w:cs="Arial"/>
                <w:i/>
                <w:sz w:val="16"/>
                <w:szCs w:val="16"/>
                <w:lang w:eastAsia="en-GB"/>
              </w:rPr>
              <w:t>Information producer</w:t>
            </w:r>
          </w:p>
          <w:p w14:paraId="4FD9A099" w14:textId="77777777" w:rsidR="00475F24" w:rsidRPr="00715D1C" w:rsidRDefault="00475F24" w:rsidP="00475F24">
            <w:pPr>
              <w:numPr>
                <w:ilvl w:val="0"/>
                <w:numId w:val="37"/>
              </w:numPr>
              <w:ind w:left="391"/>
              <w:contextualSpacing/>
              <w:rPr>
                <w:rFonts w:ascii="Arial" w:hAnsi="Arial" w:cs="Arial"/>
                <w:i/>
                <w:sz w:val="16"/>
                <w:szCs w:val="16"/>
              </w:rPr>
            </w:pPr>
            <w:r w:rsidRPr="00715D1C">
              <w:rPr>
                <w:rFonts w:ascii="Arial" w:hAnsi="Arial" w:cs="Arial"/>
                <w:i/>
                <w:sz w:val="16"/>
                <w:szCs w:val="16"/>
                <w:lang w:eastAsia="en-GB"/>
              </w:rPr>
              <w:t>Information custodian</w:t>
            </w:r>
          </w:p>
          <w:p w14:paraId="4FD9A09A" w14:textId="77777777" w:rsidR="00475F24" w:rsidRPr="00B66CD6" w:rsidRDefault="00475F24" w:rsidP="00475F24">
            <w:pPr>
              <w:numPr>
                <w:ilvl w:val="0"/>
                <w:numId w:val="37"/>
              </w:numPr>
              <w:ind w:left="391"/>
              <w:contextualSpacing/>
              <w:rPr>
                <w:rFonts w:ascii="Arial" w:hAnsi="Arial" w:cs="Arial"/>
                <w:i/>
                <w:sz w:val="16"/>
                <w:szCs w:val="16"/>
                <w:lang w:eastAsia="en-GB"/>
              </w:rPr>
            </w:pPr>
            <w:r w:rsidRPr="00B66CD6">
              <w:rPr>
                <w:rFonts w:ascii="Arial" w:hAnsi="Arial" w:cs="Arial"/>
                <w:i/>
                <w:sz w:val="16"/>
                <w:szCs w:val="16"/>
                <w:lang w:eastAsia="en-GB"/>
              </w:rPr>
              <w:t>Information consumer</w:t>
            </w:r>
          </w:p>
          <w:p w14:paraId="4FD9A09B" w14:textId="77777777" w:rsidR="00475F24" w:rsidRPr="00715D1C" w:rsidRDefault="00475F24" w:rsidP="00052637">
            <w:pPr>
              <w:rPr>
                <w:rFonts w:ascii="Arial" w:eastAsia="Arial" w:hAnsi="Arial" w:cs="Arial"/>
                <w:color w:val="471A18"/>
                <w:sz w:val="16"/>
                <w:szCs w:val="16"/>
              </w:rPr>
            </w:pPr>
            <w:r w:rsidRPr="00715D1C">
              <w:rPr>
                <w:rFonts w:ascii="Arial" w:hAnsi="Arial" w:cs="Arial"/>
                <w:i/>
                <w:sz w:val="16"/>
                <w:szCs w:val="16"/>
                <w:lang w:eastAsia="en-GB"/>
              </w:rPr>
              <w:t>Stakeholders should be at the appropriate organizational level.</w:t>
            </w:r>
          </w:p>
        </w:tc>
        <w:tc>
          <w:tcPr>
            <w:tcW w:w="554" w:type="pct"/>
            <w:shd w:val="clear" w:color="auto" w:fill="auto"/>
          </w:tcPr>
          <w:p w14:paraId="4FD9A09C"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9D" w14:textId="77777777" w:rsidR="00475F24" w:rsidRPr="00715D1C" w:rsidRDefault="00475F24" w:rsidP="00052637">
            <w:pPr>
              <w:rPr>
                <w:rFonts w:ascii="Arial" w:eastAsia="Arial" w:hAnsi="Arial" w:cs="Arial"/>
                <w:sz w:val="16"/>
                <w:szCs w:val="16"/>
              </w:rPr>
            </w:pPr>
          </w:p>
        </w:tc>
      </w:tr>
      <w:tr w:rsidR="00475F24" w:rsidRPr="00715D1C" w14:paraId="4FD9A0A5" w14:textId="77777777" w:rsidTr="00EB6AA4">
        <w:tc>
          <w:tcPr>
            <w:tcW w:w="310" w:type="pct"/>
            <w:vMerge w:val="restart"/>
            <w:shd w:val="clear" w:color="auto" w:fill="auto"/>
          </w:tcPr>
          <w:p w14:paraId="4FD9A09F" w14:textId="77777777" w:rsidR="00475F24" w:rsidRPr="00715D1C" w:rsidRDefault="00475F24" w:rsidP="00052637">
            <w:pPr>
              <w:contextualSpacing/>
              <w:rPr>
                <w:rFonts w:ascii="Arial" w:eastAsia="Arial" w:hAnsi="Arial" w:cs="Arial"/>
                <w:sz w:val="16"/>
                <w:szCs w:val="16"/>
              </w:rPr>
            </w:pPr>
            <w:r w:rsidRPr="00715D1C">
              <w:rPr>
                <w:rFonts w:ascii="Arial" w:eastAsia="Arial" w:hAnsi="Arial" w:cs="Arial"/>
                <w:sz w:val="16"/>
                <w:szCs w:val="16"/>
              </w:rPr>
              <w:t>B-6.3a</w:t>
            </w:r>
          </w:p>
          <w:p w14:paraId="4FD9A0A0" w14:textId="77777777" w:rsidR="00475F24" w:rsidRPr="00715D1C" w:rsidRDefault="00475F24" w:rsidP="00052637">
            <w:pPr>
              <w:contextualSpacing/>
              <w:rPr>
                <w:rFonts w:ascii="Arial" w:eastAsia="Arial" w:hAnsi="Arial" w:cs="Arial"/>
                <w:sz w:val="16"/>
                <w:szCs w:val="16"/>
              </w:rPr>
            </w:pPr>
          </w:p>
        </w:tc>
        <w:tc>
          <w:tcPr>
            <w:tcW w:w="3707" w:type="pct"/>
            <w:gridSpan w:val="5"/>
            <w:shd w:val="clear" w:color="auto" w:fill="auto"/>
          </w:tcPr>
          <w:p w14:paraId="4FD9A0A1" w14:textId="77777777" w:rsidR="00475F24" w:rsidRPr="00715D1C" w:rsidRDefault="00475F24" w:rsidP="00052637">
            <w:pPr>
              <w:rPr>
                <w:rFonts w:ascii="Arial" w:hAnsi="Arial" w:cs="Arial"/>
                <w:sz w:val="16"/>
                <w:szCs w:val="16"/>
                <w:lang w:eastAsia="en-GB"/>
              </w:rPr>
            </w:pPr>
            <w:r w:rsidRPr="00715D1C">
              <w:rPr>
                <w:rFonts w:ascii="Arial" w:hAnsi="Arial" w:cs="Arial"/>
                <w:sz w:val="16"/>
                <w:szCs w:val="16"/>
                <w:u w:val="single"/>
                <w:lang w:eastAsia="en-GB"/>
              </w:rPr>
              <w:t>Understand</w:t>
            </w:r>
            <w:r w:rsidRPr="00715D1C">
              <w:rPr>
                <w:rFonts w:ascii="Arial" w:hAnsi="Arial" w:cs="Arial"/>
                <w:sz w:val="16"/>
                <w:szCs w:val="16"/>
                <w:lang w:eastAsia="en-GB"/>
              </w:rPr>
              <w:t xml:space="preserve"> the major quality criteria for the Information item, the related metrics and agree on expected values. </w:t>
            </w:r>
          </w:p>
          <w:p w14:paraId="4FD9A0A2" w14:textId="77777777" w:rsidR="00475F24" w:rsidRPr="00715D1C" w:rsidRDefault="00475F24" w:rsidP="00052637">
            <w:pPr>
              <w:rPr>
                <w:rFonts w:ascii="Arial" w:eastAsia="Arial" w:hAnsi="Arial" w:cs="Arial"/>
                <w:color w:val="471A18"/>
                <w:sz w:val="16"/>
                <w:szCs w:val="16"/>
              </w:rPr>
            </w:pPr>
            <w:r w:rsidRPr="00715D1C">
              <w:rPr>
                <w:rFonts w:ascii="Arial" w:hAnsi="Arial" w:cs="Arial"/>
                <w:sz w:val="16"/>
                <w:szCs w:val="16"/>
                <w:u w:val="single"/>
                <w:lang w:eastAsia="en-GB"/>
              </w:rPr>
              <w:t>Assess</w:t>
            </w:r>
            <w:r w:rsidRPr="00715D1C">
              <w:rPr>
                <w:rFonts w:ascii="Arial" w:hAnsi="Arial" w:cs="Arial"/>
                <w:sz w:val="16"/>
                <w:szCs w:val="16"/>
                <w:lang w:eastAsia="en-GB"/>
              </w:rPr>
              <w:t xml:space="preserve"> whether the </w:t>
            </w:r>
            <w:r w:rsidRPr="00715D1C">
              <w:rPr>
                <w:rFonts w:ascii="Arial" w:hAnsi="Arial" w:cs="Arial"/>
                <w:b/>
                <w:sz w:val="16"/>
                <w:szCs w:val="16"/>
                <w:lang w:eastAsia="en-GB"/>
              </w:rPr>
              <w:t>Information item quality criteria</w:t>
            </w:r>
            <w:r w:rsidRPr="00715D1C">
              <w:rPr>
                <w:rFonts w:ascii="Arial" w:hAnsi="Arial" w:cs="Arial"/>
                <w:sz w:val="16"/>
                <w:szCs w:val="16"/>
                <w:lang w:eastAsia="en-GB"/>
              </w:rPr>
              <w:t xml:space="preserve"> (outcomes) are achieved, i.e., assess the effectiveness of the Information item.</w:t>
            </w:r>
          </w:p>
        </w:tc>
        <w:tc>
          <w:tcPr>
            <w:tcW w:w="554" w:type="pct"/>
            <w:shd w:val="clear" w:color="auto" w:fill="auto"/>
          </w:tcPr>
          <w:p w14:paraId="4FD9A0A3"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A4" w14:textId="77777777" w:rsidR="00475F24" w:rsidRPr="00715D1C" w:rsidRDefault="00475F24" w:rsidP="00052637">
            <w:pPr>
              <w:rPr>
                <w:rFonts w:ascii="Arial" w:eastAsia="Arial" w:hAnsi="Arial" w:cs="Arial"/>
                <w:sz w:val="16"/>
                <w:szCs w:val="16"/>
              </w:rPr>
            </w:pPr>
          </w:p>
        </w:tc>
      </w:tr>
      <w:tr w:rsidR="00475F24" w:rsidRPr="00715D1C" w14:paraId="4FD9A0AD" w14:textId="77777777" w:rsidTr="00EB6AA4">
        <w:tc>
          <w:tcPr>
            <w:tcW w:w="310" w:type="pct"/>
            <w:vMerge/>
            <w:shd w:val="clear" w:color="auto" w:fill="auto"/>
          </w:tcPr>
          <w:p w14:paraId="4FD9A0A6" w14:textId="77777777" w:rsidR="00475F24" w:rsidRPr="00715D1C" w:rsidRDefault="00475F24" w:rsidP="00052637">
            <w:pPr>
              <w:contextualSpacing/>
              <w:rPr>
                <w:rFonts w:ascii="Arial" w:eastAsia="Arial" w:hAnsi="Arial" w:cs="Arial"/>
                <w:sz w:val="16"/>
                <w:szCs w:val="16"/>
              </w:rPr>
            </w:pPr>
          </w:p>
        </w:tc>
        <w:tc>
          <w:tcPr>
            <w:tcW w:w="2339" w:type="pct"/>
            <w:gridSpan w:val="3"/>
            <w:shd w:val="clear" w:color="auto" w:fill="auto"/>
          </w:tcPr>
          <w:p w14:paraId="4FD9A0A7" w14:textId="77777777" w:rsidR="00475F24" w:rsidRPr="00715D1C" w:rsidRDefault="00475F24" w:rsidP="00052637">
            <w:pPr>
              <w:rPr>
                <w:rFonts w:ascii="Arial" w:hAnsi="Arial" w:cs="Arial"/>
                <w:sz w:val="16"/>
                <w:szCs w:val="16"/>
                <w:lang w:eastAsia="en-GB"/>
              </w:rPr>
            </w:pPr>
            <w:r w:rsidRPr="00715D1C">
              <w:rPr>
                <w:rFonts w:ascii="Arial" w:hAnsi="Arial" w:cs="Arial"/>
                <w:sz w:val="16"/>
                <w:szCs w:val="16"/>
                <w:lang w:eastAsia="en-GB"/>
              </w:rPr>
              <w:t>Leverage the COBIT 5 Information enabler model</w:t>
            </w:r>
            <w:r w:rsidRPr="00715D1C">
              <w:rPr>
                <w:rFonts w:ascii="Arial" w:hAnsi="Arial" w:cs="Arial"/>
                <w:sz w:val="16"/>
                <w:szCs w:val="16"/>
                <w:vertAlign w:val="superscript"/>
                <w:lang w:eastAsia="en-GB"/>
              </w:rPr>
              <w:footnoteReference w:id="14"/>
            </w:r>
            <w:r w:rsidRPr="00715D1C">
              <w:rPr>
                <w:rFonts w:ascii="Arial" w:hAnsi="Arial" w:cs="Arial"/>
                <w:sz w:val="16"/>
                <w:szCs w:val="16"/>
                <w:lang w:eastAsia="en-GB"/>
              </w:rPr>
              <w:t xml:space="preserve"> focusing on the quality goals description to select the most relevant Information quality criteria for the Information item at hand. Document expectations regarding information criteria. The COBIT 5 Information enabler model identifies 15 different quality criteria—although all of them are relevant, it is nonetheless possible and recommended to focus on a subset of the most important criteria for the Information item at hand.</w:t>
            </w:r>
          </w:p>
          <w:p w14:paraId="4FD9A0A8" w14:textId="77777777" w:rsidR="00475F24" w:rsidRPr="00715D1C" w:rsidRDefault="00475F24" w:rsidP="00052637">
            <w:pPr>
              <w:rPr>
                <w:rFonts w:ascii="Arial" w:hAnsi="Arial" w:cs="Arial"/>
                <w:sz w:val="16"/>
                <w:szCs w:val="16"/>
              </w:rPr>
            </w:pPr>
          </w:p>
          <w:p w14:paraId="4FD9A0A9" w14:textId="77777777" w:rsidR="00475F24" w:rsidRPr="00715D1C" w:rsidRDefault="00475F24" w:rsidP="00052637">
            <w:pPr>
              <w:rPr>
                <w:rFonts w:ascii="Arial" w:hAnsi="Arial" w:cs="Arial"/>
                <w:sz w:val="16"/>
                <w:szCs w:val="16"/>
              </w:rPr>
            </w:pPr>
            <w:r w:rsidRPr="00715D1C">
              <w:rPr>
                <w:rFonts w:ascii="Arial" w:hAnsi="Arial" w:cs="Arial"/>
                <w:sz w:val="16"/>
                <w:szCs w:val="16"/>
                <w:lang w:eastAsia="en-GB"/>
              </w:rPr>
              <w:t>Mark the quality dimensions with a ‘</w:t>
            </w:r>
            <w:r w:rsidRPr="00715D1C">
              <w:rPr>
                <w:rFonts w:ascii="Arial" w:hAnsi="Arial" w:cs="Arial"/>
                <w:sz w:val="16"/>
                <w:szCs w:val="16"/>
                <w:lang w:eastAsia="en-GB"/>
              </w:rPr>
              <w:sym w:font="Wingdings" w:char="F0FC"/>
            </w:r>
            <w:r w:rsidRPr="00715D1C">
              <w:rPr>
                <w:rFonts w:ascii="Arial" w:hAnsi="Arial" w:cs="Arial"/>
                <w:sz w:val="16"/>
                <w:szCs w:val="16"/>
                <w:lang w:eastAsia="en-GB"/>
              </w:rPr>
              <w:t>’ that are deemed most important (key criteria), and by consequence will be assessed against the described criteria.</w:t>
            </w:r>
          </w:p>
        </w:tc>
        <w:tc>
          <w:tcPr>
            <w:tcW w:w="1368" w:type="pct"/>
            <w:gridSpan w:val="2"/>
            <w:shd w:val="clear" w:color="auto" w:fill="auto"/>
          </w:tcPr>
          <w:p w14:paraId="4FD9A0AA" w14:textId="77777777" w:rsidR="00475F24" w:rsidRPr="00715D1C" w:rsidRDefault="00475F24" w:rsidP="00052637">
            <w:pPr>
              <w:rPr>
                <w:rFonts w:ascii="Arial" w:hAnsi="Arial" w:cs="Arial"/>
                <w:sz w:val="16"/>
                <w:szCs w:val="16"/>
              </w:rPr>
            </w:pPr>
            <w:r w:rsidRPr="00715D1C">
              <w:rPr>
                <w:rFonts w:ascii="Arial" w:hAnsi="Arial" w:cs="Arial"/>
                <w:sz w:val="16"/>
                <w:szCs w:val="16"/>
                <w:lang w:eastAsia="en-GB"/>
              </w:rPr>
              <w:t>The assurance professional will, by using appropriate auditing techniques, verify all quality criteria in scope and assess whether the criteria are met.</w:t>
            </w:r>
          </w:p>
        </w:tc>
        <w:tc>
          <w:tcPr>
            <w:tcW w:w="554" w:type="pct"/>
            <w:shd w:val="clear" w:color="auto" w:fill="auto"/>
          </w:tcPr>
          <w:p w14:paraId="4FD9A0AB"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AC" w14:textId="77777777" w:rsidR="00475F24" w:rsidRPr="00715D1C" w:rsidRDefault="00475F24" w:rsidP="00052637">
            <w:pPr>
              <w:rPr>
                <w:rFonts w:ascii="Arial" w:eastAsia="Arial" w:hAnsi="Arial" w:cs="Arial"/>
                <w:sz w:val="16"/>
                <w:szCs w:val="16"/>
              </w:rPr>
            </w:pPr>
          </w:p>
        </w:tc>
      </w:tr>
      <w:tr w:rsidR="00475F24" w:rsidRPr="00715D1C" w14:paraId="4FD9A0B5" w14:textId="77777777" w:rsidTr="00EB6AA4">
        <w:tc>
          <w:tcPr>
            <w:tcW w:w="310" w:type="pct"/>
            <w:vMerge/>
            <w:shd w:val="clear" w:color="auto" w:fill="auto"/>
            <w:vAlign w:val="center"/>
          </w:tcPr>
          <w:p w14:paraId="4FD9A0AE" w14:textId="77777777" w:rsidR="00475F24" w:rsidRPr="00715D1C" w:rsidRDefault="00475F24" w:rsidP="00052637">
            <w:pPr>
              <w:contextualSpacing/>
              <w:rPr>
                <w:rFonts w:ascii="Arial" w:eastAsia="Arial" w:hAnsi="Arial" w:cs="Arial"/>
                <w:b/>
                <w:sz w:val="16"/>
                <w:szCs w:val="16"/>
              </w:rPr>
            </w:pPr>
          </w:p>
        </w:tc>
        <w:tc>
          <w:tcPr>
            <w:tcW w:w="935" w:type="pct"/>
            <w:shd w:val="clear" w:color="auto" w:fill="D99594"/>
            <w:vAlign w:val="center"/>
          </w:tcPr>
          <w:p w14:paraId="4FD9A0AF" w14:textId="77777777" w:rsidR="00475F24" w:rsidRPr="00715D1C" w:rsidRDefault="00475F24" w:rsidP="00052637">
            <w:pPr>
              <w:ind w:left="34"/>
              <w:contextualSpacing/>
              <w:jc w:val="center"/>
              <w:rPr>
                <w:rFonts w:ascii="Arial" w:eastAsia="Arial" w:hAnsi="Arial" w:cs="Arial"/>
                <w:b/>
                <w:sz w:val="16"/>
                <w:szCs w:val="16"/>
              </w:rPr>
            </w:pPr>
            <w:r w:rsidRPr="00715D1C">
              <w:rPr>
                <w:rFonts w:ascii="Arial" w:eastAsia="Arial" w:hAnsi="Arial" w:cs="Arial"/>
                <w:b/>
                <w:sz w:val="16"/>
                <w:szCs w:val="16"/>
              </w:rPr>
              <w:t>Quality Dimension</w:t>
            </w:r>
          </w:p>
        </w:tc>
        <w:tc>
          <w:tcPr>
            <w:tcW w:w="935" w:type="pct"/>
            <w:shd w:val="clear" w:color="auto" w:fill="D99594"/>
            <w:vAlign w:val="center"/>
          </w:tcPr>
          <w:p w14:paraId="4FD9A0B0" w14:textId="77777777" w:rsidR="00475F24" w:rsidRPr="00715D1C" w:rsidRDefault="00475F24" w:rsidP="00052637">
            <w:pPr>
              <w:ind w:left="34"/>
              <w:contextualSpacing/>
              <w:jc w:val="center"/>
              <w:rPr>
                <w:rFonts w:ascii="Arial" w:eastAsia="Arial" w:hAnsi="Arial" w:cs="Arial"/>
                <w:b/>
                <w:sz w:val="16"/>
                <w:szCs w:val="16"/>
              </w:rPr>
            </w:pPr>
            <w:r w:rsidRPr="00715D1C">
              <w:rPr>
                <w:rFonts w:ascii="Arial" w:eastAsia="Arial" w:hAnsi="Arial" w:cs="Arial"/>
                <w:b/>
                <w:sz w:val="16"/>
                <w:szCs w:val="16"/>
              </w:rPr>
              <w:t>Key Criteria</w:t>
            </w:r>
          </w:p>
        </w:tc>
        <w:tc>
          <w:tcPr>
            <w:tcW w:w="935" w:type="pct"/>
            <w:gridSpan w:val="2"/>
            <w:shd w:val="clear" w:color="auto" w:fill="D99594"/>
            <w:vAlign w:val="center"/>
          </w:tcPr>
          <w:p w14:paraId="4FD9A0B1" w14:textId="77777777" w:rsidR="00475F24" w:rsidRPr="00715D1C" w:rsidRDefault="00475F24" w:rsidP="00052637">
            <w:pPr>
              <w:ind w:left="34"/>
              <w:contextualSpacing/>
              <w:jc w:val="center"/>
              <w:rPr>
                <w:rFonts w:ascii="Arial" w:eastAsia="Arial" w:hAnsi="Arial" w:cs="Arial"/>
                <w:b/>
                <w:sz w:val="16"/>
                <w:szCs w:val="16"/>
              </w:rPr>
            </w:pPr>
            <w:r w:rsidRPr="00715D1C">
              <w:rPr>
                <w:rFonts w:ascii="Arial" w:eastAsia="Arial" w:hAnsi="Arial" w:cs="Arial"/>
                <w:b/>
                <w:sz w:val="16"/>
                <w:szCs w:val="16"/>
              </w:rPr>
              <w:t>Description</w:t>
            </w:r>
          </w:p>
        </w:tc>
        <w:tc>
          <w:tcPr>
            <w:tcW w:w="902" w:type="pct"/>
            <w:shd w:val="clear" w:color="auto" w:fill="D99594"/>
            <w:vAlign w:val="center"/>
          </w:tcPr>
          <w:p w14:paraId="4FD9A0B2" w14:textId="77777777" w:rsidR="00475F24" w:rsidRPr="00715D1C" w:rsidRDefault="00475F24" w:rsidP="00052637">
            <w:pPr>
              <w:ind w:left="34"/>
              <w:contextualSpacing/>
              <w:jc w:val="center"/>
              <w:rPr>
                <w:rFonts w:ascii="Arial" w:eastAsia="Arial" w:hAnsi="Arial" w:cs="Arial"/>
                <w:b/>
                <w:sz w:val="16"/>
                <w:szCs w:val="16"/>
              </w:rPr>
            </w:pPr>
            <w:r w:rsidRPr="00715D1C">
              <w:rPr>
                <w:rFonts w:ascii="Arial" w:eastAsia="Arial" w:hAnsi="Arial" w:cs="Arial"/>
                <w:b/>
                <w:sz w:val="16"/>
                <w:szCs w:val="16"/>
              </w:rPr>
              <w:t>Assessment Step</w:t>
            </w:r>
          </w:p>
        </w:tc>
        <w:tc>
          <w:tcPr>
            <w:tcW w:w="554" w:type="pct"/>
            <w:shd w:val="clear" w:color="auto" w:fill="D99594"/>
            <w:vAlign w:val="center"/>
          </w:tcPr>
          <w:p w14:paraId="4FD9A0B3" w14:textId="77777777" w:rsidR="00475F24" w:rsidRPr="00715D1C" w:rsidRDefault="00475F24" w:rsidP="00052637">
            <w:pPr>
              <w:rPr>
                <w:rFonts w:ascii="Arial" w:eastAsia="Arial" w:hAnsi="Arial" w:cs="Arial"/>
                <w:b/>
                <w:sz w:val="16"/>
                <w:szCs w:val="16"/>
              </w:rPr>
            </w:pPr>
          </w:p>
        </w:tc>
        <w:tc>
          <w:tcPr>
            <w:tcW w:w="429" w:type="pct"/>
            <w:shd w:val="clear" w:color="auto" w:fill="D99594"/>
            <w:vAlign w:val="center"/>
          </w:tcPr>
          <w:p w14:paraId="4FD9A0B4" w14:textId="77777777" w:rsidR="00475F24" w:rsidRPr="00715D1C" w:rsidRDefault="00475F24" w:rsidP="00052637">
            <w:pPr>
              <w:rPr>
                <w:rFonts w:ascii="Arial" w:eastAsia="Arial" w:hAnsi="Arial" w:cs="Arial"/>
                <w:b/>
                <w:sz w:val="16"/>
                <w:szCs w:val="16"/>
              </w:rPr>
            </w:pPr>
          </w:p>
        </w:tc>
      </w:tr>
      <w:tr w:rsidR="00475F24" w:rsidRPr="00715D1C" w14:paraId="4FD9A0BD" w14:textId="77777777" w:rsidTr="00EB6AA4">
        <w:tc>
          <w:tcPr>
            <w:tcW w:w="310" w:type="pct"/>
            <w:vMerge/>
            <w:shd w:val="clear" w:color="auto" w:fill="auto"/>
            <w:vAlign w:val="center"/>
          </w:tcPr>
          <w:p w14:paraId="4FD9A0B6" w14:textId="77777777" w:rsidR="00475F24" w:rsidRPr="00715D1C" w:rsidRDefault="00475F24" w:rsidP="00052637">
            <w:pPr>
              <w:contextualSpacing/>
              <w:rPr>
                <w:rFonts w:ascii="Arial" w:eastAsia="Arial" w:hAnsi="Arial" w:cs="Arial"/>
                <w:b/>
                <w:sz w:val="16"/>
                <w:szCs w:val="16"/>
              </w:rPr>
            </w:pPr>
          </w:p>
        </w:tc>
        <w:tc>
          <w:tcPr>
            <w:tcW w:w="935" w:type="pct"/>
            <w:shd w:val="clear" w:color="auto" w:fill="DAEEF3"/>
          </w:tcPr>
          <w:p w14:paraId="4FD9A0B7" w14:textId="77777777" w:rsidR="00475F24" w:rsidRPr="00715D1C" w:rsidRDefault="00475F24" w:rsidP="00052637">
            <w:pPr>
              <w:ind w:left="34"/>
              <w:contextualSpacing/>
              <w:rPr>
                <w:rFonts w:ascii="Arial" w:eastAsia="Arial" w:hAnsi="Arial" w:cs="Arial"/>
                <w:sz w:val="16"/>
                <w:szCs w:val="16"/>
              </w:rPr>
            </w:pPr>
            <w:r w:rsidRPr="00715D1C">
              <w:rPr>
                <w:rFonts w:ascii="Arial" w:eastAsia="Arial" w:hAnsi="Arial" w:cs="Arial"/>
                <w:sz w:val="16"/>
                <w:szCs w:val="16"/>
              </w:rPr>
              <w:t>Accuracy</w:t>
            </w:r>
          </w:p>
        </w:tc>
        <w:tc>
          <w:tcPr>
            <w:tcW w:w="935" w:type="pct"/>
            <w:shd w:val="clear" w:color="auto" w:fill="DAEEF3"/>
          </w:tcPr>
          <w:p w14:paraId="4FD9A0B8" w14:textId="77777777" w:rsidR="00475F24" w:rsidRPr="00715D1C" w:rsidRDefault="00475F24" w:rsidP="00052637">
            <w:pPr>
              <w:ind w:left="34"/>
              <w:contextualSpacing/>
              <w:jc w:val="center"/>
              <w:rPr>
                <w:rFonts w:ascii="Arial" w:eastAsia="Arial" w:hAnsi="Arial" w:cs="Arial"/>
                <w:sz w:val="16"/>
                <w:szCs w:val="16"/>
              </w:rPr>
            </w:pPr>
            <w:r w:rsidRPr="00715D1C">
              <w:rPr>
                <w:rFonts w:ascii="Arial" w:eastAsia="Arial" w:hAnsi="Arial" w:cs="Arial"/>
                <w:sz w:val="16"/>
                <w:szCs w:val="16"/>
              </w:rPr>
              <w:sym w:font="Wingdings" w:char="F0FC"/>
            </w:r>
          </w:p>
        </w:tc>
        <w:tc>
          <w:tcPr>
            <w:tcW w:w="935" w:type="pct"/>
            <w:gridSpan w:val="2"/>
            <w:shd w:val="clear" w:color="auto" w:fill="auto"/>
          </w:tcPr>
          <w:p w14:paraId="4FD9A0B9" w14:textId="77777777" w:rsidR="00475F24" w:rsidRPr="00715D1C" w:rsidRDefault="00475F24" w:rsidP="00052637">
            <w:pPr>
              <w:ind w:left="34"/>
              <w:contextualSpacing/>
              <w:rPr>
                <w:rFonts w:ascii="Arial" w:eastAsia="Arial" w:hAnsi="Arial" w:cs="Arial"/>
                <w:sz w:val="16"/>
                <w:szCs w:val="16"/>
              </w:rPr>
            </w:pPr>
          </w:p>
        </w:tc>
        <w:tc>
          <w:tcPr>
            <w:tcW w:w="902" w:type="pct"/>
            <w:shd w:val="clear" w:color="auto" w:fill="auto"/>
          </w:tcPr>
          <w:p w14:paraId="4FD9A0BA" w14:textId="77777777" w:rsidR="00475F24" w:rsidRPr="00715D1C" w:rsidRDefault="00475F24" w:rsidP="00052637">
            <w:pPr>
              <w:rPr>
                <w:rFonts w:ascii="Arial" w:eastAsia="Arial" w:hAnsi="Arial" w:cs="Arial"/>
                <w:sz w:val="16"/>
                <w:szCs w:val="16"/>
              </w:rPr>
            </w:pPr>
          </w:p>
        </w:tc>
        <w:tc>
          <w:tcPr>
            <w:tcW w:w="554" w:type="pct"/>
            <w:shd w:val="clear" w:color="auto" w:fill="auto"/>
          </w:tcPr>
          <w:p w14:paraId="4FD9A0BB"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BC" w14:textId="77777777" w:rsidR="00475F24" w:rsidRPr="00715D1C" w:rsidRDefault="00475F24" w:rsidP="00052637">
            <w:pPr>
              <w:rPr>
                <w:rFonts w:ascii="Arial" w:eastAsia="Arial" w:hAnsi="Arial" w:cs="Arial"/>
                <w:sz w:val="16"/>
                <w:szCs w:val="16"/>
              </w:rPr>
            </w:pPr>
          </w:p>
        </w:tc>
      </w:tr>
      <w:tr w:rsidR="00475F24" w:rsidRPr="00715D1C" w14:paraId="4FD9A0C5" w14:textId="77777777" w:rsidTr="00EB6AA4">
        <w:tc>
          <w:tcPr>
            <w:tcW w:w="310" w:type="pct"/>
            <w:vMerge/>
            <w:shd w:val="clear" w:color="auto" w:fill="auto"/>
            <w:vAlign w:val="center"/>
          </w:tcPr>
          <w:p w14:paraId="4FD9A0BE" w14:textId="77777777" w:rsidR="00475F24" w:rsidRPr="00715D1C" w:rsidRDefault="00475F24" w:rsidP="00052637">
            <w:pPr>
              <w:contextualSpacing/>
              <w:rPr>
                <w:rFonts w:ascii="Arial" w:eastAsia="Arial" w:hAnsi="Arial" w:cs="Arial"/>
                <w:b/>
                <w:sz w:val="16"/>
                <w:szCs w:val="16"/>
              </w:rPr>
            </w:pPr>
          </w:p>
        </w:tc>
        <w:tc>
          <w:tcPr>
            <w:tcW w:w="935" w:type="pct"/>
            <w:shd w:val="clear" w:color="auto" w:fill="DAEEF3"/>
          </w:tcPr>
          <w:p w14:paraId="4FD9A0BF" w14:textId="77777777" w:rsidR="00475F24" w:rsidRPr="00715D1C" w:rsidRDefault="00475F24" w:rsidP="00052637">
            <w:pPr>
              <w:ind w:left="34"/>
              <w:contextualSpacing/>
              <w:rPr>
                <w:rFonts w:ascii="Arial" w:eastAsia="Arial" w:hAnsi="Arial" w:cs="Arial"/>
                <w:sz w:val="16"/>
                <w:szCs w:val="16"/>
              </w:rPr>
            </w:pPr>
            <w:r w:rsidRPr="00715D1C">
              <w:rPr>
                <w:rFonts w:ascii="Arial" w:eastAsia="Arial" w:hAnsi="Arial" w:cs="Arial"/>
                <w:sz w:val="16"/>
                <w:szCs w:val="16"/>
              </w:rPr>
              <w:t>Objectivity</w:t>
            </w:r>
          </w:p>
        </w:tc>
        <w:tc>
          <w:tcPr>
            <w:tcW w:w="935" w:type="pct"/>
            <w:shd w:val="clear" w:color="auto" w:fill="DAEEF3"/>
          </w:tcPr>
          <w:p w14:paraId="4FD9A0C0" w14:textId="77777777" w:rsidR="00475F24" w:rsidRPr="00715D1C" w:rsidRDefault="00475F24" w:rsidP="00052637">
            <w:pPr>
              <w:ind w:left="34"/>
              <w:contextualSpacing/>
              <w:jc w:val="center"/>
              <w:rPr>
                <w:rFonts w:ascii="Arial" w:eastAsia="Arial" w:hAnsi="Arial" w:cs="Arial"/>
                <w:sz w:val="16"/>
                <w:szCs w:val="16"/>
              </w:rPr>
            </w:pPr>
          </w:p>
        </w:tc>
        <w:tc>
          <w:tcPr>
            <w:tcW w:w="935" w:type="pct"/>
            <w:gridSpan w:val="2"/>
            <w:shd w:val="clear" w:color="auto" w:fill="auto"/>
          </w:tcPr>
          <w:p w14:paraId="4FD9A0C1" w14:textId="77777777" w:rsidR="00475F24" w:rsidRPr="00715D1C" w:rsidRDefault="00475F24" w:rsidP="00052637">
            <w:pPr>
              <w:ind w:left="34"/>
              <w:contextualSpacing/>
              <w:rPr>
                <w:rFonts w:ascii="Arial" w:eastAsia="Arial" w:hAnsi="Arial" w:cs="Arial"/>
                <w:sz w:val="16"/>
                <w:szCs w:val="16"/>
              </w:rPr>
            </w:pPr>
          </w:p>
        </w:tc>
        <w:tc>
          <w:tcPr>
            <w:tcW w:w="902" w:type="pct"/>
            <w:shd w:val="clear" w:color="auto" w:fill="auto"/>
          </w:tcPr>
          <w:p w14:paraId="4FD9A0C2" w14:textId="77777777" w:rsidR="00475F24" w:rsidRPr="00715D1C" w:rsidRDefault="00475F24" w:rsidP="00052637">
            <w:pPr>
              <w:ind w:left="34"/>
              <w:contextualSpacing/>
              <w:rPr>
                <w:rFonts w:ascii="Arial" w:eastAsia="Arial" w:hAnsi="Arial" w:cs="Arial"/>
                <w:sz w:val="16"/>
                <w:szCs w:val="16"/>
              </w:rPr>
            </w:pPr>
          </w:p>
        </w:tc>
        <w:tc>
          <w:tcPr>
            <w:tcW w:w="554" w:type="pct"/>
            <w:shd w:val="clear" w:color="auto" w:fill="auto"/>
          </w:tcPr>
          <w:p w14:paraId="4FD9A0C3"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C4" w14:textId="77777777" w:rsidR="00475F24" w:rsidRPr="00715D1C" w:rsidRDefault="00475F24" w:rsidP="00052637">
            <w:pPr>
              <w:rPr>
                <w:rFonts w:ascii="Arial" w:eastAsia="Arial" w:hAnsi="Arial" w:cs="Arial"/>
                <w:sz w:val="16"/>
                <w:szCs w:val="16"/>
              </w:rPr>
            </w:pPr>
          </w:p>
        </w:tc>
      </w:tr>
      <w:tr w:rsidR="00475F24" w:rsidRPr="00715D1C" w14:paraId="4FD9A0CD" w14:textId="77777777" w:rsidTr="00EB6AA4">
        <w:tc>
          <w:tcPr>
            <w:tcW w:w="310" w:type="pct"/>
            <w:vMerge/>
            <w:shd w:val="clear" w:color="auto" w:fill="auto"/>
            <w:vAlign w:val="center"/>
          </w:tcPr>
          <w:p w14:paraId="4FD9A0C6" w14:textId="77777777" w:rsidR="00475F24" w:rsidRPr="00715D1C" w:rsidRDefault="00475F24" w:rsidP="00052637">
            <w:pPr>
              <w:contextualSpacing/>
              <w:rPr>
                <w:rFonts w:ascii="Arial" w:eastAsia="Arial" w:hAnsi="Arial" w:cs="Arial"/>
                <w:b/>
                <w:sz w:val="16"/>
                <w:szCs w:val="16"/>
              </w:rPr>
            </w:pPr>
          </w:p>
        </w:tc>
        <w:tc>
          <w:tcPr>
            <w:tcW w:w="935" w:type="pct"/>
            <w:shd w:val="clear" w:color="auto" w:fill="DAEEF3"/>
          </w:tcPr>
          <w:p w14:paraId="4FD9A0C7" w14:textId="77777777" w:rsidR="00475F24" w:rsidRPr="00715D1C" w:rsidRDefault="00475F24" w:rsidP="00052637">
            <w:pPr>
              <w:ind w:left="34"/>
              <w:contextualSpacing/>
              <w:rPr>
                <w:rFonts w:ascii="Arial" w:eastAsia="Arial" w:hAnsi="Arial" w:cs="Arial"/>
                <w:sz w:val="16"/>
                <w:szCs w:val="16"/>
              </w:rPr>
            </w:pPr>
            <w:r w:rsidRPr="00715D1C">
              <w:rPr>
                <w:rFonts w:ascii="Arial" w:eastAsia="Arial" w:hAnsi="Arial" w:cs="Arial"/>
                <w:sz w:val="16"/>
                <w:szCs w:val="16"/>
              </w:rPr>
              <w:t>Believability</w:t>
            </w:r>
          </w:p>
        </w:tc>
        <w:tc>
          <w:tcPr>
            <w:tcW w:w="935" w:type="pct"/>
            <w:shd w:val="clear" w:color="auto" w:fill="DAEEF3"/>
          </w:tcPr>
          <w:p w14:paraId="4FD9A0C8" w14:textId="77777777" w:rsidR="00475F24" w:rsidRPr="00715D1C" w:rsidRDefault="00475F24" w:rsidP="00052637">
            <w:pPr>
              <w:ind w:left="34"/>
              <w:contextualSpacing/>
              <w:jc w:val="center"/>
              <w:rPr>
                <w:rFonts w:ascii="Arial" w:eastAsia="Arial" w:hAnsi="Arial" w:cs="Arial"/>
                <w:sz w:val="16"/>
                <w:szCs w:val="16"/>
              </w:rPr>
            </w:pPr>
          </w:p>
        </w:tc>
        <w:tc>
          <w:tcPr>
            <w:tcW w:w="935" w:type="pct"/>
            <w:gridSpan w:val="2"/>
            <w:shd w:val="clear" w:color="auto" w:fill="auto"/>
          </w:tcPr>
          <w:p w14:paraId="4FD9A0C9" w14:textId="77777777" w:rsidR="00475F24" w:rsidRPr="00715D1C" w:rsidRDefault="00475F24" w:rsidP="00052637">
            <w:pPr>
              <w:ind w:left="34"/>
              <w:contextualSpacing/>
              <w:rPr>
                <w:rFonts w:ascii="Arial" w:eastAsia="Arial" w:hAnsi="Arial" w:cs="Arial"/>
                <w:sz w:val="16"/>
                <w:szCs w:val="16"/>
              </w:rPr>
            </w:pPr>
          </w:p>
        </w:tc>
        <w:tc>
          <w:tcPr>
            <w:tcW w:w="902" w:type="pct"/>
            <w:shd w:val="clear" w:color="auto" w:fill="auto"/>
          </w:tcPr>
          <w:p w14:paraId="4FD9A0CA" w14:textId="77777777" w:rsidR="00475F24" w:rsidRPr="00715D1C" w:rsidRDefault="00475F24" w:rsidP="00052637">
            <w:pPr>
              <w:rPr>
                <w:rFonts w:ascii="Arial" w:eastAsia="Arial" w:hAnsi="Arial" w:cs="Arial"/>
                <w:sz w:val="16"/>
                <w:szCs w:val="16"/>
              </w:rPr>
            </w:pPr>
          </w:p>
        </w:tc>
        <w:tc>
          <w:tcPr>
            <w:tcW w:w="554" w:type="pct"/>
            <w:shd w:val="clear" w:color="auto" w:fill="auto"/>
          </w:tcPr>
          <w:p w14:paraId="4FD9A0CB"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CC" w14:textId="77777777" w:rsidR="00475F24" w:rsidRPr="00715D1C" w:rsidRDefault="00475F24" w:rsidP="00052637">
            <w:pPr>
              <w:rPr>
                <w:rFonts w:ascii="Arial" w:eastAsia="Arial" w:hAnsi="Arial" w:cs="Arial"/>
                <w:sz w:val="16"/>
                <w:szCs w:val="16"/>
              </w:rPr>
            </w:pPr>
          </w:p>
        </w:tc>
      </w:tr>
      <w:tr w:rsidR="00475F24" w:rsidRPr="00715D1C" w14:paraId="4FD9A0D5" w14:textId="77777777" w:rsidTr="00EB6AA4">
        <w:tc>
          <w:tcPr>
            <w:tcW w:w="310" w:type="pct"/>
            <w:vMerge/>
            <w:shd w:val="clear" w:color="auto" w:fill="auto"/>
            <w:vAlign w:val="center"/>
          </w:tcPr>
          <w:p w14:paraId="4FD9A0CE" w14:textId="77777777" w:rsidR="00475F24" w:rsidRPr="00715D1C" w:rsidRDefault="00475F24" w:rsidP="00052637">
            <w:pPr>
              <w:contextualSpacing/>
              <w:rPr>
                <w:rFonts w:ascii="Arial" w:eastAsia="Arial" w:hAnsi="Arial" w:cs="Arial"/>
                <w:b/>
                <w:sz w:val="16"/>
                <w:szCs w:val="16"/>
              </w:rPr>
            </w:pPr>
          </w:p>
        </w:tc>
        <w:tc>
          <w:tcPr>
            <w:tcW w:w="935" w:type="pct"/>
            <w:shd w:val="clear" w:color="auto" w:fill="DAEEF3"/>
          </w:tcPr>
          <w:p w14:paraId="4FD9A0CF" w14:textId="77777777" w:rsidR="00475F24" w:rsidRPr="00715D1C" w:rsidRDefault="00475F24" w:rsidP="00052637">
            <w:pPr>
              <w:ind w:left="34"/>
              <w:contextualSpacing/>
              <w:rPr>
                <w:rFonts w:ascii="Arial" w:eastAsia="Arial" w:hAnsi="Arial" w:cs="Arial"/>
                <w:sz w:val="16"/>
                <w:szCs w:val="16"/>
              </w:rPr>
            </w:pPr>
            <w:r w:rsidRPr="00715D1C">
              <w:rPr>
                <w:rFonts w:ascii="Arial" w:eastAsia="Arial" w:hAnsi="Arial" w:cs="Arial"/>
                <w:sz w:val="16"/>
                <w:szCs w:val="16"/>
              </w:rPr>
              <w:t>Reputation</w:t>
            </w:r>
          </w:p>
        </w:tc>
        <w:tc>
          <w:tcPr>
            <w:tcW w:w="935" w:type="pct"/>
            <w:shd w:val="clear" w:color="auto" w:fill="DAEEF3"/>
          </w:tcPr>
          <w:p w14:paraId="4FD9A0D0" w14:textId="77777777" w:rsidR="00475F24" w:rsidRPr="00715D1C" w:rsidRDefault="00475F24" w:rsidP="00052637">
            <w:pPr>
              <w:ind w:left="34"/>
              <w:contextualSpacing/>
              <w:jc w:val="center"/>
              <w:rPr>
                <w:rFonts w:ascii="Arial" w:eastAsia="Arial" w:hAnsi="Arial" w:cs="Arial"/>
                <w:sz w:val="16"/>
                <w:szCs w:val="16"/>
              </w:rPr>
            </w:pPr>
            <w:r w:rsidRPr="00715D1C">
              <w:rPr>
                <w:rFonts w:ascii="Arial" w:eastAsia="Arial" w:hAnsi="Arial" w:cs="Arial"/>
                <w:sz w:val="16"/>
                <w:szCs w:val="16"/>
              </w:rPr>
              <w:sym w:font="Wingdings" w:char="F0FC"/>
            </w:r>
          </w:p>
        </w:tc>
        <w:tc>
          <w:tcPr>
            <w:tcW w:w="935" w:type="pct"/>
            <w:gridSpan w:val="2"/>
            <w:shd w:val="clear" w:color="auto" w:fill="auto"/>
          </w:tcPr>
          <w:p w14:paraId="4FD9A0D1" w14:textId="77777777" w:rsidR="00475F24" w:rsidRPr="00715D1C" w:rsidRDefault="00475F24" w:rsidP="00052637">
            <w:pPr>
              <w:ind w:left="34"/>
              <w:contextualSpacing/>
              <w:rPr>
                <w:rFonts w:ascii="Arial" w:eastAsia="Arial" w:hAnsi="Arial" w:cs="Arial"/>
                <w:sz w:val="16"/>
                <w:szCs w:val="16"/>
              </w:rPr>
            </w:pPr>
          </w:p>
        </w:tc>
        <w:tc>
          <w:tcPr>
            <w:tcW w:w="902" w:type="pct"/>
            <w:shd w:val="clear" w:color="auto" w:fill="auto"/>
          </w:tcPr>
          <w:p w14:paraId="4FD9A0D2" w14:textId="77777777" w:rsidR="00475F24" w:rsidRPr="00715D1C" w:rsidRDefault="00475F24" w:rsidP="00052637">
            <w:pPr>
              <w:ind w:left="34"/>
              <w:contextualSpacing/>
              <w:rPr>
                <w:rFonts w:ascii="Arial" w:eastAsia="Arial" w:hAnsi="Arial" w:cs="Arial"/>
                <w:sz w:val="16"/>
                <w:szCs w:val="16"/>
              </w:rPr>
            </w:pPr>
          </w:p>
        </w:tc>
        <w:tc>
          <w:tcPr>
            <w:tcW w:w="554" w:type="pct"/>
            <w:shd w:val="clear" w:color="auto" w:fill="auto"/>
          </w:tcPr>
          <w:p w14:paraId="4FD9A0D3"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D4" w14:textId="77777777" w:rsidR="00475F24" w:rsidRPr="00715D1C" w:rsidRDefault="00475F24" w:rsidP="00052637">
            <w:pPr>
              <w:rPr>
                <w:rFonts w:ascii="Arial" w:eastAsia="Arial" w:hAnsi="Arial" w:cs="Arial"/>
                <w:sz w:val="16"/>
                <w:szCs w:val="16"/>
              </w:rPr>
            </w:pPr>
          </w:p>
        </w:tc>
      </w:tr>
      <w:tr w:rsidR="00475F24" w:rsidRPr="00715D1C" w14:paraId="4FD9A0DD" w14:textId="77777777" w:rsidTr="00EB6AA4">
        <w:tc>
          <w:tcPr>
            <w:tcW w:w="310" w:type="pct"/>
            <w:vMerge/>
            <w:shd w:val="clear" w:color="auto" w:fill="auto"/>
            <w:vAlign w:val="center"/>
          </w:tcPr>
          <w:p w14:paraId="4FD9A0D6" w14:textId="77777777" w:rsidR="00475F24" w:rsidRPr="00715D1C" w:rsidRDefault="00475F24" w:rsidP="00052637">
            <w:pPr>
              <w:contextualSpacing/>
              <w:rPr>
                <w:rFonts w:ascii="Arial" w:eastAsia="Arial" w:hAnsi="Arial" w:cs="Arial"/>
                <w:b/>
                <w:sz w:val="16"/>
                <w:szCs w:val="16"/>
              </w:rPr>
            </w:pPr>
          </w:p>
        </w:tc>
        <w:tc>
          <w:tcPr>
            <w:tcW w:w="935" w:type="pct"/>
            <w:shd w:val="clear" w:color="auto" w:fill="DAEEF3"/>
          </w:tcPr>
          <w:p w14:paraId="4FD9A0D7" w14:textId="77777777" w:rsidR="00475F24" w:rsidRPr="00715D1C" w:rsidRDefault="00475F24" w:rsidP="00052637">
            <w:pPr>
              <w:ind w:left="34"/>
              <w:contextualSpacing/>
              <w:rPr>
                <w:rFonts w:ascii="Arial" w:eastAsia="Arial" w:hAnsi="Arial" w:cs="Arial"/>
                <w:sz w:val="16"/>
                <w:szCs w:val="16"/>
              </w:rPr>
            </w:pPr>
            <w:r w:rsidRPr="00715D1C">
              <w:rPr>
                <w:rFonts w:ascii="Arial" w:eastAsia="Arial" w:hAnsi="Arial" w:cs="Arial"/>
                <w:sz w:val="16"/>
                <w:szCs w:val="16"/>
              </w:rPr>
              <w:t>Relevancy</w:t>
            </w:r>
          </w:p>
        </w:tc>
        <w:tc>
          <w:tcPr>
            <w:tcW w:w="935" w:type="pct"/>
            <w:shd w:val="clear" w:color="auto" w:fill="DAEEF3"/>
          </w:tcPr>
          <w:p w14:paraId="4FD9A0D8" w14:textId="77777777" w:rsidR="00475F24" w:rsidRPr="00715D1C" w:rsidRDefault="00475F24" w:rsidP="00052637">
            <w:pPr>
              <w:ind w:left="34"/>
              <w:contextualSpacing/>
              <w:jc w:val="center"/>
              <w:rPr>
                <w:rFonts w:ascii="Arial" w:eastAsia="Arial" w:hAnsi="Arial" w:cs="Arial"/>
                <w:sz w:val="16"/>
                <w:szCs w:val="16"/>
              </w:rPr>
            </w:pPr>
            <w:r w:rsidRPr="00715D1C">
              <w:rPr>
                <w:rFonts w:ascii="Arial" w:eastAsia="Arial" w:hAnsi="Arial" w:cs="Arial"/>
                <w:sz w:val="16"/>
                <w:szCs w:val="16"/>
              </w:rPr>
              <w:sym w:font="Wingdings" w:char="F0FC"/>
            </w:r>
          </w:p>
        </w:tc>
        <w:tc>
          <w:tcPr>
            <w:tcW w:w="935" w:type="pct"/>
            <w:gridSpan w:val="2"/>
            <w:shd w:val="clear" w:color="auto" w:fill="auto"/>
          </w:tcPr>
          <w:p w14:paraId="4FD9A0D9" w14:textId="77777777" w:rsidR="00475F24" w:rsidRPr="00715D1C" w:rsidRDefault="00475F24" w:rsidP="00052637">
            <w:pPr>
              <w:ind w:left="34"/>
              <w:contextualSpacing/>
              <w:rPr>
                <w:rFonts w:ascii="Arial" w:eastAsia="Arial" w:hAnsi="Arial" w:cs="Arial"/>
                <w:sz w:val="16"/>
                <w:szCs w:val="16"/>
              </w:rPr>
            </w:pPr>
          </w:p>
        </w:tc>
        <w:tc>
          <w:tcPr>
            <w:tcW w:w="902" w:type="pct"/>
            <w:shd w:val="clear" w:color="auto" w:fill="auto"/>
          </w:tcPr>
          <w:p w14:paraId="4FD9A0DA" w14:textId="77777777" w:rsidR="00475F24" w:rsidRPr="00715D1C" w:rsidRDefault="00475F24" w:rsidP="00052637">
            <w:pPr>
              <w:ind w:left="34"/>
              <w:contextualSpacing/>
              <w:rPr>
                <w:rFonts w:ascii="Arial" w:eastAsia="Arial" w:hAnsi="Arial" w:cs="Arial"/>
                <w:sz w:val="16"/>
                <w:szCs w:val="16"/>
              </w:rPr>
            </w:pPr>
          </w:p>
        </w:tc>
        <w:tc>
          <w:tcPr>
            <w:tcW w:w="554" w:type="pct"/>
            <w:shd w:val="clear" w:color="auto" w:fill="auto"/>
          </w:tcPr>
          <w:p w14:paraId="4FD9A0DB"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DC" w14:textId="77777777" w:rsidR="00475F24" w:rsidRPr="00715D1C" w:rsidRDefault="00475F24" w:rsidP="00052637">
            <w:pPr>
              <w:rPr>
                <w:rFonts w:ascii="Arial" w:eastAsia="Arial" w:hAnsi="Arial" w:cs="Arial"/>
                <w:sz w:val="16"/>
                <w:szCs w:val="16"/>
              </w:rPr>
            </w:pPr>
          </w:p>
        </w:tc>
      </w:tr>
      <w:tr w:rsidR="00475F24" w:rsidRPr="00715D1C" w14:paraId="4FD9A0E5" w14:textId="77777777" w:rsidTr="00EB6AA4">
        <w:tc>
          <w:tcPr>
            <w:tcW w:w="310" w:type="pct"/>
            <w:vMerge/>
            <w:shd w:val="clear" w:color="auto" w:fill="auto"/>
            <w:vAlign w:val="center"/>
          </w:tcPr>
          <w:p w14:paraId="4FD9A0DE" w14:textId="77777777" w:rsidR="00475F24" w:rsidRPr="00715D1C" w:rsidRDefault="00475F24" w:rsidP="00052637">
            <w:pPr>
              <w:contextualSpacing/>
              <w:rPr>
                <w:rFonts w:ascii="Arial" w:eastAsia="Arial" w:hAnsi="Arial" w:cs="Arial"/>
                <w:b/>
                <w:sz w:val="16"/>
                <w:szCs w:val="16"/>
              </w:rPr>
            </w:pPr>
          </w:p>
        </w:tc>
        <w:tc>
          <w:tcPr>
            <w:tcW w:w="935" w:type="pct"/>
            <w:shd w:val="clear" w:color="auto" w:fill="DAEEF3"/>
          </w:tcPr>
          <w:p w14:paraId="4FD9A0DF" w14:textId="77777777" w:rsidR="00475F24" w:rsidRPr="00715D1C" w:rsidRDefault="00475F24" w:rsidP="00052637">
            <w:pPr>
              <w:ind w:left="34"/>
              <w:contextualSpacing/>
              <w:rPr>
                <w:rFonts w:ascii="Arial" w:eastAsia="Arial" w:hAnsi="Arial" w:cs="Arial"/>
                <w:sz w:val="16"/>
                <w:szCs w:val="16"/>
              </w:rPr>
            </w:pPr>
            <w:r w:rsidRPr="00715D1C">
              <w:rPr>
                <w:rFonts w:ascii="Arial" w:eastAsia="Arial" w:hAnsi="Arial" w:cs="Arial"/>
                <w:sz w:val="16"/>
                <w:szCs w:val="16"/>
              </w:rPr>
              <w:t>Completeness</w:t>
            </w:r>
          </w:p>
        </w:tc>
        <w:tc>
          <w:tcPr>
            <w:tcW w:w="935" w:type="pct"/>
            <w:shd w:val="clear" w:color="auto" w:fill="DAEEF3"/>
          </w:tcPr>
          <w:p w14:paraId="4FD9A0E0" w14:textId="77777777" w:rsidR="00475F24" w:rsidRPr="00715D1C" w:rsidRDefault="00475F24" w:rsidP="00052637">
            <w:pPr>
              <w:ind w:left="34"/>
              <w:contextualSpacing/>
              <w:jc w:val="center"/>
              <w:rPr>
                <w:rFonts w:ascii="Arial" w:eastAsia="Arial" w:hAnsi="Arial" w:cs="Arial"/>
                <w:sz w:val="16"/>
                <w:szCs w:val="16"/>
              </w:rPr>
            </w:pPr>
            <w:r w:rsidRPr="00715D1C">
              <w:rPr>
                <w:rFonts w:ascii="Arial" w:eastAsia="Arial" w:hAnsi="Arial" w:cs="Arial"/>
                <w:sz w:val="16"/>
                <w:szCs w:val="16"/>
              </w:rPr>
              <w:sym w:font="Wingdings" w:char="F0FC"/>
            </w:r>
          </w:p>
        </w:tc>
        <w:tc>
          <w:tcPr>
            <w:tcW w:w="935" w:type="pct"/>
            <w:gridSpan w:val="2"/>
            <w:shd w:val="clear" w:color="auto" w:fill="auto"/>
          </w:tcPr>
          <w:p w14:paraId="4FD9A0E1" w14:textId="77777777" w:rsidR="00475F24" w:rsidRPr="00715D1C" w:rsidRDefault="00475F24" w:rsidP="00052637">
            <w:pPr>
              <w:ind w:left="34"/>
              <w:contextualSpacing/>
              <w:rPr>
                <w:rFonts w:ascii="Arial" w:eastAsia="Arial" w:hAnsi="Arial" w:cs="Arial"/>
                <w:sz w:val="16"/>
                <w:szCs w:val="16"/>
              </w:rPr>
            </w:pPr>
          </w:p>
        </w:tc>
        <w:tc>
          <w:tcPr>
            <w:tcW w:w="902" w:type="pct"/>
            <w:shd w:val="clear" w:color="auto" w:fill="auto"/>
          </w:tcPr>
          <w:p w14:paraId="4FD9A0E2" w14:textId="77777777" w:rsidR="00475F24" w:rsidRPr="00715D1C" w:rsidRDefault="00475F24" w:rsidP="00052637">
            <w:pPr>
              <w:rPr>
                <w:rFonts w:ascii="Arial" w:eastAsia="Arial" w:hAnsi="Arial" w:cs="Arial"/>
                <w:sz w:val="16"/>
                <w:szCs w:val="16"/>
              </w:rPr>
            </w:pPr>
          </w:p>
        </w:tc>
        <w:tc>
          <w:tcPr>
            <w:tcW w:w="554" w:type="pct"/>
            <w:shd w:val="clear" w:color="auto" w:fill="auto"/>
          </w:tcPr>
          <w:p w14:paraId="4FD9A0E3"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E4" w14:textId="77777777" w:rsidR="00475F24" w:rsidRPr="00715D1C" w:rsidRDefault="00475F24" w:rsidP="00052637">
            <w:pPr>
              <w:rPr>
                <w:rFonts w:ascii="Arial" w:eastAsia="Arial" w:hAnsi="Arial" w:cs="Arial"/>
                <w:sz w:val="16"/>
                <w:szCs w:val="16"/>
              </w:rPr>
            </w:pPr>
          </w:p>
        </w:tc>
      </w:tr>
      <w:tr w:rsidR="00475F24" w:rsidRPr="00715D1C" w14:paraId="4FD9A0ED" w14:textId="77777777" w:rsidTr="00EB6AA4">
        <w:tc>
          <w:tcPr>
            <w:tcW w:w="310" w:type="pct"/>
            <w:vMerge/>
            <w:shd w:val="clear" w:color="auto" w:fill="auto"/>
            <w:vAlign w:val="center"/>
          </w:tcPr>
          <w:p w14:paraId="4FD9A0E6" w14:textId="77777777" w:rsidR="00475F24" w:rsidRPr="00715D1C" w:rsidRDefault="00475F24" w:rsidP="00052637">
            <w:pPr>
              <w:contextualSpacing/>
              <w:rPr>
                <w:rFonts w:ascii="Arial" w:eastAsia="Arial" w:hAnsi="Arial" w:cs="Arial"/>
                <w:b/>
                <w:sz w:val="16"/>
                <w:szCs w:val="16"/>
              </w:rPr>
            </w:pPr>
          </w:p>
        </w:tc>
        <w:tc>
          <w:tcPr>
            <w:tcW w:w="935" w:type="pct"/>
            <w:shd w:val="clear" w:color="auto" w:fill="DAEEF3"/>
          </w:tcPr>
          <w:p w14:paraId="4FD9A0E7" w14:textId="77777777" w:rsidR="00475F24" w:rsidRPr="00715D1C" w:rsidRDefault="00475F24" w:rsidP="00052637">
            <w:pPr>
              <w:ind w:left="34"/>
              <w:contextualSpacing/>
              <w:rPr>
                <w:rFonts w:ascii="Arial" w:eastAsia="Arial" w:hAnsi="Arial" w:cs="Arial"/>
                <w:sz w:val="16"/>
                <w:szCs w:val="16"/>
              </w:rPr>
            </w:pPr>
            <w:r w:rsidRPr="00715D1C">
              <w:rPr>
                <w:rFonts w:ascii="Arial" w:eastAsia="Arial" w:hAnsi="Arial" w:cs="Arial"/>
                <w:sz w:val="16"/>
                <w:szCs w:val="16"/>
              </w:rPr>
              <w:t>Currency</w:t>
            </w:r>
          </w:p>
        </w:tc>
        <w:tc>
          <w:tcPr>
            <w:tcW w:w="935" w:type="pct"/>
            <w:shd w:val="clear" w:color="auto" w:fill="DAEEF3"/>
          </w:tcPr>
          <w:p w14:paraId="4FD9A0E8" w14:textId="77777777" w:rsidR="00475F24" w:rsidRPr="00715D1C" w:rsidRDefault="00475F24" w:rsidP="00052637">
            <w:pPr>
              <w:ind w:left="34"/>
              <w:contextualSpacing/>
              <w:jc w:val="center"/>
              <w:rPr>
                <w:rFonts w:ascii="Arial" w:eastAsia="Arial" w:hAnsi="Arial" w:cs="Arial"/>
                <w:sz w:val="16"/>
                <w:szCs w:val="16"/>
              </w:rPr>
            </w:pPr>
            <w:r w:rsidRPr="00715D1C">
              <w:rPr>
                <w:rFonts w:ascii="Arial" w:eastAsia="Arial" w:hAnsi="Arial" w:cs="Arial"/>
                <w:sz w:val="16"/>
                <w:szCs w:val="16"/>
              </w:rPr>
              <w:sym w:font="Wingdings" w:char="F0FC"/>
            </w:r>
          </w:p>
        </w:tc>
        <w:tc>
          <w:tcPr>
            <w:tcW w:w="935" w:type="pct"/>
            <w:gridSpan w:val="2"/>
            <w:shd w:val="clear" w:color="auto" w:fill="auto"/>
          </w:tcPr>
          <w:p w14:paraId="4FD9A0E9" w14:textId="77777777" w:rsidR="00475F24" w:rsidRPr="00715D1C" w:rsidRDefault="00475F24" w:rsidP="00052637">
            <w:pPr>
              <w:ind w:left="34"/>
              <w:contextualSpacing/>
              <w:rPr>
                <w:rFonts w:ascii="Arial" w:eastAsia="Arial" w:hAnsi="Arial" w:cs="Arial"/>
                <w:sz w:val="16"/>
                <w:szCs w:val="16"/>
              </w:rPr>
            </w:pPr>
          </w:p>
        </w:tc>
        <w:tc>
          <w:tcPr>
            <w:tcW w:w="902" w:type="pct"/>
            <w:shd w:val="clear" w:color="auto" w:fill="auto"/>
          </w:tcPr>
          <w:p w14:paraId="4FD9A0EA" w14:textId="77777777" w:rsidR="00475F24" w:rsidRPr="00715D1C" w:rsidRDefault="00475F24" w:rsidP="00052637">
            <w:pPr>
              <w:rPr>
                <w:rFonts w:ascii="Arial" w:eastAsia="Arial" w:hAnsi="Arial" w:cs="Arial"/>
                <w:sz w:val="16"/>
                <w:szCs w:val="16"/>
              </w:rPr>
            </w:pPr>
          </w:p>
        </w:tc>
        <w:tc>
          <w:tcPr>
            <w:tcW w:w="554" w:type="pct"/>
            <w:shd w:val="clear" w:color="auto" w:fill="auto"/>
          </w:tcPr>
          <w:p w14:paraId="4FD9A0EB"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EC" w14:textId="77777777" w:rsidR="00475F24" w:rsidRPr="00715D1C" w:rsidRDefault="00475F24" w:rsidP="00052637">
            <w:pPr>
              <w:rPr>
                <w:rFonts w:ascii="Arial" w:eastAsia="Arial" w:hAnsi="Arial" w:cs="Arial"/>
                <w:sz w:val="16"/>
                <w:szCs w:val="16"/>
              </w:rPr>
            </w:pPr>
          </w:p>
        </w:tc>
      </w:tr>
      <w:tr w:rsidR="00475F24" w:rsidRPr="00715D1C" w14:paraId="4FD9A0F5" w14:textId="77777777" w:rsidTr="00EB6AA4">
        <w:tc>
          <w:tcPr>
            <w:tcW w:w="310" w:type="pct"/>
            <w:vMerge/>
            <w:shd w:val="clear" w:color="auto" w:fill="auto"/>
            <w:vAlign w:val="center"/>
          </w:tcPr>
          <w:p w14:paraId="4FD9A0EE" w14:textId="77777777" w:rsidR="00475F24" w:rsidRPr="00715D1C" w:rsidRDefault="00475F24" w:rsidP="00052637">
            <w:pPr>
              <w:contextualSpacing/>
              <w:rPr>
                <w:rFonts w:ascii="Arial" w:eastAsia="Arial" w:hAnsi="Arial" w:cs="Arial"/>
                <w:b/>
                <w:sz w:val="16"/>
                <w:szCs w:val="16"/>
              </w:rPr>
            </w:pPr>
          </w:p>
        </w:tc>
        <w:tc>
          <w:tcPr>
            <w:tcW w:w="935" w:type="pct"/>
            <w:shd w:val="clear" w:color="auto" w:fill="DAEEF3"/>
          </w:tcPr>
          <w:p w14:paraId="4FD9A0EF" w14:textId="77777777" w:rsidR="00475F24" w:rsidRPr="00715D1C" w:rsidRDefault="00475F24" w:rsidP="00052637">
            <w:pPr>
              <w:ind w:left="34"/>
              <w:contextualSpacing/>
              <w:rPr>
                <w:rFonts w:ascii="Arial" w:eastAsia="Arial" w:hAnsi="Arial" w:cs="Arial"/>
                <w:sz w:val="16"/>
                <w:szCs w:val="16"/>
              </w:rPr>
            </w:pPr>
            <w:r w:rsidRPr="00715D1C">
              <w:rPr>
                <w:rFonts w:ascii="Arial" w:eastAsia="Arial" w:hAnsi="Arial" w:cs="Arial"/>
                <w:sz w:val="16"/>
                <w:szCs w:val="16"/>
              </w:rPr>
              <w:t>Amount of information</w:t>
            </w:r>
          </w:p>
        </w:tc>
        <w:tc>
          <w:tcPr>
            <w:tcW w:w="935" w:type="pct"/>
            <w:shd w:val="clear" w:color="auto" w:fill="DAEEF3"/>
          </w:tcPr>
          <w:p w14:paraId="4FD9A0F0" w14:textId="77777777" w:rsidR="00475F24" w:rsidRPr="00715D1C" w:rsidRDefault="00475F24" w:rsidP="00052637">
            <w:pPr>
              <w:ind w:left="34"/>
              <w:contextualSpacing/>
              <w:jc w:val="center"/>
              <w:rPr>
                <w:rFonts w:ascii="Arial" w:eastAsia="Arial" w:hAnsi="Arial" w:cs="Arial"/>
                <w:sz w:val="16"/>
                <w:szCs w:val="16"/>
              </w:rPr>
            </w:pPr>
            <w:r w:rsidRPr="00715D1C">
              <w:rPr>
                <w:rFonts w:ascii="Arial" w:eastAsia="Arial" w:hAnsi="Arial" w:cs="Arial"/>
                <w:sz w:val="16"/>
                <w:szCs w:val="16"/>
              </w:rPr>
              <w:sym w:font="Wingdings" w:char="F0FC"/>
            </w:r>
          </w:p>
        </w:tc>
        <w:tc>
          <w:tcPr>
            <w:tcW w:w="935" w:type="pct"/>
            <w:gridSpan w:val="2"/>
            <w:shd w:val="clear" w:color="auto" w:fill="auto"/>
          </w:tcPr>
          <w:p w14:paraId="4FD9A0F1" w14:textId="77777777" w:rsidR="00475F24" w:rsidRPr="00715D1C" w:rsidRDefault="00475F24" w:rsidP="00052637">
            <w:pPr>
              <w:ind w:left="34"/>
              <w:contextualSpacing/>
              <w:rPr>
                <w:rFonts w:ascii="Arial" w:eastAsia="Arial" w:hAnsi="Arial" w:cs="Arial"/>
                <w:sz w:val="16"/>
                <w:szCs w:val="16"/>
              </w:rPr>
            </w:pPr>
          </w:p>
        </w:tc>
        <w:tc>
          <w:tcPr>
            <w:tcW w:w="902" w:type="pct"/>
            <w:shd w:val="clear" w:color="auto" w:fill="auto"/>
          </w:tcPr>
          <w:p w14:paraId="4FD9A0F2" w14:textId="77777777" w:rsidR="00475F24" w:rsidRPr="00715D1C" w:rsidRDefault="00475F24" w:rsidP="00052637">
            <w:pPr>
              <w:ind w:left="34"/>
              <w:contextualSpacing/>
              <w:rPr>
                <w:rFonts w:ascii="Arial" w:eastAsia="Arial" w:hAnsi="Arial" w:cs="Arial"/>
                <w:sz w:val="16"/>
                <w:szCs w:val="16"/>
              </w:rPr>
            </w:pPr>
          </w:p>
        </w:tc>
        <w:tc>
          <w:tcPr>
            <w:tcW w:w="554" w:type="pct"/>
            <w:shd w:val="clear" w:color="auto" w:fill="auto"/>
          </w:tcPr>
          <w:p w14:paraId="4FD9A0F3"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F4" w14:textId="77777777" w:rsidR="00475F24" w:rsidRPr="00715D1C" w:rsidRDefault="00475F24" w:rsidP="00052637">
            <w:pPr>
              <w:rPr>
                <w:rFonts w:ascii="Arial" w:eastAsia="Arial" w:hAnsi="Arial" w:cs="Arial"/>
                <w:sz w:val="16"/>
                <w:szCs w:val="16"/>
              </w:rPr>
            </w:pPr>
          </w:p>
        </w:tc>
      </w:tr>
      <w:tr w:rsidR="00475F24" w:rsidRPr="00715D1C" w14:paraId="4FD9A0FD" w14:textId="77777777" w:rsidTr="00EB6AA4">
        <w:tc>
          <w:tcPr>
            <w:tcW w:w="310" w:type="pct"/>
            <w:vMerge/>
            <w:shd w:val="clear" w:color="auto" w:fill="auto"/>
            <w:vAlign w:val="center"/>
          </w:tcPr>
          <w:p w14:paraId="4FD9A0F6" w14:textId="77777777" w:rsidR="00475F24" w:rsidRPr="00715D1C" w:rsidRDefault="00475F24" w:rsidP="00052637">
            <w:pPr>
              <w:contextualSpacing/>
              <w:rPr>
                <w:rFonts w:ascii="Arial" w:eastAsia="Arial" w:hAnsi="Arial" w:cs="Arial"/>
                <w:b/>
                <w:sz w:val="16"/>
                <w:szCs w:val="16"/>
              </w:rPr>
            </w:pPr>
          </w:p>
        </w:tc>
        <w:tc>
          <w:tcPr>
            <w:tcW w:w="935" w:type="pct"/>
            <w:shd w:val="clear" w:color="auto" w:fill="DAEEF3"/>
          </w:tcPr>
          <w:p w14:paraId="4FD9A0F7" w14:textId="77777777" w:rsidR="00475F24" w:rsidRPr="00715D1C" w:rsidRDefault="00475F24" w:rsidP="00052637">
            <w:pPr>
              <w:ind w:left="34"/>
              <w:contextualSpacing/>
              <w:rPr>
                <w:rFonts w:ascii="Arial" w:eastAsia="Arial" w:hAnsi="Arial" w:cs="Arial"/>
                <w:sz w:val="16"/>
                <w:szCs w:val="16"/>
              </w:rPr>
            </w:pPr>
            <w:r w:rsidRPr="00715D1C">
              <w:rPr>
                <w:rFonts w:ascii="Arial" w:eastAsia="Arial" w:hAnsi="Arial" w:cs="Arial"/>
                <w:sz w:val="16"/>
                <w:szCs w:val="16"/>
              </w:rPr>
              <w:t>Concise representation</w:t>
            </w:r>
          </w:p>
        </w:tc>
        <w:tc>
          <w:tcPr>
            <w:tcW w:w="935" w:type="pct"/>
            <w:shd w:val="clear" w:color="auto" w:fill="DAEEF3"/>
          </w:tcPr>
          <w:p w14:paraId="4FD9A0F8" w14:textId="77777777" w:rsidR="00475F24" w:rsidRPr="00715D1C" w:rsidRDefault="00475F24" w:rsidP="00052637">
            <w:pPr>
              <w:ind w:left="34"/>
              <w:contextualSpacing/>
              <w:jc w:val="center"/>
              <w:rPr>
                <w:rFonts w:ascii="Arial" w:eastAsia="Arial" w:hAnsi="Arial" w:cs="Arial"/>
                <w:sz w:val="16"/>
                <w:szCs w:val="16"/>
              </w:rPr>
            </w:pPr>
            <w:r w:rsidRPr="00715D1C">
              <w:rPr>
                <w:rFonts w:ascii="Arial" w:eastAsia="Arial" w:hAnsi="Arial" w:cs="Arial"/>
                <w:sz w:val="16"/>
                <w:szCs w:val="16"/>
              </w:rPr>
              <w:sym w:font="Wingdings" w:char="F0FC"/>
            </w:r>
          </w:p>
        </w:tc>
        <w:tc>
          <w:tcPr>
            <w:tcW w:w="935" w:type="pct"/>
            <w:gridSpan w:val="2"/>
            <w:shd w:val="clear" w:color="auto" w:fill="auto"/>
          </w:tcPr>
          <w:p w14:paraId="4FD9A0F9" w14:textId="77777777" w:rsidR="00475F24" w:rsidRPr="00715D1C" w:rsidRDefault="00475F24" w:rsidP="00052637">
            <w:pPr>
              <w:ind w:left="34"/>
              <w:contextualSpacing/>
              <w:rPr>
                <w:rFonts w:ascii="Arial" w:eastAsia="Arial" w:hAnsi="Arial" w:cs="Arial"/>
                <w:sz w:val="16"/>
                <w:szCs w:val="16"/>
              </w:rPr>
            </w:pPr>
          </w:p>
        </w:tc>
        <w:tc>
          <w:tcPr>
            <w:tcW w:w="902" w:type="pct"/>
            <w:shd w:val="clear" w:color="auto" w:fill="auto"/>
          </w:tcPr>
          <w:p w14:paraId="4FD9A0FA" w14:textId="77777777" w:rsidR="00475F24" w:rsidRPr="00715D1C" w:rsidRDefault="00475F24" w:rsidP="00052637">
            <w:pPr>
              <w:ind w:left="34"/>
              <w:contextualSpacing/>
              <w:rPr>
                <w:rFonts w:ascii="Arial" w:eastAsia="Arial" w:hAnsi="Arial" w:cs="Arial"/>
                <w:sz w:val="16"/>
                <w:szCs w:val="16"/>
              </w:rPr>
            </w:pPr>
          </w:p>
        </w:tc>
        <w:tc>
          <w:tcPr>
            <w:tcW w:w="554" w:type="pct"/>
            <w:shd w:val="clear" w:color="auto" w:fill="auto"/>
          </w:tcPr>
          <w:p w14:paraId="4FD9A0FB"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0FC" w14:textId="77777777" w:rsidR="00475F24" w:rsidRPr="00715D1C" w:rsidRDefault="00475F24" w:rsidP="00052637">
            <w:pPr>
              <w:rPr>
                <w:rFonts w:ascii="Arial" w:eastAsia="Arial" w:hAnsi="Arial" w:cs="Arial"/>
                <w:sz w:val="16"/>
                <w:szCs w:val="16"/>
              </w:rPr>
            </w:pPr>
          </w:p>
        </w:tc>
      </w:tr>
      <w:tr w:rsidR="00475F24" w:rsidRPr="00715D1C" w14:paraId="4FD9A105" w14:textId="77777777" w:rsidTr="00EB6AA4">
        <w:tc>
          <w:tcPr>
            <w:tcW w:w="310" w:type="pct"/>
            <w:vMerge/>
            <w:shd w:val="clear" w:color="auto" w:fill="auto"/>
            <w:vAlign w:val="center"/>
          </w:tcPr>
          <w:p w14:paraId="4FD9A0FE" w14:textId="77777777" w:rsidR="00475F24" w:rsidRPr="00715D1C" w:rsidRDefault="00475F24" w:rsidP="00052637">
            <w:pPr>
              <w:contextualSpacing/>
              <w:rPr>
                <w:rFonts w:ascii="Arial" w:eastAsia="Arial" w:hAnsi="Arial" w:cs="Arial"/>
                <w:b/>
                <w:sz w:val="16"/>
                <w:szCs w:val="16"/>
              </w:rPr>
            </w:pPr>
          </w:p>
        </w:tc>
        <w:tc>
          <w:tcPr>
            <w:tcW w:w="935" w:type="pct"/>
            <w:shd w:val="clear" w:color="auto" w:fill="DAEEF3"/>
          </w:tcPr>
          <w:p w14:paraId="4FD9A0FF" w14:textId="77777777" w:rsidR="00475F24" w:rsidRPr="00715D1C" w:rsidRDefault="00475F24" w:rsidP="00052637">
            <w:pPr>
              <w:ind w:left="34"/>
              <w:contextualSpacing/>
              <w:rPr>
                <w:rFonts w:ascii="Arial" w:eastAsia="Arial" w:hAnsi="Arial" w:cs="Arial"/>
                <w:sz w:val="16"/>
                <w:szCs w:val="16"/>
              </w:rPr>
            </w:pPr>
            <w:r w:rsidRPr="00715D1C">
              <w:rPr>
                <w:rFonts w:ascii="Arial" w:eastAsia="Arial" w:hAnsi="Arial" w:cs="Arial"/>
                <w:sz w:val="16"/>
                <w:szCs w:val="16"/>
              </w:rPr>
              <w:t>Consistent representation</w:t>
            </w:r>
          </w:p>
        </w:tc>
        <w:tc>
          <w:tcPr>
            <w:tcW w:w="935" w:type="pct"/>
            <w:shd w:val="clear" w:color="auto" w:fill="DAEEF3"/>
          </w:tcPr>
          <w:p w14:paraId="4FD9A100" w14:textId="77777777" w:rsidR="00475F24" w:rsidRPr="00715D1C" w:rsidRDefault="00475F24" w:rsidP="00052637">
            <w:pPr>
              <w:ind w:left="34"/>
              <w:contextualSpacing/>
              <w:jc w:val="center"/>
              <w:rPr>
                <w:rFonts w:ascii="Arial" w:eastAsia="Arial" w:hAnsi="Arial" w:cs="Arial"/>
                <w:sz w:val="16"/>
                <w:szCs w:val="16"/>
              </w:rPr>
            </w:pPr>
          </w:p>
        </w:tc>
        <w:tc>
          <w:tcPr>
            <w:tcW w:w="935" w:type="pct"/>
            <w:gridSpan w:val="2"/>
            <w:shd w:val="clear" w:color="auto" w:fill="auto"/>
          </w:tcPr>
          <w:p w14:paraId="4FD9A101" w14:textId="77777777" w:rsidR="00475F24" w:rsidRPr="00715D1C" w:rsidRDefault="00475F24" w:rsidP="00052637">
            <w:pPr>
              <w:ind w:left="34"/>
              <w:contextualSpacing/>
              <w:rPr>
                <w:rFonts w:ascii="Arial" w:eastAsia="Arial" w:hAnsi="Arial" w:cs="Arial"/>
                <w:sz w:val="16"/>
                <w:szCs w:val="16"/>
              </w:rPr>
            </w:pPr>
          </w:p>
        </w:tc>
        <w:tc>
          <w:tcPr>
            <w:tcW w:w="902" w:type="pct"/>
            <w:shd w:val="clear" w:color="auto" w:fill="auto"/>
          </w:tcPr>
          <w:p w14:paraId="4FD9A102" w14:textId="77777777" w:rsidR="00475F24" w:rsidRPr="00715D1C" w:rsidRDefault="00475F24" w:rsidP="00052637">
            <w:pPr>
              <w:ind w:left="34"/>
              <w:contextualSpacing/>
              <w:rPr>
                <w:rFonts w:ascii="Arial" w:eastAsia="Arial" w:hAnsi="Arial" w:cs="Arial"/>
                <w:sz w:val="16"/>
                <w:szCs w:val="16"/>
              </w:rPr>
            </w:pPr>
          </w:p>
        </w:tc>
        <w:tc>
          <w:tcPr>
            <w:tcW w:w="554" w:type="pct"/>
            <w:shd w:val="clear" w:color="auto" w:fill="auto"/>
          </w:tcPr>
          <w:p w14:paraId="4FD9A103"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104" w14:textId="77777777" w:rsidR="00475F24" w:rsidRPr="00715D1C" w:rsidRDefault="00475F24" w:rsidP="00052637">
            <w:pPr>
              <w:rPr>
                <w:rFonts w:ascii="Arial" w:eastAsia="Arial" w:hAnsi="Arial" w:cs="Arial"/>
                <w:sz w:val="16"/>
                <w:szCs w:val="16"/>
              </w:rPr>
            </w:pPr>
          </w:p>
        </w:tc>
      </w:tr>
      <w:tr w:rsidR="00475F24" w:rsidRPr="00715D1C" w14:paraId="4FD9A10D" w14:textId="77777777" w:rsidTr="00EB6AA4">
        <w:tc>
          <w:tcPr>
            <w:tcW w:w="310" w:type="pct"/>
            <w:vMerge/>
            <w:shd w:val="clear" w:color="auto" w:fill="auto"/>
            <w:vAlign w:val="center"/>
          </w:tcPr>
          <w:p w14:paraId="4FD9A106" w14:textId="77777777" w:rsidR="00475F24" w:rsidRPr="00715D1C" w:rsidRDefault="00475F24" w:rsidP="00052637">
            <w:pPr>
              <w:contextualSpacing/>
              <w:rPr>
                <w:rFonts w:ascii="Arial" w:eastAsia="Arial" w:hAnsi="Arial" w:cs="Arial"/>
                <w:b/>
                <w:sz w:val="16"/>
                <w:szCs w:val="16"/>
              </w:rPr>
            </w:pPr>
          </w:p>
        </w:tc>
        <w:tc>
          <w:tcPr>
            <w:tcW w:w="935" w:type="pct"/>
            <w:shd w:val="clear" w:color="auto" w:fill="DAEEF3"/>
          </w:tcPr>
          <w:p w14:paraId="4FD9A107" w14:textId="77777777" w:rsidR="00475F24" w:rsidRPr="00715D1C" w:rsidRDefault="00475F24" w:rsidP="00052637">
            <w:pPr>
              <w:ind w:left="34"/>
              <w:contextualSpacing/>
              <w:rPr>
                <w:rFonts w:ascii="Arial" w:eastAsia="Arial" w:hAnsi="Arial" w:cs="Arial"/>
                <w:sz w:val="16"/>
                <w:szCs w:val="16"/>
              </w:rPr>
            </w:pPr>
            <w:r w:rsidRPr="00715D1C">
              <w:rPr>
                <w:rFonts w:ascii="Arial" w:eastAsia="Arial" w:hAnsi="Arial" w:cs="Arial"/>
                <w:sz w:val="16"/>
                <w:szCs w:val="16"/>
              </w:rPr>
              <w:t>Interpretability</w:t>
            </w:r>
          </w:p>
        </w:tc>
        <w:tc>
          <w:tcPr>
            <w:tcW w:w="935" w:type="pct"/>
            <w:shd w:val="clear" w:color="auto" w:fill="DAEEF3"/>
          </w:tcPr>
          <w:p w14:paraId="4FD9A108" w14:textId="77777777" w:rsidR="00475F24" w:rsidRPr="00715D1C" w:rsidRDefault="00475F24" w:rsidP="00052637">
            <w:pPr>
              <w:ind w:left="34"/>
              <w:contextualSpacing/>
              <w:jc w:val="center"/>
              <w:rPr>
                <w:rFonts w:ascii="Arial" w:eastAsia="Arial" w:hAnsi="Arial" w:cs="Arial"/>
                <w:sz w:val="16"/>
                <w:szCs w:val="16"/>
              </w:rPr>
            </w:pPr>
          </w:p>
        </w:tc>
        <w:tc>
          <w:tcPr>
            <w:tcW w:w="935" w:type="pct"/>
            <w:gridSpan w:val="2"/>
            <w:shd w:val="clear" w:color="auto" w:fill="auto"/>
          </w:tcPr>
          <w:p w14:paraId="4FD9A109" w14:textId="77777777" w:rsidR="00475F24" w:rsidRPr="00715D1C" w:rsidRDefault="00475F24" w:rsidP="00052637">
            <w:pPr>
              <w:ind w:left="34"/>
              <w:contextualSpacing/>
              <w:rPr>
                <w:rFonts w:ascii="Arial" w:eastAsia="Arial" w:hAnsi="Arial" w:cs="Arial"/>
                <w:sz w:val="16"/>
                <w:szCs w:val="16"/>
              </w:rPr>
            </w:pPr>
          </w:p>
        </w:tc>
        <w:tc>
          <w:tcPr>
            <w:tcW w:w="902" w:type="pct"/>
            <w:shd w:val="clear" w:color="auto" w:fill="auto"/>
          </w:tcPr>
          <w:p w14:paraId="4FD9A10A" w14:textId="77777777" w:rsidR="00475F24" w:rsidRPr="00715D1C" w:rsidRDefault="00475F24" w:rsidP="00052637">
            <w:pPr>
              <w:ind w:left="34"/>
              <w:contextualSpacing/>
              <w:rPr>
                <w:rFonts w:ascii="Arial" w:eastAsia="Arial" w:hAnsi="Arial" w:cs="Arial"/>
                <w:sz w:val="16"/>
                <w:szCs w:val="16"/>
              </w:rPr>
            </w:pPr>
          </w:p>
        </w:tc>
        <w:tc>
          <w:tcPr>
            <w:tcW w:w="554" w:type="pct"/>
            <w:shd w:val="clear" w:color="auto" w:fill="auto"/>
          </w:tcPr>
          <w:p w14:paraId="4FD9A10B"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10C" w14:textId="77777777" w:rsidR="00475F24" w:rsidRPr="00715D1C" w:rsidRDefault="00475F24" w:rsidP="00052637">
            <w:pPr>
              <w:rPr>
                <w:rFonts w:ascii="Arial" w:eastAsia="Arial" w:hAnsi="Arial" w:cs="Arial"/>
                <w:sz w:val="16"/>
                <w:szCs w:val="16"/>
              </w:rPr>
            </w:pPr>
          </w:p>
        </w:tc>
      </w:tr>
      <w:tr w:rsidR="00475F24" w:rsidRPr="00715D1C" w14:paraId="4FD9A115" w14:textId="77777777" w:rsidTr="00EB6AA4">
        <w:tc>
          <w:tcPr>
            <w:tcW w:w="310" w:type="pct"/>
            <w:vMerge/>
            <w:shd w:val="clear" w:color="auto" w:fill="auto"/>
            <w:vAlign w:val="center"/>
          </w:tcPr>
          <w:p w14:paraId="4FD9A10E" w14:textId="77777777" w:rsidR="00475F24" w:rsidRPr="00715D1C" w:rsidRDefault="00475F24" w:rsidP="00052637">
            <w:pPr>
              <w:contextualSpacing/>
              <w:rPr>
                <w:rFonts w:ascii="Arial" w:eastAsia="Arial" w:hAnsi="Arial" w:cs="Arial"/>
                <w:b/>
                <w:sz w:val="16"/>
                <w:szCs w:val="16"/>
              </w:rPr>
            </w:pPr>
          </w:p>
        </w:tc>
        <w:tc>
          <w:tcPr>
            <w:tcW w:w="935" w:type="pct"/>
            <w:shd w:val="clear" w:color="auto" w:fill="DAEEF3"/>
          </w:tcPr>
          <w:p w14:paraId="4FD9A10F" w14:textId="77777777" w:rsidR="00475F24" w:rsidRPr="00715D1C" w:rsidRDefault="00475F24" w:rsidP="00052637">
            <w:pPr>
              <w:ind w:left="34"/>
              <w:contextualSpacing/>
              <w:rPr>
                <w:rFonts w:ascii="Arial" w:eastAsia="Arial" w:hAnsi="Arial" w:cs="Arial"/>
                <w:sz w:val="16"/>
                <w:szCs w:val="16"/>
              </w:rPr>
            </w:pPr>
            <w:r w:rsidRPr="00715D1C">
              <w:rPr>
                <w:rFonts w:ascii="Arial" w:eastAsia="Arial" w:hAnsi="Arial" w:cs="Arial"/>
                <w:sz w:val="16"/>
                <w:szCs w:val="16"/>
              </w:rPr>
              <w:t>Understandability</w:t>
            </w:r>
          </w:p>
        </w:tc>
        <w:tc>
          <w:tcPr>
            <w:tcW w:w="935" w:type="pct"/>
            <w:shd w:val="clear" w:color="auto" w:fill="DAEEF3"/>
          </w:tcPr>
          <w:p w14:paraId="4FD9A110" w14:textId="77777777" w:rsidR="00475F24" w:rsidRPr="00715D1C" w:rsidRDefault="00475F24" w:rsidP="00052637">
            <w:pPr>
              <w:ind w:left="34"/>
              <w:contextualSpacing/>
              <w:jc w:val="center"/>
              <w:rPr>
                <w:rFonts w:ascii="Arial" w:eastAsia="Arial" w:hAnsi="Arial" w:cs="Arial"/>
                <w:sz w:val="16"/>
                <w:szCs w:val="16"/>
              </w:rPr>
            </w:pPr>
            <w:r w:rsidRPr="00715D1C">
              <w:rPr>
                <w:rFonts w:ascii="Arial" w:eastAsia="Arial" w:hAnsi="Arial" w:cs="Arial"/>
                <w:sz w:val="16"/>
                <w:szCs w:val="16"/>
              </w:rPr>
              <w:sym w:font="Wingdings" w:char="F0FC"/>
            </w:r>
          </w:p>
        </w:tc>
        <w:tc>
          <w:tcPr>
            <w:tcW w:w="935" w:type="pct"/>
            <w:gridSpan w:val="2"/>
            <w:shd w:val="clear" w:color="auto" w:fill="auto"/>
          </w:tcPr>
          <w:p w14:paraId="4FD9A111" w14:textId="77777777" w:rsidR="00475F24" w:rsidRPr="00715D1C" w:rsidRDefault="00475F24" w:rsidP="00052637">
            <w:pPr>
              <w:ind w:left="34"/>
              <w:contextualSpacing/>
              <w:rPr>
                <w:rFonts w:ascii="Arial" w:eastAsia="Arial" w:hAnsi="Arial" w:cs="Arial"/>
                <w:sz w:val="16"/>
                <w:szCs w:val="16"/>
              </w:rPr>
            </w:pPr>
          </w:p>
        </w:tc>
        <w:tc>
          <w:tcPr>
            <w:tcW w:w="902" w:type="pct"/>
            <w:shd w:val="clear" w:color="auto" w:fill="auto"/>
          </w:tcPr>
          <w:p w14:paraId="4FD9A112" w14:textId="77777777" w:rsidR="00475F24" w:rsidRPr="00715D1C" w:rsidRDefault="00475F24" w:rsidP="00052637">
            <w:pPr>
              <w:rPr>
                <w:rFonts w:ascii="Arial" w:eastAsia="Arial" w:hAnsi="Arial" w:cs="Arial"/>
                <w:sz w:val="16"/>
                <w:szCs w:val="16"/>
              </w:rPr>
            </w:pPr>
          </w:p>
        </w:tc>
        <w:tc>
          <w:tcPr>
            <w:tcW w:w="554" w:type="pct"/>
            <w:shd w:val="clear" w:color="auto" w:fill="auto"/>
          </w:tcPr>
          <w:p w14:paraId="4FD9A113"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114" w14:textId="77777777" w:rsidR="00475F24" w:rsidRPr="00715D1C" w:rsidRDefault="00475F24" w:rsidP="00052637">
            <w:pPr>
              <w:rPr>
                <w:rFonts w:ascii="Arial" w:eastAsia="Arial" w:hAnsi="Arial" w:cs="Arial"/>
                <w:sz w:val="16"/>
                <w:szCs w:val="16"/>
              </w:rPr>
            </w:pPr>
          </w:p>
        </w:tc>
      </w:tr>
      <w:tr w:rsidR="00475F24" w:rsidRPr="00715D1C" w14:paraId="4FD9A11D" w14:textId="77777777" w:rsidTr="00EB6AA4">
        <w:tc>
          <w:tcPr>
            <w:tcW w:w="310" w:type="pct"/>
            <w:vMerge/>
            <w:shd w:val="clear" w:color="auto" w:fill="auto"/>
            <w:vAlign w:val="center"/>
          </w:tcPr>
          <w:p w14:paraId="4FD9A116" w14:textId="77777777" w:rsidR="00475F24" w:rsidRPr="00715D1C" w:rsidRDefault="00475F24" w:rsidP="00052637">
            <w:pPr>
              <w:contextualSpacing/>
              <w:rPr>
                <w:rFonts w:ascii="Arial" w:eastAsia="Arial" w:hAnsi="Arial" w:cs="Arial"/>
                <w:b/>
                <w:sz w:val="16"/>
                <w:szCs w:val="16"/>
              </w:rPr>
            </w:pPr>
          </w:p>
        </w:tc>
        <w:tc>
          <w:tcPr>
            <w:tcW w:w="935" w:type="pct"/>
            <w:shd w:val="clear" w:color="auto" w:fill="DAEEF3"/>
          </w:tcPr>
          <w:p w14:paraId="4FD9A117" w14:textId="77777777" w:rsidR="00475F24" w:rsidRPr="00715D1C" w:rsidRDefault="00475F24" w:rsidP="00052637">
            <w:pPr>
              <w:ind w:left="34"/>
              <w:contextualSpacing/>
              <w:rPr>
                <w:rFonts w:ascii="Arial" w:eastAsia="Arial" w:hAnsi="Arial" w:cs="Arial"/>
                <w:sz w:val="16"/>
                <w:szCs w:val="16"/>
              </w:rPr>
            </w:pPr>
            <w:r w:rsidRPr="00715D1C">
              <w:rPr>
                <w:rFonts w:ascii="Arial" w:eastAsia="Arial" w:hAnsi="Arial" w:cs="Arial"/>
                <w:sz w:val="16"/>
                <w:szCs w:val="16"/>
              </w:rPr>
              <w:t>Manipulation</w:t>
            </w:r>
          </w:p>
        </w:tc>
        <w:tc>
          <w:tcPr>
            <w:tcW w:w="935" w:type="pct"/>
            <w:shd w:val="clear" w:color="auto" w:fill="DAEEF3"/>
          </w:tcPr>
          <w:p w14:paraId="4FD9A118" w14:textId="77777777" w:rsidR="00475F24" w:rsidRPr="00715D1C" w:rsidRDefault="00475F24" w:rsidP="00052637">
            <w:pPr>
              <w:ind w:left="34"/>
              <w:contextualSpacing/>
              <w:jc w:val="center"/>
              <w:rPr>
                <w:rFonts w:ascii="Arial" w:eastAsia="Arial" w:hAnsi="Arial" w:cs="Arial"/>
                <w:sz w:val="16"/>
                <w:szCs w:val="16"/>
              </w:rPr>
            </w:pPr>
          </w:p>
        </w:tc>
        <w:tc>
          <w:tcPr>
            <w:tcW w:w="935" w:type="pct"/>
            <w:gridSpan w:val="2"/>
            <w:shd w:val="clear" w:color="auto" w:fill="auto"/>
          </w:tcPr>
          <w:p w14:paraId="4FD9A119" w14:textId="77777777" w:rsidR="00475F24" w:rsidRPr="00715D1C" w:rsidRDefault="00475F24" w:rsidP="00052637">
            <w:pPr>
              <w:ind w:left="34"/>
              <w:contextualSpacing/>
              <w:rPr>
                <w:rFonts w:ascii="Arial" w:eastAsia="Arial" w:hAnsi="Arial" w:cs="Arial"/>
                <w:sz w:val="16"/>
                <w:szCs w:val="16"/>
              </w:rPr>
            </w:pPr>
          </w:p>
        </w:tc>
        <w:tc>
          <w:tcPr>
            <w:tcW w:w="902" w:type="pct"/>
            <w:shd w:val="clear" w:color="auto" w:fill="auto"/>
          </w:tcPr>
          <w:p w14:paraId="4FD9A11A" w14:textId="77777777" w:rsidR="00475F24" w:rsidRPr="00715D1C" w:rsidRDefault="00475F24" w:rsidP="00052637">
            <w:pPr>
              <w:ind w:left="34"/>
              <w:contextualSpacing/>
              <w:rPr>
                <w:rFonts w:ascii="Arial" w:eastAsia="Arial" w:hAnsi="Arial" w:cs="Arial"/>
                <w:sz w:val="16"/>
                <w:szCs w:val="16"/>
              </w:rPr>
            </w:pPr>
          </w:p>
        </w:tc>
        <w:tc>
          <w:tcPr>
            <w:tcW w:w="554" w:type="pct"/>
            <w:shd w:val="clear" w:color="auto" w:fill="auto"/>
          </w:tcPr>
          <w:p w14:paraId="4FD9A11B"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11C" w14:textId="77777777" w:rsidR="00475F24" w:rsidRPr="00715D1C" w:rsidRDefault="00475F24" w:rsidP="00052637">
            <w:pPr>
              <w:rPr>
                <w:rFonts w:ascii="Arial" w:eastAsia="Arial" w:hAnsi="Arial" w:cs="Arial"/>
                <w:sz w:val="16"/>
                <w:szCs w:val="16"/>
              </w:rPr>
            </w:pPr>
          </w:p>
        </w:tc>
      </w:tr>
      <w:tr w:rsidR="00475F24" w:rsidRPr="00715D1C" w14:paraId="4FD9A125" w14:textId="77777777" w:rsidTr="00EB6AA4">
        <w:tc>
          <w:tcPr>
            <w:tcW w:w="310" w:type="pct"/>
            <w:vMerge/>
            <w:shd w:val="clear" w:color="auto" w:fill="auto"/>
            <w:vAlign w:val="center"/>
          </w:tcPr>
          <w:p w14:paraId="4FD9A11E" w14:textId="77777777" w:rsidR="00475F24" w:rsidRPr="00715D1C" w:rsidRDefault="00475F24" w:rsidP="00052637">
            <w:pPr>
              <w:contextualSpacing/>
              <w:rPr>
                <w:rFonts w:ascii="Arial" w:eastAsia="Arial" w:hAnsi="Arial" w:cs="Arial"/>
                <w:b/>
                <w:sz w:val="16"/>
                <w:szCs w:val="16"/>
              </w:rPr>
            </w:pPr>
          </w:p>
        </w:tc>
        <w:tc>
          <w:tcPr>
            <w:tcW w:w="935" w:type="pct"/>
            <w:shd w:val="clear" w:color="auto" w:fill="DAEEF3"/>
          </w:tcPr>
          <w:p w14:paraId="4FD9A11F" w14:textId="77777777" w:rsidR="00475F24" w:rsidRPr="00715D1C" w:rsidRDefault="00475F24" w:rsidP="00052637">
            <w:pPr>
              <w:ind w:left="34"/>
              <w:contextualSpacing/>
              <w:rPr>
                <w:rFonts w:ascii="Arial" w:eastAsia="Arial" w:hAnsi="Arial" w:cs="Arial"/>
                <w:sz w:val="16"/>
                <w:szCs w:val="16"/>
              </w:rPr>
            </w:pPr>
            <w:r w:rsidRPr="00715D1C">
              <w:rPr>
                <w:rFonts w:ascii="Arial" w:eastAsia="Arial" w:hAnsi="Arial" w:cs="Arial"/>
                <w:sz w:val="16"/>
                <w:szCs w:val="16"/>
              </w:rPr>
              <w:t>Availability</w:t>
            </w:r>
          </w:p>
        </w:tc>
        <w:tc>
          <w:tcPr>
            <w:tcW w:w="935" w:type="pct"/>
            <w:shd w:val="clear" w:color="auto" w:fill="DAEEF3"/>
          </w:tcPr>
          <w:p w14:paraId="4FD9A120" w14:textId="77777777" w:rsidR="00475F24" w:rsidRPr="00715D1C" w:rsidRDefault="00475F24" w:rsidP="00052637">
            <w:pPr>
              <w:ind w:left="34"/>
              <w:contextualSpacing/>
              <w:jc w:val="center"/>
              <w:rPr>
                <w:rFonts w:ascii="Arial" w:eastAsia="Arial" w:hAnsi="Arial" w:cs="Arial"/>
                <w:sz w:val="16"/>
                <w:szCs w:val="16"/>
              </w:rPr>
            </w:pPr>
            <w:r w:rsidRPr="00715D1C">
              <w:rPr>
                <w:rFonts w:ascii="Arial" w:eastAsia="Arial" w:hAnsi="Arial" w:cs="Arial"/>
                <w:sz w:val="16"/>
                <w:szCs w:val="16"/>
              </w:rPr>
              <w:sym w:font="Wingdings" w:char="F0FC"/>
            </w:r>
          </w:p>
        </w:tc>
        <w:tc>
          <w:tcPr>
            <w:tcW w:w="935" w:type="pct"/>
            <w:gridSpan w:val="2"/>
            <w:shd w:val="clear" w:color="auto" w:fill="auto"/>
          </w:tcPr>
          <w:p w14:paraId="4FD9A121" w14:textId="77777777" w:rsidR="00475F24" w:rsidRPr="00715D1C" w:rsidRDefault="00475F24" w:rsidP="00052637">
            <w:pPr>
              <w:ind w:left="34"/>
              <w:contextualSpacing/>
              <w:rPr>
                <w:rFonts w:ascii="Arial" w:eastAsia="Arial" w:hAnsi="Arial" w:cs="Arial"/>
                <w:sz w:val="16"/>
                <w:szCs w:val="16"/>
              </w:rPr>
            </w:pPr>
          </w:p>
        </w:tc>
        <w:tc>
          <w:tcPr>
            <w:tcW w:w="902" w:type="pct"/>
            <w:shd w:val="clear" w:color="auto" w:fill="auto"/>
          </w:tcPr>
          <w:p w14:paraId="4FD9A122" w14:textId="77777777" w:rsidR="00475F24" w:rsidRPr="00715D1C" w:rsidRDefault="00475F24" w:rsidP="00052637">
            <w:pPr>
              <w:rPr>
                <w:rFonts w:ascii="Arial" w:eastAsia="Arial" w:hAnsi="Arial" w:cs="Arial"/>
                <w:sz w:val="16"/>
                <w:szCs w:val="16"/>
              </w:rPr>
            </w:pPr>
          </w:p>
        </w:tc>
        <w:tc>
          <w:tcPr>
            <w:tcW w:w="554" w:type="pct"/>
            <w:shd w:val="clear" w:color="auto" w:fill="auto"/>
          </w:tcPr>
          <w:p w14:paraId="4FD9A123"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124" w14:textId="77777777" w:rsidR="00475F24" w:rsidRPr="00715D1C" w:rsidRDefault="00475F24" w:rsidP="00052637">
            <w:pPr>
              <w:rPr>
                <w:rFonts w:ascii="Arial" w:eastAsia="Arial" w:hAnsi="Arial" w:cs="Arial"/>
                <w:sz w:val="16"/>
                <w:szCs w:val="16"/>
              </w:rPr>
            </w:pPr>
          </w:p>
        </w:tc>
      </w:tr>
      <w:tr w:rsidR="00475F24" w:rsidRPr="00715D1C" w14:paraId="4FD9A12D" w14:textId="77777777" w:rsidTr="00EB6AA4">
        <w:trPr>
          <w:trHeight w:val="177"/>
        </w:trPr>
        <w:tc>
          <w:tcPr>
            <w:tcW w:w="310" w:type="pct"/>
            <w:vMerge/>
            <w:shd w:val="clear" w:color="auto" w:fill="auto"/>
            <w:vAlign w:val="center"/>
          </w:tcPr>
          <w:p w14:paraId="4FD9A126" w14:textId="77777777" w:rsidR="00475F24" w:rsidRPr="00715D1C" w:rsidRDefault="00475F24" w:rsidP="00052637">
            <w:pPr>
              <w:contextualSpacing/>
              <w:rPr>
                <w:rFonts w:ascii="Arial" w:eastAsia="Arial" w:hAnsi="Arial" w:cs="Arial"/>
                <w:b/>
                <w:sz w:val="16"/>
                <w:szCs w:val="16"/>
              </w:rPr>
            </w:pPr>
          </w:p>
        </w:tc>
        <w:tc>
          <w:tcPr>
            <w:tcW w:w="935" w:type="pct"/>
            <w:shd w:val="clear" w:color="auto" w:fill="DAEEF3"/>
          </w:tcPr>
          <w:p w14:paraId="4FD9A127" w14:textId="77777777" w:rsidR="00475F24" w:rsidRPr="00715D1C" w:rsidRDefault="00475F24" w:rsidP="00052637">
            <w:pPr>
              <w:ind w:left="34"/>
              <w:contextualSpacing/>
              <w:rPr>
                <w:rFonts w:ascii="Arial" w:eastAsia="Arial" w:hAnsi="Arial" w:cs="Arial"/>
                <w:sz w:val="16"/>
                <w:szCs w:val="16"/>
              </w:rPr>
            </w:pPr>
            <w:r w:rsidRPr="00715D1C">
              <w:rPr>
                <w:rFonts w:ascii="Arial" w:eastAsia="Arial" w:hAnsi="Arial" w:cs="Arial"/>
                <w:sz w:val="16"/>
                <w:szCs w:val="16"/>
              </w:rPr>
              <w:t>Restricted access</w:t>
            </w:r>
          </w:p>
        </w:tc>
        <w:tc>
          <w:tcPr>
            <w:tcW w:w="935" w:type="pct"/>
            <w:shd w:val="clear" w:color="auto" w:fill="DAEEF3"/>
          </w:tcPr>
          <w:p w14:paraId="4FD9A128" w14:textId="77777777" w:rsidR="00475F24" w:rsidRPr="00715D1C" w:rsidRDefault="00475F24" w:rsidP="00052637">
            <w:pPr>
              <w:ind w:left="34"/>
              <w:contextualSpacing/>
              <w:jc w:val="center"/>
              <w:rPr>
                <w:rFonts w:ascii="Arial" w:eastAsia="Arial" w:hAnsi="Arial" w:cs="Arial"/>
                <w:sz w:val="16"/>
                <w:szCs w:val="16"/>
              </w:rPr>
            </w:pPr>
          </w:p>
        </w:tc>
        <w:tc>
          <w:tcPr>
            <w:tcW w:w="935" w:type="pct"/>
            <w:gridSpan w:val="2"/>
            <w:shd w:val="clear" w:color="auto" w:fill="auto"/>
          </w:tcPr>
          <w:p w14:paraId="4FD9A129" w14:textId="77777777" w:rsidR="00475F24" w:rsidRPr="00715D1C" w:rsidRDefault="00475F24" w:rsidP="00052637">
            <w:pPr>
              <w:ind w:left="34"/>
              <w:contextualSpacing/>
              <w:rPr>
                <w:rFonts w:ascii="Arial" w:eastAsia="Arial" w:hAnsi="Arial" w:cs="Arial"/>
                <w:sz w:val="16"/>
                <w:szCs w:val="16"/>
              </w:rPr>
            </w:pPr>
          </w:p>
        </w:tc>
        <w:tc>
          <w:tcPr>
            <w:tcW w:w="902" w:type="pct"/>
            <w:shd w:val="clear" w:color="auto" w:fill="auto"/>
          </w:tcPr>
          <w:p w14:paraId="4FD9A12A" w14:textId="77777777" w:rsidR="00475F24" w:rsidRPr="00715D1C" w:rsidRDefault="00475F24" w:rsidP="00052637">
            <w:pPr>
              <w:rPr>
                <w:rFonts w:ascii="Arial" w:eastAsia="Arial" w:hAnsi="Arial" w:cs="Arial"/>
                <w:sz w:val="16"/>
                <w:szCs w:val="16"/>
              </w:rPr>
            </w:pPr>
          </w:p>
        </w:tc>
        <w:tc>
          <w:tcPr>
            <w:tcW w:w="554" w:type="pct"/>
            <w:shd w:val="clear" w:color="auto" w:fill="auto"/>
          </w:tcPr>
          <w:p w14:paraId="4FD9A12B"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12C" w14:textId="77777777" w:rsidR="00475F24" w:rsidRPr="00715D1C" w:rsidRDefault="00475F24" w:rsidP="00052637">
            <w:pPr>
              <w:rPr>
                <w:rFonts w:ascii="Arial" w:eastAsia="Arial" w:hAnsi="Arial" w:cs="Arial"/>
                <w:sz w:val="16"/>
                <w:szCs w:val="16"/>
              </w:rPr>
            </w:pPr>
          </w:p>
        </w:tc>
      </w:tr>
      <w:tr w:rsidR="00475F24" w:rsidRPr="00715D1C" w14:paraId="4FD9A133" w14:textId="77777777" w:rsidTr="00EB6AA4">
        <w:tc>
          <w:tcPr>
            <w:tcW w:w="310" w:type="pct"/>
            <w:vMerge w:val="restart"/>
            <w:shd w:val="clear" w:color="auto" w:fill="auto"/>
          </w:tcPr>
          <w:p w14:paraId="4FD9A12E" w14:textId="77777777" w:rsidR="00475F24" w:rsidRPr="00715D1C" w:rsidRDefault="00475F24" w:rsidP="00052637">
            <w:pPr>
              <w:contextualSpacing/>
              <w:rPr>
                <w:rFonts w:ascii="Arial" w:eastAsia="Arial" w:hAnsi="Arial" w:cs="Arial"/>
                <w:sz w:val="16"/>
                <w:szCs w:val="16"/>
              </w:rPr>
            </w:pPr>
            <w:r w:rsidRPr="00715D1C">
              <w:rPr>
                <w:rFonts w:ascii="Arial" w:eastAsia="Arial" w:hAnsi="Arial" w:cs="Arial"/>
                <w:sz w:val="16"/>
                <w:szCs w:val="16"/>
              </w:rPr>
              <w:t>B-6.4a</w:t>
            </w:r>
          </w:p>
        </w:tc>
        <w:tc>
          <w:tcPr>
            <w:tcW w:w="3707" w:type="pct"/>
            <w:gridSpan w:val="5"/>
            <w:shd w:val="clear" w:color="auto" w:fill="auto"/>
          </w:tcPr>
          <w:p w14:paraId="4FD9A12F" w14:textId="77777777" w:rsidR="00475F24" w:rsidRPr="00715D1C" w:rsidRDefault="00475F24" w:rsidP="00052637">
            <w:pPr>
              <w:rPr>
                <w:rFonts w:ascii="Arial" w:hAnsi="Arial" w:cs="Arial"/>
                <w:sz w:val="16"/>
                <w:szCs w:val="16"/>
                <w:lang w:eastAsia="en-GB"/>
              </w:rPr>
            </w:pPr>
            <w:r w:rsidRPr="00715D1C">
              <w:rPr>
                <w:rFonts w:ascii="Arial" w:hAnsi="Arial" w:cs="Arial"/>
                <w:sz w:val="16"/>
                <w:szCs w:val="16"/>
                <w:u w:val="single"/>
                <w:lang w:eastAsia="en-GB"/>
              </w:rPr>
              <w:t>Understand</w:t>
            </w:r>
            <w:r w:rsidRPr="00715D1C">
              <w:rPr>
                <w:rFonts w:ascii="Arial" w:hAnsi="Arial" w:cs="Arial"/>
                <w:sz w:val="16"/>
                <w:szCs w:val="16"/>
                <w:lang w:eastAsia="en-GB"/>
              </w:rPr>
              <w:t xml:space="preserve"> the </w:t>
            </w:r>
            <w:r w:rsidRPr="00715D1C">
              <w:rPr>
                <w:rFonts w:ascii="Arial" w:hAnsi="Arial" w:cs="Arial"/>
                <w:b/>
                <w:sz w:val="16"/>
                <w:szCs w:val="16"/>
                <w:lang w:eastAsia="en-GB"/>
              </w:rPr>
              <w:t>life cycle</w:t>
            </w:r>
            <w:r w:rsidRPr="00715D1C">
              <w:rPr>
                <w:rFonts w:ascii="Arial" w:hAnsi="Arial" w:cs="Arial"/>
                <w:sz w:val="16"/>
                <w:szCs w:val="16"/>
                <w:lang w:eastAsia="en-GB"/>
              </w:rPr>
              <w:t xml:space="preserve"> stages of the Information item, and agree on the relevant criteria. </w:t>
            </w:r>
          </w:p>
          <w:p w14:paraId="4FD9A130" w14:textId="77777777" w:rsidR="00475F24" w:rsidRPr="00715D1C" w:rsidRDefault="00475F24" w:rsidP="00052637">
            <w:pPr>
              <w:rPr>
                <w:rFonts w:ascii="Arial" w:hAnsi="Arial" w:cs="Arial"/>
                <w:color w:val="76923C"/>
                <w:sz w:val="16"/>
                <w:szCs w:val="16"/>
              </w:rPr>
            </w:pPr>
            <w:r w:rsidRPr="00715D1C">
              <w:rPr>
                <w:rFonts w:ascii="Arial" w:hAnsi="Arial" w:cs="Arial"/>
                <w:sz w:val="16"/>
                <w:szCs w:val="16"/>
                <w:u w:val="single"/>
                <w:lang w:eastAsia="en-GB"/>
              </w:rPr>
              <w:t>Assess</w:t>
            </w:r>
            <w:r w:rsidRPr="00715D1C">
              <w:rPr>
                <w:rFonts w:ascii="Arial" w:hAnsi="Arial" w:cs="Arial"/>
                <w:sz w:val="16"/>
                <w:szCs w:val="16"/>
                <w:lang w:eastAsia="en-GB"/>
              </w:rPr>
              <w:t xml:space="preserve"> to what extent the </w:t>
            </w:r>
            <w:r w:rsidRPr="00715D1C">
              <w:rPr>
                <w:rFonts w:ascii="Arial" w:hAnsi="Arial" w:cs="Arial"/>
                <w:b/>
                <w:sz w:val="16"/>
                <w:szCs w:val="16"/>
                <w:lang w:eastAsia="en-GB"/>
              </w:rPr>
              <w:t>Information item life cycle</w:t>
            </w:r>
            <w:r w:rsidRPr="00715D1C">
              <w:rPr>
                <w:rFonts w:ascii="Arial" w:hAnsi="Arial" w:cs="Arial"/>
                <w:sz w:val="16"/>
                <w:szCs w:val="16"/>
                <w:lang w:eastAsia="en-GB"/>
              </w:rPr>
              <w:t xml:space="preserve"> is managed.</w:t>
            </w:r>
          </w:p>
        </w:tc>
        <w:tc>
          <w:tcPr>
            <w:tcW w:w="554" w:type="pct"/>
            <w:shd w:val="clear" w:color="auto" w:fill="auto"/>
          </w:tcPr>
          <w:p w14:paraId="4FD9A131"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132" w14:textId="77777777" w:rsidR="00475F24" w:rsidRPr="00715D1C" w:rsidRDefault="00475F24" w:rsidP="00052637">
            <w:pPr>
              <w:rPr>
                <w:rFonts w:ascii="Arial" w:eastAsia="Arial" w:hAnsi="Arial" w:cs="Arial"/>
                <w:sz w:val="16"/>
                <w:szCs w:val="16"/>
              </w:rPr>
            </w:pPr>
          </w:p>
        </w:tc>
      </w:tr>
      <w:tr w:rsidR="00475F24" w:rsidRPr="00715D1C" w14:paraId="4FD9A13C" w14:textId="77777777" w:rsidTr="00EB6AA4">
        <w:tc>
          <w:tcPr>
            <w:tcW w:w="310" w:type="pct"/>
            <w:vMerge/>
            <w:shd w:val="clear" w:color="auto" w:fill="auto"/>
          </w:tcPr>
          <w:p w14:paraId="4FD9A134" w14:textId="77777777" w:rsidR="00475F24" w:rsidRPr="00715D1C" w:rsidRDefault="00475F24" w:rsidP="00052637">
            <w:pPr>
              <w:contextualSpacing/>
              <w:rPr>
                <w:rFonts w:ascii="Arial" w:eastAsia="Arial" w:hAnsi="Arial" w:cs="Arial"/>
                <w:sz w:val="16"/>
                <w:szCs w:val="16"/>
              </w:rPr>
            </w:pPr>
          </w:p>
        </w:tc>
        <w:tc>
          <w:tcPr>
            <w:tcW w:w="3707" w:type="pct"/>
            <w:gridSpan w:val="5"/>
            <w:shd w:val="clear" w:color="auto" w:fill="DAEEF3"/>
          </w:tcPr>
          <w:p w14:paraId="4FD9A135" w14:textId="77777777" w:rsidR="00475F24" w:rsidRPr="00715D1C" w:rsidRDefault="00475F24" w:rsidP="00052637">
            <w:pPr>
              <w:ind w:left="34"/>
              <w:contextualSpacing/>
              <w:rPr>
                <w:rFonts w:ascii="Arial" w:hAnsi="Arial" w:cs="Arial"/>
                <w:sz w:val="16"/>
                <w:szCs w:val="16"/>
              </w:rPr>
            </w:pPr>
            <w:r w:rsidRPr="00715D1C">
              <w:rPr>
                <w:rFonts w:ascii="Arial" w:hAnsi="Arial" w:cs="Arial"/>
                <w:sz w:val="16"/>
                <w:szCs w:val="16"/>
                <w:lang w:eastAsia="en-GB"/>
              </w:rPr>
              <w:t>The life cycle of any Information item is managed through several business and IT-related processes. The scope of this review already includes a review of (IT-related) processes so this aspect does not need to be duplicated here.</w:t>
            </w:r>
          </w:p>
          <w:p w14:paraId="4FD9A136" w14:textId="77777777" w:rsidR="00475F24" w:rsidRPr="00715D1C" w:rsidRDefault="00475F24" w:rsidP="00475F24">
            <w:pPr>
              <w:numPr>
                <w:ilvl w:val="0"/>
                <w:numId w:val="38"/>
              </w:numPr>
              <w:contextualSpacing/>
              <w:rPr>
                <w:rFonts w:ascii="Arial" w:hAnsi="Arial" w:cs="Arial"/>
                <w:sz w:val="16"/>
                <w:szCs w:val="16"/>
              </w:rPr>
            </w:pPr>
            <w:r w:rsidRPr="00715D1C">
              <w:rPr>
                <w:rFonts w:ascii="Arial" w:hAnsi="Arial" w:cs="Arial"/>
                <w:sz w:val="16"/>
                <w:szCs w:val="16"/>
                <w:lang w:eastAsia="en-GB"/>
              </w:rPr>
              <w:t>When the Information item is internal to IT, the process review will have covered the life cycle aspects sufficiently.</w:t>
            </w:r>
          </w:p>
          <w:p w14:paraId="4FD9A137" w14:textId="77777777" w:rsidR="00475F24" w:rsidRPr="00715D1C" w:rsidRDefault="00475F24" w:rsidP="00475F24">
            <w:pPr>
              <w:numPr>
                <w:ilvl w:val="0"/>
                <w:numId w:val="38"/>
              </w:numPr>
              <w:autoSpaceDE w:val="0"/>
              <w:autoSpaceDN w:val="0"/>
              <w:adjustRightInd w:val="0"/>
              <w:rPr>
                <w:rFonts w:ascii="Arial" w:hAnsi="Arial" w:cs="Arial"/>
                <w:sz w:val="16"/>
                <w:szCs w:val="16"/>
              </w:rPr>
            </w:pPr>
            <w:r w:rsidRPr="00715D1C">
              <w:rPr>
                <w:rFonts w:ascii="Arial" w:hAnsi="Arial" w:cs="Arial"/>
                <w:sz w:val="16"/>
                <w:szCs w:val="16"/>
                <w:lang w:eastAsia="en-GB"/>
              </w:rPr>
              <w:t>When the Information item also involves other stakeholders outside IT or other non-IT processes, some of the life cycle aspects need to be assessed.</w:t>
            </w:r>
          </w:p>
          <w:p w14:paraId="4FD9A138" w14:textId="77777777" w:rsidR="00475F24" w:rsidRPr="00715D1C" w:rsidRDefault="00475F24" w:rsidP="00052637">
            <w:pPr>
              <w:ind w:left="34"/>
              <w:rPr>
                <w:rFonts w:ascii="Arial" w:hAnsi="Arial" w:cs="Arial"/>
                <w:sz w:val="16"/>
                <w:szCs w:val="16"/>
                <w:lang w:eastAsia="en-GB"/>
              </w:rPr>
            </w:pPr>
          </w:p>
          <w:p w14:paraId="4FD9A139" w14:textId="77777777" w:rsidR="00475F24" w:rsidRPr="00715D1C" w:rsidRDefault="00475F24" w:rsidP="00052637">
            <w:pPr>
              <w:ind w:left="34"/>
              <w:rPr>
                <w:rFonts w:ascii="Arial" w:hAnsi="Arial" w:cs="Arial"/>
                <w:sz w:val="16"/>
                <w:szCs w:val="16"/>
              </w:rPr>
            </w:pPr>
            <w:r w:rsidRPr="00715D1C">
              <w:rPr>
                <w:rFonts w:ascii="Arial" w:hAnsi="Arial" w:cs="Arial"/>
                <w:sz w:val="16"/>
                <w:szCs w:val="16"/>
                <w:lang w:eastAsia="en-GB"/>
              </w:rPr>
              <w:t>Mark the life cycle stages with a ‘</w:t>
            </w:r>
            <w:r w:rsidRPr="00715D1C">
              <w:rPr>
                <w:rFonts w:ascii="Arial" w:hAnsi="Arial" w:cs="Arial"/>
                <w:sz w:val="16"/>
                <w:szCs w:val="16"/>
                <w:lang w:eastAsia="en-GB"/>
              </w:rPr>
              <w:sym w:font="Wingdings" w:char="F0FC"/>
            </w:r>
            <w:r w:rsidRPr="00715D1C">
              <w:rPr>
                <w:rFonts w:ascii="Arial" w:hAnsi="Arial" w:cs="Arial"/>
                <w:sz w:val="16"/>
                <w:szCs w:val="16"/>
                <w:lang w:eastAsia="en-GB"/>
              </w:rPr>
              <w:t>’ that are deemed most important (key criteria), and by consequence will be assessed against the described criteria.</w:t>
            </w:r>
          </w:p>
        </w:tc>
        <w:tc>
          <w:tcPr>
            <w:tcW w:w="554" w:type="pct"/>
            <w:shd w:val="clear" w:color="auto" w:fill="auto"/>
          </w:tcPr>
          <w:p w14:paraId="4FD9A13A"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13B" w14:textId="77777777" w:rsidR="00475F24" w:rsidRPr="00715D1C" w:rsidRDefault="00475F24" w:rsidP="00052637">
            <w:pPr>
              <w:rPr>
                <w:rFonts w:ascii="Arial" w:eastAsia="Arial" w:hAnsi="Arial" w:cs="Arial"/>
                <w:sz w:val="16"/>
                <w:szCs w:val="16"/>
              </w:rPr>
            </w:pPr>
          </w:p>
        </w:tc>
      </w:tr>
      <w:tr w:rsidR="00475F24" w:rsidRPr="00715D1C" w14:paraId="4FD9A144" w14:textId="77777777" w:rsidTr="00EB6AA4">
        <w:tc>
          <w:tcPr>
            <w:tcW w:w="310" w:type="pct"/>
            <w:vMerge/>
            <w:shd w:val="clear" w:color="auto" w:fill="auto"/>
            <w:vAlign w:val="center"/>
          </w:tcPr>
          <w:p w14:paraId="4FD9A13D" w14:textId="77777777" w:rsidR="00475F24" w:rsidRPr="00715D1C" w:rsidRDefault="00475F24" w:rsidP="00052637">
            <w:pPr>
              <w:contextualSpacing/>
              <w:rPr>
                <w:rFonts w:ascii="Arial" w:eastAsia="Arial" w:hAnsi="Arial" w:cs="Arial"/>
                <w:b/>
                <w:sz w:val="16"/>
                <w:szCs w:val="16"/>
              </w:rPr>
            </w:pPr>
          </w:p>
        </w:tc>
        <w:tc>
          <w:tcPr>
            <w:tcW w:w="935" w:type="pct"/>
            <w:shd w:val="clear" w:color="auto" w:fill="D99594"/>
          </w:tcPr>
          <w:p w14:paraId="4FD9A13E" w14:textId="77777777" w:rsidR="00475F24" w:rsidRPr="00715D1C" w:rsidRDefault="00475F24" w:rsidP="00052637">
            <w:pPr>
              <w:contextualSpacing/>
              <w:jc w:val="center"/>
              <w:rPr>
                <w:rFonts w:ascii="Arial" w:eastAsia="Arial" w:hAnsi="Arial" w:cs="Arial"/>
                <w:b/>
                <w:sz w:val="16"/>
                <w:szCs w:val="16"/>
              </w:rPr>
            </w:pPr>
            <w:r w:rsidRPr="00715D1C">
              <w:rPr>
                <w:rFonts w:ascii="Arial" w:eastAsia="Arial" w:hAnsi="Arial" w:cs="Arial"/>
                <w:b/>
                <w:sz w:val="16"/>
                <w:szCs w:val="16"/>
              </w:rPr>
              <w:t>Life Cycle Stage</w:t>
            </w:r>
          </w:p>
        </w:tc>
        <w:tc>
          <w:tcPr>
            <w:tcW w:w="935" w:type="pct"/>
            <w:shd w:val="clear" w:color="auto" w:fill="D99594"/>
          </w:tcPr>
          <w:p w14:paraId="4FD9A13F" w14:textId="77777777" w:rsidR="00475F24" w:rsidRPr="00715D1C" w:rsidRDefault="00475F24" w:rsidP="00052637">
            <w:pPr>
              <w:contextualSpacing/>
              <w:jc w:val="center"/>
              <w:rPr>
                <w:rFonts w:ascii="Arial" w:eastAsia="Arial" w:hAnsi="Arial" w:cs="Arial"/>
                <w:b/>
                <w:sz w:val="16"/>
                <w:szCs w:val="16"/>
              </w:rPr>
            </w:pPr>
            <w:r w:rsidRPr="00715D1C">
              <w:rPr>
                <w:rFonts w:ascii="Arial" w:eastAsia="Arial" w:hAnsi="Arial" w:cs="Arial"/>
                <w:b/>
                <w:sz w:val="16"/>
                <w:szCs w:val="16"/>
              </w:rPr>
              <w:t>Key Criteria</w:t>
            </w:r>
          </w:p>
        </w:tc>
        <w:tc>
          <w:tcPr>
            <w:tcW w:w="935" w:type="pct"/>
            <w:gridSpan w:val="2"/>
            <w:shd w:val="clear" w:color="auto" w:fill="D99594"/>
          </w:tcPr>
          <w:p w14:paraId="4FD9A140" w14:textId="77777777" w:rsidR="00475F24" w:rsidRPr="00715D1C" w:rsidRDefault="00475F24" w:rsidP="00052637">
            <w:pPr>
              <w:contextualSpacing/>
              <w:jc w:val="center"/>
              <w:rPr>
                <w:rFonts w:ascii="Arial" w:eastAsia="Arial" w:hAnsi="Arial" w:cs="Arial"/>
                <w:b/>
                <w:sz w:val="16"/>
                <w:szCs w:val="16"/>
              </w:rPr>
            </w:pPr>
            <w:r w:rsidRPr="00715D1C">
              <w:rPr>
                <w:rFonts w:ascii="Arial" w:eastAsia="Arial" w:hAnsi="Arial" w:cs="Arial"/>
                <w:b/>
                <w:sz w:val="16"/>
                <w:szCs w:val="16"/>
              </w:rPr>
              <w:t>Description</w:t>
            </w:r>
          </w:p>
        </w:tc>
        <w:tc>
          <w:tcPr>
            <w:tcW w:w="902" w:type="pct"/>
            <w:shd w:val="clear" w:color="auto" w:fill="D99594"/>
          </w:tcPr>
          <w:p w14:paraId="4FD9A141" w14:textId="77777777" w:rsidR="00475F24" w:rsidRPr="00715D1C" w:rsidRDefault="00475F24" w:rsidP="00052637">
            <w:pPr>
              <w:contextualSpacing/>
              <w:jc w:val="center"/>
              <w:rPr>
                <w:rFonts w:ascii="Arial" w:eastAsia="Arial" w:hAnsi="Arial" w:cs="Arial"/>
                <w:b/>
                <w:sz w:val="16"/>
                <w:szCs w:val="16"/>
              </w:rPr>
            </w:pPr>
            <w:r w:rsidRPr="00715D1C">
              <w:rPr>
                <w:rFonts w:ascii="Arial" w:eastAsia="Arial" w:hAnsi="Arial" w:cs="Arial"/>
                <w:b/>
                <w:sz w:val="16"/>
                <w:szCs w:val="16"/>
              </w:rPr>
              <w:t>Assessment Step</w:t>
            </w:r>
          </w:p>
        </w:tc>
        <w:tc>
          <w:tcPr>
            <w:tcW w:w="554" w:type="pct"/>
            <w:shd w:val="clear" w:color="auto" w:fill="D99594"/>
          </w:tcPr>
          <w:p w14:paraId="4FD9A142" w14:textId="77777777" w:rsidR="00475F24" w:rsidRPr="00715D1C" w:rsidRDefault="00475F24" w:rsidP="00052637">
            <w:pPr>
              <w:rPr>
                <w:rFonts w:ascii="Arial" w:eastAsia="Arial" w:hAnsi="Arial" w:cs="Arial"/>
                <w:sz w:val="16"/>
                <w:szCs w:val="16"/>
              </w:rPr>
            </w:pPr>
          </w:p>
        </w:tc>
        <w:tc>
          <w:tcPr>
            <w:tcW w:w="429" w:type="pct"/>
            <w:shd w:val="clear" w:color="auto" w:fill="D99594"/>
          </w:tcPr>
          <w:p w14:paraId="4FD9A143" w14:textId="77777777" w:rsidR="00475F24" w:rsidRPr="00715D1C" w:rsidRDefault="00475F24" w:rsidP="00052637">
            <w:pPr>
              <w:rPr>
                <w:rFonts w:ascii="Arial" w:eastAsia="Arial" w:hAnsi="Arial" w:cs="Arial"/>
                <w:sz w:val="16"/>
                <w:szCs w:val="16"/>
              </w:rPr>
            </w:pPr>
          </w:p>
        </w:tc>
      </w:tr>
      <w:tr w:rsidR="00475F24" w:rsidRPr="00715D1C" w14:paraId="4FD9A14C" w14:textId="77777777" w:rsidTr="00EB6AA4">
        <w:tc>
          <w:tcPr>
            <w:tcW w:w="310" w:type="pct"/>
            <w:vMerge/>
            <w:shd w:val="clear" w:color="auto" w:fill="auto"/>
            <w:vAlign w:val="center"/>
          </w:tcPr>
          <w:p w14:paraId="4FD9A145" w14:textId="77777777" w:rsidR="00475F24" w:rsidRPr="00715D1C" w:rsidRDefault="00475F24" w:rsidP="00052637">
            <w:pPr>
              <w:contextualSpacing/>
              <w:rPr>
                <w:rFonts w:ascii="Arial" w:eastAsia="Arial" w:hAnsi="Arial" w:cs="Arial"/>
                <w:b/>
                <w:sz w:val="16"/>
                <w:szCs w:val="16"/>
              </w:rPr>
            </w:pPr>
          </w:p>
        </w:tc>
        <w:tc>
          <w:tcPr>
            <w:tcW w:w="935" w:type="pct"/>
            <w:shd w:val="clear" w:color="auto" w:fill="DAEEF3"/>
          </w:tcPr>
          <w:p w14:paraId="4FD9A146" w14:textId="77777777" w:rsidR="00475F24" w:rsidRPr="00715D1C" w:rsidRDefault="00475F24" w:rsidP="00052637">
            <w:pPr>
              <w:contextualSpacing/>
              <w:rPr>
                <w:rFonts w:ascii="Arial" w:eastAsia="Arial" w:hAnsi="Arial" w:cs="Arial"/>
                <w:sz w:val="16"/>
                <w:szCs w:val="16"/>
              </w:rPr>
            </w:pPr>
            <w:r w:rsidRPr="00715D1C">
              <w:rPr>
                <w:rFonts w:ascii="Arial" w:eastAsia="Arial" w:hAnsi="Arial" w:cs="Arial"/>
                <w:sz w:val="16"/>
                <w:szCs w:val="16"/>
              </w:rPr>
              <w:t>Plan</w:t>
            </w:r>
          </w:p>
        </w:tc>
        <w:tc>
          <w:tcPr>
            <w:tcW w:w="935" w:type="pct"/>
            <w:shd w:val="clear" w:color="auto" w:fill="DAEEF3"/>
          </w:tcPr>
          <w:p w14:paraId="4FD9A147" w14:textId="77777777" w:rsidR="00475F24" w:rsidRPr="00715D1C" w:rsidRDefault="00475F24" w:rsidP="00052637">
            <w:pPr>
              <w:contextualSpacing/>
              <w:jc w:val="center"/>
              <w:rPr>
                <w:rFonts w:ascii="Arial" w:eastAsia="Arial" w:hAnsi="Arial" w:cs="Arial"/>
                <w:sz w:val="16"/>
                <w:szCs w:val="16"/>
              </w:rPr>
            </w:pPr>
            <w:r w:rsidRPr="00715D1C">
              <w:rPr>
                <w:rFonts w:ascii="Arial" w:eastAsia="Arial" w:hAnsi="Arial" w:cs="Arial"/>
                <w:sz w:val="16"/>
                <w:szCs w:val="16"/>
              </w:rPr>
              <w:sym w:font="Wingdings" w:char="F0FC"/>
            </w:r>
          </w:p>
        </w:tc>
        <w:tc>
          <w:tcPr>
            <w:tcW w:w="935" w:type="pct"/>
            <w:gridSpan w:val="2"/>
            <w:shd w:val="clear" w:color="auto" w:fill="auto"/>
          </w:tcPr>
          <w:p w14:paraId="4FD9A148" w14:textId="77777777" w:rsidR="00475F24" w:rsidRPr="00715D1C" w:rsidRDefault="00475F24" w:rsidP="00052637">
            <w:pPr>
              <w:rPr>
                <w:rFonts w:ascii="Arial" w:eastAsia="Arial" w:hAnsi="Arial" w:cs="Arial"/>
                <w:sz w:val="16"/>
                <w:szCs w:val="16"/>
              </w:rPr>
            </w:pPr>
          </w:p>
        </w:tc>
        <w:tc>
          <w:tcPr>
            <w:tcW w:w="902" w:type="pct"/>
            <w:shd w:val="clear" w:color="auto" w:fill="auto"/>
          </w:tcPr>
          <w:p w14:paraId="4FD9A149" w14:textId="77777777" w:rsidR="00475F24" w:rsidRPr="00715D1C" w:rsidRDefault="00475F24" w:rsidP="00052637">
            <w:pPr>
              <w:contextualSpacing/>
              <w:rPr>
                <w:rFonts w:ascii="Arial" w:eastAsia="Arial" w:hAnsi="Arial" w:cs="Arial"/>
                <w:sz w:val="16"/>
                <w:szCs w:val="16"/>
              </w:rPr>
            </w:pPr>
          </w:p>
        </w:tc>
        <w:tc>
          <w:tcPr>
            <w:tcW w:w="554" w:type="pct"/>
            <w:shd w:val="clear" w:color="auto" w:fill="auto"/>
          </w:tcPr>
          <w:p w14:paraId="4FD9A14A"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14B" w14:textId="77777777" w:rsidR="00475F24" w:rsidRPr="00715D1C" w:rsidRDefault="00475F24" w:rsidP="00052637">
            <w:pPr>
              <w:rPr>
                <w:rFonts w:ascii="Arial" w:eastAsia="Arial" w:hAnsi="Arial" w:cs="Arial"/>
                <w:sz w:val="16"/>
                <w:szCs w:val="16"/>
              </w:rPr>
            </w:pPr>
          </w:p>
        </w:tc>
      </w:tr>
      <w:tr w:rsidR="00475F24" w:rsidRPr="00715D1C" w14:paraId="4FD9A154" w14:textId="77777777" w:rsidTr="00EB6AA4">
        <w:tc>
          <w:tcPr>
            <w:tcW w:w="310" w:type="pct"/>
            <w:vMerge/>
            <w:shd w:val="clear" w:color="auto" w:fill="auto"/>
            <w:vAlign w:val="center"/>
          </w:tcPr>
          <w:p w14:paraId="4FD9A14D" w14:textId="77777777" w:rsidR="00475F24" w:rsidRPr="00715D1C" w:rsidRDefault="00475F24" w:rsidP="00052637">
            <w:pPr>
              <w:contextualSpacing/>
              <w:rPr>
                <w:rFonts w:ascii="Arial" w:eastAsia="Arial" w:hAnsi="Arial" w:cs="Arial"/>
                <w:b/>
                <w:sz w:val="16"/>
                <w:szCs w:val="16"/>
              </w:rPr>
            </w:pPr>
          </w:p>
        </w:tc>
        <w:tc>
          <w:tcPr>
            <w:tcW w:w="935" w:type="pct"/>
            <w:shd w:val="clear" w:color="auto" w:fill="DAEEF3"/>
          </w:tcPr>
          <w:p w14:paraId="4FD9A14E" w14:textId="77777777" w:rsidR="00475F24" w:rsidRPr="00715D1C" w:rsidRDefault="00475F24" w:rsidP="00052637">
            <w:pPr>
              <w:contextualSpacing/>
              <w:rPr>
                <w:rFonts w:ascii="Arial" w:eastAsia="Arial" w:hAnsi="Arial" w:cs="Arial"/>
                <w:sz w:val="16"/>
                <w:szCs w:val="16"/>
              </w:rPr>
            </w:pPr>
            <w:r w:rsidRPr="00715D1C">
              <w:rPr>
                <w:rFonts w:ascii="Arial" w:eastAsia="Arial" w:hAnsi="Arial" w:cs="Arial"/>
                <w:sz w:val="16"/>
                <w:szCs w:val="16"/>
              </w:rPr>
              <w:t>Design</w:t>
            </w:r>
          </w:p>
        </w:tc>
        <w:tc>
          <w:tcPr>
            <w:tcW w:w="935" w:type="pct"/>
            <w:shd w:val="clear" w:color="auto" w:fill="DAEEF3"/>
          </w:tcPr>
          <w:p w14:paraId="4FD9A14F" w14:textId="77777777" w:rsidR="00475F24" w:rsidRPr="00715D1C" w:rsidRDefault="00475F24" w:rsidP="00052637">
            <w:pPr>
              <w:contextualSpacing/>
              <w:jc w:val="center"/>
              <w:rPr>
                <w:rFonts w:ascii="Arial" w:eastAsia="Arial" w:hAnsi="Arial" w:cs="Arial"/>
                <w:sz w:val="16"/>
                <w:szCs w:val="16"/>
              </w:rPr>
            </w:pPr>
            <w:r w:rsidRPr="00715D1C">
              <w:rPr>
                <w:rFonts w:ascii="Arial" w:eastAsia="Arial" w:hAnsi="Arial" w:cs="Arial"/>
                <w:sz w:val="16"/>
                <w:szCs w:val="16"/>
              </w:rPr>
              <w:sym w:font="Wingdings" w:char="F0FC"/>
            </w:r>
          </w:p>
        </w:tc>
        <w:tc>
          <w:tcPr>
            <w:tcW w:w="935" w:type="pct"/>
            <w:gridSpan w:val="2"/>
            <w:shd w:val="clear" w:color="auto" w:fill="auto"/>
          </w:tcPr>
          <w:p w14:paraId="4FD9A150" w14:textId="77777777" w:rsidR="00475F24" w:rsidRPr="00715D1C" w:rsidRDefault="00475F24" w:rsidP="00052637">
            <w:pPr>
              <w:rPr>
                <w:rFonts w:ascii="Arial" w:eastAsia="Arial" w:hAnsi="Arial" w:cs="Arial"/>
                <w:sz w:val="16"/>
                <w:szCs w:val="16"/>
              </w:rPr>
            </w:pPr>
          </w:p>
        </w:tc>
        <w:tc>
          <w:tcPr>
            <w:tcW w:w="902" w:type="pct"/>
            <w:shd w:val="clear" w:color="auto" w:fill="auto"/>
          </w:tcPr>
          <w:p w14:paraId="4FD9A151" w14:textId="77777777" w:rsidR="00475F24" w:rsidRPr="00715D1C" w:rsidRDefault="00475F24" w:rsidP="00052637">
            <w:pPr>
              <w:rPr>
                <w:rFonts w:ascii="Arial" w:eastAsia="Arial" w:hAnsi="Arial" w:cs="Arial"/>
                <w:sz w:val="16"/>
                <w:szCs w:val="16"/>
              </w:rPr>
            </w:pPr>
          </w:p>
        </w:tc>
        <w:tc>
          <w:tcPr>
            <w:tcW w:w="554" w:type="pct"/>
            <w:shd w:val="clear" w:color="auto" w:fill="auto"/>
          </w:tcPr>
          <w:p w14:paraId="4FD9A152"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153" w14:textId="77777777" w:rsidR="00475F24" w:rsidRPr="00715D1C" w:rsidRDefault="00475F24" w:rsidP="00052637">
            <w:pPr>
              <w:rPr>
                <w:rFonts w:ascii="Arial" w:eastAsia="Arial" w:hAnsi="Arial" w:cs="Arial"/>
                <w:sz w:val="16"/>
                <w:szCs w:val="16"/>
              </w:rPr>
            </w:pPr>
          </w:p>
        </w:tc>
      </w:tr>
      <w:tr w:rsidR="00475F24" w:rsidRPr="00715D1C" w14:paraId="4FD9A15C" w14:textId="77777777" w:rsidTr="00EB6AA4">
        <w:tc>
          <w:tcPr>
            <w:tcW w:w="310" w:type="pct"/>
            <w:vMerge/>
            <w:shd w:val="clear" w:color="auto" w:fill="auto"/>
            <w:vAlign w:val="center"/>
          </w:tcPr>
          <w:p w14:paraId="4FD9A155" w14:textId="77777777" w:rsidR="00475F24" w:rsidRPr="00715D1C" w:rsidRDefault="00475F24" w:rsidP="00052637">
            <w:pPr>
              <w:contextualSpacing/>
              <w:rPr>
                <w:rFonts w:ascii="Arial" w:eastAsia="Arial" w:hAnsi="Arial" w:cs="Arial"/>
                <w:b/>
                <w:sz w:val="16"/>
                <w:szCs w:val="16"/>
              </w:rPr>
            </w:pPr>
          </w:p>
        </w:tc>
        <w:tc>
          <w:tcPr>
            <w:tcW w:w="935" w:type="pct"/>
            <w:shd w:val="clear" w:color="auto" w:fill="DAEEF3"/>
          </w:tcPr>
          <w:p w14:paraId="4FD9A156" w14:textId="77777777" w:rsidR="00475F24" w:rsidRPr="00715D1C" w:rsidRDefault="00475F24" w:rsidP="00052637">
            <w:pPr>
              <w:contextualSpacing/>
              <w:rPr>
                <w:rFonts w:ascii="Arial" w:eastAsia="Arial" w:hAnsi="Arial" w:cs="Arial"/>
                <w:sz w:val="16"/>
                <w:szCs w:val="16"/>
              </w:rPr>
            </w:pPr>
            <w:r w:rsidRPr="00715D1C">
              <w:rPr>
                <w:rFonts w:ascii="Arial" w:eastAsia="Arial" w:hAnsi="Arial" w:cs="Arial"/>
                <w:sz w:val="16"/>
                <w:szCs w:val="16"/>
              </w:rPr>
              <w:t>Build/acquire</w:t>
            </w:r>
          </w:p>
        </w:tc>
        <w:tc>
          <w:tcPr>
            <w:tcW w:w="935" w:type="pct"/>
            <w:shd w:val="clear" w:color="auto" w:fill="DAEEF3"/>
          </w:tcPr>
          <w:p w14:paraId="4FD9A157" w14:textId="77777777" w:rsidR="00475F24" w:rsidRPr="00715D1C" w:rsidRDefault="00475F24" w:rsidP="00052637">
            <w:pPr>
              <w:contextualSpacing/>
              <w:jc w:val="center"/>
              <w:rPr>
                <w:rFonts w:ascii="Arial" w:eastAsia="Arial" w:hAnsi="Arial" w:cs="Arial"/>
                <w:sz w:val="16"/>
                <w:szCs w:val="16"/>
              </w:rPr>
            </w:pPr>
            <w:r w:rsidRPr="00715D1C">
              <w:rPr>
                <w:rFonts w:ascii="Arial" w:eastAsia="Arial" w:hAnsi="Arial" w:cs="Arial"/>
                <w:sz w:val="16"/>
                <w:szCs w:val="16"/>
              </w:rPr>
              <w:sym w:font="Wingdings" w:char="F0FC"/>
            </w:r>
          </w:p>
        </w:tc>
        <w:tc>
          <w:tcPr>
            <w:tcW w:w="935" w:type="pct"/>
            <w:gridSpan w:val="2"/>
            <w:shd w:val="clear" w:color="auto" w:fill="auto"/>
          </w:tcPr>
          <w:p w14:paraId="4FD9A158" w14:textId="77777777" w:rsidR="00475F24" w:rsidRPr="00715D1C" w:rsidRDefault="00475F24" w:rsidP="00052637">
            <w:pPr>
              <w:rPr>
                <w:rFonts w:ascii="Arial" w:eastAsia="Arial" w:hAnsi="Arial" w:cs="Arial"/>
                <w:sz w:val="16"/>
                <w:szCs w:val="16"/>
              </w:rPr>
            </w:pPr>
          </w:p>
        </w:tc>
        <w:tc>
          <w:tcPr>
            <w:tcW w:w="902" w:type="pct"/>
            <w:shd w:val="clear" w:color="auto" w:fill="auto"/>
          </w:tcPr>
          <w:p w14:paraId="4FD9A159" w14:textId="77777777" w:rsidR="00475F24" w:rsidRPr="00715D1C" w:rsidRDefault="00475F24" w:rsidP="00052637">
            <w:pPr>
              <w:rPr>
                <w:rFonts w:ascii="Arial" w:eastAsia="Arial" w:hAnsi="Arial" w:cs="Arial"/>
                <w:sz w:val="16"/>
                <w:szCs w:val="16"/>
              </w:rPr>
            </w:pPr>
          </w:p>
        </w:tc>
        <w:tc>
          <w:tcPr>
            <w:tcW w:w="554" w:type="pct"/>
            <w:shd w:val="clear" w:color="auto" w:fill="auto"/>
          </w:tcPr>
          <w:p w14:paraId="4FD9A15A"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15B" w14:textId="77777777" w:rsidR="00475F24" w:rsidRPr="00715D1C" w:rsidRDefault="00475F24" w:rsidP="00052637">
            <w:pPr>
              <w:rPr>
                <w:rFonts w:ascii="Arial" w:eastAsia="Arial" w:hAnsi="Arial" w:cs="Arial"/>
                <w:sz w:val="16"/>
                <w:szCs w:val="16"/>
              </w:rPr>
            </w:pPr>
          </w:p>
        </w:tc>
      </w:tr>
      <w:tr w:rsidR="00475F24" w:rsidRPr="00715D1C" w14:paraId="4FD9A164" w14:textId="77777777" w:rsidTr="00EB6AA4">
        <w:tc>
          <w:tcPr>
            <w:tcW w:w="310" w:type="pct"/>
            <w:vMerge/>
            <w:shd w:val="clear" w:color="auto" w:fill="auto"/>
            <w:vAlign w:val="center"/>
          </w:tcPr>
          <w:p w14:paraId="4FD9A15D" w14:textId="77777777" w:rsidR="00475F24" w:rsidRPr="00715D1C" w:rsidRDefault="00475F24" w:rsidP="00052637">
            <w:pPr>
              <w:contextualSpacing/>
              <w:rPr>
                <w:rFonts w:ascii="Arial" w:eastAsia="Arial" w:hAnsi="Arial" w:cs="Arial"/>
                <w:b/>
                <w:sz w:val="16"/>
                <w:szCs w:val="16"/>
              </w:rPr>
            </w:pPr>
          </w:p>
        </w:tc>
        <w:tc>
          <w:tcPr>
            <w:tcW w:w="935" w:type="pct"/>
            <w:shd w:val="clear" w:color="auto" w:fill="DAEEF3"/>
          </w:tcPr>
          <w:p w14:paraId="4FD9A15E" w14:textId="77777777" w:rsidR="00475F24" w:rsidRPr="00715D1C" w:rsidRDefault="00475F24" w:rsidP="00052637">
            <w:pPr>
              <w:contextualSpacing/>
              <w:rPr>
                <w:rFonts w:ascii="Arial" w:eastAsia="Arial" w:hAnsi="Arial" w:cs="Arial"/>
                <w:sz w:val="16"/>
                <w:szCs w:val="16"/>
              </w:rPr>
            </w:pPr>
            <w:r w:rsidRPr="00715D1C">
              <w:rPr>
                <w:rFonts w:ascii="Arial" w:eastAsia="Arial" w:hAnsi="Arial" w:cs="Arial"/>
                <w:sz w:val="16"/>
                <w:szCs w:val="16"/>
              </w:rPr>
              <w:t>Use/operate</w:t>
            </w:r>
          </w:p>
        </w:tc>
        <w:tc>
          <w:tcPr>
            <w:tcW w:w="935" w:type="pct"/>
            <w:shd w:val="clear" w:color="auto" w:fill="DAEEF3"/>
          </w:tcPr>
          <w:p w14:paraId="4FD9A15F" w14:textId="77777777" w:rsidR="00475F24" w:rsidRPr="00715D1C" w:rsidRDefault="00475F24" w:rsidP="00052637">
            <w:pPr>
              <w:contextualSpacing/>
              <w:jc w:val="center"/>
              <w:rPr>
                <w:rFonts w:ascii="Arial" w:eastAsia="Arial" w:hAnsi="Arial" w:cs="Arial"/>
                <w:sz w:val="16"/>
                <w:szCs w:val="16"/>
              </w:rPr>
            </w:pPr>
            <w:r w:rsidRPr="00715D1C">
              <w:rPr>
                <w:rFonts w:ascii="Arial" w:eastAsia="Arial" w:hAnsi="Arial" w:cs="Arial"/>
                <w:sz w:val="16"/>
                <w:szCs w:val="16"/>
              </w:rPr>
              <w:sym w:font="Wingdings" w:char="F0FC"/>
            </w:r>
          </w:p>
        </w:tc>
        <w:tc>
          <w:tcPr>
            <w:tcW w:w="935" w:type="pct"/>
            <w:gridSpan w:val="2"/>
            <w:shd w:val="clear" w:color="auto" w:fill="auto"/>
          </w:tcPr>
          <w:p w14:paraId="4FD9A160" w14:textId="77777777" w:rsidR="00475F24" w:rsidRPr="00715D1C" w:rsidRDefault="00475F24" w:rsidP="00052637">
            <w:pPr>
              <w:rPr>
                <w:rFonts w:ascii="Arial" w:eastAsia="Arial" w:hAnsi="Arial" w:cs="Arial"/>
                <w:sz w:val="16"/>
                <w:szCs w:val="16"/>
              </w:rPr>
            </w:pPr>
          </w:p>
        </w:tc>
        <w:tc>
          <w:tcPr>
            <w:tcW w:w="902" w:type="pct"/>
            <w:shd w:val="clear" w:color="auto" w:fill="auto"/>
          </w:tcPr>
          <w:p w14:paraId="4FD9A161" w14:textId="77777777" w:rsidR="00475F24" w:rsidRPr="00715D1C" w:rsidRDefault="00475F24" w:rsidP="00052637">
            <w:pPr>
              <w:contextualSpacing/>
              <w:rPr>
                <w:rFonts w:ascii="Arial" w:eastAsia="Arial" w:hAnsi="Arial" w:cs="Arial"/>
                <w:sz w:val="16"/>
                <w:szCs w:val="16"/>
              </w:rPr>
            </w:pPr>
          </w:p>
        </w:tc>
        <w:tc>
          <w:tcPr>
            <w:tcW w:w="554" w:type="pct"/>
            <w:shd w:val="clear" w:color="auto" w:fill="auto"/>
          </w:tcPr>
          <w:p w14:paraId="4FD9A162"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163" w14:textId="77777777" w:rsidR="00475F24" w:rsidRPr="00715D1C" w:rsidRDefault="00475F24" w:rsidP="00052637">
            <w:pPr>
              <w:rPr>
                <w:rFonts w:ascii="Arial" w:eastAsia="Arial" w:hAnsi="Arial" w:cs="Arial"/>
                <w:sz w:val="16"/>
                <w:szCs w:val="16"/>
              </w:rPr>
            </w:pPr>
          </w:p>
        </w:tc>
      </w:tr>
      <w:tr w:rsidR="00475F24" w:rsidRPr="00715D1C" w14:paraId="4FD9A16C" w14:textId="77777777" w:rsidTr="00EB6AA4">
        <w:tc>
          <w:tcPr>
            <w:tcW w:w="310" w:type="pct"/>
            <w:vMerge/>
            <w:shd w:val="clear" w:color="auto" w:fill="auto"/>
            <w:vAlign w:val="center"/>
          </w:tcPr>
          <w:p w14:paraId="4FD9A165" w14:textId="77777777" w:rsidR="00475F24" w:rsidRPr="00715D1C" w:rsidRDefault="00475F24" w:rsidP="00052637">
            <w:pPr>
              <w:contextualSpacing/>
              <w:rPr>
                <w:rFonts w:ascii="Arial" w:eastAsia="Arial" w:hAnsi="Arial" w:cs="Arial"/>
                <w:b/>
                <w:sz w:val="16"/>
                <w:szCs w:val="16"/>
              </w:rPr>
            </w:pPr>
          </w:p>
        </w:tc>
        <w:tc>
          <w:tcPr>
            <w:tcW w:w="935" w:type="pct"/>
            <w:shd w:val="clear" w:color="auto" w:fill="DAEEF3"/>
          </w:tcPr>
          <w:p w14:paraId="4FD9A166" w14:textId="77777777" w:rsidR="00475F24" w:rsidRPr="00715D1C" w:rsidRDefault="00475F24" w:rsidP="00052637">
            <w:pPr>
              <w:contextualSpacing/>
              <w:rPr>
                <w:rFonts w:ascii="Arial" w:eastAsia="Arial" w:hAnsi="Arial" w:cs="Arial"/>
                <w:sz w:val="16"/>
                <w:szCs w:val="16"/>
              </w:rPr>
            </w:pPr>
            <w:r w:rsidRPr="00715D1C">
              <w:rPr>
                <w:rFonts w:ascii="Arial" w:eastAsia="Arial" w:hAnsi="Arial" w:cs="Arial"/>
                <w:sz w:val="16"/>
                <w:szCs w:val="16"/>
              </w:rPr>
              <w:t>Evaluate/monitor</w:t>
            </w:r>
          </w:p>
        </w:tc>
        <w:tc>
          <w:tcPr>
            <w:tcW w:w="935" w:type="pct"/>
            <w:shd w:val="clear" w:color="auto" w:fill="DAEEF3"/>
          </w:tcPr>
          <w:p w14:paraId="4FD9A167" w14:textId="77777777" w:rsidR="00475F24" w:rsidRPr="00715D1C" w:rsidRDefault="00475F24" w:rsidP="00052637">
            <w:pPr>
              <w:contextualSpacing/>
              <w:jc w:val="center"/>
              <w:rPr>
                <w:rFonts w:ascii="Arial" w:eastAsia="Arial" w:hAnsi="Arial" w:cs="Arial"/>
                <w:sz w:val="16"/>
                <w:szCs w:val="16"/>
              </w:rPr>
            </w:pPr>
            <w:r w:rsidRPr="00715D1C">
              <w:rPr>
                <w:rFonts w:ascii="Arial" w:eastAsia="Arial" w:hAnsi="Arial" w:cs="Arial"/>
                <w:sz w:val="16"/>
                <w:szCs w:val="16"/>
              </w:rPr>
              <w:sym w:font="Wingdings" w:char="F0FC"/>
            </w:r>
          </w:p>
        </w:tc>
        <w:tc>
          <w:tcPr>
            <w:tcW w:w="935" w:type="pct"/>
            <w:gridSpan w:val="2"/>
            <w:shd w:val="clear" w:color="auto" w:fill="auto"/>
          </w:tcPr>
          <w:p w14:paraId="4FD9A168" w14:textId="77777777" w:rsidR="00475F24" w:rsidRPr="00715D1C" w:rsidRDefault="00475F24" w:rsidP="00052637">
            <w:pPr>
              <w:rPr>
                <w:rFonts w:ascii="Arial" w:eastAsia="Arial" w:hAnsi="Arial" w:cs="Arial"/>
                <w:sz w:val="16"/>
                <w:szCs w:val="16"/>
              </w:rPr>
            </w:pPr>
          </w:p>
        </w:tc>
        <w:tc>
          <w:tcPr>
            <w:tcW w:w="902" w:type="pct"/>
            <w:shd w:val="clear" w:color="auto" w:fill="auto"/>
          </w:tcPr>
          <w:p w14:paraId="4FD9A169" w14:textId="77777777" w:rsidR="00475F24" w:rsidRPr="00715D1C" w:rsidRDefault="00475F24" w:rsidP="00052637">
            <w:pPr>
              <w:contextualSpacing/>
              <w:rPr>
                <w:rFonts w:ascii="Arial" w:eastAsia="Arial" w:hAnsi="Arial" w:cs="Arial"/>
                <w:sz w:val="16"/>
                <w:szCs w:val="16"/>
              </w:rPr>
            </w:pPr>
          </w:p>
        </w:tc>
        <w:tc>
          <w:tcPr>
            <w:tcW w:w="554" w:type="pct"/>
            <w:shd w:val="clear" w:color="auto" w:fill="auto"/>
          </w:tcPr>
          <w:p w14:paraId="4FD9A16A"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16B" w14:textId="77777777" w:rsidR="00475F24" w:rsidRPr="00715D1C" w:rsidRDefault="00475F24" w:rsidP="00052637">
            <w:pPr>
              <w:rPr>
                <w:rFonts w:ascii="Arial" w:eastAsia="Arial" w:hAnsi="Arial" w:cs="Arial"/>
                <w:sz w:val="16"/>
                <w:szCs w:val="16"/>
              </w:rPr>
            </w:pPr>
          </w:p>
        </w:tc>
      </w:tr>
      <w:tr w:rsidR="00475F24" w:rsidRPr="00715D1C" w14:paraId="4FD9A174" w14:textId="77777777" w:rsidTr="00EB6AA4">
        <w:tc>
          <w:tcPr>
            <w:tcW w:w="310" w:type="pct"/>
            <w:vMerge/>
            <w:shd w:val="clear" w:color="auto" w:fill="auto"/>
            <w:vAlign w:val="center"/>
          </w:tcPr>
          <w:p w14:paraId="4FD9A16D" w14:textId="77777777" w:rsidR="00475F24" w:rsidRPr="00715D1C" w:rsidRDefault="00475F24" w:rsidP="00052637">
            <w:pPr>
              <w:contextualSpacing/>
              <w:rPr>
                <w:rFonts w:ascii="Arial" w:eastAsia="Arial" w:hAnsi="Arial" w:cs="Arial"/>
                <w:b/>
                <w:sz w:val="16"/>
                <w:szCs w:val="16"/>
              </w:rPr>
            </w:pPr>
          </w:p>
        </w:tc>
        <w:tc>
          <w:tcPr>
            <w:tcW w:w="935" w:type="pct"/>
            <w:shd w:val="clear" w:color="auto" w:fill="DAEEF3"/>
          </w:tcPr>
          <w:p w14:paraId="4FD9A16E" w14:textId="77777777" w:rsidR="00475F24" w:rsidRPr="00715D1C" w:rsidRDefault="00475F24" w:rsidP="00052637">
            <w:pPr>
              <w:contextualSpacing/>
              <w:rPr>
                <w:rFonts w:ascii="Arial" w:eastAsia="Arial" w:hAnsi="Arial" w:cs="Arial"/>
                <w:sz w:val="16"/>
                <w:szCs w:val="16"/>
              </w:rPr>
            </w:pPr>
            <w:r w:rsidRPr="00715D1C">
              <w:rPr>
                <w:rFonts w:ascii="Arial" w:eastAsia="Arial" w:hAnsi="Arial" w:cs="Arial"/>
                <w:sz w:val="16"/>
                <w:szCs w:val="16"/>
              </w:rPr>
              <w:t>Update/dispose</w:t>
            </w:r>
          </w:p>
        </w:tc>
        <w:tc>
          <w:tcPr>
            <w:tcW w:w="935" w:type="pct"/>
            <w:shd w:val="clear" w:color="auto" w:fill="DAEEF3"/>
          </w:tcPr>
          <w:p w14:paraId="4FD9A16F" w14:textId="77777777" w:rsidR="00475F24" w:rsidRPr="00715D1C" w:rsidRDefault="00475F24" w:rsidP="00052637">
            <w:pPr>
              <w:contextualSpacing/>
              <w:jc w:val="center"/>
              <w:rPr>
                <w:rFonts w:ascii="Arial" w:eastAsia="Arial" w:hAnsi="Arial" w:cs="Arial"/>
                <w:sz w:val="16"/>
                <w:szCs w:val="16"/>
              </w:rPr>
            </w:pPr>
            <w:r w:rsidRPr="00715D1C">
              <w:rPr>
                <w:rFonts w:ascii="Arial" w:eastAsia="Arial" w:hAnsi="Arial" w:cs="Arial"/>
                <w:sz w:val="16"/>
                <w:szCs w:val="16"/>
              </w:rPr>
              <w:sym w:font="Wingdings" w:char="F0FC"/>
            </w:r>
          </w:p>
        </w:tc>
        <w:tc>
          <w:tcPr>
            <w:tcW w:w="935" w:type="pct"/>
            <w:gridSpan w:val="2"/>
            <w:shd w:val="clear" w:color="auto" w:fill="auto"/>
          </w:tcPr>
          <w:p w14:paraId="4FD9A170" w14:textId="77777777" w:rsidR="00475F24" w:rsidRPr="00715D1C" w:rsidRDefault="00475F24" w:rsidP="00052637">
            <w:pPr>
              <w:rPr>
                <w:rFonts w:ascii="Arial" w:eastAsia="Arial" w:hAnsi="Arial" w:cs="Arial"/>
                <w:sz w:val="16"/>
                <w:szCs w:val="16"/>
              </w:rPr>
            </w:pPr>
          </w:p>
        </w:tc>
        <w:tc>
          <w:tcPr>
            <w:tcW w:w="902" w:type="pct"/>
            <w:shd w:val="clear" w:color="auto" w:fill="auto"/>
          </w:tcPr>
          <w:p w14:paraId="4FD9A171" w14:textId="77777777" w:rsidR="00475F24" w:rsidRPr="00715D1C" w:rsidRDefault="00475F24" w:rsidP="00052637">
            <w:pPr>
              <w:rPr>
                <w:rFonts w:ascii="Arial" w:eastAsia="Arial" w:hAnsi="Arial" w:cs="Arial"/>
                <w:sz w:val="16"/>
                <w:szCs w:val="16"/>
              </w:rPr>
            </w:pPr>
          </w:p>
        </w:tc>
        <w:tc>
          <w:tcPr>
            <w:tcW w:w="554" w:type="pct"/>
            <w:shd w:val="clear" w:color="auto" w:fill="auto"/>
          </w:tcPr>
          <w:p w14:paraId="4FD9A172"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173" w14:textId="77777777" w:rsidR="00475F24" w:rsidRPr="00715D1C" w:rsidRDefault="00475F24" w:rsidP="00052637">
            <w:pPr>
              <w:rPr>
                <w:rFonts w:ascii="Arial" w:eastAsia="Arial" w:hAnsi="Arial" w:cs="Arial"/>
                <w:sz w:val="16"/>
                <w:szCs w:val="16"/>
              </w:rPr>
            </w:pPr>
          </w:p>
        </w:tc>
      </w:tr>
      <w:tr w:rsidR="00475F24" w:rsidRPr="00715D1C" w14:paraId="4FD9A17A" w14:textId="77777777" w:rsidTr="00EB6AA4">
        <w:tc>
          <w:tcPr>
            <w:tcW w:w="310" w:type="pct"/>
            <w:vMerge w:val="restart"/>
            <w:shd w:val="clear" w:color="auto" w:fill="auto"/>
          </w:tcPr>
          <w:p w14:paraId="4FD9A175" w14:textId="77777777" w:rsidR="00475F24" w:rsidRPr="00715D1C" w:rsidRDefault="00475F24" w:rsidP="00052637">
            <w:pPr>
              <w:contextualSpacing/>
              <w:rPr>
                <w:rFonts w:ascii="Arial" w:eastAsia="Arial" w:hAnsi="Arial" w:cs="Arial"/>
                <w:sz w:val="16"/>
                <w:szCs w:val="16"/>
              </w:rPr>
            </w:pPr>
            <w:r w:rsidRPr="00715D1C">
              <w:rPr>
                <w:rFonts w:ascii="Arial" w:eastAsia="Arial" w:hAnsi="Arial" w:cs="Arial"/>
                <w:sz w:val="16"/>
                <w:szCs w:val="16"/>
              </w:rPr>
              <w:t>B-6.5a</w:t>
            </w:r>
          </w:p>
        </w:tc>
        <w:tc>
          <w:tcPr>
            <w:tcW w:w="3707" w:type="pct"/>
            <w:gridSpan w:val="5"/>
            <w:shd w:val="clear" w:color="auto" w:fill="auto"/>
          </w:tcPr>
          <w:p w14:paraId="4FD9A176" w14:textId="77777777" w:rsidR="00475F24" w:rsidRPr="00715D1C" w:rsidRDefault="00475F24" w:rsidP="00052637">
            <w:pPr>
              <w:rPr>
                <w:rFonts w:ascii="Arial" w:hAnsi="Arial" w:cs="Arial"/>
                <w:sz w:val="16"/>
                <w:szCs w:val="16"/>
              </w:rPr>
            </w:pPr>
            <w:r w:rsidRPr="00715D1C">
              <w:rPr>
                <w:rFonts w:ascii="Arial" w:hAnsi="Arial" w:cs="Arial"/>
                <w:sz w:val="16"/>
                <w:szCs w:val="16"/>
                <w:u w:val="single"/>
                <w:lang w:eastAsia="en-GB"/>
              </w:rPr>
              <w:t>Understand</w:t>
            </w:r>
            <w:r w:rsidRPr="00715D1C">
              <w:rPr>
                <w:rFonts w:ascii="Arial" w:hAnsi="Arial" w:cs="Arial"/>
                <w:sz w:val="16"/>
                <w:szCs w:val="16"/>
                <w:lang w:eastAsia="en-GB"/>
              </w:rPr>
              <w:t xml:space="preserve"> important attributes of the Information item and expected values.</w:t>
            </w:r>
          </w:p>
          <w:p w14:paraId="4FD9A177" w14:textId="77777777" w:rsidR="00475F24" w:rsidRPr="00715D1C" w:rsidRDefault="00475F24" w:rsidP="00052637">
            <w:pPr>
              <w:rPr>
                <w:rFonts w:ascii="Arial" w:hAnsi="Arial" w:cs="Arial"/>
                <w:color w:val="76923C"/>
                <w:sz w:val="16"/>
                <w:szCs w:val="16"/>
              </w:rPr>
            </w:pPr>
            <w:r w:rsidRPr="00715D1C">
              <w:rPr>
                <w:rFonts w:ascii="Arial" w:hAnsi="Arial" w:cs="Arial"/>
                <w:sz w:val="16"/>
                <w:szCs w:val="16"/>
                <w:u w:val="single"/>
                <w:lang w:eastAsia="en-GB"/>
              </w:rPr>
              <w:t>Assess</w:t>
            </w:r>
            <w:r w:rsidRPr="00715D1C">
              <w:rPr>
                <w:rFonts w:ascii="Arial" w:hAnsi="Arial" w:cs="Arial"/>
                <w:sz w:val="16"/>
                <w:szCs w:val="16"/>
                <w:lang w:eastAsia="en-GB"/>
              </w:rPr>
              <w:t xml:space="preserve"> the </w:t>
            </w:r>
            <w:r w:rsidRPr="00715D1C">
              <w:rPr>
                <w:rFonts w:ascii="Arial" w:hAnsi="Arial" w:cs="Arial"/>
                <w:b/>
                <w:sz w:val="16"/>
                <w:szCs w:val="16"/>
                <w:lang w:eastAsia="en-GB"/>
              </w:rPr>
              <w:t>Information item design</w:t>
            </w:r>
            <w:r w:rsidRPr="00715D1C">
              <w:rPr>
                <w:rFonts w:ascii="Arial" w:hAnsi="Arial" w:cs="Arial"/>
                <w:sz w:val="16"/>
                <w:szCs w:val="16"/>
                <w:lang w:eastAsia="en-GB"/>
              </w:rPr>
              <w:t xml:space="preserve">, i.e., assess the extent to which expected </w:t>
            </w:r>
            <w:r w:rsidRPr="00715D1C">
              <w:rPr>
                <w:rFonts w:ascii="Arial" w:hAnsi="Arial" w:cs="Arial"/>
                <w:b/>
                <w:sz w:val="16"/>
                <w:szCs w:val="16"/>
                <w:lang w:eastAsia="en-GB"/>
              </w:rPr>
              <w:t>good practices</w:t>
            </w:r>
            <w:r w:rsidRPr="00715D1C">
              <w:rPr>
                <w:rFonts w:ascii="Arial" w:hAnsi="Arial" w:cs="Arial"/>
                <w:sz w:val="16"/>
                <w:szCs w:val="16"/>
                <w:lang w:eastAsia="en-GB"/>
              </w:rPr>
              <w:t xml:space="preserve"> are applied.</w:t>
            </w:r>
          </w:p>
        </w:tc>
        <w:tc>
          <w:tcPr>
            <w:tcW w:w="554" w:type="pct"/>
            <w:shd w:val="clear" w:color="auto" w:fill="auto"/>
          </w:tcPr>
          <w:p w14:paraId="4FD9A178"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179" w14:textId="77777777" w:rsidR="00475F24" w:rsidRPr="00715D1C" w:rsidRDefault="00475F24" w:rsidP="00052637">
            <w:pPr>
              <w:rPr>
                <w:rFonts w:ascii="Arial" w:eastAsia="Arial" w:hAnsi="Arial" w:cs="Arial"/>
                <w:sz w:val="16"/>
                <w:szCs w:val="16"/>
              </w:rPr>
            </w:pPr>
          </w:p>
        </w:tc>
      </w:tr>
      <w:tr w:rsidR="00475F24" w:rsidRPr="00715D1C" w14:paraId="4FD9A181" w14:textId="77777777" w:rsidTr="00EB6AA4">
        <w:tc>
          <w:tcPr>
            <w:tcW w:w="310" w:type="pct"/>
            <w:vMerge/>
            <w:shd w:val="clear" w:color="auto" w:fill="auto"/>
          </w:tcPr>
          <w:p w14:paraId="4FD9A17B" w14:textId="77777777" w:rsidR="00475F24" w:rsidRPr="00715D1C" w:rsidRDefault="00475F24" w:rsidP="00052637">
            <w:pPr>
              <w:contextualSpacing/>
              <w:rPr>
                <w:rFonts w:ascii="Arial" w:eastAsia="Arial" w:hAnsi="Arial" w:cs="Arial"/>
                <w:sz w:val="16"/>
                <w:szCs w:val="16"/>
              </w:rPr>
            </w:pPr>
          </w:p>
        </w:tc>
        <w:tc>
          <w:tcPr>
            <w:tcW w:w="3707" w:type="pct"/>
            <w:gridSpan w:val="5"/>
            <w:shd w:val="clear" w:color="auto" w:fill="auto"/>
          </w:tcPr>
          <w:p w14:paraId="4FD9A17C" w14:textId="77777777" w:rsidR="00475F24" w:rsidRPr="00715D1C" w:rsidRDefault="00475F24" w:rsidP="00052637">
            <w:pPr>
              <w:rPr>
                <w:rFonts w:ascii="Arial" w:hAnsi="Arial" w:cs="Arial"/>
                <w:sz w:val="16"/>
                <w:szCs w:val="16"/>
                <w:lang w:eastAsia="en-GB"/>
              </w:rPr>
            </w:pPr>
            <w:r w:rsidRPr="00715D1C">
              <w:rPr>
                <w:rFonts w:ascii="Arial" w:hAnsi="Arial" w:cs="Arial"/>
                <w:sz w:val="16"/>
                <w:szCs w:val="16"/>
                <w:lang w:eastAsia="en-GB"/>
              </w:rPr>
              <w:t xml:space="preserve">Good practices for Information items are defined as a series of attributes for the </w:t>
            </w:r>
            <w:r w:rsidRPr="003D75D6">
              <w:rPr>
                <w:rFonts w:ascii="Arial" w:hAnsi="Arial" w:cs="Arial"/>
                <w:b/>
                <w:sz w:val="16"/>
                <w:szCs w:val="16"/>
                <w:lang w:eastAsia="en-GB"/>
              </w:rPr>
              <w:t>Information item</w:t>
            </w:r>
            <w:r>
              <w:rPr>
                <w:rFonts w:ascii="Arial" w:hAnsi="Arial" w:cs="Arial"/>
                <w:b/>
                <w:sz w:val="16"/>
                <w:szCs w:val="16"/>
                <w:lang w:eastAsia="en-GB"/>
              </w:rPr>
              <w:t>.</w:t>
            </w:r>
            <w:r w:rsidRPr="00715D1C">
              <w:rPr>
                <w:rFonts w:ascii="Arial" w:hAnsi="Arial" w:cs="Arial"/>
                <w:sz w:val="16"/>
                <w:szCs w:val="16"/>
                <w:vertAlign w:val="superscript"/>
                <w:lang w:eastAsia="en-GB"/>
              </w:rPr>
              <w:footnoteReference w:id="15"/>
            </w:r>
            <w:r w:rsidRPr="00715D1C">
              <w:rPr>
                <w:rFonts w:ascii="Arial" w:hAnsi="Arial" w:cs="Arial"/>
                <w:sz w:val="16"/>
                <w:szCs w:val="16"/>
                <w:lang w:eastAsia="en-GB"/>
              </w:rPr>
              <w:t xml:space="preserve"> The assurance professional will, by using appropriate audit techniques, verify all attributes in scope and assess whether the attributes are adequately defined.</w:t>
            </w:r>
          </w:p>
          <w:p w14:paraId="4FD9A17D" w14:textId="77777777" w:rsidR="00475F24" w:rsidRPr="00715D1C" w:rsidRDefault="00475F24" w:rsidP="00052637">
            <w:pPr>
              <w:rPr>
                <w:rFonts w:ascii="Arial" w:hAnsi="Arial" w:cs="Arial"/>
                <w:sz w:val="16"/>
                <w:szCs w:val="16"/>
                <w:lang w:eastAsia="en-GB"/>
              </w:rPr>
            </w:pPr>
          </w:p>
          <w:p w14:paraId="4FD9A17E" w14:textId="77777777" w:rsidR="00475F24" w:rsidRPr="00715D1C" w:rsidRDefault="00475F24" w:rsidP="00052637">
            <w:pPr>
              <w:rPr>
                <w:rFonts w:ascii="Arial" w:hAnsi="Arial" w:cs="Arial"/>
                <w:sz w:val="16"/>
                <w:szCs w:val="16"/>
              </w:rPr>
            </w:pPr>
            <w:r w:rsidRPr="00715D1C">
              <w:rPr>
                <w:rFonts w:ascii="Arial" w:hAnsi="Arial" w:cs="Arial"/>
                <w:sz w:val="16"/>
                <w:szCs w:val="16"/>
                <w:lang w:eastAsia="en-GB"/>
              </w:rPr>
              <w:t>Mark the attributes with a ‘</w:t>
            </w:r>
            <w:r w:rsidRPr="00715D1C">
              <w:rPr>
                <w:rFonts w:ascii="Arial" w:hAnsi="Arial" w:cs="Arial"/>
                <w:sz w:val="16"/>
                <w:szCs w:val="16"/>
                <w:lang w:eastAsia="en-GB"/>
              </w:rPr>
              <w:sym w:font="Wingdings" w:char="F0FC"/>
            </w:r>
            <w:r w:rsidRPr="00715D1C">
              <w:rPr>
                <w:rFonts w:ascii="Arial" w:hAnsi="Arial" w:cs="Arial"/>
                <w:sz w:val="16"/>
                <w:szCs w:val="16"/>
                <w:lang w:eastAsia="en-GB"/>
              </w:rPr>
              <w:t>’ that are deemed most important (key criteria), and by consequence will be assessed against the described criteria.</w:t>
            </w:r>
          </w:p>
        </w:tc>
        <w:tc>
          <w:tcPr>
            <w:tcW w:w="554" w:type="pct"/>
            <w:shd w:val="clear" w:color="auto" w:fill="auto"/>
          </w:tcPr>
          <w:p w14:paraId="4FD9A17F"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180" w14:textId="77777777" w:rsidR="00475F24" w:rsidRPr="00715D1C" w:rsidRDefault="00475F24" w:rsidP="00052637">
            <w:pPr>
              <w:rPr>
                <w:rFonts w:ascii="Arial" w:eastAsia="Arial" w:hAnsi="Arial" w:cs="Arial"/>
                <w:sz w:val="16"/>
                <w:szCs w:val="16"/>
              </w:rPr>
            </w:pPr>
          </w:p>
        </w:tc>
      </w:tr>
      <w:tr w:rsidR="00475F24" w:rsidRPr="00715D1C" w14:paraId="4FD9A189" w14:textId="77777777" w:rsidTr="00EB6AA4">
        <w:tc>
          <w:tcPr>
            <w:tcW w:w="310" w:type="pct"/>
            <w:vMerge/>
            <w:shd w:val="clear" w:color="auto" w:fill="auto"/>
            <w:vAlign w:val="center"/>
          </w:tcPr>
          <w:p w14:paraId="4FD9A182" w14:textId="77777777" w:rsidR="00475F24" w:rsidRPr="00715D1C" w:rsidRDefault="00475F24" w:rsidP="00052637">
            <w:pPr>
              <w:contextualSpacing/>
              <w:jc w:val="right"/>
              <w:rPr>
                <w:rFonts w:ascii="Arial" w:eastAsia="Arial" w:hAnsi="Arial" w:cs="Arial"/>
                <w:b/>
                <w:sz w:val="16"/>
                <w:szCs w:val="16"/>
              </w:rPr>
            </w:pPr>
          </w:p>
        </w:tc>
        <w:tc>
          <w:tcPr>
            <w:tcW w:w="935" w:type="pct"/>
            <w:shd w:val="clear" w:color="auto" w:fill="D99594"/>
            <w:vAlign w:val="center"/>
          </w:tcPr>
          <w:p w14:paraId="4FD9A183" w14:textId="77777777" w:rsidR="00475F24" w:rsidRPr="00715D1C" w:rsidRDefault="00475F24" w:rsidP="00052637">
            <w:pPr>
              <w:ind w:left="34"/>
              <w:contextualSpacing/>
              <w:jc w:val="center"/>
              <w:rPr>
                <w:rFonts w:ascii="Arial" w:eastAsia="Arial" w:hAnsi="Arial" w:cs="Arial"/>
                <w:b/>
                <w:sz w:val="16"/>
                <w:szCs w:val="16"/>
              </w:rPr>
            </w:pPr>
            <w:r w:rsidRPr="00715D1C">
              <w:rPr>
                <w:rFonts w:ascii="Arial" w:eastAsia="Arial" w:hAnsi="Arial" w:cs="Arial"/>
                <w:b/>
                <w:sz w:val="16"/>
                <w:szCs w:val="16"/>
              </w:rPr>
              <w:t>Attribute</w:t>
            </w:r>
          </w:p>
        </w:tc>
        <w:tc>
          <w:tcPr>
            <w:tcW w:w="935" w:type="pct"/>
            <w:shd w:val="clear" w:color="auto" w:fill="D99594"/>
            <w:vAlign w:val="center"/>
          </w:tcPr>
          <w:p w14:paraId="4FD9A184" w14:textId="77777777" w:rsidR="00475F24" w:rsidRPr="00715D1C" w:rsidRDefault="00475F24" w:rsidP="00052637">
            <w:pPr>
              <w:ind w:left="34"/>
              <w:contextualSpacing/>
              <w:jc w:val="center"/>
              <w:rPr>
                <w:rFonts w:ascii="Arial" w:eastAsia="Arial" w:hAnsi="Arial" w:cs="Arial"/>
                <w:b/>
                <w:sz w:val="16"/>
                <w:szCs w:val="16"/>
              </w:rPr>
            </w:pPr>
            <w:r w:rsidRPr="00715D1C">
              <w:rPr>
                <w:rFonts w:ascii="Arial" w:eastAsia="Arial" w:hAnsi="Arial" w:cs="Arial"/>
                <w:b/>
                <w:sz w:val="16"/>
                <w:szCs w:val="16"/>
              </w:rPr>
              <w:t>Key Criteria</w:t>
            </w:r>
          </w:p>
        </w:tc>
        <w:tc>
          <w:tcPr>
            <w:tcW w:w="935" w:type="pct"/>
            <w:gridSpan w:val="2"/>
            <w:shd w:val="clear" w:color="auto" w:fill="D99594"/>
            <w:vAlign w:val="center"/>
          </w:tcPr>
          <w:p w14:paraId="4FD9A185" w14:textId="77777777" w:rsidR="00475F24" w:rsidRPr="00715D1C" w:rsidRDefault="00475F24" w:rsidP="00052637">
            <w:pPr>
              <w:ind w:left="34"/>
              <w:contextualSpacing/>
              <w:jc w:val="center"/>
              <w:rPr>
                <w:rFonts w:ascii="Arial" w:eastAsia="Arial" w:hAnsi="Arial" w:cs="Arial"/>
                <w:b/>
                <w:sz w:val="16"/>
                <w:szCs w:val="16"/>
              </w:rPr>
            </w:pPr>
            <w:r w:rsidRPr="00715D1C">
              <w:rPr>
                <w:rFonts w:ascii="Arial" w:eastAsia="Arial" w:hAnsi="Arial" w:cs="Arial"/>
                <w:b/>
                <w:sz w:val="16"/>
                <w:szCs w:val="16"/>
              </w:rPr>
              <w:t>Description</w:t>
            </w:r>
          </w:p>
        </w:tc>
        <w:tc>
          <w:tcPr>
            <w:tcW w:w="902" w:type="pct"/>
            <w:shd w:val="clear" w:color="auto" w:fill="D99594"/>
            <w:vAlign w:val="center"/>
          </w:tcPr>
          <w:p w14:paraId="4FD9A186" w14:textId="77777777" w:rsidR="00475F24" w:rsidRPr="00715D1C" w:rsidRDefault="00475F24" w:rsidP="00052637">
            <w:pPr>
              <w:contextualSpacing/>
              <w:jc w:val="center"/>
              <w:rPr>
                <w:rFonts w:ascii="Arial" w:eastAsia="Arial" w:hAnsi="Arial" w:cs="Arial"/>
                <w:b/>
                <w:sz w:val="16"/>
                <w:szCs w:val="16"/>
              </w:rPr>
            </w:pPr>
            <w:r w:rsidRPr="00715D1C">
              <w:rPr>
                <w:rFonts w:ascii="Arial" w:eastAsia="Arial" w:hAnsi="Arial" w:cs="Arial"/>
                <w:b/>
                <w:sz w:val="16"/>
                <w:szCs w:val="16"/>
              </w:rPr>
              <w:t>Assessment Step</w:t>
            </w:r>
          </w:p>
        </w:tc>
        <w:tc>
          <w:tcPr>
            <w:tcW w:w="554" w:type="pct"/>
            <w:shd w:val="clear" w:color="auto" w:fill="D99594"/>
          </w:tcPr>
          <w:p w14:paraId="4FD9A187" w14:textId="77777777" w:rsidR="00475F24" w:rsidRPr="00715D1C" w:rsidRDefault="00475F24" w:rsidP="00052637">
            <w:pPr>
              <w:rPr>
                <w:rFonts w:ascii="Arial" w:eastAsia="Arial" w:hAnsi="Arial" w:cs="Arial"/>
                <w:sz w:val="16"/>
                <w:szCs w:val="16"/>
              </w:rPr>
            </w:pPr>
          </w:p>
        </w:tc>
        <w:tc>
          <w:tcPr>
            <w:tcW w:w="429" w:type="pct"/>
            <w:shd w:val="clear" w:color="auto" w:fill="D99594"/>
          </w:tcPr>
          <w:p w14:paraId="4FD9A188" w14:textId="77777777" w:rsidR="00475F24" w:rsidRPr="00715D1C" w:rsidRDefault="00475F24" w:rsidP="00052637">
            <w:pPr>
              <w:rPr>
                <w:rFonts w:ascii="Arial" w:eastAsia="Arial" w:hAnsi="Arial" w:cs="Arial"/>
                <w:sz w:val="16"/>
                <w:szCs w:val="16"/>
              </w:rPr>
            </w:pPr>
          </w:p>
        </w:tc>
      </w:tr>
      <w:tr w:rsidR="00475F24" w:rsidRPr="00715D1C" w14:paraId="4FD9A191" w14:textId="77777777" w:rsidTr="00EB6AA4">
        <w:tc>
          <w:tcPr>
            <w:tcW w:w="310" w:type="pct"/>
            <w:vMerge/>
            <w:shd w:val="clear" w:color="auto" w:fill="auto"/>
            <w:vAlign w:val="center"/>
          </w:tcPr>
          <w:p w14:paraId="4FD9A18A" w14:textId="77777777" w:rsidR="00475F24" w:rsidRPr="00715D1C" w:rsidRDefault="00475F24" w:rsidP="00052637">
            <w:pPr>
              <w:contextualSpacing/>
              <w:jc w:val="right"/>
              <w:rPr>
                <w:rFonts w:ascii="Arial" w:eastAsia="Arial" w:hAnsi="Arial" w:cs="Arial"/>
                <w:b/>
                <w:sz w:val="16"/>
                <w:szCs w:val="16"/>
              </w:rPr>
            </w:pPr>
          </w:p>
        </w:tc>
        <w:tc>
          <w:tcPr>
            <w:tcW w:w="935" w:type="pct"/>
            <w:shd w:val="clear" w:color="auto" w:fill="DAEEF3"/>
          </w:tcPr>
          <w:p w14:paraId="4FD9A18B" w14:textId="77777777" w:rsidR="00475F24" w:rsidRPr="00715D1C" w:rsidRDefault="00475F24" w:rsidP="00052637">
            <w:pPr>
              <w:ind w:left="29"/>
              <w:contextualSpacing/>
              <w:rPr>
                <w:rFonts w:ascii="Arial" w:eastAsia="Arial" w:hAnsi="Arial" w:cs="Arial"/>
                <w:sz w:val="16"/>
                <w:szCs w:val="16"/>
              </w:rPr>
            </w:pPr>
            <w:r w:rsidRPr="00715D1C">
              <w:rPr>
                <w:rFonts w:ascii="Arial" w:eastAsia="Arial" w:hAnsi="Arial" w:cs="Arial"/>
                <w:sz w:val="16"/>
                <w:szCs w:val="16"/>
              </w:rPr>
              <w:t>Physical</w:t>
            </w:r>
          </w:p>
        </w:tc>
        <w:tc>
          <w:tcPr>
            <w:tcW w:w="935" w:type="pct"/>
            <w:shd w:val="clear" w:color="auto" w:fill="DAEEF3"/>
          </w:tcPr>
          <w:p w14:paraId="4FD9A18C" w14:textId="77777777" w:rsidR="00475F24" w:rsidRPr="00715D1C" w:rsidRDefault="00475F24" w:rsidP="00052637">
            <w:pPr>
              <w:ind w:left="34"/>
              <w:contextualSpacing/>
              <w:jc w:val="center"/>
              <w:rPr>
                <w:rFonts w:ascii="Arial" w:eastAsia="Arial" w:hAnsi="Arial" w:cs="Arial"/>
                <w:sz w:val="16"/>
                <w:szCs w:val="16"/>
              </w:rPr>
            </w:pPr>
          </w:p>
        </w:tc>
        <w:tc>
          <w:tcPr>
            <w:tcW w:w="935" w:type="pct"/>
            <w:gridSpan w:val="2"/>
            <w:shd w:val="clear" w:color="auto" w:fill="auto"/>
          </w:tcPr>
          <w:p w14:paraId="4FD9A18D" w14:textId="77777777" w:rsidR="00475F24" w:rsidRPr="00715D1C" w:rsidRDefault="00475F24" w:rsidP="00052637">
            <w:pPr>
              <w:ind w:left="34"/>
              <w:contextualSpacing/>
              <w:rPr>
                <w:rFonts w:ascii="Arial" w:eastAsia="Arial" w:hAnsi="Arial" w:cs="Arial"/>
                <w:sz w:val="16"/>
                <w:szCs w:val="16"/>
              </w:rPr>
            </w:pPr>
          </w:p>
        </w:tc>
        <w:tc>
          <w:tcPr>
            <w:tcW w:w="902" w:type="pct"/>
            <w:shd w:val="clear" w:color="auto" w:fill="auto"/>
          </w:tcPr>
          <w:p w14:paraId="4FD9A18E" w14:textId="77777777" w:rsidR="00475F24" w:rsidRPr="00715D1C" w:rsidRDefault="00475F24" w:rsidP="00052637">
            <w:pPr>
              <w:ind w:left="9"/>
              <w:contextualSpacing/>
              <w:rPr>
                <w:rFonts w:ascii="Arial" w:eastAsia="Arial" w:hAnsi="Arial" w:cs="Arial"/>
                <w:sz w:val="16"/>
                <w:szCs w:val="16"/>
              </w:rPr>
            </w:pPr>
          </w:p>
        </w:tc>
        <w:tc>
          <w:tcPr>
            <w:tcW w:w="554" w:type="pct"/>
            <w:shd w:val="clear" w:color="auto" w:fill="auto"/>
          </w:tcPr>
          <w:p w14:paraId="4FD9A18F"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190" w14:textId="77777777" w:rsidR="00475F24" w:rsidRPr="00715D1C" w:rsidRDefault="00475F24" w:rsidP="00052637">
            <w:pPr>
              <w:rPr>
                <w:rFonts w:ascii="Arial" w:eastAsia="Arial" w:hAnsi="Arial" w:cs="Arial"/>
                <w:sz w:val="16"/>
                <w:szCs w:val="16"/>
              </w:rPr>
            </w:pPr>
          </w:p>
        </w:tc>
      </w:tr>
      <w:tr w:rsidR="00475F24" w:rsidRPr="00715D1C" w14:paraId="4FD9A199" w14:textId="77777777" w:rsidTr="00EB6AA4">
        <w:tc>
          <w:tcPr>
            <w:tcW w:w="310" w:type="pct"/>
            <w:vMerge/>
            <w:shd w:val="clear" w:color="auto" w:fill="auto"/>
            <w:vAlign w:val="center"/>
          </w:tcPr>
          <w:p w14:paraId="4FD9A192" w14:textId="77777777" w:rsidR="00475F24" w:rsidRPr="00715D1C" w:rsidRDefault="00475F24" w:rsidP="00052637">
            <w:pPr>
              <w:contextualSpacing/>
              <w:jc w:val="right"/>
              <w:rPr>
                <w:rFonts w:ascii="Arial" w:eastAsia="Arial" w:hAnsi="Arial" w:cs="Arial"/>
                <w:b/>
                <w:sz w:val="16"/>
                <w:szCs w:val="16"/>
              </w:rPr>
            </w:pPr>
          </w:p>
        </w:tc>
        <w:tc>
          <w:tcPr>
            <w:tcW w:w="935" w:type="pct"/>
            <w:shd w:val="clear" w:color="auto" w:fill="DAEEF3"/>
          </w:tcPr>
          <w:p w14:paraId="4FD9A193" w14:textId="77777777" w:rsidR="00475F24" w:rsidRPr="00715D1C" w:rsidRDefault="00475F24" w:rsidP="00052637">
            <w:pPr>
              <w:ind w:left="29"/>
              <w:contextualSpacing/>
              <w:rPr>
                <w:rFonts w:ascii="Arial" w:eastAsia="Arial" w:hAnsi="Arial" w:cs="Arial"/>
                <w:sz w:val="16"/>
                <w:szCs w:val="16"/>
              </w:rPr>
            </w:pPr>
            <w:r w:rsidRPr="00715D1C">
              <w:rPr>
                <w:rFonts w:ascii="Arial" w:eastAsia="Arial" w:hAnsi="Arial" w:cs="Arial"/>
                <w:sz w:val="16"/>
                <w:szCs w:val="16"/>
              </w:rPr>
              <w:t>Empirical</w:t>
            </w:r>
          </w:p>
        </w:tc>
        <w:tc>
          <w:tcPr>
            <w:tcW w:w="935" w:type="pct"/>
            <w:shd w:val="clear" w:color="auto" w:fill="DAEEF3"/>
          </w:tcPr>
          <w:p w14:paraId="4FD9A194" w14:textId="77777777" w:rsidR="00475F24" w:rsidRPr="00715D1C" w:rsidRDefault="00475F24" w:rsidP="00052637">
            <w:pPr>
              <w:ind w:left="34"/>
              <w:contextualSpacing/>
              <w:jc w:val="center"/>
              <w:rPr>
                <w:rFonts w:ascii="Arial" w:eastAsia="Arial" w:hAnsi="Arial" w:cs="Arial"/>
                <w:sz w:val="16"/>
                <w:szCs w:val="16"/>
              </w:rPr>
            </w:pPr>
          </w:p>
        </w:tc>
        <w:tc>
          <w:tcPr>
            <w:tcW w:w="935" w:type="pct"/>
            <w:gridSpan w:val="2"/>
            <w:shd w:val="clear" w:color="auto" w:fill="auto"/>
          </w:tcPr>
          <w:p w14:paraId="4FD9A195" w14:textId="77777777" w:rsidR="00475F24" w:rsidRPr="00715D1C" w:rsidRDefault="00475F24" w:rsidP="00052637">
            <w:pPr>
              <w:ind w:left="34"/>
              <w:contextualSpacing/>
              <w:rPr>
                <w:rFonts w:ascii="Arial" w:eastAsia="Arial" w:hAnsi="Arial" w:cs="Arial"/>
                <w:sz w:val="16"/>
                <w:szCs w:val="16"/>
              </w:rPr>
            </w:pPr>
          </w:p>
        </w:tc>
        <w:tc>
          <w:tcPr>
            <w:tcW w:w="902" w:type="pct"/>
            <w:shd w:val="clear" w:color="auto" w:fill="auto"/>
          </w:tcPr>
          <w:p w14:paraId="4FD9A196" w14:textId="77777777" w:rsidR="00475F24" w:rsidRPr="00715D1C" w:rsidRDefault="00475F24" w:rsidP="00052637">
            <w:pPr>
              <w:ind w:left="9"/>
              <w:contextualSpacing/>
              <w:rPr>
                <w:rFonts w:ascii="Arial" w:eastAsia="Arial" w:hAnsi="Arial" w:cs="Arial"/>
                <w:sz w:val="16"/>
                <w:szCs w:val="16"/>
              </w:rPr>
            </w:pPr>
          </w:p>
        </w:tc>
        <w:tc>
          <w:tcPr>
            <w:tcW w:w="554" w:type="pct"/>
            <w:shd w:val="clear" w:color="auto" w:fill="auto"/>
          </w:tcPr>
          <w:p w14:paraId="4FD9A197"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198" w14:textId="77777777" w:rsidR="00475F24" w:rsidRPr="00715D1C" w:rsidRDefault="00475F24" w:rsidP="00052637">
            <w:pPr>
              <w:rPr>
                <w:rFonts w:ascii="Arial" w:eastAsia="Arial" w:hAnsi="Arial" w:cs="Arial"/>
                <w:sz w:val="16"/>
                <w:szCs w:val="16"/>
              </w:rPr>
            </w:pPr>
          </w:p>
        </w:tc>
      </w:tr>
      <w:tr w:rsidR="00475F24" w:rsidRPr="00715D1C" w14:paraId="4FD9A1A1" w14:textId="77777777" w:rsidTr="00EB6AA4">
        <w:tc>
          <w:tcPr>
            <w:tcW w:w="310" w:type="pct"/>
            <w:vMerge/>
            <w:shd w:val="clear" w:color="auto" w:fill="auto"/>
            <w:vAlign w:val="center"/>
          </w:tcPr>
          <w:p w14:paraId="4FD9A19A" w14:textId="77777777" w:rsidR="00475F24" w:rsidRPr="00715D1C" w:rsidRDefault="00475F24" w:rsidP="00052637">
            <w:pPr>
              <w:contextualSpacing/>
              <w:jc w:val="right"/>
              <w:rPr>
                <w:rFonts w:ascii="Arial" w:eastAsia="Arial" w:hAnsi="Arial" w:cs="Arial"/>
                <w:b/>
                <w:sz w:val="16"/>
                <w:szCs w:val="16"/>
              </w:rPr>
            </w:pPr>
          </w:p>
        </w:tc>
        <w:tc>
          <w:tcPr>
            <w:tcW w:w="935" w:type="pct"/>
            <w:shd w:val="clear" w:color="auto" w:fill="DAEEF3"/>
          </w:tcPr>
          <w:p w14:paraId="4FD9A19B" w14:textId="77777777" w:rsidR="00475F24" w:rsidRPr="00715D1C" w:rsidRDefault="00475F24" w:rsidP="00052637">
            <w:pPr>
              <w:ind w:left="29"/>
              <w:contextualSpacing/>
              <w:rPr>
                <w:rFonts w:ascii="Arial" w:eastAsia="Arial" w:hAnsi="Arial" w:cs="Arial"/>
                <w:sz w:val="16"/>
                <w:szCs w:val="16"/>
              </w:rPr>
            </w:pPr>
            <w:r w:rsidRPr="00715D1C">
              <w:rPr>
                <w:rFonts w:ascii="Arial" w:eastAsia="Arial" w:hAnsi="Arial" w:cs="Arial"/>
                <w:sz w:val="16"/>
                <w:szCs w:val="16"/>
              </w:rPr>
              <w:t>Syntactic</w:t>
            </w:r>
          </w:p>
        </w:tc>
        <w:tc>
          <w:tcPr>
            <w:tcW w:w="935" w:type="pct"/>
            <w:shd w:val="clear" w:color="auto" w:fill="DAEEF3"/>
          </w:tcPr>
          <w:p w14:paraId="4FD9A19C" w14:textId="77777777" w:rsidR="00475F24" w:rsidRPr="00715D1C" w:rsidRDefault="00475F24" w:rsidP="00052637">
            <w:pPr>
              <w:ind w:left="34"/>
              <w:contextualSpacing/>
              <w:jc w:val="center"/>
              <w:rPr>
                <w:rFonts w:ascii="Arial" w:eastAsia="Arial" w:hAnsi="Arial" w:cs="Arial"/>
                <w:sz w:val="16"/>
                <w:szCs w:val="16"/>
              </w:rPr>
            </w:pPr>
          </w:p>
        </w:tc>
        <w:tc>
          <w:tcPr>
            <w:tcW w:w="935" w:type="pct"/>
            <w:gridSpan w:val="2"/>
            <w:shd w:val="clear" w:color="auto" w:fill="auto"/>
          </w:tcPr>
          <w:p w14:paraId="4FD9A19D" w14:textId="77777777" w:rsidR="00475F24" w:rsidRPr="00715D1C" w:rsidRDefault="00475F24" w:rsidP="00052637">
            <w:pPr>
              <w:ind w:left="34"/>
              <w:contextualSpacing/>
              <w:rPr>
                <w:rFonts w:ascii="Arial" w:eastAsia="Arial" w:hAnsi="Arial" w:cs="Arial"/>
                <w:sz w:val="16"/>
                <w:szCs w:val="16"/>
              </w:rPr>
            </w:pPr>
          </w:p>
        </w:tc>
        <w:tc>
          <w:tcPr>
            <w:tcW w:w="902" w:type="pct"/>
            <w:shd w:val="clear" w:color="auto" w:fill="auto"/>
          </w:tcPr>
          <w:p w14:paraId="4FD9A19E" w14:textId="77777777" w:rsidR="00475F24" w:rsidRPr="00715D1C" w:rsidRDefault="00475F24" w:rsidP="00052637">
            <w:pPr>
              <w:ind w:left="34"/>
              <w:contextualSpacing/>
              <w:rPr>
                <w:rFonts w:ascii="Arial" w:eastAsia="Arial" w:hAnsi="Arial" w:cs="Arial"/>
                <w:sz w:val="16"/>
                <w:szCs w:val="16"/>
              </w:rPr>
            </w:pPr>
          </w:p>
        </w:tc>
        <w:tc>
          <w:tcPr>
            <w:tcW w:w="554" w:type="pct"/>
            <w:shd w:val="clear" w:color="auto" w:fill="auto"/>
          </w:tcPr>
          <w:p w14:paraId="4FD9A19F"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1A0" w14:textId="77777777" w:rsidR="00475F24" w:rsidRPr="00715D1C" w:rsidRDefault="00475F24" w:rsidP="00052637">
            <w:pPr>
              <w:rPr>
                <w:rFonts w:ascii="Arial" w:eastAsia="Arial" w:hAnsi="Arial" w:cs="Arial"/>
                <w:sz w:val="16"/>
                <w:szCs w:val="16"/>
              </w:rPr>
            </w:pPr>
          </w:p>
        </w:tc>
      </w:tr>
      <w:tr w:rsidR="00475F24" w:rsidRPr="00715D1C" w14:paraId="4FD9A1A9" w14:textId="77777777" w:rsidTr="00EB6AA4">
        <w:tc>
          <w:tcPr>
            <w:tcW w:w="310" w:type="pct"/>
            <w:vMerge/>
            <w:shd w:val="clear" w:color="auto" w:fill="auto"/>
            <w:vAlign w:val="center"/>
          </w:tcPr>
          <w:p w14:paraId="4FD9A1A2" w14:textId="77777777" w:rsidR="00475F24" w:rsidRPr="00715D1C" w:rsidRDefault="00475F24" w:rsidP="00052637">
            <w:pPr>
              <w:contextualSpacing/>
              <w:jc w:val="right"/>
              <w:rPr>
                <w:rFonts w:ascii="Arial" w:eastAsia="Arial" w:hAnsi="Arial" w:cs="Arial"/>
                <w:b/>
                <w:sz w:val="16"/>
                <w:szCs w:val="16"/>
              </w:rPr>
            </w:pPr>
          </w:p>
        </w:tc>
        <w:tc>
          <w:tcPr>
            <w:tcW w:w="935" w:type="pct"/>
            <w:shd w:val="clear" w:color="auto" w:fill="DAEEF3"/>
          </w:tcPr>
          <w:p w14:paraId="4FD9A1A3" w14:textId="77777777" w:rsidR="00475F24" w:rsidRPr="00715D1C" w:rsidRDefault="00475F24" w:rsidP="00052637">
            <w:pPr>
              <w:ind w:left="29"/>
              <w:contextualSpacing/>
              <w:rPr>
                <w:rFonts w:ascii="Arial" w:eastAsia="Arial" w:hAnsi="Arial" w:cs="Arial"/>
                <w:sz w:val="16"/>
                <w:szCs w:val="16"/>
              </w:rPr>
            </w:pPr>
            <w:r w:rsidRPr="00715D1C">
              <w:rPr>
                <w:rFonts w:ascii="Arial" w:eastAsia="Arial" w:hAnsi="Arial" w:cs="Arial"/>
                <w:sz w:val="16"/>
                <w:szCs w:val="16"/>
              </w:rPr>
              <w:t>Semantic</w:t>
            </w:r>
          </w:p>
        </w:tc>
        <w:tc>
          <w:tcPr>
            <w:tcW w:w="935" w:type="pct"/>
            <w:shd w:val="clear" w:color="auto" w:fill="DAEEF3"/>
          </w:tcPr>
          <w:p w14:paraId="4FD9A1A4" w14:textId="77777777" w:rsidR="00475F24" w:rsidRPr="00715D1C" w:rsidRDefault="00475F24" w:rsidP="00052637">
            <w:pPr>
              <w:ind w:left="34"/>
              <w:contextualSpacing/>
              <w:jc w:val="center"/>
              <w:rPr>
                <w:rFonts w:ascii="Arial" w:eastAsia="Arial" w:hAnsi="Arial" w:cs="Arial"/>
                <w:sz w:val="16"/>
                <w:szCs w:val="16"/>
              </w:rPr>
            </w:pPr>
          </w:p>
        </w:tc>
        <w:tc>
          <w:tcPr>
            <w:tcW w:w="935" w:type="pct"/>
            <w:gridSpan w:val="2"/>
            <w:shd w:val="clear" w:color="auto" w:fill="auto"/>
          </w:tcPr>
          <w:p w14:paraId="4FD9A1A5" w14:textId="77777777" w:rsidR="00475F24" w:rsidRPr="00715D1C" w:rsidRDefault="00475F24" w:rsidP="00052637">
            <w:pPr>
              <w:ind w:left="34"/>
              <w:contextualSpacing/>
              <w:rPr>
                <w:rFonts w:ascii="Arial" w:eastAsia="Arial" w:hAnsi="Arial" w:cs="Arial"/>
                <w:sz w:val="16"/>
                <w:szCs w:val="16"/>
              </w:rPr>
            </w:pPr>
          </w:p>
        </w:tc>
        <w:tc>
          <w:tcPr>
            <w:tcW w:w="902" w:type="pct"/>
            <w:shd w:val="clear" w:color="auto" w:fill="auto"/>
          </w:tcPr>
          <w:p w14:paraId="4FD9A1A6" w14:textId="77777777" w:rsidR="00475F24" w:rsidRPr="00715D1C" w:rsidRDefault="00475F24" w:rsidP="00052637">
            <w:pPr>
              <w:ind w:left="34"/>
              <w:contextualSpacing/>
              <w:rPr>
                <w:rFonts w:ascii="Arial" w:eastAsia="Arial" w:hAnsi="Arial" w:cs="Arial"/>
                <w:sz w:val="16"/>
                <w:szCs w:val="16"/>
              </w:rPr>
            </w:pPr>
          </w:p>
        </w:tc>
        <w:tc>
          <w:tcPr>
            <w:tcW w:w="554" w:type="pct"/>
            <w:shd w:val="clear" w:color="auto" w:fill="auto"/>
          </w:tcPr>
          <w:p w14:paraId="4FD9A1A7"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1A8" w14:textId="77777777" w:rsidR="00475F24" w:rsidRPr="00715D1C" w:rsidRDefault="00475F24" w:rsidP="00052637">
            <w:pPr>
              <w:rPr>
                <w:rFonts w:ascii="Arial" w:eastAsia="Arial" w:hAnsi="Arial" w:cs="Arial"/>
                <w:sz w:val="16"/>
                <w:szCs w:val="16"/>
              </w:rPr>
            </w:pPr>
          </w:p>
        </w:tc>
      </w:tr>
      <w:tr w:rsidR="00475F24" w:rsidRPr="00715D1C" w14:paraId="4FD9A1B1" w14:textId="77777777" w:rsidTr="00EB6AA4">
        <w:tc>
          <w:tcPr>
            <w:tcW w:w="310" w:type="pct"/>
            <w:vMerge/>
            <w:shd w:val="clear" w:color="auto" w:fill="auto"/>
            <w:vAlign w:val="center"/>
          </w:tcPr>
          <w:p w14:paraId="4FD9A1AA" w14:textId="77777777" w:rsidR="00475F24" w:rsidRPr="00715D1C" w:rsidRDefault="00475F24" w:rsidP="00052637">
            <w:pPr>
              <w:contextualSpacing/>
              <w:jc w:val="right"/>
              <w:rPr>
                <w:rFonts w:ascii="Arial" w:eastAsia="Arial" w:hAnsi="Arial" w:cs="Arial"/>
                <w:b/>
                <w:sz w:val="16"/>
                <w:szCs w:val="16"/>
              </w:rPr>
            </w:pPr>
          </w:p>
        </w:tc>
        <w:tc>
          <w:tcPr>
            <w:tcW w:w="935" w:type="pct"/>
            <w:shd w:val="clear" w:color="auto" w:fill="DAEEF3"/>
          </w:tcPr>
          <w:p w14:paraId="4FD9A1AB" w14:textId="77777777" w:rsidR="00475F24" w:rsidRPr="00715D1C" w:rsidRDefault="00475F24" w:rsidP="00052637">
            <w:pPr>
              <w:ind w:left="29"/>
              <w:contextualSpacing/>
              <w:rPr>
                <w:rFonts w:ascii="Arial" w:eastAsia="Arial" w:hAnsi="Arial" w:cs="Arial"/>
                <w:sz w:val="16"/>
                <w:szCs w:val="16"/>
              </w:rPr>
            </w:pPr>
            <w:r w:rsidRPr="00715D1C">
              <w:rPr>
                <w:rFonts w:ascii="Arial" w:eastAsia="Arial" w:hAnsi="Arial" w:cs="Arial"/>
                <w:sz w:val="16"/>
                <w:szCs w:val="16"/>
              </w:rPr>
              <w:t>Pragmatic</w:t>
            </w:r>
          </w:p>
        </w:tc>
        <w:tc>
          <w:tcPr>
            <w:tcW w:w="935" w:type="pct"/>
            <w:shd w:val="clear" w:color="auto" w:fill="DAEEF3"/>
          </w:tcPr>
          <w:p w14:paraId="4FD9A1AC" w14:textId="77777777" w:rsidR="00475F24" w:rsidRPr="00715D1C" w:rsidRDefault="00475F24" w:rsidP="00052637">
            <w:pPr>
              <w:ind w:left="34"/>
              <w:contextualSpacing/>
              <w:jc w:val="center"/>
              <w:rPr>
                <w:rFonts w:ascii="Arial" w:eastAsia="Arial" w:hAnsi="Arial" w:cs="Arial"/>
                <w:sz w:val="16"/>
                <w:szCs w:val="16"/>
              </w:rPr>
            </w:pPr>
            <w:r w:rsidRPr="00715D1C">
              <w:rPr>
                <w:rFonts w:ascii="Arial" w:eastAsia="Arial" w:hAnsi="Arial" w:cs="Arial"/>
                <w:sz w:val="16"/>
                <w:szCs w:val="16"/>
              </w:rPr>
              <w:sym w:font="Wingdings" w:char="F0FC"/>
            </w:r>
          </w:p>
        </w:tc>
        <w:tc>
          <w:tcPr>
            <w:tcW w:w="935" w:type="pct"/>
            <w:gridSpan w:val="2"/>
            <w:shd w:val="clear" w:color="auto" w:fill="auto"/>
          </w:tcPr>
          <w:p w14:paraId="4FD9A1AD" w14:textId="77777777" w:rsidR="00475F24" w:rsidRPr="00715D1C" w:rsidRDefault="00475F24" w:rsidP="00052637">
            <w:pPr>
              <w:ind w:left="34"/>
              <w:contextualSpacing/>
              <w:rPr>
                <w:rFonts w:ascii="Arial" w:eastAsia="Arial" w:hAnsi="Arial" w:cs="Arial"/>
                <w:sz w:val="16"/>
                <w:szCs w:val="16"/>
              </w:rPr>
            </w:pPr>
          </w:p>
        </w:tc>
        <w:tc>
          <w:tcPr>
            <w:tcW w:w="902" w:type="pct"/>
            <w:shd w:val="clear" w:color="auto" w:fill="auto"/>
          </w:tcPr>
          <w:p w14:paraId="4FD9A1AE" w14:textId="77777777" w:rsidR="00475F24" w:rsidRPr="00715D1C" w:rsidRDefault="00475F24" w:rsidP="00052637">
            <w:pPr>
              <w:ind w:left="34"/>
              <w:contextualSpacing/>
              <w:rPr>
                <w:rFonts w:ascii="Arial" w:eastAsia="Arial" w:hAnsi="Arial" w:cs="Arial"/>
                <w:sz w:val="16"/>
                <w:szCs w:val="16"/>
              </w:rPr>
            </w:pPr>
          </w:p>
        </w:tc>
        <w:tc>
          <w:tcPr>
            <w:tcW w:w="554" w:type="pct"/>
            <w:shd w:val="clear" w:color="auto" w:fill="auto"/>
          </w:tcPr>
          <w:p w14:paraId="4FD9A1AF"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1B0" w14:textId="77777777" w:rsidR="00475F24" w:rsidRPr="00715D1C" w:rsidRDefault="00475F24" w:rsidP="00052637">
            <w:pPr>
              <w:rPr>
                <w:rFonts w:ascii="Arial" w:eastAsia="Arial" w:hAnsi="Arial" w:cs="Arial"/>
                <w:sz w:val="16"/>
                <w:szCs w:val="16"/>
              </w:rPr>
            </w:pPr>
          </w:p>
        </w:tc>
      </w:tr>
      <w:tr w:rsidR="00475F24" w:rsidRPr="00715D1C" w14:paraId="4FD9A1B9" w14:textId="77777777" w:rsidTr="00EB6AA4">
        <w:tc>
          <w:tcPr>
            <w:tcW w:w="310" w:type="pct"/>
            <w:vMerge/>
            <w:shd w:val="clear" w:color="auto" w:fill="auto"/>
            <w:vAlign w:val="center"/>
          </w:tcPr>
          <w:p w14:paraId="4FD9A1B2" w14:textId="77777777" w:rsidR="00475F24" w:rsidRPr="00715D1C" w:rsidRDefault="00475F24" w:rsidP="00052637">
            <w:pPr>
              <w:contextualSpacing/>
              <w:jc w:val="right"/>
              <w:rPr>
                <w:rFonts w:ascii="Arial" w:eastAsia="Arial" w:hAnsi="Arial" w:cs="Arial"/>
                <w:b/>
                <w:sz w:val="16"/>
                <w:szCs w:val="16"/>
              </w:rPr>
            </w:pPr>
          </w:p>
        </w:tc>
        <w:tc>
          <w:tcPr>
            <w:tcW w:w="935" w:type="pct"/>
            <w:shd w:val="clear" w:color="auto" w:fill="DAEEF3"/>
          </w:tcPr>
          <w:p w14:paraId="4FD9A1B3" w14:textId="77777777" w:rsidR="00475F24" w:rsidRPr="00715D1C" w:rsidRDefault="00475F24" w:rsidP="00052637">
            <w:pPr>
              <w:ind w:left="29"/>
              <w:contextualSpacing/>
              <w:rPr>
                <w:rFonts w:ascii="Arial" w:eastAsia="Arial" w:hAnsi="Arial" w:cs="Arial"/>
                <w:sz w:val="16"/>
                <w:szCs w:val="16"/>
              </w:rPr>
            </w:pPr>
            <w:r w:rsidRPr="00715D1C">
              <w:rPr>
                <w:rFonts w:ascii="Arial" w:eastAsia="Arial" w:hAnsi="Arial" w:cs="Arial"/>
                <w:sz w:val="16"/>
                <w:szCs w:val="16"/>
              </w:rPr>
              <w:t>Social</w:t>
            </w:r>
          </w:p>
        </w:tc>
        <w:tc>
          <w:tcPr>
            <w:tcW w:w="935" w:type="pct"/>
            <w:shd w:val="clear" w:color="auto" w:fill="DAEEF3"/>
          </w:tcPr>
          <w:p w14:paraId="4FD9A1B4" w14:textId="77777777" w:rsidR="00475F24" w:rsidRPr="00715D1C" w:rsidRDefault="00475F24" w:rsidP="00052637">
            <w:pPr>
              <w:ind w:left="34"/>
              <w:contextualSpacing/>
              <w:jc w:val="center"/>
              <w:rPr>
                <w:rFonts w:ascii="Arial" w:eastAsia="Arial" w:hAnsi="Arial" w:cs="Arial"/>
                <w:sz w:val="16"/>
                <w:szCs w:val="16"/>
              </w:rPr>
            </w:pPr>
          </w:p>
        </w:tc>
        <w:tc>
          <w:tcPr>
            <w:tcW w:w="935" w:type="pct"/>
            <w:gridSpan w:val="2"/>
            <w:shd w:val="clear" w:color="auto" w:fill="auto"/>
          </w:tcPr>
          <w:p w14:paraId="4FD9A1B5" w14:textId="77777777" w:rsidR="00475F24" w:rsidRPr="00715D1C" w:rsidRDefault="00475F24" w:rsidP="00052637">
            <w:pPr>
              <w:ind w:left="34"/>
              <w:contextualSpacing/>
              <w:rPr>
                <w:rFonts w:ascii="Arial" w:eastAsia="Arial" w:hAnsi="Arial" w:cs="Arial"/>
                <w:sz w:val="16"/>
                <w:szCs w:val="16"/>
              </w:rPr>
            </w:pPr>
          </w:p>
        </w:tc>
        <w:tc>
          <w:tcPr>
            <w:tcW w:w="902" w:type="pct"/>
            <w:shd w:val="clear" w:color="auto" w:fill="auto"/>
          </w:tcPr>
          <w:p w14:paraId="4FD9A1B6" w14:textId="77777777" w:rsidR="00475F24" w:rsidRPr="00715D1C" w:rsidRDefault="00475F24" w:rsidP="00052637">
            <w:pPr>
              <w:ind w:left="34"/>
              <w:contextualSpacing/>
              <w:rPr>
                <w:rFonts w:ascii="Arial" w:eastAsia="Arial" w:hAnsi="Arial" w:cs="Arial"/>
                <w:sz w:val="16"/>
                <w:szCs w:val="16"/>
              </w:rPr>
            </w:pPr>
          </w:p>
        </w:tc>
        <w:tc>
          <w:tcPr>
            <w:tcW w:w="554" w:type="pct"/>
            <w:shd w:val="clear" w:color="auto" w:fill="auto"/>
          </w:tcPr>
          <w:p w14:paraId="4FD9A1B7"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1B8" w14:textId="77777777" w:rsidR="00475F24" w:rsidRPr="00715D1C" w:rsidRDefault="00475F24" w:rsidP="00052637">
            <w:pPr>
              <w:rPr>
                <w:rFonts w:ascii="Arial" w:eastAsia="Arial" w:hAnsi="Arial" w:cs="Arial"/>
                <w:sz w:val="16"/>
                <w:szCs w:val="16"/>
              </w:rPr>
            </w:pPr>
          </w:p>
        </w:tc>
      </w:tr>
      <w:tr w:rsidR="00475F24" w:rsidRPr="00715D1C" w14:paraId="4FD9A1BE" w14:textId="77777777" w:rsidTr="00EB6AA4">
        <w:tc>
          <w:tcPr>
            <w:tcW w:w="310" w:type="pct"/>
            <w:vMerge w:val="restart"/>
            <w:shd w:val="clear" w:color="auto" w:fill="D99594"/>
            <w:vAlign w:val="center"/>
          </w:tcPr>
          <w:p w14:paraId="4FD9A1BA" w14:textId="77777777" w:rsidR="00475F24" w:rsidRPr="00715D1C" w:rsidRDefault="00475F24" w:rsidP="00052637">
            <w:pPr>
              <w:rPr>
                <w:rFonts w:ascii="Arial" w:eastAsia="Arial" w:hAnsi="Arial" w:cs="Arial"/>
                <w:b/>
                <w:sz w:val="16"/>
                <w:szCs w:val="16"/>
              </w:rPr>
            </w:pPr>
            <w:r w:rsidRPr="00715D1C">
              <w:rPr>
                <w:rFonts w:ascii="Arial" w:eastAsia="Arial" w:hAnsi="Arial" w:cs="Arial"/>
                <w:b/>
                <w:sz w:val="16"/>
                <w:szCs w:val="16"/>
              </w:rPr>
              <w:t>B-6.1 to B-6.5</w:t>
            </w:r>
          </w:p>
        </w:tc>
        <w:tc>
          <w:tcPr>
            <w:tcW w:w="3707" w:type="pct"/>
            <w:gridSpan w:val="5"/>
            <w:shd w:val="clear" w:color="auto" w:fill="D99594"/>
          </w:tcPr>
          <w:p w14:paraId="4FD9A1BB" w14:textId="77777777" w:rsidR="00475F24" w:rsidRPr="00715D1C" w:rsidRDefault="00475F24" w:rsidP="00052637">
            <w:pPr>
              <w:rPr>
                <w:rFonts w:ascii="Arial" w:hAnsi="Arial" w:cs="Arial"/>
                <w:sz w:val="16"/>
                <w:szCs w:val="16"/>
                <w:lang w:eastAsia="en-GB"/>
              </w:rPr>
            </w:pPr>
            <w:r w:rsidRPr="00715D1C">
              <w:rPr>
                <w:rFonts w:ascii="Arial" w:hAnsi="Arial" w:cs="Arial"/>
                <w:sz w:val="16"/>
                <w:szCs w:val="16"/>
                <w:lang w:eastAsia="en-GB"/>
              </w:rPr>
              <w:t xml:space="preserve">Repeat steps B-6.1 through B-6.5 for all remaining </w:t>
            </w:r>
            <w:r w:rsidRPr="00715D1C">
              <w:rPr>
                <w:rFonts w:ascii="Arial" w:hAnsi="Arial" w:cs="Arial"/>
                <w:b/>
                <w:sz w:val="16"/>
                <w:szCs w:val="16"/>
                <w:lang w:eastAsia="en-GB"/>
              </w:rPr>
              <w:t xml:space="preserve">Information items </w:t>
            </w:r>
            <w:r w:rsidRPr="00715D1C">
              <w:rPr>
                <w:rFonts w:ascii="Arial" w:hAnsi="Arial" w:cs="Arial"/>
                <w:sz w:val="16"/>
                <w:szCs w:val="16"/>
                <w:lang w:eastAsia="en-GB"/>
              </w:rPr>
              <w:t>in scope.</w:t>
            </w:r>
          </w:p>
        </w:tc>
        <w:tc>
          <w:tcPr>
            <w:tcW w:w="554" w:type="pct"/>
            <w:shd w:val="clear" w:color="auto" w:fill="D99594"/>
          </w:tcPr>
          <w:p w14:paraId="4FD9A1BC" w14:textId="77777777" w:rsidR="00475F24" w:rsidRPr="00715D1C" w:rsidRDefault="00475F24" w:rsidP="00052637">
            <w:pPr>
              <w:rPr>
                <w:rFonts w:ascii="Arial" w:eastAsia="Arial" w:hAnsi="Arial" w:cs="Arial"/>
                <w:sz w:val="16"/>
                <w:szCs w:val="16"/>
              </w:rPr>
            </w:pPr>
          </w:p>
        </w:tc>
        <w:tc>
          <w:tcPr>
            <w:tcW w:w="429" w:type="pct"/>
            <w:shd w:val="clear" w:color="auto" w:fill="D99594"/>
          </w:tcPr>
          <w:p w14:paraId="4FD9A1BD" w14:textId="77777777" w:rsidR="00475F24" w:rsidRPr="00715D1C" w:rsidRDefault="00475F24" w:rsidP="00052637">
            <w:pPr>
              <w:rPr>
                <w:rFonts w:ascii="Arial" w:eastAsia="Arial" w:hAnsi="Arial" w:cs="Arial"/>
                <w:sz w:val="16"/>
                <w:szCs w:val="16"/>
              </w:rPr>
            </w:pPr>
          </w:p>
        </w:tc>
      </w:tr>
      <w:tr w:rsidR="00475F24" w:rsidRPr="00715D1C" w14:paraId="4FD9A1CF" w14:textId="77777777" w:rsidTr="00EB6AA4">
        <w:tc>
          <w:tcPr>
            <w:tcW w:w="310" w:type="pct"/>
            <w:vMerge/>
            <w:shd w:val="clear" w:color="auto" w:fill="D99594"/>
            <w:vAlign w:val="center"/>
          </w:tcPr>
          <w:p w14:paraId="4FD9A1BF" w14:textId="77777777" w:rsidR="00475F24" w:rsidRPr="00715D1C" w:rsidRDefault="00475F24" w:rsidP="00052637">
            <w:pPr>
              <w:contextualSpacing/>
              <w:jc w:val="right"/>
              <w:rPr>
                <w:rFonts w:ascii="Arial" w:eastAsia="Arial" w:hAnsi="Arial" w:cs="Arial"/>
                <w:b/>
                <w:sz w:val="16"/>
                <w:szCs w:val="16"/>
              </w:rPr>
            </w:pPr>
          </w:p>
        </w:tc>
        <w:tc>
          <w:tcPr>
            <w:tcW w:w="3707" w:type="pct"/>
            <w:gridSpan w:val="5"/>
            <w:shd w:val="clear" w:color="auto" w:fill="DAEEF3"/>
          </w:tcPr>
          <w:p w14:paraId="4FD9A1C0" w14:textId="77777777" w:rsidR="00475F24" w:rsidRPr="00715D1C" w:rsidRDefault="00475F24" w:rsidP="00052637">
            <w:pPr>
              <w:rPr>
                <w:rFonts w:ascii="Arial" w:hAnsi="Arial" w:cs="Arial"/>
                <w:sz w:val="16"/>
                <w:szCs w:val="16"/>
                <w:lang w:eastAsia="en-GB"/>
              </w:rPr>
            </w:pPr>
            <w:r w:rsidRPr="00715D1C">
              <w:rPr>
                <w:rFonts w:ascii="Arial" w:hAnsi="Arial" w:cs="Arial"/>
                <w:sz w:val="16"/>
                <w:szCs w:val="16"/>
                <w:lang w:eastAsia="en-GB"/>
              </w:rPr>
              <w:t xml:space="preserve">Repeat the steps described above for the remaining Information items:  </w:t>
            </w:r>
          </w:p>
          <w:p w14:paraId="4FD9A1C1" w14:textId="77777777" w:rsidR="00475F24" w:rsidRPr="009315FB" w:rsidRDefault="00475F24" w:rsidP="00475F24">
            <w:pPr>
              <w:numPr>
                <w:ilvl w:val="0"/>
                <w:numId w:val="27"/>
              </w:numPr>
              <w:ind w:left="195" w:hanging="180"/>
              <w:contextualSpacing/>
              <w:rPr>
                <w:rFonts w:ascii="Arial" w:eastAsia="Arial" w:hAnsi="Arial" w:cs="Arial"/>
                <w:sz w:val="16"/>
                <w:szCs w:val="16"/>
              </w:rPr>
            </w:pPr>
            <w:r w:rsidRPr="009315FB">
              <w:rPr>
                <w:rFonts w:ascii="Arial" w:eastAsia="Arial" w:hAnsi="Arial" w:cs="Arial"/>
                <w:sz w:val="16"/>
                <w:szCs w:val="16"/>
              </w:rPr>
              <w:t xml:space="preserve">PCI DSS </w:t>
            </w:r>
            <w:r>
              <w:rPr>
                <w:rFonts w:ascii="Arial" w:eastAsia="Arial" w:hAnsi="Arial" w:cs="Arial"/>
                <w:sz w:val="16"/>
                <w:szCs w:val="16"/>
              </w:rPr>
              <w:t>c</w:t>
            </w:r>
            <w:r w:rsidRPr="009315FB">
              <w:rPr>
                <w:rFonts w:ascii="Arial" w:eastAsia="Arial" w:hAnsi="Arial" w:cs="Arial"/>
                <w:sz w:val="16"/>
                <w:szCs w:val="16"/>
              </w:rPr>
              <w:t>ompliance certification</w:t>
            </w:r>
          </w:p>
          <w:p w14:paraId="4FD9A1C2" w14:textId="77777777" w:rsidR="00475F24" w:rsidRPr="009315FB" w:rsidRDefault="00475F24" w:rsidP="00475F24">
            <w:pPr>
              <w:numPr>
                <w:ilvl w:val="0"/>
                <w:numId w:val="27"/>
              </w:numPr>
              <w:ind w:left="195" w:hanging="180"/>
              <w:contextualSpacing/>
              <w:rPr>
                <w:rFonts w:ascii="Arial" w:eastAsia="Arial" w:hAnsi="Arial" w:cs="Arial"/>
                <w:sz w:val="16"/>
                <w:szCs w:val="16"/>
              </w:rPr>
            </w:pPr>
            <w:r w:rsidRPr="009315FB">
              <w:rPr>
                <w:rFonts w:ascii="Arial" w:eastAsia="Arial" w:hAnsi="Arial" w:cs="Arial"/>
                <w:sz w:val="16"/>
                <w:szCs w:val="16"/>
              </w:rPr>
              <w:t>Supplier contracts</w:t>
            </w:r>
          </w:p>
          <w:p w14:paraId="4FD9A1C3" w14:textId="77777777" w:rsidR="00475F24" w:rsidRPr="009315FB" w:rsidRDefault="00475F24" w:rsidP="00475F24">
            <w:pPr>
              <w:numPr>
                <w:ilvl w:val="0"/>
                <w:numId w:val="27"/>
              </w:numPr>
              <w:ind w:left="195" w:hanging="180"/>
              <w:contextualSpacing/>
              <w:rPr>
                <w:rFonts w:ascii="Arial" w:eastAsia="Arial" w:hAnsi="Arial" w:cs="Arial"/>
                <w:sz w:val="16"/>
                <w:szCs w:val="16"/>
              </w:rPr>
            </w:pPr>
            <w:r w:rsidRPr="009315FB">
              <w:rPr>
                <w:rFonts w:ascii="Arial" w:eastAsia="Arial" w:hAnsi="Arial" w:cs="Arial"/>
                <w:sz w:val="16"/>
                <w:szCs w:val="16"/>
              </w:rPr>
              <w:t>IT architecture designs</w:t>
            </w:r>
          </w:p>
          <w:p w14:paraId="4FD9A1C4" w14:textId="77777777" w:rsidR="00475F24" w:rsidRPr="009315FB" w:rsidRDefault="00475F24" w:rsidP="00475F24">
            <w:pPr>
              <w:numPr>
                <w:ilvl w:val="0"/>
                <w:numId w:val="27"/>
              </w:numPr>
              <w:ind w:left="195" w:hanging="180"/>
              <w:contextualSpacing/>
              <w:rPr>
                <w:rFonts w:ascii="Arial" w:eastAsia="Arial" w:hAnsi="Arial" w:cs="Arial"/>
                <w:sz w:val="16"/>
                <w:szCs w:val="16"/>
              </w:rPr>
            </w:pPr>
            <w:r w:rsidRPr="009315FB">
              <w:rPr>
                <w:rFonts w:ascii="Arial" w:eastAsia="Arial" w:hAnsi="Arial" w:cs="Arial"/>
                <w:sz w:val="16"/>
                <w:szCs w:val="16"/>
              </w:rPr>
              <w:t>Network diagrams</w:t>
            </w:r>
          </w:p>
          <w:p w14:paraId="4FD9A1C5" w14:textId="77777777" w:rsidR="00475F24" w:rsidRDefault="00475F24" w:rsidP="00475F24">
            <w:pPr>
              <w:numPr>
                <w:ilvl w:val="0"/>
                <w:numId w:val="27"/>
              </w:numPr>
              <w:ind w:left="195" w:hanging="180"/>
              <w:contextualSpacing/>
              <w:rPr>
                <w:rFonts w:ascii="Arial" w:eastAsia="Arial" w:hAnsi="Arial" w:cs="Arial"/>
                <w:sz w:val="16"/>
                <w:szCs w:val="16"/>
              </w:rPr>
            </w:pPr>
            <w:r w:rsidRPr="009315FB">
              <w:rPr>
                <w:rFonts w:ascii="Arial" w:eastAsia="Arial" w:hAnsi="Arial" w:cs="Arial"/>
                <w:sz w:val="16"/>
                <w:szCs w:val="16"/>
              </w:rPr>
              <w:t>Risk analysis results</w:t>
            </w:r>
          </w:p>
          <w:p w14:paraId="4FD9A1C6" w14:textId="77777777" w:rsidR="00475F24" w:rsidRDefault="00475F24" w:rsidP="00475F24">
            <w:pPr>
              <w:numPr>
                <w:ilvl w:val="0"/>
                <w:numId w:val="13"/>
              </w:numPr>
              <w:ind w:left="195" w:hanging="180"/>
              <w:rPr>
                <w:rFonts w:ascii="Arial" w:eastAsia="Arial" w:hAnsi="Arial" w:cs="Arial"/>
                <w:sz w:val="16"/>
                <w:szCs w:val="16"/>
              </w:rPr>
            </w:pPr>
            <w:r>
              <w:rPr>
                <w:rFonts w:ascii="Arial" w:eastAsia="Arial" w:hAnsi="Arial" w:cs="Arial"/>
                <w:sz w:val="16"/>
                <w:szCs w:val="16"/>
              </w:rPr>
              <w:t>Penetration testing results</w:t>
            </w:r>
          </w:p>
          <w:p w14:paraId="4FD9A1C7" w14:textId="77777777" w:rsidR="00475F24" w:rsidRDefault="00475F24" w:rsidP="00475F24">
            <w:pPr>
              <w:numPr>
                <w:ilvl w:val="0"/>
                <w:numId w:val="13"/>
              </w:numPr>
              <w:ind w:left="195" w:hanging="180"/>
              <w:rPr>
                <w:rFonts w:ascii="Arial" w:eastAsia="Arial" w:hAnsi="Arial" w:cs="Arial"/>
                <w:sz w:val="16"/>
                <w:szCs w:val="16"/>
              </w:rPr>
            </w:pPr>
            <w:r>
              <w:rPr>
                <w:rFonts w:ascii="Arial" w:eastAsia="Arial" w:hAnsi="Arial" w:cs="Arial"/>
                <w:sz w:val="16"/>
                <w:szCs w:val="16"/>
              </w:rPr>
              <w:t>Audit reports</w:t>
            </w:r>
          </w:p>
          <w:p w14:paraId="4FD9A1C8" w14:textId="77777777" w:rsidR="00475F24" w:rsidRDefault="00475F24" w:rsidP="00475F24">
            <w:pPr>
              <w:numPr>
                <w:ilvl w:val="0"/>
                <w:numId w:val="27"/>
              </w:numPr>
              <w:ind w:left="195" w:hanging="180"/>
              <w:contextualSpacing/>
              <w:rPr>
                <w:rFonts w:ascii="Arial" w:eastAsia="Arial" w:hAnsi="Arial" w:cs="Arial"/>
                <w:sz w:val="16"/>
                <w:szCs w:val="16"/>
              </w:rPr>
            </w:pPr>
            <w:r>
              <w:rPr>
                <w:rFonts w:ascii="Arial" w:eastAsia="Arial" w:hAnsi="Arial" w:cs="Arial"/>
                <w:sz w:val="16"/>
                <w:szCs w:val="16"/>
              </w:rPr>
              <w:t>SOC 2 or equivalent reports</w:t>
            </w:r>
          </w:p>
          <w:p w14:paraId="4FD9A1C9" w14:textId="77777777" w:rsidR="00475F24" w:rsidRDefault="00475F24" w:rsidP="00475F24">
            <w:pPr>
              <w:numPr>
                <w:ilvl w:val="0"/>
                <w:numId w:val="13"/>
              </w:numPr>
              <w:ind w:left="195" w:hanging="180"/>
              <w:rPr>
                <w:rFonts w:ascii="Arial" w:eastAsia="Arial" w:hAnsi="Arial" w:cs="Arial"/>
                <w:sz w:val="16"/>
                <w:szCs w:val="16"/>
              </w:rPr>
            </w:pPr>
            <w:r>
              <w:rPr>
                <w:rFonts w:ascii="Arial" w:eastAsia="Arial" w:hAnsi="Arial" w:cs="Arial"/>
                <w:sz w:val="16"/>
                <w:szCs w:val="16"/>
              </w:rPr>
              <w:t>Change management procedures</w:t>
            </w:r>
          </w:p>
          <w:p w14:paraId="4FD9A1CA" w14:textId="77777777" w:rsidR="00475F24" w:rsidRDefault="00475F24" w:rsidP="00475F24">
            <w:pPr>
              <w:numPr>
                <w:ilvl w:val="0"/>
                <w:numId w:val="13"/>
              </w:numPr>
              <w:ind w:left="195" w:hanging="180"/>
              <w:rPr>
                <w:rFonts w:ascii="Arial" w:eastAsia="Arial" w:hAnsi="Arial" w:cs="Arial"/>
                <w:sz w:val="16"/>
                <w:szCs w:val="16"/>
              </w:rPr>
            </w:pPr>
            <w:r>
              <w:rPr>
                <w:rFonts w:ascii="Arial" w:eastAsia="Arial" w:hAnsi="Arial" w:cs="Arial"/>
                <w:sz w:val="16"/>
                <w:szCs w:val="16"/>
              </w:rPr>
              <w:lastRenderedPageBreak/>
              <w:t>Configuration management procedures</w:t>
            </w:r>
          </w:p>
          <w:p w14:paraId="4FD9A1CB" w14:textId="77777777" w:rsidR="00475F24" w:rsidRDefault="00475F24" w:rsidP="00475F24">
            <w:pPr>
              <w:numPr>
                <w:ilvl w:val="0"/>
                <w:numId w:val="13"/>
              </w:numPr>
              <w:ind w:left="195" w:hanging="180"/>
              <w:rPr>
                <w:rFonts w:ascii="Arial" w:eastAsia="Arial" w:hAnsi="Arial" w:cs="Arial"/>
                <w:sz w:val="16"/>
                <w:szCs w:val="16"/>
              </w:rPr>
            </w:pPr>
            <w:r>
              <w:rPr>
                <w:rFonts w:ascii="Arial" w:eastAsia="Arial" w:hAnsi="Arial" w:cs="Arial"/>
                <w:sz w:val="16"/>
                <w:szCs w:val="16"/>
              </w:rPr>
              <w:t>Vendor management procedures</w:t>
            </w:r>
          </w:p>
          <w:p w14:paraId="4FD9A1CC" w14:textId="77777777" w:rsidR="00475F24" w:rsidRPr="00715D1C" w:rsidRDefault="00475F24" w:rsidP="00475F24">
            <w:pPr>
              <w:numPr>
                <w:ilvl w:val="0"/>
                <w:numId w:val="27"/>
              </w:numPr>
              <w:ind w:left="195" w:hanging="180"/>
              <w:contextualSpacing/>
              <w:rPr>
                <w:rFonts w:ascii="Arial" w:eastAsia="Arial" w:hAnsi="Arial" w:cs="Arial"/>
                <w:sz w:val="16"/>
                <w:szCs w:val="16"/>
              </w:rPr>
            </w:pPr>
            <w:r>
              <w:rPr>
                <w:rFonts w:ascii="Arial" w:eastAsia="Arial" w:hAnsi="Arial" w:cs="Arial"/>
                <w:sz w:val="16"/>
                <w:szCs w:val="16"/>
              </w:rPr>
              <w:t>PCI DSS compliance self-assessment results</w:t>
            </w:r>
          </w:p>
        </w:tc>
        <w:tc>
          <w:tcPr>
            <w:tcW w:w="554" w:type="pct"/>
            <w:shd w:val="clear" w:color="auto" w:fill="auto"/>
          </w:tcPr>
          <w:p w14:paraId="4FD9A1CD" w14:textId="77777777" w:rsidR="00475F24" w:rsidRPr="00715D1C" w:rsidRDefault="00475F24" w:rsidP="00052637">
            <w:pPr>
              <w:rPr>
                <w:rFonts w:ascii="Arial" w:eastAsia="Arial" w:hAnsi="Arial" w:cs="Arial"/>
                <w:sz w:val="16"/>
                <w:szCs w:val="16"/>
              </w:rPr>
            </w:pPr>
          </w:p>
        </w:tc>
        <w:tc>
          <w:tcPr>
            <w:tcW w:w="429" w:type="pct"/>
            <w:shd w:val="clear" w:color="auto" w:fill="auto"/>
          </w:tcPr>
          <w:p w14:paraId="4FD9A1CE" w14:textId="77777777" w:rsidR="00475F24" w:rsidRPr="00715D1C" w:rsidRDefault="00475F24" w:rsidP="00052637">
            <w:pPr>
              <w:rPr>
                <w:rFonts w:ascii="Arial" w:eastAsia="Arial" w:hAnsi="Arial" w:cs="Arial"/>
                <w:sz w:val="16"/>
                <w:szCs w:val="16"/>
              </w:rPr>
            </w:pPr>
          </w:p>
        </w:tc>
      </w:tr>
    </w:tbl>
    <w:p w14:paraId="4FD9A1D0" w14:textId="77777777" w:rsidR="00475F24" w:rsidRDefault="00475F24" w:rsidP="00475F24"/>
    <w:p w14:paraId="4FD9A1D1" w14:textId="77777777" w:rsidR="00475F24" w:rsidRDefault="00475F24" w:rsidP="00475F24">
      <w:r>
        <w:br w:type="page"/>
      </w:r>
    </w:p>
    <w:tbl>
      <w:tblPr>
        <w:tblW w:w="5025"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875"/>
        <w:gridCol w:w="3516"/>
        <w:gridCol w:w="3519"/>
        <w:gridCol w:w="3426"/>
        <w:gridCol w:w="1561"/>
        <w:gridCol w:w="1213"/>
      </w:tblGrid>
      <w:tr w:rsidR="00475F24" w:rsidRPr="00330112" w14:paraId="4FD9A1D3" w14:textId="77777777" w:rsidTr="00052637">
        <w:trPr>
          <w:trHeight w:val="381"/>
          <w:tblHeader/>
        </w:trPr>
        <w:tc>
          <w:tcPr>
            <w:tcW w:w="5000" w:type="pct"/>
            <w:gridSpan w:val="6"/>
            <w:shd w:val="clear" w:color="auto" w:fill="1F497D"/>
            <w:vAlign w:val="center"/>
          </w:tcPr>
          <w:p w14:paraId="4FD9A1D2" w14:textId="77777777" w:rsidR="00475F24" w:rsidRPr="00330112" w:rsidRDefault="00475F24" w:rsidP="00C15539">
            <w:pPr>
              <w:jc w:val="center"/>
              <w:rPr>
                <w:rFonts w:ascii="Arial" w:eastAsia="Arial" w:hAnsi="Arial" w:cs="Arial"/>
                <w:color w:val="FFFFFF"/>
                <w:sz w:val="16"/>
                <w:szCs w:val="16"/>
              </w:rPr>
            </w:pPr>
            <w:r>
              <w:rPr>
                <w:rFonts w:ascii="Arial" w:eastAsia="Arial" w:hAnsi="Arial" w:cs="Arial"/>
                <w:b/>
                <w:color w:val="FFFFFF"/>
                <w:sz w:val="16"/>
                <w:szCs w:val="16"/>
              </w:rPr>
              <w:lastRenderedPageBreak/>
              <w:t>I</w:t>
            </w:r>
            <w:r w:rsidR="00C15539">
              <w:rPr>
                <w:rFonts w:ascii="Arial" w:eastAsia="Arial" w:hAnsi="Arial" w:cs="Arial"/>
                <w:b/>
                <w:color w:val="FFFFFF"/>
                <w:sz w:val="16"/>
                <w:szCs w:val="16"/>
              </w:rPr>
              <w:t>S</w:t>
            </w:r>
            <w:r>
              <w:rPr>
                <w:rFonts w:ascii="Arial" w:eastAsia="Arial" w:hAnsi="Arial" w:cs="Arial"/>
                <w:b/>
                <w:color w:val="FFFFFF"/>
                <w:sz w:val="16"/>
                <w:szCs w:val="16"/>
              </w:rPr>
              <w:t xml:space="preserve"> Audit and Assurance Program—PCI DSS Compliance Program</w:t>
            </w:r>
          </w:p>
        </w:tc>
      </w:tr>
      <w:tr w:rsidR="00475F24" w:rsidRPr="00330112" w14:paraId="4FD9A1D5" w14:textId="77777777" w:rsidTr="00E0581A">
        <w:trPr>
          <w:trHeight w:val="130"/>
          <w:tblHeader/>
        </w:trPr>
        <w:tc>
          <w:tcPr>
            <w:tcW w:w="5000" w:type="pct"/>
            <w:gridSpan w:val="6"/>
            <w:shd w:val="clear" w:color="auto" w:fill="943634"/>
            <w:vAlign w:val="center"/>
          </w:tcPr>
          <w:p w14:paraId="4FD9A1D4" w14:textId="77777777" w:rsidR="00475F24" w:rsidRPr="00E0581A" w:rsidRDefault="00475F24" w:rsidP="00E0581A">
            <w:pPr>
              <w:jc w:val="center"/>
              <w:rPr>
                <w:rFonts w:ascii="Arial" w:eastAsia="Arial" w:hAnsi="Arial" w:cs="Arial"/>
                <w:b/>
                <w:color w:val="FFFFFF"/>
                <w:sz w:val="16"/>
                <w:szCs w:val="16"/>
              </w:rPr>
            </w:pPr>
            <w:r w:rsidRPr="00330112">
              <w:rPr>
                <w:rFonts w:ascii="Arial" w:eastAsia="Arial" w:hAnsi="Arial" w:cs="Arial"/>
                <w:b/>
                <w:color w:val="FFFFFF"/>
                <w:sz w:val="16"/>
                <w:szCs w:val="16"/>
              </w:rPr>
              <w:t>Phase</w:t>
            </w:r>
            <w:r>
              <w:rPr>
                <w:rFonts w:ascii="Arial" w:eastAsia="Arial" w:hAnsi="Arial" w:cs="Arial"/>
                <w:b/>
                <w:smallCaps/>
                <w:color w:val="FFFFFF"/>
                <w:sz w:val="16"/>
                <w:szCs w:val="16"/>
              </w:rPr>
              <w:t xml:space="preserve"> </w:t>
            </w:r>
            <w:r w:rsidRPr="00330112">
              <w:rPr>
                <w:rFonts w:ascii="Arial" w:eastAsia="Arial" w:hAnsi="Arial" w:cs="Arial"/>
                <w:b/>
                <w:smallCaps/>
                <w:color w:val="FFFFFF"/>
                <w:sz w:val="16"/>
                <w:szCs w:val="16"/>
              </w:rPr>
              <w:t>B</w:t>
            </w:r>
            <m:oMath>
              <m:r>
                <m:rPr>
                  <m:sty m:val="bi"/>
                </m:rPr>
                <w:rPr>
                  <w:rFonts w:ascii="Cambria Math" w:eastAsia="Arial" w:hAnsi="Cambria Math" w:cs="Arial"/>
                  <w:smallCaps/>
                  <w:color w:val="FFFFFF"/>
                  <w:sz w:val="16"/>
                  <w:szCs w:val="16"/>
                </w:rPr>
                <m:t>—</m:t>
              </m:r>
            </m:oMath>
            <w:r w:rsidRPr="00330112">
              <w:rPr>
                <w:rFonts w:ascii="Arial" w:eastAsia="Arial" w:hAnsi="Arial" w:cs="Arial"/>
                <w:b/>
                <w:color w:val="FFFFFF"/>
                <w:sz w:val="16"/>
                <w:szCs w:val="16"/>
              </w:rPr>
              <w:t>Understand Enablers, Set Suitable Assessment Crit</w:t>
            </w:r>
            <w:r w:rsidR="00E0581A">
              <w:rPr>
                <w:rFonts w:ascii="Arial" w:eastAsia="Arial" w:hAnsi="Arial" w:cs="Arial"/>
                <w:b/>
                <w:color w:val="FFFFFF"/>
                <w:sz w:val="16"/>
                <w:szCs w:val="16"/>
              </w:rPr>
              <w:t>eria and Perform the Assessment</w:t>
            </w:r>
          </w:p>
        </w:tc>
      </w:tr>
      <w:tr w:rsidR="00E0581A" w:rsidRPr="00330112" w14:paraId="4FD9A1D7" w14:textId="77777777" w:rsidTr="00052637">
        <w:trPr>
          <w:trHeight w:val="130"/>
          <w:tblHeader/>
        </w:trPr>
        <w:tc>
          <w:tcPr>
            <w:tcW w:w="5000" w:type="pct"/>
            <w:gridSpan w:val="6"/>
            <w:shd w:val="clear" w:color="auto" w:fill="943634"/>
            <w:vAlign w:val="center"/>
          </w:tcPr>
          <w:p w14:paraId="4FD9A1D6" w14:textId="77777777" w:rsidR="00E0581A" w:rsidRPr="00330112" w:rsidRDefault="00E0581A" w:rsidP="00E0581A">
            <w:pPr>
              <w:rPr>
                <w:rFonts w:ascii="Arial" w:eastAsia="Arial" w:hAnsi="Arial" w:cs="Arial"/>
                <w:b/>
                <w:color w:val="FFFFFF"/>
                <w:sz w:val="16"/>
                <w:szCs w:val="16"/>
              </w:rPr>
            </w:pPr>
            <w:r w:rsidRPr="00330112">
              <w:rPr>
                <w:rFonts w:ascii="Arial" w:eastAsia="Arial" w:hAnsi="Arial" w:cs="Arial"/>
                <w:b/>
                <w:color w:val="FFFFFF"/>
                <w:sz w:val="16"/>
                <w:szCs w:val="16"/>
              </w:rPr>
              <w:t>Services, Infrastructure and Applications</w:t>
            </w:r>
          </w:p>
        </w:tc>
      </w:tr>
      <w:tr w:rsidR="00475F24" w:rsidRPr="00330112" w14:paraId="4FD9A1DD" w14:textId="77777777" w:rsidTr="00EB6AA4">
        <w:trPr>
          <w:trHeight w:val="350"/>
          <w:tblHeader/>
        </w:trPr>
        <w:tc>
          <w:tcPr>
            <w:tcW w:w="310" w:type="pct"/>
            <w:shd w:val="clear" w:color="auto" w:fill="D99594"/>
            <w:vAlign w:val="center"/>
          </w:tcPr>
          <w:p w14:paraId="4FD9A1D8" w14:textId="77777777" w:rsidR="00475F24" w:rsidRPr="00330112" w:rsidRDefault="00475F24" w:rsidP="00052637">
            <w:pPr>
              <w:contextualSpacing/>
              <w:jc w:val="center"/>
              <w:rPr>
                <w:rFonts w:ascii="Arial" w:eastAsia="Arial" w:hAnsi="Arial" w:cs="Arial"/>
                <w:b/>
                <w:sz w:val="16"/>
                <w:szCs w:val="16"/>
              </w:rPr>
            </w:pPr>
            <w:r w:rsidRPr="00330112">
              <w:rPr>
                <w:rFonts w:ascii="Arial" w:eastAsia="Arial" w:hAnsi="Arial" w:cs="Arial"/>
                <w:b/>
                <w:sz w:val="16"/>
                <w:szCs w:val="16"/>
              </w:rPr>
              <w:t>Ref.</w:t>
            </w:r>
          </w:p>
        </w:tc>
        <w:tc>
          <w:tcPr>
            <w:tcW w:w="3707" w:type="pct"/>
            <w:gridSpan w:val="3"/>
            <w:shd w:val="clear" w:color="auto" w:fill="D99594"/>
            <w:vAlign w:val="center"/>
          </w:tcPr>
          <w:p w14:paraId="4FD9A1D9" w14:textId="77777777" w:rsidR="00475F24" w:rsidRPr="00330112" w:rsidRDefault="00475F24" w:rsidP="00052637">
            <w:pPr>
              <w:jc w:val="center"/>
              <w:rPr>
                <w:rFonts w:ascii="Arial" w:eastAsia="Arial" w:hAnsi="Arial" w:cs="Arial"/>
                <w:sz w:val="16"/>
                <w:szCs w:val="16"/>
              </w:rPr>
            </w:pPr>
            <w:r w:rsidRPr="00330112">
              <w:rPr>
                <w:rFonts w:ascii="Arial" w:eastAsia="Arial" w:hAnsi="Arial" w:cs="Arial"/>
                <w:b/>
                <w:sz w:val="16"/>
                <w:szCs w:val="16"/>
              </w:rPr>
              <w:t>Assurance Steps and Guidance</w:t>
            </w:r>
          </w:p>
        </w:tc>
        <w:tc>
          <w:tcPr>
            <w:tcW w:w="553" w:type="pct"/>
            <w:shd w:val="clear" w:color="auto" w:fill="D99594"/>
            <w:vAlign w:val="center"/>
          </w:tcPr>
          <w:p w14:paraId="4FD9A1DA" w14:textId="77777777" w:rsidR="00475F24" w:rsidRPr="00330112" w:rsidRDefault="00475F24" w:rsidP="00052637">
            <w:pPr>
              <w:jc w:val="center"/>
              <w:rPr>
                <w:rFonts w:ascii="Arial" w:eastAsia="Arial" w:hAnsi="Arial" w:cs="Arial"/>
                <w:b/>
                <w:sz w:val="16"/>
                <w:szCs w:val="16"/>
              </w:rPr>
            </w:pPr>
            <w:r w:rsidRPr="00330112">
              <w:rPr>
                <w:rFonts w:ascii="Arial" w:eastAsia="Arial" w:hAnsi="Arial" w:cs="Arial"/>
                <w:b/>
                <w:sz w:val="16"/>
                <w:szCs w:val="16"/>
              </w:rPr>
              <w:t>Issue</w:t>
            </w:r>
          </w:p>
          <w:p w14:paraId="4FD9A1DB" w14:textId="77777777" w:rsidR="00475F24" w:rsidRPr="00330112" w:rsidRDefault="00475F24" w:rsidP="00052637">
            <w:pPr>
              <w:jc w:val="center"/>
              <w:rPr>
                <w:rFonts w:ascii="Arial" w:eastAsia="Arial" w:hAnsi="Arial" w:cs="Arial"/>
                <w:sz w:val="16"/>
                <w:szCs w:val="16"/>
              </w:rPr>
            </w:pPr>
            <w:r w:rsidRPr="00330112">
              <w:rPr>
                <w:rFonts w:ascii="Arial" w:eastAsia="Arial" w:hAnsi="Arial" w:cs="Arial"/>
                <w:b/>
                <w:sz w:val="16"/>
                <w:szCs w:val="16"/>
              </w:rPr>
              <w:t>Cross-reference</w:t>
            </w:r>
          </w:p>
        </w:tc>
        <w:tc>
          <w:tcPr>
            <w:tcW w:w="430" w:type="pct"/>
            <w:shd w:val="clear" w:color="auto" w:fill="D99594"/>
            <w:vAlign w:val="center"/>
          </w:tcPr>
          <w:p w14:paraId="4FD9A1DC" w14:textId="77777777" w:rsidR="00475F24" w:rsidRPr="00330112" w:rsidRDefault="00475F24" w:rsidP="00052637">
            <w:pPr>
              <w:jc w:val="center"/>
              <w:rPr>
                <w:rFonts w:ascii="Arial" w:eastAsia="Arial" w:hAnsi="Arial" w:cs="Arial"/>
                <w:sz w:val="16"/>
                <w:szCs w:val="16"/>
              </w:rPr>
            </w:pPr>
            <w:r w:rsidRPr="00330112">
              <w:rPr>
                <w:rFonts w:ascii="Arial" w:eastAsia="Arial" w:hAnsi="Arial" w:cs="Arial"/>
                <w:b/>
                <w:sz w:val="16"/>
                <w:szCs w:val="16"/>
              </w:rPr>
              <w:t>Comment</w:t>
            </w:r>
            <w:r w:rsidR="00EB6AA4">
              <w:rPr>
                <w:rFonts w:ascii="Arial" w:eastAsia="Arial" w:hAnsi="Arial" w:cs="Arial"/>
                <w:b/>
                <w:sz w:val="16"/>
                <w:szCs w:val="16"/>
              </w:rPr>
              <w:t>s</w:t>
            </w:r>
          </w:p>
        </w:tc>
      </w:tr>
      <w:tr w:rsidR="00475F24" w:rsidRPr="00330112" w14:paraId="4FD9A1E3" w14:textId="77777777" w:rsidTr="00EB6AA4">
        <w:trPr>
          <w:trHeight w:val="431"/>
        </w:trPr>
        <w:tc>
          <w:tcPr>
            <w:tcW w:w="310" w:type="pct"/>
            <w:shd w:val="clear" w:color="auto" w:fill="D99594"/>
            <w:vAlign w:val="center"/>
          </w:tcPr>
          <w:p w14:paraId="4FD9A1DE" w14:textId="77777777" w:rsidR="00475F24" w:rsidRPr="00330112" w:rsidRDefault="00475F24" w:rsidP="00052637">
            <w:pPr>
              <w:contextualSpacing/>
              <w:rPr>
                <w:rFonts w:ascii="Arial" w:eastAsia="Arial" w:hAnsi="Arial" w:cs="Arial"/>
                <w:b/>
                <w:sz w:val="16"/>
                <w:szCs w:val="16"/>
              </w:rPr>
            </w:pPr>
            <w:r w:rsidRPr="00330112">
              <w:rPr>
                <w:rFonts w:ascii="Arial" w:eastAsia="Arial" w:hAnsi="Arial" w:cs="Arial"/>
                <w:b/>
                <w:sz w:val="16"/>
                <w:szCs w:val="16"/>
              </w:rPr>
              <w:t>B-7</w:t>
            </w:r>
          </w:p>
        </w:tc>
        <w:tc>
          <w:tcPr>
            <w:tcW w:w="3707" w:type="pct"/>
            <w:gridSpan w:val="3"/>
            <w:shd w:val="clear" w:color="auto" w:fill="D99594"/>
            <w:vAlign w:val="center"/>
          </w:tcPr>
          <w:p w14:paraId="4FD9A1DF" w14:textId="77777777" w:rsidR="00475F24" w:rsidRPr="00330112" w:rsidRDefault="00475F24" w:rsidP="00052637">
            <w:pPr>
              <w:rPr>
                <w:rFonts w:ascii="Arial" w:eastAsia="Arial" w:hAnsi="Arial" w:cs="Arial"/>
                <w:sz w:val="16"/>
                <w:szCs w:val="16"/>
              </w:rPr>
            </w:pPr>
            <w:r w:rsidRPr="00330112">
              <w:rPr>
                <w:rFonts w:ascii="Arial" w:eastAsia="Arial" w:hAnsi="Arial" w:cs="Arial"/>
                <w:sz w:val="16"/>
                <w:szCs w:val="16"/>
              </w:rPr>
              <w:t xml:space="preserve">Obtain understanding of the </w:t>
            </w:r>
            <w:r w:rsidRPr="00330112">
              <w:rPr>
                <w:rFonts w:ascii="Arial" w:eastAsia="Arial" w:hAnsi="Arial" w:cs="Arial"/>
                <w:b/>
                <w:sz w:val="16"/>
                <w:szCs w:val="16"/>
              </w:rPr>
              <w:t>Services, Infrastructure and Applications</w:t>
            </w:r>
            <w:r w:rsidRPr="00330112">
              <w:rPr>
                <w:rFonts w:ascii="Arial" w:eastAsia="Arial" w:hAnsi="Arial" w:cs="Arial"/>
                <w:sz w:val="16"/>
                <w:szCs w:val="16"/>
              </w:rPr>
              <w:t xml:space="preserve"> in scope.</w:t>
            </w:r>
          </w:p>
          <w:p w14:paraId="4FD9A1E0" w14:textId="77777777" w:rsidR="00475F24" w:rsidRPr="00330112" w:rsidRDefault="00475F24" w:rsidP="00052637">
            <w:pPr>
              <w:rPr>
                <w:rFonts w:ascii="Arial" w:eastAsia="Arial" w:hAnsi="Arial" w:cs="Arial"/>
                <w:color w:val="471A18"/>
                <w:sz w:val="16"/>
                <w:szCs w:val="16"/>
              </w:rPr>
            </w:pPr>
            <w:r w:rsidRPr="00330112">
              <w:rPr>
                <w:rFonts w:ascii="Arial" w:eastAsia="Arial" w:hAnsi="Arial" w:cs="Arial"/>
                <w:sz w:val="16"/>
                <w:szCs w:val="16"/>
              </w:rPr>
              <w:t>Assess Services, Infrastructure and Applications.</w:t>
            </w:r>
          </w:p>
        </w:tc>
        <w:tc>
          <w:tcPr>
            <w:tcW w:w="553" w:type="pct"/>
            <w:shd w:val="clear" w:color="auto" w:fill="D99594"/>
            <w:vAlign w:val="center"/>
          </w:tcPr>
          <w:p w14:paraId="4FD9A1E1" w14:textId="77777777" w:rsidR="00475F24" w:rsidRPr="00330112" w:rsidRDefault="00475F24" w:rsidP="00052637">
            <w:pPr>
              <w:rPr>
                <w:rFonts w:ascii="Arial" w:eastAsia="Arial" w:hAnsi="Arial" w:cs="Arial"/>
                <w:sz w:val="16"/>
                <w:szCs w:val="16"/>
              </w:rPr>
            </w:pPr>
          </w:p>
        </w:tc>
        <w:tc>
          <w:tcPr>
            <w:tcW w:w="430" w:type="pct"/>
            <w:shd w:val="clear" w:color="auto" w:fill="D99594"/>
            <w:vAlign w:val="center"/>
          </w:tcPr>
          <w:p w14:paraId="4FD9A1E2" w14:textId="77777777" w:rsidR="00475F24" w:rsidRPr="00330112" w:rsidRDefault="00475F24" w:rsidP="00052637">
            <w:pPr>
              <w:rPr>
                <w:rFonts w:ascii="Arial" w:eastAsia="Arial" w:hAnsi="Arial" w:cs="Arial"/>
                <w:sz w:val="16"/>
                <w:szCs w:val="16"/>
              </w:rPr>
            </w:pPr>
          </w:p>
        </w:tc>
      </w:tr>
      <w:tr w:rsidR="00475F24" w:rsidRPr="00330112" w14:paraId="4FD9A1E7" w14:textId="77777777" w:rsidTr="00EB6AA4">
        <w:tc>
          <w:tcPr>
            <w:tcW w:w="4017" w:type="pct"/>
            <w:gridSpan w:val="4"/>
            <w:shd w:val="clear" w:color="auto" w:fill="17365D"/>
            <w:vAlign w:val="center"/>
          </w:tcPr>
          <w:p w14:paraId="4FD9A1E4" w14:textId="77777777" w:rsidR="00475F24" w:rsidRPr="00330112" w:rsidRDefault="00475F24" w:rsidP="00052637">
            <w:pPr>
              <w:rPr>
                <w:rFonts w:ascii="Arial" w:eastAsia="Arial" w:hAnsi="Arial" w:cs="Arial"/>
                <w:b/>
                <w:color w:val="FFFFFF"/>
                <w:sz w:val="16"/>
                <w:szCs w:val="16"/>
              </w:rPr>
            </w:pPr>
            <w:r w:rsidRPr="00330112">
              <w:rPr>
                <w:rFonts w:ascii="Arial" w:hAnsi="Arial" w:cs="Arial"/>
                <w:b/>
                <w:color w:val="FFFFFF"/>
                <w:sz w:val="16"/>
                <w:szCs w:val="16"/>
                <w:lang w:eastAsia="en-GB"/>
              </w:rPr>
              <w:t xml:space="preserve">Services, Infrastructure and Applications:  </w:t>
            </w:r>
            <w:r>
              <w:rPr>
                <w:rFonts w:ascii="Arial" w:eastAsia="Arial" w:hAnsi="Arial" w:cs="Arial"/>
                <w:b/>
                <w:color w:val="FFFFFF"/>
                <w:sz w:val="16"/>
                <w:szCs w:val="16"/>
              </w:rPr>
              <w:t>Enterprise and IT Governance</w:t>
            </w:r>
          </w:p>
        </w:tc>
        <w:tc>
          <w:tcPr>
            <w:tcW w:w="553" w:type="pct"/>
            <w:shd w:val="clear" w:color="auto" w:fill="17365D"/>
          </w:tcPr>
          <w:p w14:paraId="4FD9A1E5" w14:textId="77777777" w:rsidR="00475F24" w:rsidRPr="00330112" w:rsidRDefault="00475F24" w:rsidP="00052637">
            <w:pPr>
              <w:rPr>
                <w:rFonts w:ascii="Arial" w:eastAsia="Arial" w:hAnsi="Arial" w:cs="Arial"/>
                <w:color w:val="FFFFFF"/>
                <w:sz w:val="16"/>
                <w:szCs w:val="16"/>
              </w:rPr>
            </w:pPr>
          </w:p>
        </w:tc>
        <w:tc>
          <w:tcPr>
            <w:tcW w:w="430" w:type="pct"/>
            <w:shd w:val="clear" w:color="auto" w:fill="17365D"/>
          </w:tcPr>
          <w:p w14:paraId="4FD9A1E6" w14:textId="77777777" w:rsidR="00475F24" w:rsidRPr="00330112" w:rsidRDefault="00475F24" w:rsidP="00052637">
            <w:pPr>
              <w:rPr>
                <w:rFonts w:ascii="Arial" w:eastAsia="Arial" w:hAnsi="Arial" w:cs="Arial"/>
                <w:color w:val="FFFFFF"/>
                <w:sz w:val="16"/>
                <w:szCs w:val="16"/>
              </w:rPr>
            </w:pPr>
          </w:p>
        </w:tc>
      </w:tr>
      <w:tr w:rsidR="00475F24" w:rsidRPr="00330112" w14:paraId="4FD9A1ED" w14:textId="77777777" w:rsidTr="00EB6AA4">
        <w:tc>
          <w:tcPr>
            <w:tcW w:w="310" w:type="pct"/>
            <w:shd w:val="clear" w:color="auto" w:fill="auto"/>
          </w:tcPr>
          <w:p w14:paraId="4FD9A1E8" w14:textId="77777777" w:rsidR="00475F24" w:rsidRPr="00330112" w:rsidRDefault="00475F24" w:rsidP="00052637">
            <w:pPr>
              <w:contextualSpacing/>
              <w:rPr>
                <w:rFonts w:ascii="Arial" w:eastAsia="Arial" w:hAnsi="Arial" w:cs="Arial"/>
                <w:sz w:val="16"/>
                <w:szCs w:val="16"/>
              </w:rPr>
            </w:pPr>
            <w:r w:rsidRPr="00330112">
              <w:rPr>
                <w:rFonts w:ascii="Arial" w:eastAsia="Arial" w:hAnsi="Arial" w:cs="Arial"/>
                <w:sz w:val="16"/>
                <w:szCs w:val="16"/>
              </w:rPr>
              <w:t>B-7.1a</w:t>
            </w:r>
          </w:p>
        </w:tc>
        <w:tc>
          <w:tcPr>
            <w:tcW w:w="3707" w:type="pct"/>
            <w:gridSpan w:val="3"/>
            <w:shd w:val="clear" w:color="auto" w:fill="auto"/>
          </w:tcPr>
          <w:p w14:paraId="4FD9A1E9" w14:textId="77777777" w:rsidR="00475F24" w:rsidRPr="00330112" w:rsidRDefault="00475F24" w:rsidP="00052637">
            <w:pPr>
              <w:rPr>
                <w:rFonts w:ascii="Arial" w:hAnsi="Arial" w:cs="Arial"/>
                <w:sz w:val="16"/>
                <w:szCs w:val="16"/>
              </w:rPr>
            </w:pPr>
            <w:r w:rsidRPr="00330112">
              <w:rPr>
                <w:rFonts w:ascii="Arial" w:hAnsi="Arial" w:cs="Arial"/>
                <w:sz w:val="16"/>
                <w:szCs w:val="16"/>
                <w:u w:val="single"/>
                <w:lang w:eastAsia="en-GB"/>
              </w:rPr>
              <w:t>Understand</w:t>
            </w:r>
            <w:r w:rsidRPr="00330112">
              <w:rPr>
                <w:rFonts w:ascii="Arial" w:hAnsi="Arial" w:cs="Arial"/>
                <w:sz w:val="16"/>
                <w:szCs w:val="16"/>
                <w:lang w:eastAsia="en-GB"/>
              </w:rPr>
              <w:t xml:space="preserve"> the </w:t>
            </w:r>
            <w:r w:rsidRPr="00330112">
              <w:rPr>
                <w:rFonts w:ascii="Arial" w:hAnsi="Arial" w:cs="Arial"/>
                <w:b/>
                <w:sz w:val="16"/>
                <w:szCs w:val="16"/>
                <w:lang w:eastAsia="en-GB"/>
              </w:rPr>
              <w:t>Services, Infrastructure and Applications</w:t>
            </w:r>
            <w:r w:rsidRPr="00330112">
              <w:rPr>
                <w:rFonts w:ascii="Arial" w:hAnsi="Arial" w:cs="Arial"/>
                <w:sz w:val="16"/>
                <w:szCs w:val="16"/>
                <w:lang w:eastAsia="en-GB"/>
              </w:rPr>
              <w:t xml:space="preserve"> context.</w:t>
            </w:r>
          </w:p>
          <w:p w14:paraId="4FD9A1EA" w14:textId="77777777" w:rsidR="00475F24" w:rsidRPr="00330112" w:rsidRDefault="00475F24" w:rsidP="00052637">
            <w:pPr>
              <w:rPr>
                <w:rFonts w:ascii="Arial" w:eastAsia="Arial" w:hAnsi="Arial" w:cs="Arial"/>
                <w:color w:val="471A18"/>
                <w:sz w:val="16"/>
                <w:szCs w:val="16"/>
              </w:rPr>
            </w:pPr>
            <w:r w:rsidRPr="00330112">
              <w:rPr>
                <w:rFonts w:ascii="Arial" w:hAnsi="Arial" w:cs="Arial"/>
                <w:i/>
                <w:sz w:val="16"/>
                <w:szCs w:val="16"/>
                <w:lang w:eastAsia="en-GB"/>
              </w:rPr>
              <w:t>Understand the organizational and technological context of this service. Refer to step A-2.2 and A-2.3 and re-use that information to understand the significance of this Service, Infrastructure and Application.</w:t>
            </w:r>
          </w:p>
        </w:tc>
        <w:tc>
          <w:tcPr>
            <w:tcW w:w="553" w:type="pct"/>
            <w:shd w:val="clear" w:color="auto" w:fill="auto"/>
          </w:tcPr>
          <w:p w14:paraId="4FD9A1EB" w14:textId="77777777" w:rsidR="00475F24" w:rsidRPr="00330112" w:rsidRDefault="00475F24" w:rsidP="00052637">
            <w:pPr>
              <w:rPr>
                <w:rFonts w:ascii="Arial" w:eastAsia="Arial" w:hAnsi="Arial" w:cs="Arial"/>
                <w:sz w:val="16"/>
                <w:szCs w:val="16"/>
              </w:rPr>
            </w:pPr>
          </w:p>
        </w:tc>
        <w:tc>
          <w:tcPr>
            <w:tcW w:w="430" w:type="pct"/>
            <w:shd w:val="clear" w:color="auto" w:fill="auto"/>
          </w:tcPr>
          <w:p w14:paraId="4FD9A1EC" w14:textId="77777777" w:rsidR="00475F24" w:rsidRPr="00330112" w:rsidRDefault="00475F24" w:rsidP="00052637">
            <w:pPr>
              <w:rPr>
                <w:rFonts w:ascii="Arial" w:eastAsia="Arial" w:hAnsi="Arial" w:cs="Arial"/>
                <w:sz w:val="16"/>
                <w:szCs w:val="16"/>
              </w:rPr>
            </w:pPr>
          </w:p>
        </w:tc>
      </w:tr>
      <w:tr w:rsidR="00475F24" w:rsidRPr="00330112" w14:paraId="4FD9A1F3" w14:textId="77777777" w:rsidTr="00EB6AA4">
        <w:tc>
          <w:tcPr>
            <w:tcW w:w="310" w:type="pct"/>
            <w:shd w:val="clear" w:color="auto" w:fill="auto"/>
          </w:tcPr>
          <w:p w14:paraId="4FD9A1EE" w14:textId="77777777" w:rsidR="00475F24" w:rsidRPr="00330112" w:rsidRDefault="00475F24" w:rsidP="00052637">
            <w:pPr>
              <w:contextualSpacing/>
              <w:rPr>
                <w:rFonts w:ascii="Arial" w:eastAsia="Arial" w:hAnsi="Arial" w:cs="Arial"/>
                <w:sz w:val="16"/>
                <w:szCs w:val="16"/>
              </w:rPr>
            </w:pPr>
            <w:r w:rsidRPr="00330112">
              <w:rPr>
                <w:rFonts w:ascii="Arial" w:eastAsia="Arial" w:hAnsi="Arial" w:cs="Arial"/>
                <w:sz w:val="16"/>
                <w:szCs w:val="16"/>
              </w:rPr>
              <w:t>B-7.2a</w:t>
            </w:r>
          </w:p>
        </w:tc>
        <w:tc>
          <w:tcPr>
            <w:tcW w:w="3707" w:type="pct"/>
            <w:gridSpan w:val="3"/>
            <w:shd w:val="clear" w:color="auto" w:fill="auto"/>
          </w:tcPr>
          <w:p w14:paraId="4FD9A1EF" w14:textId="77777777" w:rsidR="00475F24" w:rsidRPr="00330112" w:rsidRDefault="00475F24" w:rsidP="00052637">
            <w:pPr>
              <w:rPr>
                <w:rFonts w:ascii="Arial" w:hAnsi="Arial" w:cs="Arial"/>
                <w:sz w:val="16"/>
                <w:szCs w:val="16"/>
              </w:rPr>
            </w:pPr>
            <w:r w:rsidRPr="00330112">
              <w:rPr>
                <w:rFonts w:ascii="Arial" w:hAnsi="Arial" w:cs="Arial"/>
                <w:sz w:val="16"/>
                <w:szCs w:val="16"/>
                <w:u w:val="single"/>
                <w:lang w:eastAsia="en-GB"/>
              </w:rPr>
              <w:t>Understand</w:t>
            </w:r>
            <w:r w:rsidRPr="00330112">
              <w:rPr>
                <w:rFonts w:ascii="Arial" w:hAnsi="Arial" w:cs="Arial"/>
                <w:sz w:val="16"/>
                <w:szCs w:val="16"/>
                <w:lang w:eastAsia="en-GB"/>
              </w:rPr>
              <w:t xml:space="preserve"> the major </w:t>
            </w:r>
            <w:r w:rsidRPr="00330112">
              <w:rPr>
                <w:rFonts w:ascii="Arial" w:hAnsi="Arial" w:cs="Arial"/>
                <w:b/>
                <w:sz w:val="16"/>
                <w:szCs w:val="16"/>
                <w:lang w:eastAsia="en-GB"/>
              </w:rPr>
              <w:t>stakeholders</w:t>
            </w:r>
            <w:r w:rsidRPr="00330112">
              <w:rPr>
                <w:rFonts w:ascii="Arial" w:hAnsi="Arial" w:cs="Arial"/>
                <w:sz w:val="16"/>
                <w:szCs w:val="16"/>
                <w:lang w:eastAsia="en-GB"/>
              </w:rPr>
              <w:t xml:space="preserve"> of the </w:t>
            </w:r>
            <w:r w:rsidRPr="00330112">
              <w:rPr>
                <w:rFonts w:ascii="Arial" w:hAnsi="Arial" w:cs="Arial"/>
                <w:b/>
                <w:sz w:val="16"/>
                <w:szCs w:val="16"/>
                <w:lang w:eastAsia="en-GB"/>
              </w:rPr>
              <w:t>Services, Infrastructure and Applications</w:t>
            </w:r>
            <w:r w:rsidRPr="00330112">
              <w:rPr>
                <w:rFonts w:ascii="Arial" w:hAnsi="Arial" w:cs="Arial"/>
                <w:sz w:val="16"/>
                <w:szCs w:val="16"/>
                <w:lang w:eastAsia="en-GB"/>
              </w:rPr>
              <w:t>.</w:t>
            </w:r>
          </w:p>
          <w:p w14:paraId="4FD9A1F0" w14:textId="77777777" w:rsidR="00475F24" w:rsidRPr="00330112" w:rsidRDefault="00475F24" w:rsidP="00052637">
            <w:pPr>
              <w:rPr>
                <w:rFonts w:ascii="Arial" w:eastAsia="Arial" w:hAnsi="Arial" w:cs="Arial"/>
                <w:color w:val="471A18"/>
                <w:sz w:val="16"/>
                <w:szCs w:val="16"/>
              </w:rPr>
            </w:pPr>
            <w:r w:rsidRPr="00330112">
              <w:rPr>
                <w:rFonts w:ascii="Arial" w:hAnsi="Arial" w:cs="Arial"/>
                <w:i/>
                <w:sz w:val="16"/>
                <w:szCs w:val="16"/>
                <w:lang w:eastAsia="en-GB"/>
              </w:rPr>
              <w:t>Understand who will be the major stakeholders of the service, i.e., the sponsor, provider and users. Stakeholders will include a number of organizational roles but could also link to Processes.</w:t>
            </w:r>
          </w:p>
        </w:tc>
        <w:tc>
          <w:tcPr>
            <w:tcW w:w="553" w:type="pct"/>
            <w:shd w:val="clear" w:color="auto" w:fill="auto"/>
          </w:tcPr>
          <w:p w14:paraId="4FD9A1F1" w14:textId="77777777" w:rsidR="00475F24" w:rsidRPr="00330112" w:rsidRDefault="00475F24" w:rsidP="00052637">
            <w:pPr>
              <w:rPr>
                <w:rFonts w:ascii="Arial" w:eastAsia="Arial" w:hAnsi="Arial" w:cs="Arial"/>
                <w:sz w:val="16"/>
                <w:szCs w:val="16"/>
              </w:rPr>
            </w:pPr>
          </w:p>
        </w:tc>
        <w:tc>
          <w:tcPr>
            <w:tcW w:w="430" w:type="pct"/>
            <w:shd w:val="clear" w:color="auto" w:fill="auto"/>
          </w:tcPr>
          <w:p w14:paraId="4FD9A1F2" w14:textId="77777777" w:rsidR="00475F24" w:rsidRPr="00330112" w:rsidRDefault="00475F24" w:rsidP="00052637">
            <w:pPr>
              <w:rPr>
                <w:rFonts w:ascii="Arial" w:eastAsia="Arial" w:hAnsi="Arial" w:cs="Arial"/>
                <w:sz w:val="16"/>
                <w:szCs w:val="16"/>
              </w:rPr>
            </w:pPr>
          </w:p>
        </w:tc>
      </w:tr>
      <w:tr w:rsidR="00475F24" w:rsidRPr="00330112" w14:paraId="4FD9A1F9" w14:textId="77777777" w:rsidTr="00EB6AA4">
        <w:tc>
          <w:tcPr>
            <w:tcW w:w="310" w:type="pct"/>
            <w:vMerge w:val="restart"/>
            <w:shd w:val="clear" w:color="auto" w:fill="auto"/>
          </w:tcPr>
          <w:p w14:paraId="4FD9A1F4" w14:textId="77777777" w:rsidR="00475F24" w:rsidRPr="00330112" w:rsidRDefault="00475F24" w:rsidP="00052637">
            <w:pPr>
              <w:contextualSpacing/>
              <w:rPr>
                <w:rFonts w:ascii="Arial" w:eastAsia="Arial" w:hAnsi="Arial" w:cs="Arial"/>
                <w:sz w:val="16"/>
                <w:szCs w:val="16"/>
              </w:rPr>
            </w:pPr>
            <w:r w:rsidRPr="00330112">
              <w:rPr>
                <w:rFonts w:ascii="Arial" w:eastAsia="Arial" w:hAnsi="Arial" w:cs="Arial"/>
                <w:sz w:val="16"/>
                <w:szCs w:val="16"/>
              </w:rPr>
              <w:t>B-7.3a</w:t>
            </w:r>
          </w:p>
        </w:tc>
        <w:tc>
          <w:tcPr>
            <w:tcW w:w="3707" w:type="pct"/>
            <w:gridSpan w:val="3"/>
            <w:shd w:val="clear" w:color="auto" w:fill="auto"/>
          </w:tcPr>
          <w:p w14:paraId="4FD9A1F5" w14:textId="77777777" w:rsidR="00475F24" w:rsidRPr="00330112" w:rsidRDefault="00475F24" w:rsidP="00052637">
            <w:pPr>
              <w:rPr>
                <w:rFonts w:ascii="Arial" w:hAnsi="Arial" w:cs="Arial"/>
                <w:sz w:val="16"/>
                <w:szCs w:val="16"/>
                <w:lang w:eastAsia="en-GB"/>
              </w:rPr>
            </w:pPr>
            <w:r w:rsidRPr="00330112">
              <w:rPr>
                <w:rFonts w:ascii="Arial" w:hAnsi="Arial" w:cs="Arial"/>
                <w:sz w:val="16"/>
                <w:szCs w:val="16"/>
                <w:u w:val="single"/>
                <w:lang w:eastAsia="en-GB"/>
              </w:rPr>
              <w:t>Understand</w:t>
            </w:r>
            <w:r w:rsidRPr="00330112">
              <w:rPr>
                <w:rFonts w:ascii="Arial" w:hAnsi="Arial" w:cs="Arial"/>
                <w:sz w:val="16"/>
                <w:szCs w:val="16"/>
                <w:lang w:eastAsia="en-GB"/>
              </w:rPr>
              <w:t xml:space="preserve"> the major </w:t>
            </w:r>
            <w:r w:rsidRPr="00330112">
              <w:rPr>
                <w:rFonts w:ascii="Arial" w:hAnsi="Arial" w:cs="Arial"/>
                <w:b/>
                <w:sz w:val="16"/>
                <w:szCs w:val="16"/>
                <w:lang w:eastAsia="en-GB"/>
              </w:rPr>
              <w:t>goals</w:t>
            </w:r>
            <w:r w:rsidRPr="00330112">
              <w:rPr>
                <w:rFonts w:ascii="Arial" w:hAnsi="Arial" w:cs="Arial"/>
                <w:sz w:val="16"/>
                <w:szCs w:val="16"/>
                <w:lang w:eastAsia="en-GB"/>
              </w:rPr>
              <w:t xml:space="preserve"> for the </w:t>
            </w:r>
            <w:r w:rsidRPr="00330112">
              <w:rPr>
                <w:rFonts w:ascii="Arial" w:hAnsi="Arial" w:cs="Arial"/>
                <w:b/>
                <w:sz w:val="16"/>
                <w:szCs w:val="16"/>
                <w:lang w:eastAsia="en-GB"/>
              </w:rPr>
              <w:t>Services, Infrastructure and Applications</w:t>
            </w:r>
            <w:r w:rsidRPr="00330112">
              <w:rPr>
                <w:rFonts w:ascii="Arial" w:hAnsi="Arial" w:cs="Arial"/>
                <w:sz w:val="16"/>
                <w:szCs w:val="16"/>
                <w:lang w:eastAsia="en-GB"/>
              </w:rPr>
              <w:t xml:space="preserve">, the related </w:t>
            </w:r>
            <w:r w:rsidRPr="00330112">
              <w:rPr>
                <w:rFonts w:ascii="Arial" w:hAnsi="Arial" w:cs="Arial"/>
                <w:b/>
                <w:sz w:val="16"/>
                <w:szCs w:val="16"/>
                <w:lang w:eastAsia="en-GB"/>
              </w:rPr>
              <w:t>metrics</w:t>
            </w:r>
            <w:r w:rsidRPr="00330112">
              <w:rPr>
                <w:rFonts w:ascii="Arial" w:hAnsi="Arial" w:cs="Arial"/>
                <w:sz w:val="16"/>
                <w:szCs w:val="16"/>
                <w:lang w:eastAsia="en-GB"/>
              </w:rPr>
              <w:t xml:space="preserve"> and agree on expected values. </w:t>
            </w:r>
          </w:p>
          <w:p w14:paraId="4FD9A1F6" w14:textId="77777777" w:rsidR="00475F24" w:rsidRPr="00330112" w:rsidRDefault="00475F24" w:rsidP="00052637">
            <w:pPr>
              <w:rPr>
                <w:rFonts w:ascii="Arial" w:eastAsia="Times New Roman" w:hAnsi="Arial" w:cs="Arial"/>
                <w:color w:val="471A18"/>
                <w:sz w:val="16"/>
                <w:szCs w:val="16"/>
              </w:rPr>
            </w:pPr>
            <w:r w:rsidRPr="00330112">
              <w:rPr>
                <w:rFonts w:ascii="Arial" w:hAnsi="Arial" w:cs="Arial"/>
                <w:sz w:val="16"/>
                <w:szCs w:val="16"/>
                <w:lang w:eastAsia="en-GB"/>
              </w:rPr>
              <w:t>Assess whether the Services, Infrastructure and Applications goals (outcomes) are achieved, i.e., assess the effectiveness of the Services, Infrastructure and Applications.</w:t>
            </w:r>
          </w:p>
        </w:tc>
        <w:tc>
          <w:tcPr>
            <w:tcW w:w="553" w:type="pct"/>
            <w:shd w:val="clear" w:color="auto" w:fill="auto"/>
          </w:tcPr>
          <w:p w14:paraId="4FD9A1F7" w14:textId="77777777" w:rsidR="00475F24" w:rsidRPr="00330112" w:rsidRDefault="00475F24" w:rsidP="00052637">
            <w:pPr>
              <w:rPr>
                <w:rFonts w:ascii="Arial" w:eastAsia="Arial" w:hAnsi="Arial" w:cs="Arial"/>
                <w:sz w:val="16"/>
                <w:szCs w:val="16"/>
              </w:rPr>
            </w:pPr>
          </w:p>
        </w:tc>
        <w:tc>
          <w:tcPr>
            <w:tcW w:w="430" w:type="pct"/>
            <w:shd w:val="clear" w:color="auto" w:fill="auto"/>
          </w:tcPr>
          <w:p w14:paraId="4FD9A1F8" w14:textId="77777777" w:rsidR="00475F24" w:rsidRPr="00330112" w:rsidRDefault="00475F24" w:rsidP="00052637">
            <w:pPr>
              <w:rPr>
                <w:rFonts w:ascii="Arial" w:eastAsia="Arial" w:hAnsi="Arial" w:cs="Arial"/>
                <w:sz w:val="16"/>
                <w:szCs w:val="16"/>
              </w:rPr>
            </w:pPr>
          </w:p>
        </w:tc>
      </w:tr>
      <w:tr w:rsidR="00475F24" w:rsidRPr="00330112" w14:paraId="4FD9A200" w14:textId="77777777" w:rsidTr="00EB6AA4">
        <w:tc>
          <w:tcPr>
            <w:tcW w:w="310" w:type="pct"/>
            <w:vMerge/>
            <w:shd w:val="clear" w:color="auto" w:fill="auto"/>
            <w:vAlign w:val="center"/>
          </w:tcPr>
          <w:p w14:paraId="4FD9A1FA" w14:textId="77777777" w:rsidR="00475F24" w:rsidRPr="00330112" w:rsidRDefault="00475F24" w:rsidP="00052637">
            <w:pPr>
              <w:contextualSpacing/>
              <w:rPr>
                <w:rFonts w:ascii="Arial" w:eastAsia="Arial" w:hAnsi="Arial" w:cs="Arial"/>
                <w:sz w:val="16"/>
                <w:szCs w:val="16"/>
              </w:rPr>
            </w:pPr>
          </w:p>
        </w:tc>
        <w:tc>
          <w:tcPr>
            <w:tcW w:w="1246" w:type="pct"/>
            <w:shd w:val="clear" w:color="auto" w:fill="D99594"/>
          </w:tcPr>
          <w:p w14:paraId="4FD9A1FB" w14:textId="77777777" w:rsidR="00475F24" w:rsidRPr="00330112" w:rsidRDefault="00475F24" w:rsidP="00052637">
            <w:pPr>
              <w:contextualSpacing/>
              <w:jc w:val="center"/>
              <w:rPr>
                <w:rFonts w:ascii="Arial" w:eastAsia="Arial" w:hAnsi="Arial" w:cs="Arial"/>
                <w:b/>
                <w:sz w:val="16"/>
                <w:szCs w:val="16"/>
              </w:rPr>
            </w:pPr>
            <w:r w:rsidRPr="00330112">
              <w:rPr>
                <w:rFonts w:ascii="Arial" w:eastAsia="Arial" w:hAnsi="Arial" w:cs="Arial"/>
                <w:b/>
                <w:sz w:val="16"/>
                <w:szCs w:val="16"/>
              </w:rPr>
              <w:t>Goal</w:t>
            </w:r>
          </w:p>
        </w:tc>
        <w:tc>
          <w:tcPr>
            <w:tcW w:w="1247" w:type="pct"/>
            <w:shd w:val="clear" w:color="auto" w:fill="D99594"/>
          </w:tcPr>
          <w:p w14:paraId="4FD9A1FC" w14:textId="77777777" w:rsidR="00475F24" w:rsidRPr="00330112" w:rsidRDefault="00475F24" w:rsidP="00052637">
            <w:pPr>
              <w:contextualSpacing/>
              <w:jc w:val="center"/>
              <w:rPr>
                <w:rFonts w:ascii="Arial" w:eastAsia="Arial" w:hAnsi="Arial" w:cs="Arial"/>
                <w:b/>
                <w:sz w:val="16"/>
                <w:szCs w:val="16"/>
              </w:rPr>
            </w:pPr>
            <w:r w:rsidRPr="00330112">
              <w:rPr>
                <w:rFonts w:ascii="Arial" w:eastAsia="Arial" w:hAnsi="Arial" w:cs="Arial"/>
                <w:b/>
                <w:sz w:val="16"/>
                <w:szCs w:val="16"/>
              </w:rPr>
              <w:t>Criteria</w:t>
            </w:r>
          </w:p>
        </w:tc>
        <w:tc>
          <w:tcPr>
            <w:tcW w:w="1214" w:type="pct"/>
            <w:shd w:val="clear" w:color="auto" w:fill="D99594"/>
          </w:tcPr>
          <w:p w14:paraId="4FD9A1FD" w14:textId="77777777" w:rsidR="00475F24" w:rsidRPr="00330112" w:rsidRDefault="00475F24" w:rsidP="00052637">
            <w:pPr>
              <w:jc w:val="center"/>
              <w:rPr>
                <w:rFonts w:ascii="Arial" w:eastAsia="Arial" w:hAnsi="Arial" w:cs="Arial"/>
                <w:sz w:val="16"/>
                <w:szCs w:val="16"/>
              </w:rPr>
            </w:pPr>
            <w:r w:rsidRPr="00330112">
              <w:rPr>
                <w:rFonts w:ascii="Arial" w:eastAsia="Arial" w:hAnsi="Arial" w:cs="Arial"/>
                <w:b/>
                <w:sz w:val="16"/>
                <w:szCs w:val="16"/>
              </w:rPr>
              <w:t>Assessment Step</w:t>
            </w:r>
          </w:p>
        </w:tc>
        <w:tc>
          <w:tcPr>
            <w:tcW w:w="553" w:type="pct"/>
            <w:shd w:val="clear" w:color="auto" w:fill="D99594"/>
          </w:tcPr>
          <w:p w14:paraId="4FD9A1FE" w14:textId="77777777" w:rsidR="00475F24" w:rsidRPr="00330112" w:rsidRDefault="00475F24" w:rsidP="00052637">
            <w:pPr>
              <w:rPr>
                <w:rFonts w:ascii="Arial" w:eastAsia="Arial" w:hAnsi="Arial" w:cs="Arial"/>
                <w:sz w:val="16"/>
                <w:szCs w:val="16"/>
              </w:rPr>
            </w:pPr>
          </w:p>
        </w:tc>
        <w:tc>
          <w:tcPr>
            <w:tcW w:w="430" w:type="pct"/>
            <w:shd w:val="clear" w:color="auto" w:fill="D99594"/>
          </w:tcPr>
          <w:p w14:paraId="4FD9A1FF" w14:textId="77777777" w:rsidR="00475F24" w:rsidRPr="00330112" w:rsidRDefault="00475F24" w:rsidP="00052637">
            <w:pPr>
              <w:rPr>
                <w:rFonts w:ascii="Arial" w:eastAsia="Arial" w:hAnsi="Arial" w:cs="Arial"/>
                <w:sz w:val="16"/>
                <w:szCs w:val="16"/>
              </w:rPr>
            </w:pPr>
          </w:p>
        </w:tc>
      </w:tr>
      <w:tr w:rsidR="00475F24" w:rsidRPr="00330112" w14:paraId="4FD9A20C" w14:textId="77777777" w:rsidTr="00EB6AA4">
        <w:tc>
          <w:tcPr>
            <w:tcW w:w="310" w:type="pct"/>
            <w:vMerge/>
            <w:shd w:val="clear" w:color="auto" w:fill="auto"/>
            <w:vAlign w:val="center"/>
          </w:tcPr>
          <w:p w14:paraId="4FD9A201" w14:textId="77777777" w:rsidR="00475F24" w:rsidRPr="00330112" w:rsidRDefault="00475F24" w:rsidP="00052637">
            <w:pPr>
              <w:contextualSpacing/>
              <w:rPr>
                <w:rFonts w:ascii="Arial" w:eastAsia="Arial" w:hAnsi="Arial" w:cs="Arial"/>
                <w:sz w:val="16"/>
                <w:szCs w:val="16"/>
              </w:rPr>
            </w:pPr>
          </w:p>
        </w:tc>
        <w:tc>
          <w:tcPr>
            <w:tcW w:w="1246" w:type="pct"/>
            <w:shd w:val="clear" w:color="auto" w:fill="DAEEF3"/>
          </w:tcPr>
          <w:p w14:paraId="4FD9A202" w14:textId="77777777" w:rsidR="00475F24" w:rsidRPr="00330112" w:rsidRDefault="00475F24" w:rsidP="00052637">
            <w:pPr>
              <w:contextualSpacing/>
              <w:rPr>
                <w:rFonts w:ascii="Arial" w:eastAsia="Arial" w:hAnsi="Arial" w:cs="Arial"/>
                <w:sz w:val="16"/>
                <w:szCs w:val="16"/>
              </w:rPr>
            </w:pPr>
            <w:r w:rsidRPr="00330112">
              <w:rPr>
                <w:rFonts w:ascii="Arial" w:eastAsia="Arial" w:hAnsi="Arial" w:cs="Arial"/>
                <w:sz w:val="16"/>
                <w:szCs w:val="16"/>
              </w:rPr>
              <w:t>Service description</w:t>
            </w:r>
          </w:p>
        </w:tc>
        <w:tc>
          <w:tcPr>
            <w:tcW w:w="1247" w:type="pct"/>
            <w:shd w:val="clear" w:color="auto" w:fill="DAEEF3"/>
          </w:tcPr>
          <w:p w14:paraId="4FD9A203" w14:textId="77777777" w:rsidR="00475F24" w:rsidRPr="00330112" w:rsidRDefault="00475F24" w:rsidP="00475F24">
            <w:pPr>
              <w:numPr>
                <w:ilvl w:val="0"/>
                <w:numId w:val="40"/>
              </w:numPr>
              <w:autoSpaceDE w:val="0"/>
              <w:autoSpaceDN w:val="0"/>
              <w:adjustRightInd w:val="0"/>
              <w:rPr>
                <w:rFonts w:ascii="Arial" w:hAnsi="Arial" w:cs="Arial"/>
                <w:sz w:val="16"/>
                <w:szCs w:val="16"/>
              </w:rPr>
            </w:pPr>
            <w:r w:rsidRPr="00330112">
              <w:rPr>
                <w:rFonts w:ascii="Arial" w:hAnsi="Arial" w:cs="Arial"/>
                <w:sz w:val="16"/>
                <w:szCs w:val="16"/>
                <w:lang w:eastAsia="en-GB"/>
              </w:rPr>
              <w:t>The Service is clearly described.</w:t>
            </w:r>
          </w:p>
          <w:p w14:paraId="4FD9A204" w14:textId="77777777" w:rsidR="00475F24" w:rsidRPr="00330112" w:rsidRDefault="00475F24" w:rsidP="00475F24">
            <w:pPr>
              <w:numPr>
                <w:ilvl w:val="0"/>
                <w:numId w:val="40"/>
              </w:numPr>
              <w:autoSpaceDE w:val="0"/>
              <w:autoSpaceDN w:val="0"/>
              <w:adjustRightInd w:val="0"/>
              <w:rPr>
                <w:rFonts w:ascii="Arial" w:hAnsi="Arial" w:cs="Arial"/>
                <w:sz w:val="16"/>
                <w:szCs w:val="16"/>
              </w:rPr>
            </w:pPr>
            <w:r w:rsidRPr="00330112">
              <w:rPr>
                <w:rFonts w:ascii="Arial" w:hAnsi="Arial" w:cs="Arial"/>
                <w:sz w:val="16"/>
                <w:szCs w:val="16"/>
                <w:lang w:eastAsia="en-GB"/>
              </w:rPr>
              <w:t>Roles and responsibilities are clearly defined</w:t>
            </w:r>
            <w:r>
              <w:rPr>
                <w:rFonts w:ascii="Arial" w:hAnsi="Arial" w:cs="Arial"/>
                <w:sz w:val="16"/>
                <w:szCs w:val="16"/>
                <w:lang w:eastAsia="en-GB"/>
              </w:rPr>
              <w:t>.</w:t>
            </w:r>
          </w:p>
          <w:p w14:paraId="4FD9A205" w14:textId="77777777" w:rsidR="00475F24" w:rsidRPr="00330112" w:rsidRDefault="00475F24" w:rsidP="00475F24">
            <w:pPr>
              <w:numPr>
                <w:ilvl w:val="0"/>
                <w:numId w:val="40"/>
              </w:numPr>
              <w:autoSpaceDE w:val="0"/>
              <w:autoSpaceDN w:val="0"/>
              <w:adjustRightInd w:val="0"/>
              <w:rPr>
                <w:rFonts w:ascii="Arial" w:hAnsi="Arial" w:cs="Arial"/>
                <w:sz w:val="16"/>
                <w:szCs w:val="16"/>
              </w:rPr>
            </w:pPr>
            <w:r w:rsidRPr="00330112">
              <w:rPr>
                <w:rFonts w:ascii="Arial" w:hAnsi="Arial" w:cs="Arial"/>
                <w:sz w:val="16"/>
                <w:szCs w:val="16"/>
                <w:lang w:eastAsia="en-GB"/>
              </w:rPr>
              <w:t>The Service is available to all potential stakeholders</w:t>
            </w:r>
            <w:r>
              <w:rPr>
                <w:rFonts w:ascii="Arial" w:hAnsi="Arial" w:cs="Arial"/>
                <w:sz w:val="16"/>
                <w:szCs w:val="16"/>
                <w:lang w:eastAsia="en-GB"/>
              </w:rPr>
              <w:t>.</w:t>
            </w:r>
          </w:p>
        </w:tc>
        <w:tc>
          <w:tcPr>
            <w:tcW w:w="1214" w:type="pct"/>
            <w:shd w:val="clear" w:color="auto" w:fill="DAEEF3"/>
          </w:tcPr>
          <w:p w14:paraId="4FD9A206" w14:textId="77777777" w:rsidR="00475F24" w:rsidRPr="00330112" w:rsidRDefault="00475F24" w:rsidP="00475F24">
            <w:pPr>
              <w:numPr>
                <w:ilvl w:val="0"/>
                <w:numId w:val="39"/>
              </w:numPr>
              <w:autoSpaceDE w:val="0"/>
              <w:autoSpaceDN w:val="0"/>
              <w:adjustRightInd w:val="0"/>
              <w:contextualSpacing/>
              <w:rPr>
                <w:rFonts w:ascii="Arial" w:hAnsi="Arial" w:cs="Arial"/>
                <w:sz w:val="16"/>
                <w:szCs w:val="16"/>
              </w:rPr>
            </w:pPr>
            <w:r w:rsidRPr="00330112">
              <w:rPr>
                <w:rFonts w:ascii="Arial" w:hAnsi="Arial" w:cs="Arial"/>
                <w:sz w:val="16"/>
                <w:szCs w:val="16"/>
                <w:lang w:eastAsia="en-GB"/>
              </w:rPr>
              <w:t>Verify that the Service exists and is clearly described.</w:t>
            </w:r>
          </w:p>
          <w:p w14:paraId="4FD9A207" w14:textId="77777777" w:rsidR="00475F24" w:rsidRPr="00330112" w:rsidRDefault="00475F24" w:rsidP="00475F24">
            <w:pPr>
              <w:numPr>
                <w:ilvl w:val="0"/>
                <w:numId w:val="39"/>
              </w:numPr>
              <w:autoSpaceDE w:val="0"/>
              <w:autoSpaceDN w:val="0"/>
              <w:adjustRightInd w:val="0"/>
              <w:contextualSpacing/>
              <w:rPr>
                <w:rFonts w:ascii="Arial" w:hAnsi="Arial" w:cs="Arial"/>
                <w:sz w:val="16"/>
                <w:szCs w:val="16"/>
              </w:rPr>
            </w:pPr>
            <w:r w:rsidRPr="00330112">
              <w:rPr>
                <w:rFonts w:ascii="Arial" w:hAnsi="Arial" w:cs="Arial"/>
                <w:sz w:val="16"/>
                <w:szCs w:val="16"/>
                <w:lang w:eastAsia="en-GB"/>
              </w:rPr>
              <w:t>Verify that roles and responsibilities are clearly defined.</w:t>
            </w:r>
          </w:p>
          <w:p w14:paraId="4FD9A208" w14:textId="77777777" w:rsidR="00475F24" w:rsidRPr="00330112" w:rsidRDefault="00475F24" w:rsidP="00475F24">
            <w:pPr>
              <w:numPr>
                <w:ilvl w:val="0"/>
                <w:numId w:val="39"/>
              </w:numPr>
              <w:autoSpaceDE w:val="0"/>
              <w:autoSpaceDN w:val="0"/>
              <w:adjustRightInd w:val="0"/>
              <w:contextualSpacing/>
              <w:rPr>
                <w:rFonts w:ascii="Arial" w:hAnsi="Arial" w:cs="Arial"/>
                <w:sz w:val="16"/>
                <w:szCs w:val="16"/>
              </w:rPr>
            </w:pPr>
            <w:r w:rsidRPr="00330112">
              <w:rPr>
                <w:rFonts w:ascii="Arial" w:hAnsi="Arial" w:cs="Arial"/>
                <w:sz w:val="16"/>
                <w:szCs w:val="16"/>
                <w:lang w:eastAsia="en-GB"/>
              </w:rPr>
              <w:t>Assess the quality of the Service description and of the Service offered.</w:t>
            </w:r>
          </w:p>
          <w:p w14:paraId="4FD9A209" w14:textId="77777777" w:rsidR="00475F24" w:rsidRPr="00330112" w:rsidRDefault="00475F24" w:rsidP="00475F24">
            <w:pPr>
              <w:numPr>
                <w:ilvl w:val="0"/>
                <w:numId w:val="39"/>
              </w:numPr>
              <w:autoSpaceDE w:val="0"/>
              <w:autoSpaceDN w:val="0"/>
              <w:adjustRightInd w:val="0"/>
              <w:contextualSpacing/>
              <w:rPr>
                <w:rFonts w:ascii="Arial" w:hAnsi="Arial" w:cs="Arial"/>
                <w:sz w:val="16"/>
                <w:szCs w:val="16"/>
              </w:rPr>
            </w:pPr>
            <w:r w:rsidRPr="00330112">
              <w:rPr>
                <w:rFonts w:ascii="Arial" w:hAnsi="Arial" w:cs="Arial"/>
                <w:sz w:val="16"/>
                <w:szCs w:val="16"/>
                <w:lang w:eastAsia="en-GB"/>
              </w:rPr>
              <w:t>Verify the accessibility of the Service to all potential stakeholders.</w:t>
            </w:r>
          </w:p>
        </w:tc>
        <w:tc>
          <w:tcPr>
            <w:tcW w:w="553" w:type="pct"/>
            <w:shd w:val="clear" w:color="auto" w:fill="auto"/>
          </w:tcPr>
          <w:p w14:paraId="4FD9A20A" w14:textId="77777777" w:rsidR="00475F24" w:rsidRPr="00330112" w:rsidRDefault="00475F24" w:rsidP="00052637">
            <w:pPr>
              <w:rPr>
                <w:rFonts w:ascii="Arial" w:eastAsia="Arial" w:hAnsi="Arial" w:cs="Arial"/>
                <w:sz w:val="16"/>
                <w:szCs w:val="16"/>
              </w:rPr>
            </w:pPr>
          </w:p>
        </w:tc>
        <w:tc>
          <w:tcPr>
            <w:tcW w:w="430" w:type="pct"/>
            <w:shd w:val="clear" w:color="auto" w:fill="auto"/>
          </w:tcPr>
          <w:p w14:paraId="4FD9A20B" w14:textId="77777777" w:rsidR="00475F24" w:rsidRPr="00330112" w:rsidRDefault="00475F24" w:rsidP="00052637">
            <w:pPr>
              <w:rPr>
                <w:rFonts w:ascii="Arial" w:eastAsia="Arial" w:hAnsi="Arial" w:cs="Arial"/>
                <w:sz w:val="16"/>
                <w:szCs w:val="16"/>
              </w:rPr>
            </w:pPr>
          </w:p>
        </w:tc>
      </w:tr>
      <w:tr w:rsidR="00475F24" w:rsidRPr="00330112" w14:paraId="4FD9A21A" w14:textId="77777777" w:rsidTr="00EB6AA4">
        <w:trPr>
          <w:trHeight w:val="206"/>
        </w:trPr>
        <w:tc>
          <w:tcPr>
            <w:tcW w:w="310" w:type="pct"/>
            <w:vMerge/>
            <w:shd w:val="clear" w:color="auto" w:fill="auto"/>
            <w:vAlign w:val="center"/>
          </w:tcPr>
          <w:p w14:paraId="4FD9A20D" w14:textId="77777777" w:rsidR="00475F24" w:rsidRPr="00330112" w:rsidRDefault="00475F24" w:rsidP="00052637">
            <w:pPr>
              <w:contextualSpacing/>
              <w:rPr>
                <w:rFonts w:ascii="Arial" w:eastAsia="Arial" w:hAnsi="Arial" w:cs="Arial"/>
                <w:sz w:val="16"/>
                <w:szCs w:val="16"/>
              </w:rPr>
            </w:pPr>
          </w:p>
        </w:tc>
        <w:tc>
          <w:tcPr>
            <w:tcW w:w="1246" w:type="pct"/>
            <w:shd w:val="clear" w:color="auto" w:fill="DAEEF3"/>
          </w:tcPr>
          <w:p w14:paraId="4FD9A20E" w14:textId="77777777" w:rsidR="00475F24" w:rsidRPr="00330112" w:rsidRDefault="00475F24" w:rsidP="00052637">
            <w:pPr>
              <w:rPr>
                <w:rFonts w:ascii="Arial" w:eastAsia="Arial" w:hAnsi="Arial" w:cs="Arial"/>
                <w:sz w:val="16"/>
                <w:szCs w:val="16"/>
              </w:rPr>
            </w:pPr>
            <w:r w:rsidRPr="00330112">
              <w:rPr>
                <w:rFonts w:ascii="Arial" w:eastAsia="Arial" w:hAnsi="Arial" w:cs="Arial"/>
                <w:sz w:val="16"/>
                <w:szCs w:val="16"/>
              </w:rPr>
              <w:t>Service level definition</w:t>
            </w:r>
          </w:p>
        </w:tc>
        <w:tc>
          <w:tcPr>
            <w:tcW w:w="1247" w:type="pct"/>
            <w:shd w:val="clear" w:color="auto" w:fill="DAEEF3"/>
          </w:tcPr>
          <w:p w14:paraId="4FD9A20F" w14:textId="77777777" w:rsidR="00475F24" w:rsidRPr="00330112" w:rsidRDefault="00475F24" w:rsidP="00052637">
            <w:pPr>
              <w:rPr>
                <w:rFonts w:ascii="Arial" w:hAnsi="Arial" w:cs="Arial"/>
                <w:sz w:val="16"/>
                <w:szCs w:val="16"/>
              </w:rPr>
            </w:pPr>
            <w:r w:rsidRPr="00330112">
              <w:rPr>
                <w:rFonts w:ascii="Arial" w:hAnsi="Arial" w:cs="Arial"/>
                <w:sz w:val="16"/>
                <w:szCs w:val="16"/>
                <w:lang w:eastAsia="en-GB"/>
              </w:rPr>
              <w:t xml:space="preserve">Service levels are defined for : </w:t>
            </w:r>
          </w:p>
          <w:p w14:paraId="4FD9A210" w14:textId="77777777" w:rsidR="00475F24" w:rsidRPr="00330112" w:rsidRDefault="00475F24" w:rsidP="00475F24">
            <w:pPr>
              <w:numPr>
                <w:ilvl w:val="0"/>
                <w:numId w:val="41"/>
              </w:numPr>
              <w:autoSpaceDE w:val="0"/>
              <w:autoSpaceDN w:val="0"/>
              <w:adjustRightInd w:val="0"/>
              <w:contextualSpacing/>
              <w:rPr>
                <w:rFonts w:ascii="Arial" w:hAnsi="Arial" w:cs="Arial"/>
                <w:sz w:val="16"/>
                <w:szCs w:val="16"/>
              </w:rPr>
            </w:pPr>
            <w:r w:rsidRPr="00330112">
              <w:rPr>
                <w:rFonts w:ascii="Arial" w:hAnsi="Arial" w:cs="Arial"/>
                <w:sz w:val="16"/>
                <w:szCs w:val="16"/>
                <w:lang w:eastAsia="en-GB"/>
              </w:rPr>
              <w:t>Quality of the service deliverables</w:t>
            </w:r>
          </w:p>
          <w:p w14:paraId="4FD9A211" w14:textId="77777777" w:rsidR="00475F24" w:rsidRPr="00330112" w:rsidRDefault="00475F24" w:rsidP="00475F24">
            <w:pPr>
              <w:numPr>
                <w:ilvl w:val="0"/>
                <w:numId w:val="41"/>
              </w:numPr>
              <w:autoSpaceDE w:val="0"/>
              <w:autoSpaceDN w:val="0"/>
              <w:adjustRightInd w:val="0"/>
              <w:contextualSpacing/>
              <w:rPr>
                <w:rFonts w:ascii="Arial" w:hAnsi="Arial" w:cs="Arial"/>
                <w:sz w:val="16"/>
                <w:szCs w:val="16"/>
              </w:rPr>
            </w:pPr>
            <w:r w:rsidRPr="00330112">
              <w:rPr>
                <w:rFonts w:ascii="Arial" w:hAnsi="Arial" w:cs="Arial"/>
                <w:sz w:val="16"/>
                <w:szCs w:val="16"/>
                <w:lang w:eastAsia="en-GB"/>
              </w:rPr>
              <w:t>Ease to request the service</w:t>
            </w:r>
          </w:p>
          <w:p w14:paraId="4FD9A212" w14:textId="77777777" w:rsidR="00475F24" w:rsidRPr="00330112" w:rsidRDefault="00475F24" w:rsidP="00475F24">
            <w:pPr>
              <w:numPr>
                <w:ilvl w:val="0"/>
                <w:numId w:val="41"/>
              </w:numPr>
              <w:autoSpaceDE w:val="0"/>
              <w:autoSpaceDN w:val="0"/>
              <w:adjustRightInd w:val="0"/>
              <w:contextualSpacing/>
              <w:rPr>
                <w:rFonts w:ascii="Arial" w:hAnsi="Arial" w:cs="Arial"/>
                <w:sz w:val="16"/>
                <w:szCs w:val="16"/>
              </w:rPr>
            </w:pPr>
            <w:r w:rsidRPr="00330112">
              <w:rPr>
                <w:rFonts w:ascii="Arial" w:hAnsi="Arial" w:cs="Arial"/>
                <w:sz w:val="16"/>
                <w:szCs w:val="16"/>
                <w:lang w:eastAsia="en-GB"/>
              </w:rPr>
              <w:t>Timeliness</w:t>
            </w:r>
          </w:p>
        </w:tc>
        <w:tc>
          <w:tcPr>
            <w:tcW w:w="1214" w:type="pct"/>
            <w:shd w:val="clear" w:color="auto" w:fill="DAEEF3"/>
          </w:tcPr>
          <w:p w14:paraId="4FD9A213" w14:textId="77777777" w:rsidR="00475F24" w:rsidRPr="00330112" w:rsidRDefault="00475F24" w:rsidP="00475F24">
            <w:pPr>
              <w:numPr>
                <w:ilvl w:val="0"/>
                <w:numId w:val="41"/>
              </w:numPr>
              <w:autoSpaceDE w:val="0"/>
              <w:autoSpaceDN w:val="0"/>
              <w:adjustRightInd w:val="0"/>
              <w:contextualSpacing/>
              <w:rPr>
                <w:rFonts w:ascii="Arial" w:hAnsi="Arial" w:cs="Arial"/>
                <w:sz w:val="16"/>
                <w:szCs w:val="16"/>
              </w:rPr>
            </w:pPr>
            <w:r w:rsidRPr="00330112">
              <w:rPr>
                <w:rFonts w:ascii="Arial" w:hAnsi="Arial" w:cs="Arial"/>
                <w:sz w:val="16"/>
                <w:szCs w:val="16"/>
                <w:lang w:eastAsia="en-GB"/>
              </w:rPr>
              <w:t xml:space="preserve">Verify that the following aspects are dealt with in the Service level definitions: </w:t>
            </w:r>
          </w:p>
          <w:p w14:paraId="4FD9A214" w14:textId="77777777" w:rsidR="00475F24" w:rsidRPr="00330112" w:rsidRDefault="00475F24" w:rsidP="00475F24">
            <w:pPr>
              <w:numPr>
                <w:ilvl w:val="1"/>
                <w:numId w:val="30"/>
              </w:numPr>
              <w:ind w:left="778"/>
              <w:contextualSpacing/>
              <w:rPr>
                <w:rFonts w:ascii="Arial" w:hAnsi="Arial" w:cs="Arial"/>
                <w:sz w:val="16"/>
                <w:szCs w:val="16"/>
                <w:lang w:eastAsia="en-GB"/>
              </w:rPr>
            </w:pPr>
            <w:r w:rsidRPr="00330112">
              <w:rPr>
                <w:rFonts w:ascii="Arial" w:hAnsi="Arial" w:cs="Arial"/>
                <w:sz w:val="16"/>
                <w:szCs w:val="16"/>
                <w:lang w:eastAsia="en-GB"/>
              </w:rPr>
              <w:t>Quality of the Service deliverables</w:t>
            </w:r>
          </w:p>
          <w:p w14:paraId="4FD9A215" w14:textId="77777777" w:rsidR="00475F24" w:rsidRPr="00330112" w:rsidRDefault="00475F24" w:rsidP="00475F24">
            <w:pPr>
              <w:numPr>
                <w:ilvl w:val="1"/>
                <w:numId w:val="30"/>
              </w:numPr>
              <w:ind w:left="778"/>
              <w:contextualSpacing/>
              <w:rPr>
                <w:rFonts w:ascii="Arial" w:hAnsi="Arial" w:cs="Arial"/>
                <w:sz w:val="16"/>
                <w:szCs w:val="16"/>
                <w:lang w:eastAsia="en-GB"/>
              </w:rPr>
            </w:pPr>
            <w:r w:rsidRPr="00330112">
              <w:rPr>
                <w:rFonts w:ascii="Arial" w:hAnsi="Arial" w:cs="Arial"/>
                <w:sz w:val="16"/>
                <w:szCs w:val="16"/>
                <w:lang w:eastAsia="en-GB"/>
              </w:rPr>
              <w:t>Ease to request the service</w:t>
            </w:r>
          </w:p>
          <w:p w14:paraId="4FD9A216" w14:textId="77777777" w:rsidR="00475F24" w:rsidRPr="00330112" w:rsidRDefault="00475F24" w:rsidP="00475F24">
            <w:pPr>
              <w:numPr>
                <w:ilvl w:val="1"/>
                <w:numId w:val="30"/>
              </w:numPr>
              <w:ind w:left="778"/>
              <w:contextualSpacing/>
              <w:rPr>
                <w:rFonts w:ascii="Arial" w:hAnsi="Arial" w:cs="Arial"/>
                <w:sz w:val="16"/>
                <w:szCs w:val="16"/>
                <w:lang w:eastAsia="en-GB"/>
              </w:rPr>
            </w:pPr>
            <w:r w:rsidRPr="00330112">
              <w:rPr>
                <w:rFonts w:ascii="Arial" w:hAnsi="Arial" w:cs="Arial"/>
                <w:sz w:val="16"/>
                <w:szCs w:val="16"/>
                <w:lang w:eastAsia="en-GB"/>
              </w:rPr>
              <w:t>Timeliness</w:t>
            </w:r>
          </w:p>
          <w:p w14:paraId="4FD9A217" w14:textId="77777777" w:rsidR="00475F24" w:rsidRPr="00330112" w:rsidRDefault="00475F24" w:rsidP="00475F24">
            <w:pPr>
              <w:numPr>
                <w:ilvl w:val="0"/>
                <w:numId w:val="39"/>
              </w:numPr>
              <w:autoSpaceDE w:val="0"/>
              <w:autoSpaceDN w:val="0"/>
              <w:adjustRightInd w:val="0"/>
              <w:contextualSpacing/>
              <w:rPr>
                <w:rFonts w:ascii="Arial" w:hAnsi="Arial" w:cs="Arial"/>
                <w:sz w:val="16"/>
                <w:szCs w:val="16"/>
              </w:rPr>
            </w:pPr>
            <w:r w:rsidRPr="00330112">
              <w:rPr>
                <w:rFonts w:ascii="Arial" w:hAnsi="Arial" w:cs="Arial"/>
                <w:sz w:val="16"/>
                <w:szCs w:val="16"/>
                <w:lang w:eastAsia="en-GB"/>
              </w:rPr>
              <w:t>Verify to what extent Service levels are achieved.</w:t>
            </w:r>
          </w:p>
        </w:tc>
        <w:tc>
          <w:tcPr>
            <w:tcW w:w="553" w:type="pct"/>
            <w:shd w:val="clear" w:color="auto" w:fill="auto"/>
          </w:tcPr>
          <w:p w14:paraId="4FD9A218" w14:textId="77777777" w:rsidR="00475F24" w:rsidRPr="00330112" w:rsidRDefault="00475F24" w:rsidP="00052637">
            <w:pPr>
              <w:rPr>
                <w:rFonts w:ascii="Arial" w:eastAsia="Arial" w:hAnsi="Arial" w:cs="Arial"/>
                <w:sz w:val="16"/>
                <w:szCs w:val="16"/>
              </w:rPr>
            </w:pPr>
          </w:p>
        </w:tc>
        <w:tc>
          <w:tcPr>
            <w:tcW w:w="430" w:type="pct"/>
            <w:shd w:val="clear" w:color="auto" w:fill="auto"/>
          </w:tcPr>
          <w:p w14:paraId="4FD9A219" w14:textId="77777777" w:rsidR="00475F24" w:rsidRPr="00330112" w:rsidRDefault="00475F24" w:rsidP="00052637">
            <w:pPr>
              <w:rPr>
                <w:rFonts w:ascii="Arial" w:eastAsia="Arial" w:hAnsi="Arial" w:cs="Arial"/>
                <w:sz w:val="16"/>
                <w:szCs w:val="16"/>
              </w:rPr>
            </w:pPr>
          </w:p>
        </w:tc>
      </w:tr>
      <w:tr w:rsidR="00475F24" w:rsidRPr="00330112" w14:paraId="4FD9A221" w14:textId="77777777" w:rsidTr="00EB6AA4">
        <w:trPr>
          <w:trHeight w:val="206"/>
        </w:trPr>
        <w:tc>
          <w:tcPr>
            <w:tcW w:w="310" w:type="pct"/>
            <w:vMerge/>
            <w:shd w:val="clear" w:color="auto" w:fill="auto"/>
            <w:vAlign w:val="center"/>
          </w:tcPr>
          <w:p w14:paraId="4FD9A21B" w14:textId="77777777" w:rsidR="00475F24" w:rsidRPr="00330112" w:rsidRDefault="00475F24" w:rsidP="00052637">
            <w:pPr>
              <w:contextualSpacing/>
              <w:rPr>
                <w:rFonts w:ascii="Arial" w:eastAsia="Arial" w:hAnsi="Arial" w:cs="Arial"/>
                <w:sz w:val="16"/>
                <w:szCs w:val="16"/>
              </w:rPr>
            </w:pPr>
          </w:p>
        </w:tc>
        <w:tc>
          <w:tcPr>
            <w:tcW w:w="1246" w:type="pct"/>
            <w:shd w:val="clear" w:color="auto" w:fill="DAEEF3"/>
          </w:tcPr>
          <w:p w14:paraId="4FD9A21C" w14:textId="77777777" w:rsidR="00475F24" w:rsidRPr="00330112" w:rsidRDefault="00475F24" w:rsidP="00052637">
            <w:pPr>
              <w:rPr>
                <w:rFonts w:ascii="Arial" w:eastAsia="Arial" w:hAnsi="Arial" w:cs="Arial"/>
                <w:sz w:val="16"/>
                <w:szCs w:val="16"/>
              </w:rPr>
            </w:pPr>
            <w:r w:rsidRPr="00330112">
              <w:rPr>
                <w:rFonts w:ascii="Arial" w:eastAsia="Arial" w:hAnsi="Arial" w:cs="Arial"/>
                <w:sz w:val="16"/>
                <w:szCs w:val="16"/>
              </w:rPr>
              <w:t>Contribution to related enablers, IT</w:t>
            </w:r>
            <w:r>
              <w:rPr>
                <w:rFonts w:ascii="Arial" w:eastAsia="Arial" w:hAnsi="Arial" w:cs="Arial"/>
                <w:sz w:val="16"/>
                <w:szCs w:val="16"/>
              </w:rPr>
              <w:t>-related</w:t>
            </w:r>
            <w:r w:rsidRPr="00330112">
              <w:rPr>
                <w:rFonts w:ascii="Arial" w:eastAsia="Arial" w:hAnsi="Arial" w:cs="Arial"/>
                <w:sz w:val="16"/>
                <w:szCs w:val="16"/>
              </w:rPr>
              <w:t xml:space="preserve"> and enterprise goals</w:t>
            </w:r>
          </w:p>
        </w:tc>
        <w:tc>
          <w:tcPr>
            <w:tcW w:w="1247" w:type="pct"/>
            <w:shd w:val="clear" w:color="auto" w:fill="DAEEF3"/>
          </w:tcPr>
          <w:p w14:paraId="4FD9A21D" w14:textId="77777777" w:rsidR="00475F24" w:rsidRPr="00330112" w:rsidRDefault="00475F24" w:rsidP="00052637">
            <w:pPr>
              <w:rPr>
                <w:rFonts w:ascii="Arial" w:hAnsi="Arial" w:cs="Arial"/>
                <w:sz w:val="16"/>
                <w:szCs w:val="16"/>
              </w:rPr>
            </w:pPr>
            <w:r w:rsidRPr="00330112">
              <w:rPr>
                <w:rFonts w:ascii="Arial" w:hAnsi="Arial" w:cs="Arial"/>
                <w:sz w:val="16"/>
                <w:szCs w:val="16"/>
                <w:lang w:eastAsia="en-GB"/>
              </w:rPr>
              <w:t xml:space="preserve">The Service contributes to the achievement of related enabler and IT-related and enterprise goals. </w:t>
            </w:r>
          </w:p>
        </w:tc>
        <w:tc>
          <w:tcPr>
            <w:tcW w:w="1214" w:type="pct"/>
            <w:shd w:val="clear" w:color="auto" w:fill="DAEEF3"/>
          </w:tcPr>
          <w:p w14:paraId="4FD9A21E" w14:textId="77777777" w:rsidR="00475F24" w:rsidRPr="00330112" w:rsidRDefault="00475F24" w:rsidP="00052637">
            <w:pPr>
              <w:ind w:left="58"/>
              <w:contextualSpacing/>
              <w:rPr>
                <w:rFonts w:ascii="Arial" w:hAnsi="Arial" w:cs="Arial"/>
                <w:sz w:val="16"/>
                <w:szCs w:val="16"/>
              </w:rPr>
            </w:pPr>
            <w:r w:rsidRPr="00330112">
              <w:rPr>
                <w:rFonts w:ascii="Arial" w:hAnsi="Arial" w:cs="Arial"/>
                <w:sz w:val="16"/>
                <w:szCs w:val="16"/>
                <w:lang w:eastAsia="en-GB"/>
              </w:rPr>
              <w:t>Assess to what extent the Service contributes to the achievement of the related enabler goals and to the overall IT-related and enterprise goals.</w:t>
            </w:r>
          </w:p>
        </w:tc>
        <w:tc>
          <w:tcPr>
            <w:tcW w:w="553" w:type="pct"/>
            <w:shd w:val="clear" w:color="auto" w:fill="auto"/>
          </w:tcPr>
          <w:p w14:paraId="4FD9A21F" w14:textId="77777777" w:rsidR="00475F24" w:rsidRPr="00330112" w:rsidRDefault="00475F24" w:rsidP="00052637">
            <w:pPr>
              <w:rPr>
                <w:rFonts w:ascii="Arial" w:eastAsia="Arial" w:hAnsi="Arial" w:cs="Arial"/>
                <w:sz w:val="16"/>
                <w:szCs w:val="16"/>
              </w:rPr>
            </w:pPr>
          </w:p>
        </w:tc>
        <w:tc>
          <w:tcPr>
            <w:tcW w:w="430" w:type="pct"/>
            <w:shd w:val="clear" w:color="auto" w:fill="auto"/>
          </w:tcPr>
          <w:p w14:paraId="4FD9A220" w14:textId="77777777" w:rsidR="00475F24" w:rsidRPr="00330112" w:rsidRDefault="00475F24" w:rsidP="00052637">
            <w:pPr>
              <w:rPr>
                <w:rFonts w:ascii="Arial" w:eastAsia="Arial" w:hAnsi="Arial" w:cs="Arial"/>
                <w:sz w:val="16"/>
                <w:szCs w:val="16"/>
              </w:rPr>
            </w:pPr>
          </w:p>
        </w:tc>
      </w:tr>
      <w:tr w:rsidR="00475F24" w:rsidRPr="00330112" w14:paraId="4FD9A22A" w14:textId="77777777" w:rsidTr="00EB6AA4">
        <w:tc>
          <w:tcPr>
            <w:tcW w:w="310" w:type="pct"/>
            <w:vMerge w:val="restart"/>
            <w:shd w:val="clear" w:color="auto" w:fill="auto"/>
          </w:tcPr>
          <w:p w14:paraId="4FD9A222" w14:textId="77777777" w:rsidR="00475F24" w:rsidRPr="00330112" w:rsidRDefault="00475F24" w:rsidP="00052637">
            <w:pPr>
              <w:contextualSpacing/>
              <w:rPr>
                <w:rFonts w:ascii="Arial" w:eastAsia="Arial" w:hAnsi="Arial" w:cs="Arial"/>
                <w:sz w:val="16"/>
                <w:szCs w:val="16"/>
              </w:rPr>
            </w:pPr>
            <w:r w:rsidRPr="00330112">
              <w:rPr>
                <w:rFonts w:ascii="Arial" w:eastAsia="Arial" w:hAnsi="Arial" w:cs="Arial"/>
                <w:sz w:val="16"/>
                <w:szCs w:val="16"/>
              </w:rPr>
              <w:t>B-7.4a</w:t>
            </w:r>
          </w:p>
        </w:tc>
        <w:tc>
          <w:tcPr>
            <w:tcW w:w="3707" w:type="pct"/>
            <w:gridSpan w:val="3"/>
            <w:shd w:val="clear" w:color="auto" w:fill="auto"/>
          </w:tcPr>
          <w:p w14:paraId="4FD9A223" w14:textId="77777777" w:rsidR="00475F24" w:rsidRPr="00330112" w:rsidRDefault="00475F24" w:rsidP="00052637">
            <w:pPr>
              <w:rPr>
                <w:rFonts w:ascii="Arial" w:hAnsi="Arial" w:cs="Arial"/>
                <w:sz w:val="16"/>
                <w:szCs w:val="16"/>
                <w:lang w:eastAsia="en-GB"/>
              </w:rPr>
            </w:pPr>
            <w:r w:rsidRPr="00330112">
              <w:rPr>
                <w:rFonts w:ascii="Arial" w:hAnsi="Arial" w:cs="Arial"/>
                <w:sz w:val="16"/>
                <w:szCs w:val="16"/>
                <w:u w:val="single"/>
                <w:lang w:eastAsia="en-GB"/>
              </w:rPr>
              <w:t>Understand</w:t>
            </w:r>
            <w:r w:rsidRPr="00330112">
              <w:rPr>
                <w:rFonts w:ascii="Arial" w:hAnsi="Arial" w:cs="Arial"/>
                <w:sz w:val="16"/>
                <w:szCs w:val="16"/>
                <w:lang w:eastAsia="en-GB"/>
              </w:rPr>
              <w:t xml:space="preserve"> good practice related to the Services, Infrastructure and Applications and expected values. </w:t>
            </w:r>
          </w:p>
          <w:p w14:paraId="4FD9A224" w14:textId="77777777" w:rsidR="00475F24" w:rsidRPr="00330112" w:rsidRDefault="00475F24" w:rsidP="00052637">
            <w:pPr>
              <w:rPr>
                <w:rFonts w:ascii="Arial" w:hAnsi="Arial" w:cs="Arial"/>
                <w:sz w:val="16"/>
                <w:szCs w:val="16"/>
              </w:rPr>
            </w:pPr>
            <w:r w:rsidRPr="00330112">
              <w:rPr>
                <w:rFonts w:ascii="Arial" w:hAnsi="Arial" w:cs="Arial"/>
                <w:sz w:val="16"/>
                <w:szCs w:val="16"/>
                <w:u w:val="single"/>
                <w:lang w:eastAsia="en-GB"/>
              </w:rPr>
              <w:t>Assess</w:t>
            </w:r>
            <w:r w:rsidRPr="00330112">
              <w:rPr>
                <w:rFonts w:ascii="Arial" w:hAnsi="Arial" w:cs="Arial"/>
                <w:sz w:val="16"/>
                <w:szCs w:val="16"/>
                <w:lang w:eastAsia="en-GB"/>
              </w:rPr>
              <w:t xml:space="preserve"> the </w:t>
            </w:r>
            <w:r w:rsidRPr="00330112">
              <w:rPr>
                <w:rFonts w:ascii="Arial" w:hAnsi="Arial" w:cs="Arial"/>
                <w:b/>
                <w:sz w:val="16"/>
                <w:szCs w:val="16"/>
                <w:lang w:eastAsia="en-GB"/>
              </w:rPr>
              <w:t xml:space="preserve">Services, Infrastructure and Applications </w:t>
            </w:r>
            <w:r w:rsidRPr="00330112">
              <w:rPr>
                <w:rFonts w:ascii="Arial" w:hAnsi="Arial" w:cs="Arial"/>
                <w:sz w:val="16"/>
                <w:szCs w:val="16"/>
                <w:lang w:eastAsia="en-GB"/>
              </w:rPr>
              <w:t>design, i.e., assess to what extent expected good practices are applied.</w:t>
            </w:r>
          </w:p>
          <w:p w14:paraId="4FD9A225" w14:textId="77777777" w:rsidR="00475F24" w:rsidRPr="00330112" w:rsidRDefault="00475F24" w:rsidP="00052637">
            <w:pPr>
              <w:pageBreakBefore/>
              <w:rPr>
                <w:rFonts w:ascii="Arial" w:hAnsi="Arial" w:cs="Arial"/>
                <w:i/>
                <w:sz w:val="16"/>
                <w:szCs w:val="16"/>
              </w:rPr>
            </w:pPr>
            <w:r w:rsidRPr="00330112">
              <w:rPr>
                <w:rFonts w:ascii="Arial" w:hAnsi="Arial" w:cs="Arial"/>
                <w:i/>
                <w:sz w:val="16"/>
                <w:szCs w:val="16"/>
                <w:lang w:eastAsia="en-GB"/>
              </w:rPr>
              <w:t>Leverage the description of Services, Infrastructure and Applications in the COBIT 5 framework</w:t>
            </w:r>
            <w:r w:rsidRPr="00330112">
              <w:rPr>
                <w:rFonts w:ascii="Arial" w:hAnsi="Arial" w:cs="Arial"/>
                <w:i/>
                <w:sz w:val="16"/>
                <w:szCs w:val="16"/>
                <w:vertAlign w:val="superscript"/>
                <w:lang w:eastAsia="en-GB"/>
              </w:rPr>
              <w:footnoteReference w:id="16"/>
            </w:r>
            <w:r w:rsidRPr="00330112">
              <w:rPr>
                <w:rFonts w:ascii="Arial" w:hAnsi="Arial" w:cs="Arial"/>
                <w:i/>
                <w:sz w:val="16"/>
                <w:szCs w:val="16"/>
                <w:lang w:eastAsia="en-GB"/>
              </w:rPr>
              <w:t xml:space="preserve"> to identify good practices related to Services, Infrastructure And Applications. In general the following practices need to be implemented:</w:t>
            </w:r>
          </w:p>
          <w:p w14:paraId="4FD9A226" w14:textId="77777777" w:rsidR="00475F24" w:rsidRPr="00330112" w:rsidRDefault="00475F24" w:rsidP="00475F24">
            <w:pPr>
              <w:numPr>
                <w:ilvl w:val="0"/>
                <w:numId w:val="42"/>
              </w:numPr>
              <w:autoSpaceDE w:val="0"/>
              <w:autoSpaceDN w:val="0"/>
              <w:adjustRightInd w:val="0"/>
              <w:contextualSpacing/>
              <w:rPr>
                <w:rFonts w:ascii="Arial" w:eastAsia="Times New Roman" w:hAnsi="Arial" w:cs="Arial"/>
                <w:sz w:val="16"/>
                <w:szCs w:val="16"/>
              </w:rPr>
            </w:pPr>
            <w:r w:rsidRPr="00330112">
              <w:rPr>
                <w:rFonts w:ascii="Arial" w:hAnsi="Arial" w:cs="Arial"/>
                <w:i/>
                <w:sz w:val="16"/>
                <w:szCs w:val="16"/>
                <w:lang w:eastAsia="en-GB"/>
              </w:rPr>
              <w:t>Buy/build decision needs to be taken.</w:t>
            </w:r>
          </w:p>
          <w:p w14:paraId="4FD9A227" w14:textId="77777777" w:rsidR="00475F24" w:rsidRPr="00330112" w:rsidRDefault="00475F24" w:rsidP="00475F24">
            <w:pPr>
              <w:numPr>
                <w:ilvl w:val="0"/>
                <w:numId w:val="42"/>
              </w:numPr>
              <w:autoSpaceDE w:val="0"/>
              <w:autoSpaceDN w:val="0"/>
              <w:adjustRightInd w:val="0"/>
              <w:contextualSpacing/>
              <w:rPr>
                <w:rFonts w:ascii="Arial" w:eastAsia="Times New Roman" w:hAnsi="Arial" w:cs="Arial"/>
                <w:color w:val="471A18"/>
                <w:sz w:val="16"/>
                <w:szCs w:val="16"/>
              </w:rPr>
            </w:pPr>
            <w:r w:rsidRPr="00330112">
              <w:rPr>
                <w:rFonts w:ascii="Arial" w:hAnsi="Arial" w:cs="Arial"/>
                <w:i/>
                <w:sz w:val="16"/>
                <w:szCs w:val="16"/>
                <w:lang w:eastAsia="en-GB"/>
              </w:rPr>
              <w:t>Use of the Service needs to be clear.</w:t>
            </w:r>
          </w:p>
        </w:tc>
        <w:tc>
          <w:tcPr>
            <w:tcW w:w="553" w:type="pct"/>
            <w:shd w:val="clear" w:color="auto" w:fill="auto"/>
          </w:tcPr>
          <w:p w14:paraId="4FD9A228" w14:textId="77777777" w:rsidR="00475F24" w:rsidRPr="00330112" w:rsidRDefault="00475F24" w:rsidP="00052637">
            <w:pPr>
              <w:rPr>
                <w:rFonts w:ascii="Arial" w:eastAsia="Arial" w:hAnsi="Arial" w:cs="Arial"/>
                <w:sz w:val="16"/>
                <w:szCs w:val="16"/>
              </w:rPr>
            </w:pPr>
          </w:p>
        </w:tc>
        <w:tc>
          <w:tcPr>
            <w:tcW w:w="430" w:type="pct"/>
            <w:shd w:val="clear" w:color="auto" w:fill="auto"/>
          </w:tcPr>
          <w:p w14:paraId="4FD9A229" w14:textId="77777777" w:rsidR="00475F24" w:rsidRPr="00330112" w:rsidRDefault="00475F24" w:rsidP="00052637">
            <w:pPr>
              <w:rPr>
                <w:rFonts w:ascii="Arial" w:eastAsia="Arial" w:hAnsi="Arial" w:cs="Arial"/>
                <w:sz w:val="16"/>
                <w:szCs w:val="16"/>
              </w:rPr>
            </w:pPr>
          </w:p>
        </w:tc>
      </w:tr>
      <w:tr w:rsidR="00475F24" w:rsidRPr="00330112" w14:paraId="4FD9A231" w14:textId="77777777" w:rsidTr="00EB6AA4">
        <w:tc>
          <w:tcPr>
            <w:tcW w:w="310" w:type="pct"/>
            <w:vMerge/>
            <w:shd w:val="clear" w:color="auto" w:fill="auto"/>
            <w:vAlign w:val="center"/>
          </w:tcPr>
          <w:p w14:paraId="4FD9A22B" w14:textId="77777777" w:rsidR="00475F24" w:rsidRPr="00330112" w:rsidRDefault="00475F24" w:rsidP="00052637">
            <w:pPr>
              <w:contextualSpacing/>
              <w:rPr>
                <w:rFonts w:ascii="Arial" w:eastAsia="Arial" w:hAnsi="Arial" w:cs="Arial"/>
                <w:b/>
                <w:sz w:val="16"/>
                <w:szCs w:val="16"/>
              </w:rPr>
            </w:pPr>
          </w:p>
        </w:tc>
        <w:tc>
          <w:tcPr>
            <w:tcW w:w="1246" w:type="pct"/>
            <w:shd w:val="clear" w:color="auto" w:fill="D99594"/>
          </w:tcPr>
          <w:p w14:paraId="4FD9A22C" w14:textId="77777777" w:rsidR="00475F24" w:rsidRPr="00330112" w:rsidRDefault="00475F24" w:rsidP="00052637">
            <w:pPr>
              <w:jc w:val="center"/>
              <w:rPr>
                <w:rFonts w:ascii="Arial" w:eastAsia="Arial" w:hAnsi="Arial" w:cs="Arial"/>
                <w:b/>
                <w:sz w:val="16"/>
                <w:szCs w:val="16"/>
              </w:rPr>
            </w:pPr>
            <w:r w:rsidRPr="00330112">
              <w:rPr>
                <w:rFonts w:ascii="Arial" w:eastAsia="Arial" w:hAnsi="Arial" w:cs="Arial"/>
                <w:b/>
                <w:sz w:val="16"/>
                <w:szCs w:val="16"/>
              </w:rPr>
              <w:t>Good Practice</w:t>
            </w:r>
          </w:p>
        </w:tc>
        <w:tc>
          <w:tcPr>
            <w:tcW w:w="1247" w:type="pct"/>
            <w:shd w:val="clear" w:color="auto" w:fill="D99594"/>
          </w:tcPr>
          <w:p w14:paraId="4FD9A22D" w14:textId="77777777" w:rsidR="00475F24" w:rsidRPr="00330112" w:rsidRDefault="00475F24" w:rsidP="00052637">
            <w:pPr>
              <w:jc w:val="center"/>
              <w:rPr>
                <w:rFonts w:ascii="Arial" w:eastAsia="Arial" w:hAnsi="Arial" w:cs="Arial"/>
                <w:b/>
                <w:sz w:val="16"/>
                <w:szCs w:val="16"/>
              </w:rPr>
            </w:pPr>
            <w:r w:rsidRPr="00330112">
              <w:rPr>
                <w:rFonts w:ascii="Arial" w:eastAsia="Arial" w:hAnsi="Arial" w:cs="Arial"/>
                <w:b/>
                <w:sz w:val="16"/>
                <w:szCs w:val="16"/>
              </w:rPr>
              <w:t>Criteria</w:t>
            </w:r>
          </w:p>
        </w:tc>
        <w:tc>
          <w:tcPr>
            <w:tcW w:w="1214" w:type="pct"/>
            <w:shd w:val="clear" w:color="auto" w:fill="D99594"/>
          </w:tcPr>
          <w:p w14:paraId="4FD9A22E" w14:textId="77777777" w:rsidR="00475F24" w:rsidRPr="00330112" w:rsidRDefault="00475F24" w:rsidP="00052637">
            <w:pPr>
              <w:jc w:val="center"/>
              <w:rPr>
                <w:rFonts w:ascii="Arial" w:eastAsia="Arial" w:hAnsi="Arial" w:cs="Arial"/>
                <w:color w:val="471A18"/>
                <w:sz w:val="16"/>
                <w:szCs w:val="16"/>
              </w:rPr>
            </w:pPr>
            <w:r w:rsidRPr="00330112">
              <w:rPr>
                <w:rFonts w:ascii="Arial" w:eastAsia="Arial" w:hAnsi="Arial" w:cs="Arial"/>
                <w:b/>
                <w:sz w:val="16"/>
                <w:szCs w:val="16"/>
              </w:rPr>
              <w:t>Assessment Step</w:t>
            </w:r>
          </w:p>
        </w:tc>
        <w:tc>
          <w:tcPr>
            <w:tcW w:w="553" w:type="pct"/>
            <w:shd w:val="clear" w:color="auto" w:fill="D99594"/>
          </w:tcPr>
          <w:p w14:paraId="4FD9A22F" w14:textId="77777777" w:rsidR="00475F24" w:rsidRPr="00330112" w:rsidRDefault="00475F24" w:rsidP="00052637">
            <w:pPr>
              <w:rPr>
                <w:rFonts w:ascii="Arial" w:eastAsia="Arial" w:hAnsi="Arial" w:cs="Arial"/>
                <w:sz w:val="16"/>
                <w:szCs w:val="16"/>
              </w:rPr>
            </w:pPr>
          </w:p>
        </w:tc>
        <w:tc>
          <w:tcPr>
            <w:tcW w:w="430" w:type="pct"/>
            <w:shd w:val="clear" w:color="auto" w:fill="D99594"/>
          </w:tcPr>
          <w:p w14:paraId="4FD9A230" w14:textId="77777777" w:rsidR="00475F24" w:rsidRPr="00330112" w:rsidRDefault="00475F24" w:rsidP="00052637">
            <w:pPr>
              <w:rPr>
                <w:rFonts w:ascii="Arial" w:eastAsia="Arial" w:hAnsi="Arial" w:cs="Arial"/>
                <w:sz w:val="16"/>
                <w:szCs w:val="16"/>
              </w:rPr>
            </w:pPr>
          </w:p>
        </w:tc>
      </w:tr>
      <w:tr w:rsidR="00475F24" w:rsidRPr="00330112" w14:paraId="4FD9A23A" w14:textId="77777777" w:rsidTr="00EB6AA4">
        <w:tc>
          <w:tcPr>
            <w:tcW w:w="310" w:type="pct"/>
            <w:vMerge/>
            <w:shd w:val="clear" w:color="auto" w:fill="auto"/>
            <w:vAlign w:val="center"/>
          </w:tcPr>
          <w:p w14:paraId="4FD9A232" w14:textId="77777777" w:rsidR="00475F24" w:rsidRPr="00330112" w:rsidRDefault="00475F24" w:rsidP="00052637">
            <w:pPr>
              <w:contextualSpacing/>
              <w:rPr>
                <w:rFonts w:ascii="Arial" w:eastAsia="Arial" w:hAnsi="Arial" w:cs="Arial"/>
                <w:b/>
                <w:sz w:val="16"/>
                <w:szCs w:val="16"/>
              </w:rPr>
            </w:pPr>
          </w:p>
        </w:tc>
        <w:tc>
          <w:tcPr>
            <w:tcW w:w="1246" w:type="pct"/>
            <w:shd w:val="clear" w:color="auto" w:fill="DAEEF3"/>
          </w:tcPr>
          <w:p w14:paraId="4FD9A233" w14:textId="77777777" w:rsidR="00475F24" w:rsidRPr="00330112" w:rsidRDefault="00475F24" w:rsidP="00052637">
            <w:pPr>
              <w:rPr>
                <w:rFonts w:ascii="Arial" w:hAnsi="Arial" w:cs="Arial"/>
                <w:sz w:val="16"/>
                <w:szCs w:val="16"/>
              </w:rPr>
            </w:pPr>
            <w:r w:rsidRPr="00330112">
              <w:rPr>
                <w:rFonts w:ascii="Arial" w:hAnsi="Arial" w:cs="Arial"/>
                <w:sz w:val="16"/>
                <w:szCs w:val="16"/>
                <w:lang w:eastAsia="en-GB"/>
              </w:rPr>
              <w:t>Sourcing (buy/build)</w:t>
            </w:r>
          </w:p>
        </w:tc>
        <w:tc>
          <w:tcPr>
            <w:tcW w:w="1247" w:type="pct"/>
            <w:shd w:val="clear" w:color="auto" w:fill="DAEEF3"/>
          </w:tcPr>
          <w:p w14:paraId="4FD9A234" w14:textId="77777777" w:rsidR="00475F24" w:rsidRPr="00330112" w:rsidRDefault="00475F24" w:rsidP="00052637">
            <w:pPr>
              <w:rPr>
                <w:rFonts w:ascii="Arial" w:hAnsi="Arial" w:cs="Arial"/>
                <w:sz w:val="16"/>
                <w:szCs w:val="16"/>
              </w:rPr>
            </w:pPr>
            <w:r w:rsidRPr="00330112">
              <w:rPr>
                <w:rFonts w:ascii="Arial" w:hAnsi="Arial" w:cs="Arial"/>
                <w:sz w:val="16"/>
                <w:szCs w:val="16"/>
                <w:lang w:eastAsia="en-GB"/>
              </w:rPr>
              <w:t xml:space="preserve">A formal decision—based on a business case—needs to be taken regarding the </w:t>
            </w:r>
            <w:r w:rsidRPr="00330112">
              <w:rPr>
                <w:rFonts w:ascii="Arial" w:hAnsi="Arial" w:cs="Arial"/>
                <w:sz w:val="16"/>
                <w:szCs w:val="16"/>
                <w:lang w:eastAsia="en-GB"/>
              </w:rPr>
              <w:lastRenderedPageBreak/>
              <w:t>sourcing of the Service.</w:t>
            </w:r>
          </w:p>
        </w:tc>
        <w:tc>
          <w:tcPr>
            <w:tcW w:w="1214" w:type="pct"/>
            <w:shd w:val="clear" w:color="auto" w:fill="DAEEF3"/>
          </w:tcPr>
          <w:p w14:paraId="4FD9A235" w14:textId="77777777" w:rsidR="00475F24" w:rsidRPr="00330112" w:rsidRDefault="00475F24" w:rsidP="00475F24">
            <w:pPr>
              <w:numPr>
                <w:ilvl w:val="0"/>
                <w:numId w:val="42"/>
              </w:numPr>
              <w:autoSpaceDE w:val="0"/>
              <w:autoSpaceDN w:val="0"/>
              <w:adjustRightInd w:val="0"/>
              <w:contextualSpacing/>
              <w:rPr>
                <w:rFonts w:ascii="Arial" w:hAnsi="Arial" w:cs="Arial"/>
                <w:sz w:val="16"/>
                <w:szCs w:val="16"/>
              </w:rPr>
            </w:pPr>
            <w:r w:rsidRPr="00330112">
              <w:rPr>
                <w:rFonts w:ascii="Arial" w:hAnsi="Arial" w:cs="Arial"/>
                <w:sz w:val="16"/>
                <w:szCs w:val="16"/>
                <w:lang w:eastAsia="en-GB"/>
              </w:rPr>
              <w:lastRenderedPageBreak/>
              <w:t xml:space="preserve">Verify that a formal decision—based on a business case—was taken regarding </w:t>
            </w:r>
            <w:r w:rsidRPr="00330112">
              <w:rPr>
                <w:rFonts w:ascii="Arial" w:hAnsi="Arial" w:cs="Arial"/>
                <w:sz w:val="16"/>
                <w:szCs w:val="16"/>
                <w:lang w:eastAsia="en-GB"/>
              </w:rPr>
              <w:lastRenderedPageBreak/>
              <w:t>the sourcing of the Service.</w:t>
            </w:r>
          </w:p>
          <w:p w14:paraId="4FD9A236" w14:textId="77777777" w:rsidR="00475F24" w:rsidRPr="00330112" w:rsidRDefault="00475F24" w:rsidP="00475F24">
            <w:pPr>
              <w:numPr>
                <w:ilvl w:val="0"/>
                <w:numId w:val="42"/>
              </w:numPr>
              <w:autoSpaceDE w:val="0"/>
              <w:autoSpaceDN w:val="0"/>
              <w:adjustRightInd w:val="0"/>
              <w:contextualSpacing/>
              <w:rPr>
                <w:rFonts w:ascii="Arial" w:hAnsi="Arial" w:cs="Arial"/>
                <w:sz w:val="16"/>
                <w:szCs w:val="16"/>
              </w:rPr>
            </w:pPr>
            <w:r w:rsidRPr="00330112">
              <w:rPr>
                <w:rFonts w:ascii="Arial" w:hAnsi="Arial" w:cs="Arial"/>
                <w:sz w:val="16"/>
                <w:szCs w:val="16"/>
                <w:lang w:eastAsia="en-GB"/>
              </w:rPr>
              <w:t>Verify the validity and quality of the business case.</w:t>
            </w:r>
          </w:p>
          <w:p w14:paraId="4FD9A237" w14:textId="77777777" w:rsidR="00475F24" w:rsidRPr="00330112" w:rsidRDefault="00475F24" w:rsidP="00475F24">
            <w:pPr>
              <w:numPr>
                <w:ilvl w:val="0"/>
                <w:numId w:val="42"/>
              </w:numPr>
              <w:autoSpaceDE w:val="0"/>
              <w:autoSpaceDN w:val="0"/>
              <w:adjustRightInd w:val="0"/>
              <w:contextualSpacing/>
              <w:rPr>
                <w:rFonts w:ascii="Arial" w:hAnsi="Arial" w:cs="Arial"/>
                <w:sz w:val="16"/>
                <w:szCs w:val="16"/>
              </w:rPr>
            </w:pPr>
            <w:r w:rsidRPr="00330112">
              <w:rPr>
                <w:rFonts w:ascii="Arial" w:hAnsi="Arial" w:cs="Arial"/>
                <w:sz w:val="16"/>
                <w:szCs w:val="16"/>
                <w:lang w:eastAsia="en-GB"/>
              </w:rPr>
              <w:t>Verify that the sourcing decision has been duly executed.</w:t>
            </w:r>
          </w:p>
        </w:tc>
        <w:tc>
          <w:tcPr>
            <w:tcW w:w="553" w:type="pct"/>
            <w:shd w:val="clear" w:color="auto" w:fill="auto"/>
          </w:tcPr>
          <w:p w14:paraId="4FD9A238" w14:textId="77777777" w:rsidR="00475F24" w:rsidRPr="00330112" w:rsidRDefault="00475F24" w:rsidP="00052637">
            <w:pPr>
              <w:rPr>
                <w:rFonts w:ascii="Arial" w:eastAsia="Arial" w:hAnsi="Arial" w:cs="Arial"/>
                <w:sz w:val="16"/>
                <w:szCs w:val="16"/>
              </w:rPr>
            </w:pPr>
          </w:p>
        </w:tc>
        <w:tc>
          <w:tcPr>
            <w:tcW w:w="430" w:type="pct"/>
            <w:shd w:val="clear" w:color="auto" w:fill="auto"/>
          </w:tcPr>
          <w:p w14:paraId="4FD9A239" w14:textId="77777777" w:rsidR="00475F24" w:rsidRPr="00330112" w:rsidRDefault="00475F24" w:rsidP="00052637">
            <w:pPr>
              <w:rPr>
                <w:rFonts w:ascii="Arial" w:eastAsia="Arial" w:hAnsi="Arial" w:cs="Arial"/>
                <w:sz w:val="16"/>
                <w:szCs w:val="16"/>
              </w:rPr>
            </w:pPr>
          </w:p>
        </w:tc>
      </w:tr>
      <w:tr w:rsidR="00475F24" w:rsidRPr="00330112" w14:paraId="4FD9A246" w14:textId="77777777" w:rsidTr="00EB6AA4">
        <w:trPr>
          <w:trHeight w:val="161"/>
        </w:trPr>
        <w:tc>
          <w:tcPr>
            <w:tcW w:w="310" w:type="pct"/>
            <w:vMerge/>
            <w:shd w:val="clear" w:color="auto" w:fill="auto"/>
            <w:vAlign w:val="center"/>
          </w:tcPr>
          <w:p w14:paraId="4FD9A23B" w14:textId="77777777" w:rsidR="00475F24" w:rsidRPr="00330112" w:rsidRDefault="00475F24" w:rsidP="00052637">
            <w:pPr>
              <w:contextualSpacing/>
              <w:rPr>
                <w:rFonts w:ascii="Arial" w:eastAsia="Arial" w:hAnsi="Arial" w:cs="Arial"/>
                <w:b/>
                <w:sz w:val="16"/>
                <w:szCs w:val="16"/>
              </w:rPr>
            </w:pPr>
          </w:p>
        </w:tc>
        <w:tc>
          <w:tcPr>
            <w:tcW w:w="1246" w:type="pct"/>
            <w:shd w:val="clear" w:color="auto" w:fill="DAEEF3"/>
          </w:tcPr>
          <w:p w14:paraId="4FD9A23C" w14:textId="77777777" w:rsidR="00475F24" w:rsidRPr="00330112" w:rsidRDefault="00475F24" w:rsidP="00052637">
            <w:pPr>
              <w:rPr>
                <w:rFonts w:ascii="Arial" w:hAnsi="Arial" w:cs="Arial"/>
                <w:sz w:val="16"/>
                <w:szCs w:val="16"/>
              </w:rPr>
            </w:pPr>
            <w:r w:rsidRPr="00330112">
              <w:rPr>
                <w:rFonts w:ascii="Arial" w:hAnsi="Arial" w:cs="Arial"/>
                <w:sz w:val="16"/>
                <w:szCs w:val="16"/>
                <w:lang w:eastAsia="en-GB"/>
              </w:rPr>
              <w:t>Use</w:t>
            </w:r>
          </w:p>
        </w:tc>
        <w:tc>
          <w:tcPr>
            <w:tcW w:w="1247" w:type="pct"/>
            <w:shd w:val="clear" w:color="auto" w:fill="DAEEF3"/>
          </w:tcPr>
          <w:p w14:paraId="4FD9A23D" w14:textId="77777777" w:rsidR="00475F24" w:rsidRPr="00330112" w:rsidRDefault="00475F24" w:rsidP="00052637">
            <w:pPr>
              <w:rPr>
                <w:rFonts w:ascii="Arial" w:hAnsi="Arial" w:cs="Arial"/>
                <w:sz w:val="16"/>
                <w:szCs w:val="16"/>
              </w:rPr>
            </w:pPr>
            <w:r w:rsidRPr="00330112">
              <w:rPr>
                <w:rFonts w:ascii="Arial" w:hAnsi="Arial" w:cs="Arial"/>
                <w:sz w:val="16"/>
                <w:szCs w:val="16"/>
                <w:lang w:eastAsia="en-GB"/>
              </w:rPr>
              <w:t>The use of the Service needs to be clear:</w:t>
            </w:r>
          </w:p>
          <w:p w14:paraId="4FD9A23E" w14:textId="77777777" w:rsidR="00475F24" w:rsidRPr="00330112" w:rsidRDefault="00475F24" w:rsidP="00475F24">
            <w:pPr>
              <w:numPr>
                <w:ilvl w:val="0"/>
                <w:numId w:val="43"/>
              </w:numPr>
              <w:autoSpaceDE w:val="0"/>
              <w:autoSpaceDN w:val="0"/>
              <w:adjustRightInd w:val="0"/>
              <w:contextualSpacing/>
              <w:rPr>
                <w:rFonts w:ascii="Arial" w:hAnsi="Arial" w:cs="Arial"/>
                <w:sz w:val="16"/>
                <w:szCs w:val="16"/>
              </w:rPr>
            </w:pPr>
            <w:r w:rsidRPr="00330112">
              <w:rPr>
                <w:rFonts w:ascii="Arial" w:hAnsi="Arial" w:cs="Arial"/>
                <w:sz w:val="16"/>
                <w:szCs w:val="16"/>
                <w:lang w:eastAsia="en-GB"/>
              </w:rPr>
              <w:t>When it needs to be used and by whom</w:t>
            </w:r>
          </w:p>
          <w:p w14:paraId="4FD9A23F" w14:textId="77777777" w:rsidR="00475F24" w:rsidRPr="00330112" w:rsidRDefault="00475F24" w:rsidP="00475F24">
            <w:pPr>
              <w:numPr>
                <w:ilvl w:val="0"/>
                <w:numId w:val="43"/>
              </w:numPr>
              <w:autoSpaceDE w:val="0"/>
              <w:autoSpaceDN w:val="0"/>
              <w:adjustRightInd w:val="0"/>
              <w:contextualSpacing/>
              <w:rPr>
                <w:rFonts w:ascii="Arial" w:hAnsi="Arial" w:cs="Arial"/>
                <w:sz w:val="16"/>
                <w:szCs w:val="16"/>
              </w:rPr>
            </w:pPr>
            <w:r w:rsidRPr="00330112">
              <w:rPr>
                <w:rFonts w:ascii="Arial" w:hAnsi="Arial" w:cs="Arial"/>
                <w:sz w:val="16"/>
                <w:szCs w:val="16"/>
                <w:lang w:eastAsia="en-GB"/>
              </w:rPr>
              <w:t>The required compliance levels with the Service’s output</w:t>
            </w:r>
          </w:p>
        </w:tc>
        <w:tc>
          <w:tcPr>
            <w:tcW w:w="1214" w:type="pct"/>
            <w:shd w:val="clear" w:color="auto" w:fill="DAEEF3"/>
          </w:tcPr>
          <w:p w14:paraId="4FD9A240" w14:textId="77777777" w:rsidR="00475F24" w:rsidRPr="00330112" w:rsidRDefault="00475F24" w:rsidP="00475F24">
            <w:pPr>
              <w:numPr>
                <w:ilvl w:val="0"/>
                <w:numId w:val="44"/>
              </w:numPr>
              <w:autoSpaceDE w:val="0"/>
              <w:autoSpaceDN w:val="0"/>
              <w:adjustRightInd w:val="0"/>
              <w:contextualSpacing/>
              <w:rPr>
                <w:rFonts w:ascii="Arial" w:hAnsi="Arial" w:cs="Arial"/>
                <w:sz w:val="16"/>
                <w:szCs w:val="16"/>
              </w:rPr>
            </w:pPr>
            <w:r w:rsidRPr="00330112">
              <w:rPr>
                <w:rFonts w:ascii="Arial" w:hAnsi="Arial" w:cs="Arial"/>
                <w:sz w:val="16"/>
                <w:szCs w:val="16"/>
                <w:lang w:eastAsia="en-GB"/>
              </w:rPr>
              <w:t>Verify that the use of the Service is clear, i.e., it is known when and by whom the service needs to be used.</w:t>
            </w:r>
          </w:p>
          <w:p w14:paraId="4FD9A241" w14:textId="77777777" w:rsidR="00475F24" w:rsidRPr="00330112" w:rsidRDefault="00475F24" w:rsidP="00475F24">
            <w:pPr>
              <w:numPr>
                <w:ilvl w:val="0"/>
                <w:numId w:val="44"/>
              </w:numPr>
              <w:autoSpaceDE w:val="0"/>
              <w:autoSpaceDN w:val="0"/>
              <w:adjustRightInd w:val="0"/>
              <w:contextualSpacing/>
              <w:rPr>
                <w:rFonts w:ascii="Arial" w:hAnsi="Arial" w:cs="Arial"/>
                <w:sz w:val="16"/>
                <w:szCs w:val="16"/>
              </w:rPr>
            </w:pPr>
            <w:r w:rsidRPr="00330112">
              <w:rPr>
                <w:rFonts w:ascii="Arial" w:hAnsi="Arial" w:cs="Arial"/>
                <w:sz w:val="16"/>
                <w:szCs w:val="16"/>
                <w:lang w:eastAsia="en-GB"/>
              </w:rPr>
              <w:t>Verify that actual use is in line with requirement above.</w:t>
            </w:r>
          </w:p>
          <w:p w14:paraId="4FD9A242" w14:textId="77777777" w:rsidR="00475F24" w:rsidRPr="00330112" w:rsidRDefault="00475F24" w:rsidP="00475F24">
            <w:pPr>
              <w:numPr>
                <w:ilvl w:val="0"/>
                <w:numId w:val="44"/>
              </w:numPr>
              <w:autoSpaceDE w:val="0"/>
              <w:autoSpaceDN w:val="0"/>
              <w:adjustRightInd w:val="0"/>
              <w:contextualSpacing/>
              <w:rPr>
                <w:rFonts w:ascii="Arial" w:hAnsi="Arial" w:cs="Arial"/>
                <w:sz w:val="16"/>
                <w:szCs w:val="16"/>
              </w:rPr>
            </w:pPr>
            <w:r w:rsidRPr="00330112">
              <w:rPr>
                <w:rFonts w:ascii="Arial" w:hAnsi="Arial" w:cs="Arial"/>
                <w:sz w:val="16"/>
                <w:szCs w:val="16"/>
                <w:lang w:eastAsia="en-GB"/>
              </w:rPr>
              <w:t>Verify that the actual Service output is adequately used.</w:t>
            </w:r>
          </w:p>
          <w:p w14:paraId="4FD9A243" w14:textId="77777777" w:rsidR="00475F24" w:rsidRPr="00330112" w:rsidRDefault="00475F24" w:rsidP="00475F24">
            <w:pPr>
              <w:numPr>
                <w:ilvl w:val="0"/>
                <w:numId w:val="44"/>
              </w:numPr>
              <w:autoSpaceDE w:val="0"/>
              <w:autoSpaceDN w:val="0"/>
              <w:adjustRightInd w:val="0"/>
              <w:contextualSpacing/>
              <w:rPr>
                <w:rFonts w:ascii="Arial" w:hAnsi="Arial" w:cs="Arial"/>
                <w:sz w:val="16"/>
                <w:szCs w:val="16"/>
              </w:rPr>
            </w:pPr>
            <w:r w:rsidRPr="00330112">
              <w:rPr>
                <w:rFonts w:ascii="Arial" w:hAnsi="Arial" w:cs="Arial"/>
                <w:sz w:val="16"/>
                <w:szCs w:val="16"/>
                <w:lang w:eastAsia="en-GB"/>
              </w:rPr>
              <w:t>Verify that Service levels are monitored and achieved.</w:t>
            </w:r>
          </w:p>
        </w:tc>
        <w:tc>
          <w:tcPr>
            <w:tcW w:w="553" w:type="pct"/>
            <w:shd w:val="clear" w:color="auto" w:fill="auto"/>
          </w:tcPr>
          <w:p w14:paraId="4FD9A244" w14:textId="77777777" w:rsidR="00475F24" w:rsidRPr="00330112" w:rsidRDefault="00475F24" w:rsidP="00052637">
            <w:pPr>
              <w:rPr>
                <w:rFonts w:ascii="Arial" w:eastAsia="Arial" w:hAnsi="Arial" w:cs="Arial"/>
                <w:sz w:val="16"/>
                <w:szCs w:val="16"/>
              </w:rPr>
            </w:pPr>
          </w:p>
        </w:tc>
        <w:tc>
          <w:tcPr>
            <w:tcW w:w="430" w:type="pct"/>
            <w:shd w:val="clear" w:color="auto" w:fill="auto"/>
          </w:tcPr>
          <w:p w14:paraId="4FD9A245" w14:textId="77777777" w:rsidR="00475F24" w:rsidRPr="00330112" w:rsidRDefault="00475F24" w:rsidP="00052637">
            <w:pPr>
              <w:rPr>
                <w:rFonts w:ascii="Arial" w:eastAsia="Arial" w:hAnsi="Arial" w:cs="Arial"/>
                <w:sz w:val="16"/>
                <w:szCs w:val="16"/>
              </w:rPr>
            </w:pPr>
          </w:p>
        </w:tc>
      </w:tr>
      <w:tr w:rsidR="00475F24" w:rsidRPr="00330112" w14:paraId="4FD9A24B" w14:textId="77777777" w:rsidTr="00EB6AA4">
        <w:trPr>
          <w:trHeight w:val="161"/>
        </w:trPr>
        <w:tc>
          <w:tcPr>
            <w:tcW w:w="310" w:type="pct"/>
            <w:vMerge w:val="restart"/>
            <w:shd w:val="clear" w:color="auto" w:fill="D99594"/>
            <w:vAlign w:val="center"/>
          </w:tcPr>
          <w:p w14:paraId="4FD9A247" w14:textId="77777777" w:rsidR="00475F24" w:rsidRPr="00330112" w:rsidRDefault="00475F24" w:rsidP="00052637">
            <w:pPr>
              <w:contextualSpacing/>
              <w:rPr>
                <w:rFonts w:ascii="Arial" w:eastAsia="Arial" w:hAnsi="Arial" w:cs="Arial"/>
                <w:b/>
                <w:sz w:val="16"/>
                <w:szCs w:val="16"/>
              </w:rPr>
            </w:pPr>
            <w:r w:rsidRPr="00330112">
              <w:rPr>
                <w:rFonts w:ascii="Arial" w:eastAsia="Arial" w:hAnsi="Arial" w:cs="Arial"/>
                <w:b/>
                <w:sz w:val="16"/>
                <w:szCs w:val="16"/>
              </w:rPr>
              <w:t>B-7.1 to B-7.4</w:t>
            </w:r>
          </w:p>
        </w:tc>
        <w:tc>
          <w:tcPr>
            <w:tcW w:w="3707" w:type="pct"/>
            <w:gridSpan w:val="3"/>
            <w:shd w:val="clear" w:color="auto" w:fill="D99594"/>
          </w:tcPr>
          <w:p w14:paraId="4FD9A248" w14:textId="77777777" w:rsidR="00475F24" w:rsidRPr="00330112" w:rsidRDefault="00475F24" w:rsidP="00052637">
            <w:pPr>
              <w:rPr>
                <w:rFonts w:ascii="Arial" w:hAnsi="Arial" w:cs="Arial"/>
                <w:sz w:val="16"/>
                <w:szCs w:val="16"/>
                <w:lang w:eastAsia="en-GB"/>
              </w:rPr>
            </w:pPr>
            <w:r w:rsidRPr="00330112">
              <w:rPr>
                <w:rFonts w:ascii="Arial" w:hAnsi="Arial" w:cs="Arial"/>
                <w:sz w:val="16"/>
                <w:szCs w:val="16"/>
                <w:lang w:eastAsia="en-GB"/>
              </w:rPr>
              <w:t xml:space="preserve">Repeat steps B-7.1 through B-7.4 for all remaining </w:t>
            </w:r>
            <w:r w:rsidRPr="00330112">
              <w:rPr>
                <w:rFonts w:ascii="Arial" w:hAnsi="Arial" w:cs="Arial"/>
                <w:b/>
                <w:sz w:val="16"/>
                <w:szCs w:val="16"/>
                <w:lang w:eastAsia="en-GB"/>
              </w:rPr>
              <w:t xml:space="preserve">Services, Infrastructure and Applications </w:t>
            </w:r>
            <w:r w:rsidRPr="00330112">
              <w:rPr>
                <w:rFonts w:ascii="Arial" w:hAnsi="Arial" w:cs="Arial"/>
                <w:sz w:val="16"/>
                <w:szCs w:val="16"/>
                <w:lang w:eastAsia="en-GB"/>
              </w:rPr>
              <w:t>in scope.</w:t>
            </w:r>
          </w:p>
        </w:tc>
        <w:tc>
          <w:tcPr>
            <w:tcW w:w="553" w:type="pct"/>
            <w:shd w:val="clear" w:color="auto" w:fill="D99594"/>
          </w:tcPr>
          <w:p w14:paraId="4FD9A249" w14:textId="77777777" w:rsidR="00475F24" w:rsidRPr="00330112" w:rsidRDefault="00475F24" w:rsidP="00052637">
            <w:pPr>
              <w:rPr>
                <w:rFonts w:ascii="Arial" w:eastAsia="Arial" w:hAnsi="Arial" w:cs="Arial"/>
                <w:sz w:val="16"/>
                <w:szCs w:val="16"/>
              </w:rPr>
            </w:pPr>
          </w:p>
        </w:tc>
        <w:tc>
          <w:tcPr>
            <w:tcW w:w="430" w:type="pct"/>
            <w:shd w:val="clear" w:color="auto" w:fill="D99594"/>
          </w:tcPr>
          <w:p w14:paraId="4FD9A24A" w14:textId="77777777" w:rsidR="00475F24" w:rsidRPr="00330112" w:rsidRDefault="00475F24" w:rsidP="00052637">
            <w:pPr>
              <w:rPr>
                <w:rFonts w:ascii="Arial" w:eastAsia="Arial" w:hAnsi="Arial" w:cs="Arial"/>
                <w:sz w:val="16"/>
                <w:szCs w:val="16"/>
              </w:rPr>
            </w:pPr>
          </w:p>
        </w:tc>
      </w:tr>
      <w:tr w:rsidR="00475F24" w:rsidRPr="00330112" w14:paraId="4FD9A25C" w14:textId="77777777" w:rsidTr="00EB6AA4">
        <w:trPr>
          <w:trHeight w:val="161"/>
        </w:trPr>
        <w:tc>
          <w:tcPr>
            <w:tcW w:w="310" w:type="pct"/>
            <w:vMerge/>
            <w:shd w:val="clear" w:color="auto" w:fill="D99594"/>
            <w:vAlign w:val="center"/>
          </w:tcPr>
          <w:p w14:paraId="4FD9A24C" w14:textId="77777777" w:rsidR="00475F24" w:rsidRPr="00330112" w:rsidRDefault="00475F24" w:rsidP="00052637">
            <w:pPr>
              <w:contextualSpacing/>
              <w:rPr>
                <w:rFonts w:ascii="Arial" w:eastAsia="Arial" w:hAnsi="Arial" w:cs="Arial"/>
                <w:b/>
                <w:sz w:val="16"/>
                <w:szCs w:val="16"/>
              </w:rPr>
            </w:pPr>
          </w:p>
        </w:tc>
        <w:tc>
          <w:tcPr>
            <w:tcW w:w="3707" w:type="pct"/>
            <w:gridSpan w:val="3"/>
            <w:shd w:val="clear" w:color="auto" w:fill="DAEEF3"/>
          </w:tcPr>
          <w:p w14:paraId="4FD9A24D" w14:textId="77777777" w:rsidR="00475F24" w:rsidRPr="00330112" w:rsidRDefault="00475F24" w:rsidP="00052637">
            <w:pPr>
              <w:rPr>
                <w:rFonts w:ascii="Arial" w:hAnsi="Arial" w:cs="Arial"/>
                <w:sz w:val="16"/>
                <w:szCs w:val="16"/>
                <w:lang w:eastAsia="en-GB"/>
              </w:rPr>
            </w:pPr>
            <w:r w:rsidRPr="00330112">
              <w:rPr>
                <w:rFonts w:ascii="Arial" w:hAnsi="Arial" w:cs="Arial"/>
                <w:sz w:val="16"/>
                <w:szCs w:val="16"/>
                <w:lang w:eastAsia="en-GB"/>
              </w:rPr>
              <w:t xml:space="preserve">Repeat the steps described above for the remaining Services, Infrastructure and Applications:  </w:t>
            </w:r>
          </w:p>
          <w:p w14:paraId="4FD9A24E" w14:textId="77777777" w:rsidR="00475F24" w:rsidRPr="00330112" w:rsidRDefault="00475F24" w:rsidP="00475F24">
            <w:pPr>
              <w:numPr>
                <w:ilvl w:val="0"/>
                <w:numId w:val="27"/>
              </w:numPr>
              <w:ind w:left="286" w:hanging="180"/>
              <w:rPr>
                <w:rFonts w:ascii="Arial" w:eastAsia="Arial" w:hAnsi="Arial" w:cs="Arial"/>
                <w:sz w:val="16"/>
                <w:szCs w:val="16"/>
              </w:rPr>
            </w:pPr>
            <w:r w:rsidRPr="00330112">
              <w:rPr>
                <w:rFonts w:ascii="Arial" w:eastAsia="Arial" w:hAnsi="Arial" w:cs="Arial"/>
                <w:sz w:val="16"/>
                <w:szCs w:val="16"/>
              </w:rPr>
              <w:t>Change management services and tools</w:t>
            </w:r>
          </w:p>
          <w:p w14:paraId="4FD9A24F" w14:textId="77777777" w:rsidR="00475F24" w:rsidRPr="00330112" w:rsidRDefault="00475F24" w:rsidP="00475F24">
            <w:pPr>
              <w:numPr>
                <w:ilvl w:val="0"/>
                <w:numId w:val="27"/>
              </w:numPr>
              <w:ind w:left="286" w:hanging="180"/>
              <w:rPr>
                <w:rFonts w:ascii="Arial" w:eastAsia="Arial" w:hAnsi="Arial" w:cs="Arial"/>
                <w:sz w:val="16"/>
                <w:szCs w:val="16"/>
              </w:rPr>
            </w:pPr>
            <w:r w:rsidRPr="00330112">
              <w:rPr>
                <w:rFonts w:ascii="Arial" w:eastAsia="Arial" w:hAnsi="Arial" w:cs="Arial"/>
                <w:sz w:val="16"/>
                <w:szCs w:val="16"/>
              </w:rPr>
              <w:t>Configuration management services and tools</w:t>
            </w:r>
          </w:p>
          <w:p w14:paraId="4FD9A250" w14:textId="77777777" w:rsidR="00475F24" w:rsidRPr="00330112" w:rsidRDefault="00475F24" w:rsidP="00475F24">
            <w:pPr>
              <w:numPr>
                <w:ilvl w:val="0"/>
                <w:numId w:val="27"/>
              </w:numPr>
              <w:ind w:left="286" w:hanging="180"/>
              <w:rPr>
                <w:rFonts w:ascii="Arial" w:eastAsia="Arial" w:hAnsi="Arial" w:cs="Arial"/>
                <w:sz w:val="16"/>
                <w:szCs w:val="16"/>
              </w:rPr>
            </w:pPr>
            <w:r w:rsidRPr="00330112">
              <w:rPr>
                <w:rFonts w:ascii="Arial" w:eastAsia="Arial" w:hAnsi="Arial" w:cs="Arial"/>
                <w:sz w:val="16"/>
                <w:szCs w:val="16"/>
              </w:rPr>
              <w:t>Data centers</w:t>
            </w:r>
          </w:p>
          <w:p w14:paraId="4FD9A251" w14:textId="77777777" w:rsidR="00475F24" w:rsidRPr="00330112" w:rsidRDefault="00475F24" w:rsidP="00475F24">
            <w:pPr>
              <w:numPr>
                <w:ilvl w:val="0"/>
                <w:numId w:val="27"/>
              </w:numPr>
              <w:ind w:left="286" w:hanging="180"/>
              <w:rPr>
                <w:rFonts w:ascii="Arial" w:eastAsia="Arial" w:hAnsi="Arial" w:cs="Arial"/>
                <w:sz w:val="16"/>
                <w:szCs w:val="16"/>
              </w:rPr>
            </w:pPr>
            <w:r w:rsidRPr="00330112">
              <w:rPr>
                <w:rFonts w:ascii="Arial" w:eastAsia="Arial" w:hAnsi="Arial" w:cs="Arial"/>
                <w:sz w:val="16"/>
                <w:szCs w:val="16"/>
              </w:rPr>
              <w:t>Software development services</w:t>
            </w:r>
          </w:p>
          <w:p w14:paraId="4FD9A252" w14:textId="77777777" w:rsidR="00475F24" w:rsidRPr="00330112" w:rsidRDefault="00475F24" w:rsidP="00475F24">
            <w:pPr>
              <w:numPr>
                <w:ilvl w:val="0"/>
                <w:numId w:val="27"/>
              </w:numPr>
              <w:ind w:left="286" w:hanging="180"/>
              <w:rPr>
                <w:rFonts w:ascii="Arial" w:eastAsia="Arial" w:hAnsi="Arial" w:cs="Arial"/>
                <w:sz w:val="16"/>
                <w:szCs w:val="16"/>
              </w:rPr>
            </w:pPr>
            <w:r w:rsidRPr="00330112">
              <w:rPr>
                <w:rFonts w:ascii="Arial" w:eastAsia="Arial" w:hAnsi="Arial" w:cs="Arial"/>
                <w:sz w:val="16"/>
                <w:szCs w:val="16"/>
              </w:rPr>
              <w:t>Network operations</w:t>
            </w:r>
          </w:p>
          <w:p w14:paraId="4FD9A253" w14:textId="77777777" w:rsidR="00475F24" w:rsidRPr="00330112" w:rsidRDefault="00475F24" w:rsidP="00475F24">
            <w:pPr>
              <w:numPr>
                <w:ilvl w:val="0"/>
                <w:numId w:val="27"/>
              </w:numPr>
              <w:ind w:left="286" w:hanging="180"/>
              <w:rPr>
                <w:rFonts w:ascii="Arial" w:eastAsia="Arial" w:hAnsi="Arial" w:cs="Arial"/>
                <w:sz w:val="16"/>
                <w:szCs w:val="16"/>
              </w:rPr>
            </w:pPr>
            <w:r w:rsidRPr="00330112">
              <w:rPr>
                <w:rFonts w:ascii="Arial" w:eastAsia="Arial" w:hAnsi="Arial" w:cs="Arial"/>
                <w:sz w:val="16"/>
                <w:szCs w:val="16"/>
              </w:rPr>
              <w:t>Hardware management</w:t>
            </w:r>
          </w:p>
          <w:p w14:paraId="4FD9A254" w14:textId="77777777" w:rsidR="00475F24" w:rsidRPr="00330112" w:rsidRDefault="00475F24" w:rsidP="00475F24">
            <w:pPr>
              <w:numPr>
                <w:ilvl w:val="0"/>
                <w:numId w:val="27"/>
              </w:numPr>
              <w:ind w:left="286" w:hanging="180"/>
              <w:rPr>
                <w:rFonts w:ascii="Arial" w:eastAsia="Arial" w:hAnsi="Arial" w:cs="Arial"/>
                <w:sz w:val="16"/>
                <w:szCs w:val="16"/>
              </w:rPr>
            </w:pPr>
            <w:r w:rsidRPr="00330112">
              <w:rPr>
                <w:rFonts w:ascii="Arial" w:eastAsia="Arial" w:hAnsi="Arial" w:cs="Arial"/>
                <w:sz w:val="16"/>
                <w:szCs w:val="16"/>
              </w:rPr>
              <w:t>Security architecture</w:t>
            </w:r>
          </w:p>
          <w:p w14:paraId="4FD9A255" w14:textId="77777777" w:rsidR="00475F24" w:rsidRPr="00330112" w:rsidRDefault="00475F24" w:rsidP="00475F24">
            <w:pPr>
              <w:numPr>
                <w:ilvl w:val="0"/>
                <w:numId w:val="27"/>
              </w:numPr>
              <w:ind w:left="286" w:hanging="180"/>
              <w:rPr>
                <w:rFonts w:ascii="Arial" w:eastAsia="Arial" w:hAnsi="Arial" w:cs="Arial"/>
                <w:sz w:val="16"/>
                <w:szCs w:val="16"/>
              </w:rPr>
            </w:pPr>
            <w:r w:rsidRPr="00330112">
              <w:rPr>
                <w:rFonts w:ascii="Arial" w:eastAsia="Arial" w:hAnsi="Arial" w:cs="Arial"/>
                <w:sz w:val="16"/>
                <w:szCs w:val="16"/>
              </w:rPr>
              <w:t>Development of secured applications</w:t>
            </w:r>
          </w:p>
          <w:p w14:paraId="4FD9A256" w14:textId="77777777" w:rsidR="00475F24" w:rsidRPr="00330112" w:rsidRDefault="00475F24" w:rsidP="00475F24">
            <w:pPr>
              <w:numPr>
                <w:ilvl w:val="0"/>
                <w:numId w:val="27"/>
              </w:numPr>
              <w:ind w:left="286" w:hanging="180"/>
              <w:rPr>
                <w:rFonts w:ascii="Arial" w:eastAsia="Arial" w:hAnsi="Arial" w:cs="Arial"/>
                <w:sz w:val="16"/>
                <w:szCs w:val="16"/>
              </w:rPr>
            </w:pPr>
            <w:r w:rsidRPr="00330112">
              <w:rPr>
                <w:rFonts w:ascii="Arial" w:eastAsia="Arial" w:hAnsi="Arial" w:cs="Arial"/>
                <w:sz w:val="16"/>
                <w:szCs w:val="16"/>
              </w:rPr>
              <w:t>Deploy adequate secured and configured systems</w:t>
            </w:r>
          </w:p>
          <w:p w14:paraId="4FD9A257" w14:textId="77777777" w:rsidR="00475F24" w:rsidRPr="00330112" w:rsidRDefault="00475F24" w:rsidP="00475F24">
            <w:pPr>
              <w:numPr>
                <w:ilvl w:val="0"/>
                <w:numId w:val="27"/>
              </w:numPr>
              <w:ind w:left="286" w:hanging="180"/>
              <w:rPr>
                <w:rFonts w:ascii="Arial" w:eastAsia="Arial" w:hAnsi="Arial" w:cs="Arial"/>
                <w:sz w:val="16"/>
                <w:szCs w:val="16"/>
              </w:rPr>
            </w:pPr>
            <w:r w:rsidRPr="00330112">
              <w:rPr>
                <w:rFonts w:ascii="Arial" w:eastAsia="Arial" w:hAnsi="Arial" w:cs="Arial"/>
                <w:sz w:val="16"/>
                <w:szCs w:val="16"/>
              </w:rPr>
              <w:t>User access and access rights provisioning</w:t>
            </w:r>
          </w:p>
          <w:p w14:paraId="4FD9A258" w14:textId="77777777" w:rsidR="00475F24" w:rsidRPr="00330112" w:rsidRDefault="00475F24" w:rsidP="00475F24">
            <w:pPr>
              <w:numPr>
                <w:ilvl w:val="0"/>
                <w:numId w:val="27"/>
              </w:numPr>
              <w:ind w:left="286" w:hanging="180"/>
              <w:rPr>
                <w:rFonts w:ascii="Arial" w:eastAsia="Arial" w:hAnsi="Arial" w:cs="Arial"/>
                <w:sz w:val="16"/>
                <w:szCs w:val="16"/>
              </w:rPr>
            </w:pPr>
            <w:r w:rsidRPr="00330112">
              <w:rPr>
                <w:rFonts w:ascii="Arial" w:eastAsia="Arial" w:hAnsi="Arial" w:cs="Arial"/>
                <w:sz w:val="16"/>
                <w:szCs w:val="16"/>
              </w:rPr>
              <w:t>Adequate protection against malware, external attacks and intrusion attempts</w:t>
            </w:r>
          </w:p>
          <w:p w14:paraId="4FD9A259" w14:textId="77777777" w:rsidR="00475F24" w:rsidRPr="00330112" w:rsidRDefault="00475F24" w:rsidP="00475F24">
            <w:pPr>
              <w:numPr>
                <w:ilvl w:val="0"/>
                <w:numId w:val="27"/>
              </w:numPr>
              <w:ind w:left="286" w:hanging="180"/>
              <w:rPr>
                <w:rFonts w:ascii="Arial" w:eastAsia="Arial" w:hAnsi="Arial" w:cs="Arial"/>
                <w:sz w:val="16"/>
                <w:szCs w:val="16"/>
              </w:rPr>
            </w:pPr>
            <w:r w:rsidRPr="00330112">
              <w:rPr>
                <w:rFonts w:ascii="Arial" w:eastAsia="Arial" w:hAnsi="Arial" w:cs="Arial"/>
                <w:sz w:val="16"/>
                <w:szCs w:val="16"/>
              </w:rPr>
              <w:t>Monitoring and alert services for security related events</w:t>
            </w:r>
          </w:p>
        </w:tc>
        <w:tc>
          <w:tcPr>
            <w:tcW w:w="553" w:type="pct"/>
            <w:shd w:val="clear" w:color="auto" w:fill="auto"/>
          </w:tcPr>
          <w:p w14:paraId="4FD9A25A" w14:textId="77777777" w:rsidR="00475F24" w:rsidRPr="00330112" w:rsidRDefault="00475F24" w:rsidP="00052637">
            <w:pPr>
              <w:rPr>
                <w:rFonts w:ascii="Arial" w:eastAsia="Arial" w:hAnsi="Arial" w:cs="Arial"/>
                <w:sz w:val="16"/>
                <w:szCs w:val="16"/>
              </w:rPr>
            </w:pPr>
          </w:p>
        </w:tc>
        <w:tc>
          <w:tcPr>
            <w:tcW w:w="430" w:type="pct"/>
            <w:shd w:val="clear" w:color="auto" w:fill="auto"/>
          </w:tcPr>
          <w:p w14:paraId="4FD9A25B" w14:textId="77777777" w:rsidR="00475F24" w:rsidRPr="00330112" w:rsidRDefault="00475F24" w:rsidP="00052637">
            <w:pPr>
              <w:rPr>
                <w:rFonts w:ascii="Arial" w:eastAsia="Arial" w:hAnsi="Arial" w:cs="Arial"/>
                <w:sz w:val="16"/>
                <w:szCs w:val="16"/>
              </w:rPr>
            </w:pPr>
          </w:p>
        </w:tc>
      </w:tr>
    </w:tbl>
    <w:p w14:paraId="4FD9A25D" w14:textId="77777777" w:rsidR="00475F24" w:rsidRDefault="00475F24" w:rsidP="00475F24">
      <w:r>
        <w:br w:type="page"/>
      </w:r>
    </w:p>
    <w:tbl>
      <w:tblPr>
        <w:tblW w:w="5025"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878"/>
        <w:gridCol w:w="1851"/>
        <w:gridCol w:w="1352"/>
        <w:gridCol w:w="313"/>
        <w:gridCol w:w="2444"/>
        <w:gridCol w:w="1047"/>
        <w:gridCol w:w="28"/>
        <w:gridCol w:w="3423"/>
        <w:gridCol w:w="1563"/>
        <w:gridCol w:w="1211"/>
      </w:tblGrid>
      <w:tr w:rsidR="00475F24" w:rsidRPr="00492EAF" w14:paraId="4FD9A25F" w14:textId="77777777" w:rsidTr="00052637">
        <w:trPr>
          <w:trHeight w:val="291"/>
          <w:tblHeader/>
        </w:trPr>
        <w:tc>
          <w:tcPr>
            <w:tcW w:w="5000" w:type="pct"/>
            <w:gridSpan w:val="10"/>
            <w:shd w:val="clear" w:color="auto" w:fill="1F497D"/>
            <w:vAlign w:val="center"/>
          </w:tcPr>
          <w:p w14:paraId="4FD9A25E" w14:textId="77777777" w:rsidR="00475F24" w:rsidRPr="00492EAF" w:rsidRDefault="00475F24" w:rsidP="00C15539">
            <w:pPr>
              <w:jc w:val="center"/>
              <w:rPr>
                <w:rFonts w:ascii="Arial" w:eastAsia="Arial" w:hAnsi="Arial" w:cs="Arial"/>
                <w:b/>
                <w:sz w:val="16"/>
                <w:szCs w:val="16"/>
              </w:rPr>
            </w:pPr>
            <w:r>
              <w:rPr>
                <w:rFonts w:ascii="Arial" w:eastAsia="Arial" w:hAnsi="Arial" w:cs="Arial"/>
                <w:b/>
                <w:color w:val="FFFFFF"/>
                <w:sz w:val="16"/>
                <w:szCs w:val="16"/>
              </w:rPr>
              <w:lastRenderedPageBreak/>
              <w:t>I</w:t>
            </w:r>
            <w:r w:rsidR="00C15539">
              <w:rPr>
                <w:rFonts w:ascii="Arial" w:eastAsia="Arial" w:hAnsi="Arial" w:cs="Arial"/>
                <w:b/>
                <w:color w:val="FFFFFF"/>
                <w:sz w:val="16"/>
                <w:szCs w:val="16"/>
              </w:rPr>
              <w:t>S</w:t>
            </w:r>
            <w:r>
              <w:rPr>
                <w:rFonts w:ascii="Arial" w:eastAsia="Arial" w:hAnsi="Arial" w:cs="Arial"/>
                <w:b/>
                <w:color w:val="FFFFFF"/>
                <w:sz w:val="16"/>
                <w:szCs w:val="16"/>
              </w:rPr>
              <w:t xml:space="preserve"> Audit and Assurance Program—PCI DSS Compliance Program</w:t>
            </w:r>
          </w:p>
        </w:tc>
      </w:tr>
      <w:tr w:rsidR="00475F24" w:rsidRPr="00492EAF" w14:paraId="4FD9A261" w14:textId="77777777" w:rsidTr="0079387A">
        <w:trPr>
          <w:trHeight w:val="125"/>
          <w:tblHeader/>
        </w:trPr>
        <w:tc>
          <w:tcPr>
            <w:tcW w:w="5000" w:type="pct"/>
            <w:gridSpan w:val="10"/>
            <w:shd w:val="clear" w:color="auto" w:fill="943634"/>
          </w:tcPr>
          <w:p w14:paraId="4FD9A260" w14:textId="77777777" w:rsidR="00475F24" w:rsidRPr="00492EAF" w:rsidRDefault="00475F24" w:rsidP="0079387A">
            <w:pPr>
              <w:jc w:val="center"/>
              <w:rPr>
                <w:rFonts w:ascii="Arial" w:eastAsia="Arial" w:hAnsi="Arial" w:cs="Arial"/>
                <w:color w:val="FFFFFF"/>
                <w:sz w:val="16"/>
                <w:szCs w:val="16"/>
              </w:rPr>
            </w:pPr>
            <w:r w:rsidRPr="00492EAF">
              <w:rPr>
                <w:rFonts w:ascii="Arial" w:eastAsia="Arial" w:hAnsi="Arial" w:cs="Arial"/>
                <w:b/>
                <w:color w:val="FFFFFF"/>
                <w:sz w:val="16"/>
                <w:szCs w:val="16"/>
              </w:rPr>
              <w:t>Phase</w:t>
            </w:r>
            <w:r>
              <w:rPr>
                <w:rFonts w:ascii="Arial" w:eastAsia="Arial" w:hAnsi="Arial" w:cs="Arial"/>
                <w:b/>
                <w:smallCaps/>
                <w:color w:val="FFFFFF"/>
                <w:sz w:val="16"/>
                <w:szCs w:val="16"/>
              </w:rPr>
              <w:t xml:space="preserve"> </w:t>
            </w:r>
            <w:r w:rsidRPr="00492EAF">
              <w:rPr>
                <w:rFonts w:ascii="Arial" w:eastAsia="Arial" w:hAnsi="Arial" w:cs="Arial"/>
                <w:b/>
                <w:smallCaps/>
                <w:color w:val="FFFFFF"/>
                <w:sz w:val="16"/>
                <w:szCs w:val="16"/>
              </w:rPr>
              <w:t>B</w:t>
            </w:r>
            <w:r>
              <w:rPr>
                <w:rFonts w:ascii="Arial" w:eastAsia="Arial" w:hAnsi="Arial" w:cs="Arial"/>
                <w:b/>
                <w:smallCaps/>
                <w:color w:val="FFFFFF"/>
                <w:sz w:val="16"/>
                <w:szCs w:val="16"/>
              </w:rPr>
              <w:t>—</w:t>
            </w:r>
            <w:r w:rsidRPr="00492EAF">
              <w:rPr>
                <w:rFonts w:ascii="Arial" w:eastAsia="Arial" w:hAnsi="Arial" w:cs="Arial"/>
                <w:b/>
                <w:color w:val="FFFFFF"/>
                <w:sz w:val="16"/>
                <w:szCs w:val="16"/>
              </w:rPr>
              <w:t>Understand Enablers, Set Suitable Assessment Criteria and Perform the Assessment</w:t>
            </w:r>
          </w:p>
        </w:tc>
      </w:tr>
      <w:tr w:rsidR="0079387A" w:rsidRPr="00492EAF" w14:paraId="4FD9A263" w14:textId="77777777" w:rsidTr="00052637">
        <w:trPr>
          <w:trHeight w:val="125"/>
          <w:tblHeader/>
        </w:trPr>
        <w:tc>
          <w:tcPr>
            <w:tcW w:w="5000" w:type="pct"/>
            <w:gridSpan w:val="10"/>
            <w:shd w:val="clear" w:color="auto" w:fill="943634"/>
          </w:tcPr>
          <w:p w14:paraId="4FD9A262" w14:textId="77777777" w:rsidR="0079387A" w:rsidRPr="00492EAF" w:rsidRDefault="0079387A" w:rsidP="0079387A">
            <w:pPr>
              <w:rPr>
                <w:rFonts w:ascii="Arial" w:eastAsia="Arial" w:hAnsi="Arial" w:cs="Arial"/>
                <w:b/>
                <w:color w:val="FFFFFF"/>
                <w:sz w:val="16"/>
                <w:szCs w:val="16"/>
              </w:rPr>
            </w:pPr>
            <w:r w:rsidRPr="00492EAF">
              <w:rPr>
                <w:rFonts w:ascii="Arial" w:eastAsia="Arial" w:hAnsi="Arial" w:cs="Arial"/>
                <w:b/>
                <w:color w:val="FFFFFF"/>
                <w:sz w:val="16"/>
                <w:szCs w:val="16"/>
              </w:rPr>
              <w:t>People, Skills and Competencies</w:t>
            </w:r>
          </w:p>
        </w:tc>
      </w:tr>
      <w:tr w:rsidR="00475F24" w:rsidRPr="00492EAF" w14:paraId="4FD9A269" w14:textId="77777777" w:rsidTr="00EB6AA4">
        <w:trPr>
          <w:tblHeader/>
        </w:trPr>
        <w:tc>
          <w:tcPr>
            <w:tcW w:w="311" w:type="pct"/>
            <w:shd w:val="clear" w:color="auto" w:fill="D99594"/>
            <w:vAlign w:val="bottom"/>
          </w:tcPr>
          <w:p w14:paraId="4FD9A264" w14:textId="77777777" w:rsidR="00475F24" w:rsidRPr="00492EAF" w:rsidRDefault="00475F24" w:rsidP="00052637">
            <w:pPr>
              <w:contextualSpacing/>
              <w:jc w:val="center"/>
              <w:rPr>
                <w:rFonts w:ascii="Arial" w:eastAsia="Arial" w:hAnsi="Arial" w:cs="Arial"/>
                <w:b/>
                <w:sz w:val="16"/>
                <w:szCs w:val="16"/>
              </w:rPr>
            </w:pPr>
            <w:r w:rsidRPr="00492EAF">
              <w:rPr>
                <w:rFonts w:ascii="Arial" w:eastAsia="Arial" w:hAnsi="Arial" w:cs="Arial"/>
                <w:b/>
                <w:sz w:val="16"/>
                <w:szCs w:val="16"/>
              </w:rPr>
              <w:t>Ref.</w:t>
            </w:r>
          </w:p>
        </w:tc>
        <w:tc>
          <w:tcPr>
            <w:tcW w:w="3706" w:type="pct"/>
            <w:gridSpan w:val="7"/>
            <w:shd w:val="clear" w:color="auto" w:fill="D99594"/>
            <w:vAlign w:val="bottom"/>
          </w:tcPr>
          <w:p w14:paraId="4FD9A265" w14:textId="77777777" w:rsidR="00475F24" w:rsidRPr="00492EAF" w:rsidRDefault="00475F24" w:rsidP="00052637">
            <w:pPr>
              <w:jc w:val="center"/>
              <w:rPr>
                <w:rFonts w:ascii="Arial" w:eastAsia="Arial" w:hAnsi="Arial" w:cs="Arial"/>
                <w:sz w:val="16"/>
                <w:szCs w:val="16"/>
              </w:rPr>
            </w:pPr>
            <w:r w:rsidRPr="00492EAF">
              <w:rPr>
                <w:rFonts w:ascii="Arial" w:eastAsia="Arial" w:hAnsi="Arial" w:cs="Arial"/>
                <w:b/>
                <w:sz w:val="16"/>
                <w:szCs w:val="16"/>
              </w:rPr>
              <w:t>Assurance Steps and Guidance</w:t>
            </w:r>
          </w:p>
        </w:tc>
        <w:tc>
          <w:tcPr>
            <w:tcW w:w="554" w:type="pct"/>
            <w:shd w:val="clear" w:color="auto" w:fill="D99594"/>
            <w:vAlign w:val="bottom"/>
          </w:tcPr>
          <w:p w14:paraId="4FD9A266" w14:textId="77777777" w:rsidR="00475F24" w:rsidRPr="00492EAF" w:rsidRDefault="00475F24" w:rsidP="00052637">
            <w:pPr>
              <w:jc w:val="center"/>
              <w:rPr>
                <w:rFonts w:ascii="Arial" w:eastAsia="Arial" w:hAnsi="Arial" w:cs="Arial"/>
                <w:b/>
                <w:sz w:val="16"/>
                <w:szCs w:val="16"/>
              </w:rPr>
            </w:pPr>
            <w:r w:rsidRPr="00492EAF">
              <w:rPr>
                <w:rFonts w:ascii="Arial" w:eastAsia="Arial" w:hAnsi="Arial" w:cs="Arial"/>
                <w:b/>
                <w:sz w:val="16"/>
                <w:szCs w:val="16"/>
              </w:rPr>
              <w:t xml:space="preserve">Issue </w:t>
            </w:r>
          </w:p>
          <w:p w14:paraId="4FD9A267" w14:textId="77777777" w:rsidR="00475F24" w:rsidRPr="00492EAF" w:rsidRDefault="00475F24" w:rsidP="00052637">
            <w:pPr>
              <w:jc w:val="center"/>
              <w:rPr>
                <w:rFonts w:ascii="Arial" w:eastAsia="Arial" w:hAnsi="Arial" w:cs="Arial"/>
                <w:sz w:val="16"/>
                <w:szCs w:val="16"/>
              </w:rPr>
            </w:pPr>
            <w:r w:rsidRPr="00492EAF">
              <w:rPr>
                <w:rFonts w:ascii="Arial" w:eastAsia="Arial" w:hAnsi="Arial" w:cs="Arial"/>
                <w:b/>
                <w:sz w:val="16"/>
                <w:szCs w:val="16"/>
              </w:rPr>
              <w:t>Cross-reference</w:t>
            </w:r>
          </w:p>
        </w:tc>
        <w:tc>
          <w:tcPr>
            <w:tcW w:w="429" w:type="pct"/>
            <w:shd w:val="clear" w:color="auto" w:fill="D99594"/>
            <w:vAlign w:val="bottom"/>
          </w:tcPr>
          <w:p w14:paraId="4FD9A268" w14:textId="77777777" w:rsidR="00475F24" w:rsidRPr="00492EAF" w:rsidRDefault="00475F24" w:rsidP="00052637">
            <w:pPr>
              <w:jc w:val="center"/>
              <w:rPr>
                <w:rFonts w:ascii="Arial" w:eastAsia="Arial" w:hAnsi="Arial" w:cs="Arial"/>
                <w:sz w:val="16"/>
                <w:szCs w:val="16"/>
              </w:rPr>
            </w:pPr>
            <w:r w:rsidRPr="00492EAF">
              <w:rPr>
                <w:rFonts w:ascii="Arial" w:eastAsia="Arial" w:hAnsi="Arial" w:cs="Arial"/>
                <w:b/>
                <w:sz w:val="16"/>
                <w:szCs w:val="16"/>
              </w:rPr>
              <w:t>Comment</w:t>
            </w:r>
            <w:r w:rsidR="00EB6AA4">
              <w:rPr>
                <w:rFonts w:ascii="Arial" w:eastAsia="Arial" w:hAnsi="Arial" w:cs="Arial"/>
                <w:b/>
                <w:sz w:val="16"/>
                <w:szCs w:val="16"/>
              </w:rPr>
              <w:t>s</w:t>
            </w:r>
          </w:p>
        </w:tc>
      </w:tr>
      <w:tr w:rsidR="00475F24" w:rsidRPr="00492EAF" w14:paraId="4FD9A26F" w14:textId="77777777" w:rsidTr="00EB6AA4">
        <w:trPr>
          <w:trHeight w:val="395"/>
        </w:trPr>
        <w:tc>
          <w:tcPr>
            <w:tcW w:w="311" w:type="pct"/>
            <w:shd w:val="clear" w:color="auto" w:fill="D99594"/>
            <w:vAlign w:val="center"/>
          </w:tcPr>
          <w:p w14:paraId="4FD9A26A" w14:textId="77777777" w:rsidR="00475F24" w:rsidRPr="00492EAF" w:rsidRDefault="00475F24" w:rsidP="00052637">
            <w:pPr>
              <w:contextualSpacing/>
              <w:rPr>
                <w:rFonts w:ascii="Arial" w:eastAsia="Arial" w:hAnsi="Arial" w:cs="Arial"/>
                <w:b/>
                <w:sz w:val="16"/>
                <w:szCs w:val="16"/>
              </w:rPr>
            </w:pPr>
            <w:r w:rsidRPr="00492EAF">
              <w:rPr>
                <w:rFonts w:ascii="Arial" w:eastAsia="Arial" w:hAnsi="Arial" w:cs="Arial"/>
                <w:b/>
                <w:sz w:val="16"/>
                <w:szCs w:val="16"/>
              </w:rPr>
              <w:t>B-8</w:t>
            </w:r>
          </w:p>
        </w:tc>
        <w:tc>
          <w:tcPr>
            <w:tcW w:w="3706" w:type="pct"/>
            <w:gridSpan w:val="7"/>
            <w:shd w:val="clear" w:color="auto" w:fill="D99594"/>
          </w:tcPr>
          <w:p w14:paraId="4FD9A26B" w14:textId="77777777" w:rsidR="00475F24" w:rsidRPr="00492EAF" w:rsidRDefault="00475F24" w:rsidP="00052637">
            <w:pPr>
              <w:rPr>
                <w:rFonts w:ascii="Arial" w:eastAsia="Arial" w:hAnsi="Arial" w:cs="Arial"/>
                <w:sz w:val="16"/>
                <w:szCs w:val="16"/>
              </w:rPr>
            </w:pPr>
            <w:r w:rsidRPr="00492EAF">
              <w:rPr>
                <w:rFonts w:ascii="Arial" w:eastAsia="Arial" w:hAnsi="Arial" w:cs="Arial"/>
                <w:sz w:val="16"/>
                <w:szCs w:val="16"/>
              </w:rPr>
              <w:t xml:space="preserve">Obtain understanding of the </w:t>
            </w:r>
            <w:r w:rsidRPr="00492EAF">
              <w:rPr>
                <w:rFonts w:ascii="Arial" w:eastAsia="Arial" w:hAnsi="Arial" w:cs="Arial"/>
                <w:b/>
                <w:sz w:val="16"/>
                <w:szCs w:val="16"/>
              </w:rPr>
              <w:t>People, Skills and Competencies</w:t>
            </w:r>
            <w:r w:rsidRPr="00492EAF" w:rsidDel="007E2769">
              <w:rPr>
                <w:rFonts w:ascii="Arial" w:eastAsia="Arial" w:hAnsi="Arial" w:cs="Arial"/>
                <w:b/>
                <w:sz w:val="16"/>
                <w:szCs w:val="16"/>
              </w:rPr>
              <w:t xml:space="preserve"> </w:t>
            </w:r>
            <w:r w:rsidRPr="00492EAF">
              <w:rPr>
                <w:rFonts w:ascii="Arial" w:eastAsia="Arial" w:hAnsi="Arial" w:cs="Arial"/>
                <w:sz w:val="16"/>
                <w:szCs w:val="16"/>
              </w:rPr>
              <w:t>in scope.</w:t>
            </w:r>
          </w:p>
          <w:p w14:paraId="4FD9A26C" w14:textId="77777777" w:rsidR="00475F24" w:rsidRPr="00492EAF" w:rsidRDefault="00475F24" w:rsidP="00052637">
            <w:pPr>
              <w:ind w:left="6"/>
              <w:rPr>
                <w:rFonts w:ascii="Arial" w:eastAsia="Arial" w:hAnsi="Arial" w:cs="Arial"/>
                <w:b/>
                <w:color w:val="471A18"/>
                <w:sz w:val="16"/>
                <w:szCs w:val="16"/>
              </w:rPr>
            </w:pPr>
            <w:r w:rsidRPr="00492EAF">
              <w:rPr>
                <w:rFonts w:ascii="Arial" w:eastAsia="Arial" w:hAnsi="Arial" w:cs="Arial"/>
                <w:sz w:val="16"/>
                <w:szCs w:val="16"/>
              </w:rPr>
              <w:t>Assess People, Skills and Competencies.</w:t>
            </w:r>
          </w:p>
        </w:tc>
        <w:tc>
          <w:tcPr>
            <w:tcW w:w="554" w:type="pct"/>
            <w:shd w:val="clear" w:color="auto" w:fill="D99594"/>
          </w:tcPr>
          <w:p w14:paraId="4FD9A26D" w14:textId="77777777" w:rsidR="00475F24" w:rsidRPr="00492EAF" w:rsidRDefault="00475F24" w:rsidP="00052637">
            <w:pPr>
              <w:rPr>
                <w:rFonts w:ascii="Arial" w:eastAsia="Arial" w:hAnsi="Arial" w:cs="Arial"/>
                <w:sz w:val="16"/>
                <w:szCs w:val="16"/>
              </w:rPr>
            </w:pPr>
          </w:p>
        </w:tc>
        <w:tc>
          <w:tcPr>
            <w:tcW w:w="429" w:type="pct"/>
            <w:shd w:val="clear" w:color="auto" w:fill="D99594"/>
          </w:tcPr>
          <w:p w14:paraId="4FD9A26E" w14:textId="77777777" w:rsidR="00475F24" w:rsidRPr="00492EAF" w:rsidRDefault="00475F24" w:rsidP="00052637">
            <w:pPr>
              <w:rPr>
                <w:rFonts w:ascii="Arial" w:eastAsia="Arial" w:hAnsi="Arial" w:cs="Arial"/>
                <w:sz w:val="16"/>
                <w:szCs w:val="16"/>
              </w:rPr>
            </w:pPr>
          </w:p>
        </w:tc>
      </w:tr>
      <w:tr w:rsidR="00475F24" w:rsidRPr="00492EAF" w14:paraId="4FD9A273" w14:textId="77777777" w:rsidTr="00EB6AA4">
        <w:tc>
          <w:tcPr>
            <w:tcW w:w="4017" w:type="pct"/>
            <w:gridSpan w:val="8"/>
            <w:shd w:val="clear" w:color="auto" w:fill="17365D"/>
          </w:tcPr>
          <w:p w14:paraId="4FD9A270" w14:textId="77777777" w:rsidR="00475F24" w:rsidRPr="00492EAF" w:rsidRDefault="00475F24" w:rsidP="00052637">
            <w:pPr>
              <w:rPr>
                <w:rFonts w:ascii="Arial" w:eastAsia="Arial" w:hAnsi="Arial" w:cs="Arial"/>
                <w:b/>
                <w:color w:val="FFFFFF"/>
                <w:sz w:val="16"/>
                <w:szCs w:val="16"/>
              </w:rPr>
            </w:pPr>
            <w:r w:rsidRPr="00492EAF">
              <w:rPr>
                <w:rFonts w:ascii="Arial" w:hAnsi="Arial" w:cs="Arial"/>
                <w:b/>
                <w:color w:val="FFFFFF"/>
                <w:sz w:val="16"/>
                <w:szCs w:val="16"/>
                <w:lang w:eastAsia="en-GB"/>
              </w:rPr>
              <w:t xml:space="preserve">People, Skill and Competency:  </w:t>
            </w:r>
            <w:r>
              <w:rPr>
                <w:rFonts w:ascii="Arial" w:eastAsia="Arial" w:hAnsi="Arial" w:cs="Arial"/>
                <w:b/>
                <w:color w:val="FFFFFF"/>
                <w:sz w:val="16"/>
                <w:szCs w:val="16"/>
              </w:rPr>
              <w:t>Leadership</w:t>
            </w:r>
          </w:p>
        </w:tc>
        <w:tc>
          <w:tcPr>
            <w:tcW w:w="554" w:type="pct"/>
            <w:shd w:val="clear" w:color="auto" w:fill="17365D"/>
          </w:tcPr>
          <w:p w14:paraId="4FD9A271" w14:textId="77777777" w:rsidR="00475F24" w:rsidRPr="00492EAF" w:rsidRDefault="00475F24" w:rsidP="00052637">
            <w:pPr>
              <w:rPr>
                <w:rFonts w:ascii="Arial" w:eastAsia="Arial" w:hAnsi="Arial" w:cs="Arial"/>
                <w:color w:val="FFFFFF"/>
                <w:sz w:val="16"/>
                <w:szCs w:val="16"/>
              </w:rPr>
            </w:pPr>
          </w:p>
        </w:tc>
        <w:tc>
          <w:tcPr>
            <w:tcW w:w="429" w:type="pct"/>
            <w:shd w:val="clear" w:color="auto" w:fill="17365D"/>
          </w:tcPr>
          <w:p w14:paraId="4FD9A272" w14:textId="77777777" w:rsidR="00475F24" w:rsidRPr="00492EAF" w:rsidRDefault="00475F24" w:rsidP="00052637">
            <w:pPr>
              <w:rPr>
                <w:rFonts w:ascii="Arial" w:eastAsia="Arial" w:hAnsi="Arial" w:cs="Arial"/>
                <w:color w:val="FFFFFF"/>
                <w:sz w:val="16"/>
                <w:szCs w:val="16"/>
              </w:rPr>
            </w:pPr>
          </w:p>
        </w:tc>
      </w:tr>
      <w:tr w:rsidR="00475F24" w:rsidRPr="00492EAF" w14:paraId="4FD9A27E" w14:textId="77777777" w:rsidTr="00EB6AA4">
        <w:tc>
          <w:tcPr>
            <w:tcW w:w="311" w:type="pct"/>
            <w:shd w:val="clear" w:color="auto" w:fill="auto"/>
          </w:tcPr>
          <w:p w14:paraId="4FD9A274" w14:textId="77777777" w:rsidR="00475F24" w:rsidRPr="00492EAF" w:rsidRDefault="00475F24" w:rsidP="00052637">
            <w:pPr>
              <w:contextualSpacing/>
              <w:rPr>
                <w:rFonts w:ascii="Arial" w:eastAsia="Arial" w:hAnsi="Arial" w:cs="Arial"/>
                <w:sz w:val="16"/>
                <w:szCs w:val="16"/>
              </w:rPr>
            </w:pPr>
            <w:r w:rsidRPr="00492EAF">
              <w:rPr>
                <w:rFonts w:ascii="Arial" w:eastAsia="Arial" w:hAnsi="Arial" w:cs="Arial"/>
                <w:sz w:val="16"/>
                <w:szCs w:val="16"/>
              </w:rPr>
              <w:t>B-8.1a</w:t>
            </w:r>
          </w:p>
        </w:tc>
        <w:tc>
          <w:tcPr>
            <w:tcW w:w="3706" w:type="pct"/>
            <w:gridSpan w:val="7"/>
            <w:shd w:val="clear" w:color="auto" w:fill="auto"/>
          </w:tcPr>
          <w:p w14:paraId="4FD9A275" w14:textId="77777777" w:rsidR="00475F24" w:rsidRPr="00492EAF" w:rsidRDefault="00475F24" w:rsidP="00052637">
            <w:pPr>
              <w:rPr>
                <w:rFonts w:ascii="Arial" w:hAnsi="Arial" w:cs="Arial"/>
                <w:sz w:val="16"/>
                <w:szCs w:val="16"/>
              </w:rPr>
            </w:pPr>
            <w:r w:rsidRPr="00492EAF">
              <w:rPr>
                <w:rFonts w:ascii="Arial" w:hAnsi="Arial" w:cs="Arial"/>
                <w:sz w:val="16"/>
                <w:szCs w:val="16"/>
                <w:u w:val="single"/>
                <w:lang w:eastAsia="en-GB"/>
              </w:rPr>
              <w:t>Understand</w:t>
            </w:r>
            <w:r w:rsidRPr="00492EAF">
              <w:rPr>
                <w:rFonts w:ascii="Arial" w:hAnsi="Arial" w:cs="Arial"/>
                <w:sz w:val="16"/>
                <w:szCs w:val="16"/>
                <w:lang w:eastAsia="en-GB"/>
              </w:rPr>
              <w:t xml:space="preserve"> the </w:t>
            </w:r>
            <w:r w:rsidRPr="00492EAF">
              <w:rPr>
                <w:rFonts w:ascii="Arial" w:hAnsi="Arial" w:cs="Arial"/>
                <w:b/>
                <w:sz w:val="16"/>
                <w:szCs w:val="16"/>
                <w:lang w:eastAsia="en-GB"/>
              </w:rPr>
              <w:t>People, Skills and Competencies</w:t>
            </w:r>
            <w:r w:rsidRPr="00492EAF">
              <w:rPr>
                <w:rFonts w:ascii="Arial" w:hAnsi="Arial" w:cs="Arial"/>
                <w:sz w:val="16"/>
                <w:szCs w:val="16"/>
                <w:lang w:eastAsia="en-GB"/>
              </w:rPr>
              <w:t xml:space="preserve"> context.</w:t>
            </w:r>
          </w:p>
          <w:p w14:paraId="4FD9A276" w14:textId="77777777" w:rsidR="00475F24" w:rsidRPr="00492EAF" w:rsidRDefault="00475F24" w:rsidP="00052637">
            <w:pPr>
              <w:contextualSpacing/>
              <w:rPr>
                <w:rFonts w:ascii="Arial" w:hAnsi="Arial" w:cs="Arial"/>
                <w:i/>
                <w:sz w:val="16"/>
                <w:szCs w:val="16"/>
              </w:rPr>
            </w:pPr>
            <w:r w:rsidRPr="00492EAF">
              <w:rPr>
                <w:rFonts w:ascii="Arial" w:hAnsi="Arial" w:cs="Arial"/>
                <w:i/>
                <w:sz w:val="16"/>
                <w:szCs w:val="16"/>
                <w:lang w:eastAsia="en-GB"/>
              </w:rPr>
              <w:t>Understand the context of the Skill/Competency, i.e.,:</w:t>
            </w:r>
          </w:p>
          <w:p w14:paraId="4FD9A277" w14:textId="77777777" w:rsidR="00475F24" w:rsidRPr="00492EAF" w:rsidRDefault="00475F24" w:rsidP="00475F24">
            <w:pPr>
              <w:numPr>
                <w:ilvl w:val="0"/>
                <w:numId w:val="33"/>
              </w:numPr>
              <w:ind w:left="317" w:hanging="283"/>
              <w:contextualSpacing/>
              <w:rPr>
                <w:rFonts w:ascii="Arial" w:hAnsi="Arial" w:cs="Arial"/>
                <w:i/>
                <w:sz w:val="16"/>
                <w:szCs w:val="16"/>
              </w:rPr>
            </w:pPr>
            <w:r w:rsidRPr="00492EAF">
              <w:rPr>
                <w:rFonts w:ascii="Arial" w:hAnsi="Arial" w:cs="Arial"/>
                <w:i/>
                <w:sz w:val="16"/>
                <w:szCs w:val="16"/>
                <w:lang w:eastAsia="en-GB"/>
              </w:rPr>
              <w:t>Where and when is it used?</w:t>
            </w:r>
          </w:p>
          <w:p w14:paraId="4FD9A278" w14:textId="77777777" w:rsidR="00475F24" w:rsidRPr="00492EAF" w:rsidRDefault="00475F24" w:rsidP="00475F24">
            <w:pPr>
              <w:numPr>
                <w:ilvl w:val="0"/>
                <w:numId w:val="33"/>
              </w:numPr>
              <w:ind w:left="317" w:hanging="283"/>
              <w:contextualSpacing/>
              <w:rPr>
                <w:rFonts w:ascii="Arial" w:hAnsi="Arial" w:cs="Arial"/>
                <w:i/>
                <w:sz w:val="16"/>
                <w:szCs w:val="16"/>
              </w:rPr>
            </w:pPr>
            <w:r w:rsidRPr="00492EAF">
              <w:rPr>
                <w:rFonts w:ascii="Arial" w:hAnsi="Arial" w:cs="Arial"/>
                <w:i/>
                <w:sz w:val="16"/>
                <w:szCs w:val="16"/>
                <w:lang w:eastAsia="en-GB"/>
              </w:rPr>
              <w:t>For what purpose is it used?</w:t>
            </w:r>
          </w:p>
          <w:p w14:paraId="4FD9A279" w14:textId="77777777" w:rsidR="00475F24" w:rsidRPr="00492EAF" w:rsidRDefault="00475F24" w:rsidP="00475F24">
            <w:pPr>
              <w:numPr>
                <w:ilvl w:val="0"/>
                <w:numId w:val="33"/>
              </w:numPr>
              <w:ind w:left="317" w:hanging="283"/>
              <w:contextualSpacing/>
              <w:rPr>
                <w:rFonts w:ascii="Arial" w:hAnsi="Arial" w:cs="Arial"/>
                <w:i/>
                <w:sz w:val="16"/>
                <w:szCs w:val="16"/>
              </w:rPr>
            </w:pPr>
            <w:r w:rsidRPr="00492EAF">
              <w:rPr>
                <w:rFonts w:ascii="Arial" w:hAnsi="Arial" w:cs="Arial"/>
                <w:i/>
                <w:sz w:val="16"/>
                <w:szCs w:val="16"/>
                <w:lang w:eastAsia="en-GB"/>
              </w:rPr>
              <w:t>Understand the connection with other enablers in scope, e.g.:</w:t>
            </w:r>
          </w:p>
          <w:p w14:paraId="4FD9A27A" w14:textId="77777777" w:rsidR="00475F24" w:rsidRPr="00492EAF" w:rsidRDefault="00475F24" w:rsidP="00475F24">
            <w:pPr>
              <w:numPr>
                <w:ilvl w:val="1"/>
                <w:numId w:val="45"/>
              </w:numPr>
              <w:ind w:left="661"/>
              <w:contextualSpacing/>
              <w:rPr>
                <w:rFonts w:ascii="Arial" w:hAnsi="Arial" w:cs="Arial"/>
                <w:i/>
                <w:sz w:val="16"/>
                <w:szCs w:val="16"/>
              </w:rPr>
            </w:pPr>
            <w:r w:rsidRPr="00492EAF">
              <w:rPr>
                <w:rFonts w:ascii="Arial" w:hAnsi="Arial" w:cs="Arial"/>
                <w:i/>
                <w:sz w:val="16"/>
                <w:szCs w:val="16"/>
                <w:lang w:eastAsia="en-GB"/>
              </w:rPr>
              <w:t>In which roles and structures is the Skill/Competency used? (See also B-4.1.)</w:t>
            </w:r>
          </w:p>
          <w:p w14:paraId="4FD9A27B" w14:textId="77777777" w:rsidR="00475F24" w:rsidRPr="00492EAF" w:rsidRDefault="00475F24" w:rsidP="00052637">
            <w:pPr>
              <w:rPr>
                <w:rFonts w:ascii="Arial" w:eastAsia="Arial" w:hAnsi="Arial" w:cs="Arial"/>
                <w:color w:val="471A18"/>
                <w:sz w:val="16"/>
                <w:szCs w:val="16"/>
              </w:rPr>
            </w:pPr>
            <w:r w:rsidRPr="00492EAF">
              <w:rPr>
                <w:rFonts w:ascii="Arial" w:hAnsi="Arial" w:cs="Arial"/>
                <w:i/>
                <w:sz w:val="16"/>
                <w:szCs w:val="16"/>
                <w:lang w:eastAsia="en-GB"/>
              </w:rPr>
              <w:t>Which behaviors are associated with the Skill/Competency?</w:t>
            </w:r>
          </w:p>
        </w:tc>
        <w:tc>
          <w:tcPr>
            <w:tcW w:w="554" w:type="pct"/>
            <w:shd w:val="clear" w:color="auto" w:fill="auto"/>
          </w:tcPr>
          <w:p w14:paraId="4FD9A27C" w14:textId="77777777" w:rsidR="00475F24" w:rsidRPr="00492EAF" w:rsidRDefault="00475F24" w:rsidP="00052637">
            <w:pPr>
              <w:rPr>
                <w:rFonts w:ascii="Arial" w:eastAsia="Arial" w:hAnsi="Arial" w:cs="Arial"/>
                <w:sz w:val="16"/>
                <w:szCs w:val="16"/>
              </w:rPr>
            </w:pPr>
          </w:p>
        </w:tc>
        <w:tc>
          <w:tcPr>
            <w:tcW w:w="429" w:type="pct"/>
            <w:shd w:val="clear" w:color="auto" w:fill="auto"/>
          </w:tcPr>
          <w:p w14:paraId="4FD9A27D" w14:textId="77777777" w:rsidR="00475F24" w:rsidRPr="00492EAF" w:rsidRDefault="00475F24" w:rsidP="00052637">
            <w:pPr>
              <w:rPr>
                <w:rFonts w:ascii="Arial" w:eastAsia="Arial" w:hAnsi="Arial" w:cs="Arial"/>
                <w:sz w:val="16"/>
                <w:szCs w:val="16"/>
              </w:rPr>
            </w:pPr>
          </w:p>
        </w:tc>
      </w:tr>
      <w:tr w:rsidR="00475F24" w:rsidRPr="00492EAF" w14:paraId="4FD9A284" w14:textId="77777777" w:rsidTr="00EB6AA4">
        <w:tc>
          <w:tcPr>
            <w:tcW w:w="311" w:type="pct"/>
            <w:shd w:val="clear" w:color="auto" w:fill="auto"/>
          </w:tcPr>
          <w:p w14:paraId="4FD9A27F" w14:textId="77777777" w:rsidR="00475F24" w:rsidRPr="00492EAF" w:rsidRDefault="00475F24" w:rsidP="00052637">
            <w:pPr>
              <w:contextualSpacing/>
              <w:rPr>
                <w:rFonts w:ascii="Arial" w:eastAsia="Arial" w:hAnsi="Arial" w:cs="Arial"/>
                <w:sz w:val="16"/>
                <w:szCs w:val="16"/>
              </w:rPr>
            </w:pPr>
            <w:r w:rsidRPr="00492EAF">
              <w:rPr>
                <w:rFonts w:ascii="Arial" w:eastAsia="Arial" w:hAnsi="Arial" w:cs="Arial"/>
                <w:sz w:val="16"/>
                <w:szCs w:val="16"/>
              </w:rPr>
              <w:t>B-8.2a</w:t>
            </w:r>
          </w:p>
        </w:tc>
        <w:tc>
          <w:tcPr>
            <w:tcW w:w="3706" w:type="pct"/>
            <w:gridSpan w:val="7"/>
            <w:shd w:val="clear" w:color="auto" w:fill="auto"/>
          </w:tcPr>
          <w:p w14:paraId="4FD9A280" w14:textId="77777777" w:rsidR="00475F24" w:rsidRPr="00492EAF" w:rsidRDefault="00475F24" w:rsidP="00052637">
            <w:pPr>
              <w:rPr>
                <w:rFonts w:ascii="Arial" w:eastAsia="Arial" w:hAnsi="Arial" w:cs="Arial"/>
                <w:sz w:val="16"/>
                <w:szCs w:val="16"/>
              </w:rPr>
            </w:pPr>
            <w:r w:rsidRPr="00492EAF">
              <w:rPr>
                <w:rFonts w:ascii="Arial" w:eastAsia="Arial" w:hAnsi="Arial" w:cs="Arial"/>
                <w:sz w:val="16"/>
                <w:szCs w:val="16"/>
                <w:u w:val="single"/>
              </w:rPr>
              <w:t>Understand</w:t>
            </w:r>
            <w:r w:rsidRPr="00492EAF">
              <w:rPr>
                <w:rFonts w:ascii="Arial" w:eastAsia="Arial" w:hAnsi="Arial" w:cs="Arial"/>
                <w:sz w:val="16"/>
                <w:szCs w:val="16"/>
              </w:rPr>
              <w:t xml:space="preserve"> the major </w:t>
            </w:r>
            <w:r w:rsidRPr="00492EAF">
              <w:rPr>
                <w:rFonts w:ascii="Arial" w:eastAsia="Arial" w:hAnsi="Arial" w:cs="Arial"/>
                <w:b/>
                <w:sz w:val="16"/>
                <w:szCs w:val="16"/>
              </w:rPr>
              <w:t>stakeholders</w:t>
            </w:r>
            <w:r w:rsidRPr="00492EAF">
              <w:rPr>
                <w:rFonts w:ascii="Arial" w:eastAsia="Arial" w:hAnsi="Arial" w:cs="Arial"/>
                <w:sz w:val="16"/>
                <w:szCs w:val="16"/>
              </w:rPr>
              <w:t xml:space="preserve"> for the People, Skills and Competencies.</w:t>
            </w:r>
          </w:p>
          <w:p w14:paraId="4FD9A281" w14:textId="77777777" w:rsidR="00475F24" w:rsidRPr="00492EAF" w:rsidRDefault="00475F24" w:rsidP="00052637">
            <w:pPr>
              <w:rPr>
                <w:rFonts w:ascii="Arial" w:eastAsia="Arial" w:hAnsi="Arial" w:cs="Arial"/>
                <w:color w:val="471A18"/>
                <w:sz w:val="16"/>
                <w:szCs w:val="16"/>
              </w:rPr>
            </w:pPr>
            <w:r w:rsidRPr="00492EAF">
              <w:rPr>
                <w:rFonts w:ascii="Arial" w:hAnsi="Arial" w:cs="Arial"/>
                <w:i/>
                <w:sz w:val="16"/>
                <w:szCs w:val="16"/>
                <w:lang w:eastAsia="en-GB"/>
              </w:rPr>
              <w:t>Identify to whom in the organization the skill requirement applies.</w:t>
            </w:r>
          </w:p>
        </w:tc>
        <w:tc>
          <w:tcPr>
            <w:tcW w:w="554" w:type="pct"/>
            <w:shd w:val="clear" w:color="auto" w:fill="auto"/>
          </w:tcPr>
          <w:p w14:paraId="4FD9A282" w14:textId="77777777" w:rsidR="00475F24" w:rsidRPr="00492EAF" w:rsidRDefault="00475F24" w:rsidP="00052637">
            <w:pPr>
              <w:rPr>
                <w:rFonts w:ascii="Arial" w:eastAsia="Arial" w:hAnsi="Arial" w:cs="Arial"/>
                <w:sz w:val="16"/>
                <w:szCs w:val="16"/>
              </w:rPr>
            </w:pPr>
          </w:p>
        </w:tc>
        <w:tc>
          <w:tcPr>
            <w:tcW w:w="429" w:type="pct"/>
            <w:shd w:val="clear" w:color="auto" w:fill="auto"/>
          </w:tcPr>
          <w:p w14:paraId="4FD9A283" w14:textId="77777777" w:rsidR="00475F24" w:rsidRPr="00492EAF" w:rsidRDefault="00475F24" w:rsidP="00052637">
            <w:pPr>
              <w:rPr>
                <w:rFonts w:ascii="Arial" w:eastAsia="Arial" w:hAnsi="Arial" w:cs="Arial"/>
                <w:sz w:val="16"/>
                <w:szCs w:val="16"/>
              </w:rPr>
            </w:pPr>
          </w:p>
        </w:tc>
      </w:tr>
      <w:tr w:rsidR="00475F24" w:rsidRPr="00492EAF" w14:paraId="4FD9A28C" w14:textId="77777777" w:rsidTr="00EB6AA4">
        <w:tc>
          <w:tcPr>
            <w:tcW w:w="311" w:type="pct"/>
            <w:vMerge w:val="restart"/>
            <w:shd w:val="clear" w:color="auto" w:fill="auto"/>
          </w:tcPr>
          <w:p w14:paraId="4FD9A285" w14:textId="77777777" w:rsidR="00475F24" w:rsidRPr="00492EAF" w:rsidRDefault="00475F24" w:rsidP="00052637">
            <w:pPr>
              <w:contextualSpacing/>
              <w:rPr>
                <w:rFonts w:ascii="Arial" w:eastAsia="Arial" w:hAnsi="Arial" w:cs="Arial"/>
                <w:sz w:val="16"/>
                <w:szCs w:val="16"/>
              </w:rPr>
            </w:pPr>
            <w:r w:rsidRPr="00492EAF">
              <w:rPr>
                <w:rFonts w:ascii="Arial" w:eastAsia="Arial" w:hAnsi="Arial" w:cs="Arial"/>
                <w:sz w:val="16"/>
                <w:szCs w:val="16"/>
              </w:rPr>
              <w:t>B-8.3a</w:t>
            </w:r>
          </w:p>
        </w:tc>
        <w:tc>
          <w:tcPr>
            <w:tcW w:w="3706" w:type="pct"/>
            <w:gridSpan w:val="7"/>
            <w:shd w:val="clear" w:color="auto" w:fill="auto"/>
          </w:tcPr>
          <w:p w14:paraId="4FD9A286" w14:textId="77777777" w:rsidR="00475F24" w:rsidRPr="00492EAF" w:rsidRDefault="00475F24" w:rsidP="00052637">
            <w:pPr>
              <w:rPr>
                <w:rFonts w:ascii="Arial" w:hAnsi="Arial" w:cs="Arial"/>
                <w:sz w:val="16"/>
                <w:szCs w:val="16"/>
                <w:lang w:eastAsia="en-GB"/>
              </w:rPr>
            </w:pPr>
            <w:r w:rsidRPr="00492EAF">
              <w:rPr>
                <w:rFonts w:ascii="Arial" w:hAnsi="Arial" w:cs="Arial"/>
                <w:sz w:val="16"/>
                <w:szCs w:val="16"/>
                <w:u w:val="single"/>
                <w:lang w:eastAsia="en-GB"/>
              </w:rPr>
              <w:t>Understand</w:t>
            </w:r>
            <w:r w:rsidRPr="00492EAF">
              <w:rPr>
                <w:rFonts w:ascii="Arial" w:hAnsi="Arial" w:cs="Arial"/>
                <w:sz w:val="16"/>
                <w:szCs w:val="16"/>
                <w:lang w:eastAsia="en-GB"/>
              </w:rPr>
              <w:t xml:space="preserve"> the major </w:t>
            </w:r>
            <w:r w:rsidRPr="00492EAF">
              <w:rPr>
                <w:rFonts w:ascii="Arial" w:hAnsi="Arial" w:cs="Arial"/>
                <w:b/>
                <w:sz w:val="16"/>
                <w:szCs w:val="16"/>
                <w:lang w:eastAsia="en-GB"/>
              </w:rPr>
              <w:t>goals</w:t>
            </w:r>
            <w:r w:rsidRPr="00492EAF">
              <w:rPr>
                <w:rFonts w:ascii="Arial" w:hAnsi="Arial" w:cs="Arial"/>
                <w:sz w:val="16"/>
                <w:szCs w:val="16"/>
                <w:lang w:eastAsia="en-GB"/>
              </w:rPr>
              <w:t xml:space="preserve"> for the </w:t>
            </w:r>
            <w:r w:rsidRPr="00492EAF">
              <w:rPr>
                <w:rFonts w:ascii="Arial" w:hAnsi="Arial" w:cs="Arial"/>
                <w:b/>
                <w:sz w:val="16"/>
                <w:szCs w:val="16"/>
                <w:lang w:eastAsia="en-GB"/>
              </w:rPr>
              <w:t>People, Skills and Competencies</w:t>
            </w:r>
            <w:r w:rsidRPr="00492EAF">
              <w:rPr>
                <w:rFonts w:ascii="Arial" w:hAnsi="Arial" w:cs="Arial"/>
                <w:sz w:val="16"/>
                <w:szCs w:val="16"/>
                <w:lang w:eastAsia="en-GB"/>
              </w:rPr>
              <w:t xml:space="preserve">, the related </w:t>
            </w:r>
            <w:r w:rsidRPr="00492EAF">
              <w:rPr>
                <w:rFonts w:ascii="Arial" w:hAnsi="Arial" w:cs="Arial"/>
                <w:b/>
                <w:sz w:val="16"/>
                <w:szCs w:val="16"/>
                <w:lang w:eastAsia="en-GB"/>
              </w:rPr>
              <w:t>metrics</w:t>
            </w:r>
            <w:r w:rsidRPr="00492EAF">
              <w:rPr>
                <w:rFonts w:ascii="Arial" w:hAnsi="Arial" w:cs="Arial"/>
                <w:sz w:val="16"/>
                <w:szCs w:val="16"/>
                <w:lang w:eastAsia="en-GB"/>
              </w:rPr>
              <w:t xml:space="preserve"> and </w:t>
            </w:r>
            <w:r w:rsidRPr="00492EAF">
              <w:rPr>
                <w:rFonts w:ascii="Arial" w:hAnsi="Arial" w:cs="Arial"/>
                <w:sz w:val="16"/>
                <w:szCs w:val="16"/>
                <w:u w:val="single"/>
                <w:lang w:eastAsia="en-GB"/>
              </w:rPr>
              <w:t>agree</w:t>
            </w:r>
            <w:r w:rsidRPr="00492EAF">
              <w:rPr>
                <w:rFonts w:ascii="Arial" w:hAnsi="Arial" w:cs="Arial"/>
                <w:sz w:val="16"/>
                <w:szCs w:val="16"/>
                <w:lang w:eastAsia="en-GB"/>
              </w:rPr>
              <w:t xml:space="preserve"> on expected values.</w:t>
            </w:r>
          </w:p>
          <w:p w14:paraId="4FD9A287" w14:textId="77777777" w:rsidR="00475F24" w:rsidRPr="00492EAF" w:rsidRDefault="00475F24" w:rsidP="00052637">
            <w:pPr>
              <w:rPr>
                <w:rFonts w:ascii="Arial" w:hAnsi="Arial" w:cs="Arial"/>
                <w:sz w:val="16"/>
                <w:szCs w:val="16"/>
                <w:lang w:eastAsia="en-GB"/>
              </w:rPr>
            </w:pPr>
            <w:r w:rsidRPr="00492EAF">
              <w:rPr>
                <w:rFonts w:ascii="Arial" w:hAnsi="Arial" w:cs="Arial"/>
                <w:sz w:val="16"/>
                <w:szCs w:val="16"/>
                <w:u w:val="single"/>
                <w:lang w:eastAsia="en-GB"/>
              </w:rPr>
              <w:t>Assess</w:t>
            </w:r>
            <w:r w:rsidRPr="00492EAF">
              <w:rPr>
                <w:rFonts w:ascii="Arial" w:hAnsi="Arial" w:cs="Arial"/>
                <w:sz w:val="16"/>
                <w:szCs w:val="16"/>
                <w:lang w:eastAsia="en-GB"/>
              </w:rPr>
              <w:t xml:space="preserve"> whether the </w:t>
            </w:r>
            <w:r w:rsidRPr="00492EAF">
              <w:rPr>
                <w:rFonts w:ascii="Arial" w:hAnsi="Arial" w:cs="Arial"/>
                <w:b/>
                <w:sz w:val="16"/>
                <w:szCs w:val="16"/>
                <w:lang w:eastAsia="en-GB"/>
              </w:rPr>
              <w:t>People, Skills and Competencies goals</w:t>
            </w:r>
            <w:r w:rsidRPr="00492EAF">
              <w:rPr>
                <w:rFonts w:ascii="Arial" w:hAnsi="Arial" w:cs="Arial"/>
                <w:sz w:val="16"/>
                <w:szCs w:val="16"/>
                <w:lang w:eastAsia="en-GB"/>
              </w:rPr>
              <w:t xml:space="preserve"> (outcomes) are achieved, i.e., assess the effectiveness of the People, Skills and Competencies.</w:t>
            </w:r>
          </w:p>
          <w:p w14:paraId="4FD9A288" w14:textId="77777777" w:rsidR="00475F24" w:rsidRPr="00492EAF" w:rsidRDefault="00475F24" w:rsidP="00052637">
            <w:pPr>
              <w:rPr>
                <w:rFonts w:ascii="Arial" w:hAnsi="Arial" w:cs="Arial"/>
                <w:sz w:val="16"/>
                <w:szCs w:val="16"/>
              </w:rPr>
            </w:pPr>
          </w:p>
          <w:p w14:paraId="4FD9A289" w14:textId="77777777" w:rsidR="00475F24" w:rsidRPr="00492EAF" w:rsidRDefault="00475F24" w:rsidP="00052637">
            <w:pPr>
              <w:rPr>
                <w:rFonts w:ascii="Arial" w:hAnsi="Arial" w:cs="Arial"/>
                <w:sz w:val="16"/>
                <w:szCs w:val="16"/>
              </w:rPr>
            </w:pPr>
            <w:r w:rsidRPr="00492EAF">
              <w:rPr>
                <w:rFonts w:ascii="Arial" w:hAnsi="Arial" w:cs="Arial"/>
                <w:sz w:val="16"/>
                <w:szCs w:val="16"/>
                <w:lang w:eastAsia="en-GB"/>
              </w:rPr>
              <w:t xml:space="preserve">For the People, Skills and Competencies:  </w:t>
            </w:r>
            <w:r w:rsidRPr="00492EAF">
              <w:rPr>
                <w:rFonts w:ascii="Arial" w:eastAsia="Arial" w:hAnsi="Arial" w:cs="Arial"/>
                <w:b/>
                <w:sz w:val="16"/>
                <w:szCs w:val="16"/>
              </w:rPr>
              <w:t>Leadership</w:t>
            </w:r>
            <w:r w:rsidRPr="00492EAF">
              <w:rPr>
                <w:rFonts w:ascii="Arial" w:hAnsi="Arial" w:cs="Arial"/>
                <w:sz w:val="16"/>
                <w:szCs w:val="16"/>
                <w:lang w:eastAsia="en-GB"/>
              </w:rPr>
              <w:t xml:space="preserve">, the following goals and associated criteria can be addressed. </w:t>
            </w:r>
          </w:p>
        </w:tc>
        <w:tc>
          <w:tcPr>
            <w:tcW w:w="554" w:type="pct"/>
            <w:shd w:val="clear" w:color="auto" w:fill="auto"/>
          </w:tcPr>
          <w:p w14:paraId="4FD9A28A" w14:textId="77777777" w:rsidR="00475F24" w:rsidRPr="00492EAF" w:rsidRDefault="00475F24" w:rsidP="00052637">
            <w:pPr>
              <w:rPr>
                <w:rFonts w:ascii="Arial" w:eastAsia="Arial" w:hAnsi="Arial" w:cs="Arial"/>
                <w:sz w:val="16"/>
                <w:szCs w:val="16"/>
              </w:rPr>
            </w:pPr>
          </w:p>
        </w:tc>
        <w:tc>
          <w:tcPr>
            <w:tcW w:w="429" w:type="pct"/>
            <w:shd w:val="clear" w:color="auto" w:fill="auto"/>
          </w:tcPr>
          <w:p w14:paraId="4FD9A28B" w14:textId="77777777" w:rsidR="00475F24" w:rsidRPr="00492EAF" w:rsidRDefault="00475F24" w:rsidP="00052637">
            <w:pPr>
              <w:rPr>
                <w:rFonts w:ascii="Arial" w:eastAsia="Arial" w:hAnsi="Arial" w:cs="Arial"/>
                <w:sz w:val="16"/>
                <w:szCs w:val="16"/>
              </w:rPr>
            </w:pPr>
          </w:p>
        </w:tc>
      </w:tr>
      <w:tr w:rsidR="00475F24" w:rsidRPr="00492EAF" w14:paraId="4FD9A293" w14:textId="77777777" w:rsidTr="00EB6AA4">
        <w:tc>
          <w:tcPr>
            <w:tcW w:w="311" w:type="pct"/>
            <w:vMerge/>
            <w:shd w:val="clear" w:color="auto" w:fill="auto"/>
            <w:vAlign w:val="center"/>
          </w:tcPr>
          <w:p w14:paraId="4FD9A28D" w14:textId="77777777" w:rsidR="00475F24" w:rsidRPr="00492EAF" w:rsidRDefault="00475F24" w:rsidP="00052637">
            <w:pPr>
              <w:contextualSpacing/>
              <w:rPr>
                <w:rFonts w:ascii="Arial" w:eastAsia="Arial" w:hAnsi="Arial" w:cs="Arial"/>
                <w:b/>
                <w:sz w:val="16"/>
                <w:szCs w:val="16"/>
              </w:rPr>
            </w:pPr>
          </w:p>
        </w:tc>
        <w:tc>
          <w:tcPr>
            <w:tcW w:w="1135" w:type="pct"/>
            <w:gridSpan w:val="2"/>
            <w:shd w:val="clear" w:color="auto" w:fill="D99594"/>
            <w:vAlign w:val="center"/>
          </w:tcPr>
          <w:p w14:paraId="4FD9A28E" w14:textId="77777777" w:rsidR="00475F24" w:rsidRPr="00492EAF" w:rsidRDefault="00475F24" w:rsidP="00052637">
            <w:pPr>
              <w:contextualSpacing/>
              <w:jc w:val="center"/>
              <w:rPr>
                <w:rFonts w:ascii="Arial" w:eastAsia="Arial" w:hAnsi="Arial" w:cs="Arial"/>
                <w:b/>
                <w:sz w:val="16"/>
                <w:szCs w:val="16"/>
              </w:rPr>
            </w:pPr>
            <w:r w:rsidRPr="00492EAF">
              <w:rPr>
                <w:rFonts w:ascii="Arial" w:eastAsia="Arial" w:hAnsi="Arial" w:cs="Arial"/>
                <w:b/>
                <w:sz w:val="16"/>
                <w:szCs w:val="16"/>
              </w:rPr>
              <w:t>Goal</w:t>
            </w:r>
          </w:p>
        </w:tc>
        <w:tc>
          <w:tcPr>
            <w:tcW w:w="1348" w:type="pct"/>
            <w:gridSpan w:val="3"/>
            <w:shd w:val="clear" w:color="auto" w:fill="D99594"/>
            <w:vAlign w:val="center"/>
          </w:tcPr>
          <w:p w14:paraId="4FD9A28F" w14:textId="77777777" w:rsidR="00475F24" w:rsidRPr="00492EAF" w:rsidRDefault="00475F24" w:rsidP="00052637">
            <w:pPr>
              <w:contextualSpacing/>
              <w:jc w:val="center"/>
              <w:rPr>
                <w:rFonts w:ascii="Arial" w:eastAsia="Arial" w:hAnsi="Arial" w:cs="Arial"/>
                <w:b/>
                <w:sz w:val="16"/>
                <w:szCs w:val="16"/>
              </w:rPr>
            </w:pPr>
            <w:r w:rsidRPr="00492EAF">
              <w:rPr>
                <w:rFonts w:ascii="Arial" w:eastAsia="Arial" w:hAnsi="Arial" w:cs="Arial"/>
                <w:b/>
                <w:sz w:val="16"/>
                <w:szCs w:val="16"/>
              </w:rPr>
              <w:t>Criteria</w:t>
            </w:r>
          </w:p>
        </w:tc>
        <w:tc>
          <w:tcPr>
            <w:tcW w:w="1223" w:type="pct"/>
            <w:gridSpan w:val="2"/>
            <w:shd w:val="clear" w:color="auto" w:fill="D99594"/>
            <w:vAlign w:val="center"/>
          </w:tcPr>
          <w:p w14:paraId="4FD9A290" w14:textId="77777777" w:rsidR="00475F24" w:rsidRPr="00492EAF" w:rsidRDefault="00475F24" w:rsidP="00052637">
            <w:pPr>
              <w:jc w:val="center"/>
              <w:rPr>
                <w:rFonts w:ascii="Arial" w:eastAsia="Arial" w:hAnsi="Arial" w:cs="Arial"/>
                <w:b/>
                <w:color w:val="471A18"/>
                <w:sz w:val="16"/>
                <w:szCs w:val="16"/>
              </w:rPr>
            </w:pPr>
            <w:r w:rsidRPr="00492EAF">
              <w:rPr>
                <w:rFonts w:ascii="Arial" w:eastAsia="Arial" w:hAnsi="Arial" w:cs="Arial"/>
                <w:b/>
                <w:sz w:val="16"/>
                <w:szCs w:val="16"/>
              </w:rPr>
              <w:t>Assessment Step</w:t>
            </w:r>
          </w:p>
        </w:tc>
        <w:tc>
          <w:tcPr>
            <w:tcW w:w="554" w:type="pct"/>
            <w:shd w:val="clear" w:color="auto" w:fill="D99594"/>
            <w:vAlign w:val="center"/>
          </w:tcPr>
          <w:p w14:paraId="4FD9A291" w14:textId="77777777" w:rsidR="00475F24" w:rsidRPr="00492EAF" w:rsidRDefault="00475F24" w:rsidP="00052637">
            <w:pPr>
              <w:rPr>
                <w:rFonts w:ascii="Arial" w:eastAsia="Arial" w:hAnsi="Arial" w:cs="Arial"/>
                <w:b/>
                <w:sz w:val="16"/>
                <w:szCs w:val="16"/>
              </w:rPr>
            </w:pPr>
          </w:p>
        </w:tc>
        <w:tc>
          <w:tcPr>
            <w:tcW w:w="429" w:type="pct"/>
            <w:shd w:val="clear" w:color="auto" w:fill="D99594"/>
            <w:vAlign w:val="center"/>
          </w:tcPr>
          <w:p w14:paraId="4FD9A292" w14:textId="77777777" w:rsidR="00475F24" w:rsidRPr="00492EAF" w:rsidRDefault="00475F24" w:rsidP="00052637">
            <w:pPr>
              <w:rPr>
                <w:rFonts w:ascii="Arial" w:eastAsia="Arial" w:hAnsi="Arial" w:cs="Arial"/>
                <w:b/>
                <w:sz w:val="16"/>
                <w:szCs w:val="16"/>
              </w:rPr>
            </w:pPr>
          </w:p>
        </w:tc>
      </w:tr>
      <w:tr w:rsidR="00475F24" w:rsidRPr="00492EAF" w14:paraId="4FD9A29A" w14:textId="77777777" w:rsidTr="00EB6AA4">
        <w:tc>
          <w:tcPr>
            <w:tcW w:w="311" w:type="pct"/>
            <w:vMerge/>
            <w:shd w:val="clear" w:color="auto" w:fill="auto"/>
            <w:vAlign w:val="center"/>
          </w:tcPr>
          <w:p w14:paraId="4FD9A294" w14:textId="77777777" w:rsidR="00475F24" w:rsidRPr="00492EAF" w:rsidRDefault="00475F24" w:rsidP="00052637">
            <w:pPr>
              <w:contextualSpacing/>
              <w:rPr>
                <w:rFonts w:ascii="Arial" w:eastAsia="Arial" w:hAnsi="Arial" w:cs="Arial"/>
                <w:b/>
                <w:sz w:val="16"/>
                <w:szCs w:val="16"/>
              </w:rPr>
            </w:pPr>
          </w:p>
        </w:tc>
        <w:tc>
          <w:tcPr>
            <w:tcW w:w="1135" w:type="pct"/>
            <w:gridSpan w:val="2"/>
            <w:shd w:val="clear" w:color="auto" w:fill="DAEEF3"/>
          </w:tcPr>
          <w:p w14:paraId="4FD9A295" w14:textId="77777777" w:rsidR="00475F24" w:rsidRPr="00492EAF" w:rsidRDefault="00475F24" w:rsidP="00052637">
            <w:pPr>
              <w:contextualSpacing/>
              <w:rPr>
                <w:rFonts w:ascii="Arial" w:eastAsia="Arial" w:hAnsi="Arial" w:cs="Arial"/>
                <w:sz w:val="16"/>
                <w:szCs w:val="16"/>
              </w:rPr>
            </w:pPr>
            <w:r w:rsidRPr="00492EAF">
              <w:rPr>
                <w:rFonts w:ascii="Arial" w:eastAsia="Arial" w:hAnsi="Arial" w:cs="Arial"/>
                <w:sz w:val="16"/>
                <w:szCs w:val="16"/>
              </w:rPr>
              <w:t>Experience</w:t>
            </w:r>
          </w:p>
        </w:tc>
        <w:tc>
          <w:tcPr>
            <w:tcW w:w="1348" w:type="pct"/>
            <w:gridSpan w:val="3"/>
            <w:shd w:val="clear" w:color="auto" w:fill="auto"/>
          </w:tcPr>
          <w:p w14:paraId="4FD9A296" w14:textId="77777777" w:rsidR="00475F24" w:rsidRPr="00492EAF" w:rsidRDefault="00475F24" w:rsidP="00052637">
            <w:pPr>
              <w:contextualSpacing/>
              <w:rPr>
                <w:rFonts w:ascii="Arial" w:eastAsia="Arial" w:hAnsi="Arial" w:cs="Arial"/>
                <w:sz w:val="16"/>
                <w:szCs w:val="16"/>
              </w:rPr>
            </w:pPr>
          </w:p>
        </w:tc>
        <w:tc>
          <w:tcPr>
            <w:tcW w:w="1223" w:type="pct"/>
            <w:gridSpan w:val="2"/>
            <w:vMerge w:val="restart"/>
            <w:shd w:val="clear" w:color="auto" w:fill="auto"/>
          </w:tcPr>
          <w:p w14:paraId="4FD9A297" w14:textId="77777777" w:rsidR="00475F24" w:rsidRPr="00492EAF" w:rsidRDefault="00475F24" w:rsidP="00052637">
            <w:pPr>
              <w:rPr>
                <w:rFonts w:ascii="Arial" w:hAnsi="Arial" w:cs="Arial"/>
                <w:sz w:val="16"/>
                <w:szCs w:val="16"/>
              </w:rPr>
            </w:pPr>
            <w:r w:rsidRPr="00492EAF">
              <w:rPr>
                <w:rFonts w:ascii="Arial" w:hAnsi="Arial" w:cs="Arial"/>
                <w:sz w:val="16"/>
                <w:szCs w:val="16"/>
                <w:lang w:eastAsia="en-GB"/>
              </w:rPr>
              <w:t>Apply appropriate auditing techniques to assess whether the People, Skills and Competencies goals are adequately achieved, i.e., that assessment criteria are met.</w:t>
            </w:r>
          </w:p>
        </w:tc>
        <w:tc>
          <w:tcPr>
            <w:tcW w:w="554" w:type="pct"/>
            <w:shd w:val="clear" w:color="auto" w:fill="auto"/>
          </w:tcPr>
          <w:p w14:paraId="4FD9A298" w14:textId="77777777" w:rsidR="00475F24" w:rsidRPr="00492EAF" w:rsidRDefault="00475F24" w:rsidP="00052637">
            <w:pPr>
              <w:rPr>
                <w:rFonts w:ascii="Arial" w:eastAsia="Arial" w:hAnsi="Arial" w:cs="Arial"/>
                <w:sz w:val="16"/>
                <w:szCs w:val="16"/>
              </w:rPr>
            </w:pPr>
          </w:p>
        </w:tc>
        <w:tc>
          <w:tcPr>
            <w:tcW w:w="429" w:type="pct"/>
            <w:shd w:val="clear" w:color="auto" w:fill="auto"/>
          </w:tcPr>
          <w:p w14:paraId="4FD9A299" w14:textId="77777777" w:rsidR="00475F24" w:rsidRPr="00492EAF" w:rsidRDefault="00475F24" w:rsidP="00052637">
            <w:pPr>
              <w:rPr>
                <w:rFonts w:ascii="Arial" w:eastAsia="Arial" w:hAnsi="Arial" w:cs="Arial"/>
                <w:sz w:val="16"/>
                <w:szCs w:val="16"/>
              </w:rPr>
            </w:pPr>
          </w:p>
        </w:tc>
      </w:tr>
      <w:tr w:rsidR="00475F24" w:rsidRPr="00492EAF" w14:paraId="4FD9A2A1" w14:textId="77777777" w:rsidTr="00EB6AA4">
        <w:tc>
          <w:tcPr>
            <w:tcW w:w="311" w:type="pct"/>
            <w:vMerge/>
            <w:shd w:val="clear" w:color="auto" w:fill="auto"/>
            <w:vAlign w:val="center"/>
          </w:tcPr>
          <w:p w14:paraId="4FD9A29B" w14:textId="77777777" w:rsidR="00475F24" w:rsidRPr="00492EAF" w:rsidRDefault="00475F24" w:rsidP="00052637">
            <w:pPr>
              <w:contextualSpacing/>
              <w:rPr>
                <w:rFonts w:ascii="Arial" w:eastAsia="Arial" w:hAnsi="Arial" w:cs="Arial"/>
                <w:b/>
                <w:sz w:val="16"/>
                <w:szCs w:val="16"/>
              </w:rPr>
            </w:pPr>
          </w:p>
        </w:tc>
        <w:tc>
          <w:tcPr>
            <w:tcW w:w="1135" w:type="pct"/>
            <w:gridSpan w:val="2"/>
            <w:shd w:val="clear" w:color="auto" w:fill="DAEEF3"/>
          </w:tcPr>
          <w:p w14:paraId="4FD9A29C" w14:textId="77777777" w:rsidR="00475F24" w:rsidRPr="00492EAF" w:rsidRDefault="00475F24" w:rsidP="00052637">
            <w:pPr>
              <w:contextualSpacing/>
              <w:rPr>
                <w:rFonts w:ascii="Arial" w:eastAsia="Arial" w:hAnsi="Arial" w:cs="Arial"/>
                <w:sz w:val="16"/>
                <w:szCs w:val="16"/>
              </w:rPr>
            </w:pPr>
            <w:r w:rsidRPr="00492EAF">
              <w:rPr>
                <w:rFonts w:ascii="Arial" w:eastAsia="Arial" w:hAnsi="Arial" w:cs="Arial"/>
                <w:sz w:val="16"/>
                <w:szCs w:val="16"/>
              </w:rPr>
              <w:t>Education</w:t>
            </w:r>
          </w:p>
        </w:tc>
        <w:tc>
          <w:tcPr>
            <w:tcW w:w="1348" w:type="pct"/>
            <w:gridSpan w:val="3"/>
            <w:shd w:val="clear" w:color="auto" w:fill="auto"/>
          </w:tcPr>
          <w:p w14:paraId="4FD9A29D" w14:textId="77777777" w:rsidR="00475F24" w:rsidRPr="00492EAF" w:rsidRDefault="00475F24" w:rsidP="00052637">
            <w:pPr>
              <w:contextualSpacing/>
              <w:rPr>
                <w:rFonts w:ascii="Arial" w:eastAsia="Arial" w:hAnsi="Arial" w:cs="Arial"/>
                <w:sz w:val="16"/>
                <w:szCs w:val="16"/>
              </w:rPr>
            </w:pPr>
          </w:p>
        </w:tc>
        <w:tc>
          <w:tcPr>
            <w:tcW w:w="1223" w:type="pct"/>
            <w:gridSpan w:val="2"/>
            <w:vMerge/>
            <w:shd w:val="clear" w:color="auto" w:fill="auto"/>
          </w:tcPr>
          <w:p w14:paraId="4FD9A29E" w14:textId="77777777" w:rsidR="00475F24" w:rsidRPr="00492EAF" w:rsidRDefault="00475F24" w:rsidP="00052637">
            <w:pPr>
              <w:contextualSpacing/>
              <w:rPr>
                <w:rFonts w:ascii="Arial" w:eastAsia="Arial" w:hAnsi="Arial" w:cs="Arial"/>
                <w:sz w:val="16"/>
                <w:szCs w:val="16"/>
              </w:rPr>
            </w:pPr>
          </w:p>
        </w:tc>
        <w:tc>
          <w:tcPr>
            <w:tcW w:w="554" w:type="pct"/>
            <w:shd w:val="clear" w:color="auto" w:fill="auto"/>
          </w:tcPr>
          <w:p w14:paraId="4FD9A29F" w14:textId="77777777" w:rsidR="00475F24" w:rsidRPr="00492EAF" w:rsidRDefault="00475F24" w:rsidP="00052637">
            <w:pPr>
              <w:rPr>
                <w:rFonts w:ascii="Arial" w:eastAsia="Arial" w:hAnsi="Arial" w:cs="Arial"/>
                <w:sz w:val="16"/>
                <w:szCs w:val="16"/>
              </w:rPr>
            </w:pPr>
          </w:p>
        </w:tc>
        <w:tc>
          <w:tcPr>
            <w:tcW w:w="429" w:type="pct"/>
            <w:shd w:val="clear" w:color="auto" w:fill="auto"/>
          </w:tcPr>
          <w:p w14:paraId="4FD9A2A0" w14:textId="77777777" w:rsidR="00475F24" w:rsidRPr="00492EAF" w:rsidRDefault="00475F24" w:rsidP="00052637">
            <w:pPr>
              <w:rPr>
                <w:rFonts w:ascii="Arial" w:eastAsia="Arial" w:hAnsi="Arial" w:cs="Arial"/>
                <w:sz w:val="16"/>
                <w:szCs w:val="16"/>
              </w:rPr>
            </w:pPr>
          </w:p>
        </w:tc>
      </w:tr>
      <w:tr w:rsidR="00475F24" w:rsidRPr="00492EAF" w14:paraId="4FD9A2A8" w14:textId="77777777" w:rsidTr="00EB6AA4">
        <w:tc>
          <w:tcPr>
            <w:tcW w:w="311" w:type="pct"/>
            <w:vMerge/>
            <w:shd w:val="clear" w:color="auto" w:fill="auto"/>
            <w:vAlign w:val="center"/>
          </w:tcPr>
          <w:p w14:paraId="4FD9A2A2" w14:textId="77777777" w:rsidR="00475F24" w:rsidRPr="00492EAF" w:rsidRDefault="00475F24" w:rsidP="00052637">
            <w:pPr>
              <w:contextualSpacing/>
              <w:rPr>
                <w:rFonts w:ascii="Arial" w:eastAsia="Arial" w:hAnsi="Arial" w:cs="Arial"/>
                <w:b/>
                <w:sz w:val="16"/>
                <w:szCs w:val="16"/>
              </w:rPr>
            </w:pPr>
          </w:p>
        </w:tc>
        <w:tc>
          <w:tcPr>
            <w:tcW w:w="1135" w:type="pct"/>
            <w:gridSpan w:val="2"/>
            <w:shd w:val="clear" w:color="auto" w:fill="DAEEF3"/>
          </w:tcPr>
          <w:p w14:paraId="4FD9A2A3" w14:textId="77777777" w:rsidR="00475F24" w:rsidRPr="00492EAF" w:rsidRDefault="00475F24" w:rsidP="00052637">
            <w:pPr>
              <w:contextualSpacing/>
              <w:rPr>
                <w:rFonts w:ascii="Arial" w:eastAsia="Arial" w:hAnsi="Arial" w:cs="Arial"/>
                <w:sz w:val="16"/>
                <w:szCs w:val="16"/>
              </w:rPr>
            </w:pPr>
            <w:r w:rsidRPr="00492EAF">
              <w:rPr>
                <w:rFonts w:ascii="Arial" w:eastAsia="Arial" w:hAnsi="Arial" w:cs="Arial"/>
                <w:sz w:val="16"/>
                <w:szCs w:val="16"/>
              </w:rPr>
              <w:t>Qualification</w:t>
            </w:r>
          </w:p>
        </w:tc>
        <w:tc>
          <w:tcPr>
            <w:tcW w:w="1348" w:type="pct"/>
            <w:gridSpan w:val="3"/>
            <w:shd w:val="clear" w:color="auto" w:fill="auto"/>
          </w:tcPr>
          <w:p w14:paraId="4FD9A2A4" w14:textId="77777777" w:rsidR="00475F24" w:rsidRPr="00492EAF" w:rsidRDefault="00475F24" w:rsidP="00052637">
            <w:pPr>
              <w:contextualSpacing/>
              <w:rPr>
                <w:rFonts w:ascii="Arial" w:eastAsia="Arial" w:hAnsi="Arial" w:cs="Arial"/>
                <w:sz w:val="16"/>
                <w:szCs w:val="16"/>
              </w:rPr>
            </w:pPr>
          </w:p>
        </w:tc>
        <w:tc>
          <w:tcPr>
            <w:tcW w:w="1223" w:type="pct"/>
            <w:gridSpan w:val="2"/>
            <w:vMerge/>
            <w:shd w:val="clear" w:color="auto" w:fill="auto"/>
          </w:tcPr>
          <w:p w14:paraId="4FD9A2A5" w14:textId="77777777" w:rsidR="00475F24" w:rsidRPr="00492EAF" w:rsidRDefault="00475F24" w:rsidP="00052637">
            <w:pPr>
              <w:contextualSpacing/>
              <w:rPr>
                <w:rFonts w:ascii="Arial" w:eastAsia="Arial" w:hAnsi="Arial" w:cs="Arial"/>
                <w:sz w:val="16"/>
                <w:szCs w:val="16"/>
              </w:rPr>
            </w:pPr>
          </w:p>
        </w:tc>
        <w:tc>
          <w:tcPr>
            <w:tcW w:w="554" w:type="pct"/>
            <w:shd w:val="clear" w:color="auto" w:fill="auto"/>
          </w:tcPr>
          <w:p w14:paraId="4FD9A2A6" w14:textId="77777777" w:rsidR="00475F24" w:rsidRPr="00492EAF" w:rsidRDefault="00475F24" w:rsidP="00052637">
            <w:pPr>
              <w:rPr>
                <w:rFonts w:ascii="Arial" w:eastAsia="Arial" w:hAnsi="Arial" w:cs="Arial"/>
                <w:sz w:val="16"/>
                <w:szCs w:val="16"/>
              </w:rPr>
            </w:pPr>
          </w:p>
        </w:tc>
        <w:tc>
          <w:tcPr>
            <w:tcW w:w="429" w:type="pct"/>
            <w:shd w:val="clear" w:color="auto" w:fill="auto"/>
          </w:tcPr>
          <w:p w14:paraId="4FD9A2A7" w14:textId="77777777" w:rsidR="00475F24" w:rsidRPr="00492EAF" w:rsidRDefault="00475F24" w:rsidP="00052637">
            <w:pPr>
              <w:rPr>
                <w:rFonts w:ascii="Arial" w:eastAsia="Arial" w:hAnsi="Arial" w:cs="Arial"/>
                <w:sz w:val="16"/>
                <w:szCs w:val="16"/>
              </w:rPr>
            </w:pPr>
          </w:p>
        </w:tc>
      </w:tr>
      <w:tr w:rsidR="00475F24" w:rsidRPr="00492EAF" w14:paraId="4FD9A2AF" w14:textId="77777777" w:rsidTr="00EB6AA4">
        <w:tc>
          <w:tcPr>
            <w:tcW w:w="311" w:type="pct"/>
            <w:vMerge/>
            <w:shd w:val="clear" w:color="auto" w:fill="auto"/>
            <w:vAlign w:val="center"/>
          </w:tcPr>
          <w:p w14:paraId="4FD9A2A9" w14:textId="77777777" w:rsidR="00475F24" w:rsidRPr="00492EAF" w:rsidRDefault="00475F24" w:rsidP="00052637">
            <w:pPr>
              <w:contextualSpacing/>
              <w:rPr>
                <w:rFonts w:ascii="Arial" w:eastAsia="Arial" w:hAnsi="Arial" w:cs="Arial"/>
                <w:b/>
                <w:sz w:val="16"/>
                <w:szCs w:val="16"/>
              </w:rPr>
            </w:pPr>
          </w:p>
        </w:tc>
        <w:tc>
          <w:tcPr>
            <w:tcW w:w="1135" w:type="pct"/>
            <w:gridSpan w:val="2"/>
            <w:shd w:val="clear" w:color="auto" w:fill="DAEEF3"/>
          </w:tcPr>
          <w:p w14:paraId="4FD9A2AA" w14:textId="77777777" w:rsidR="00475F24" w:rsidRPr="00492EAF" w:rsidRDefault="00475F24" w:rsidP="00052637">
            <w:pPr>
              <w:contextualSpacing/>
              <w:rPr>
                <w:rFonts w:ascii="Arial" w:eastAsia="Arial" w:hAnsi="Arial" w:cs="Arial"/>
                <w:sz w:val="16"/>
                <w:szCs w:val="16"/>
              </w:rPr>
            </w:pPr>
            <w:r w:rsidRPr="00492EAF">
              <w:rPr>
                <w:rFonts w:ascii="Arial" w:eastAsia="Arial" w:hAnsi="Arial" w:cs="Arial"/>
                <w:sz w:val="16"/>
                <w:szCs w:val="16"/>
              </w:rPr>
              <w:t>Knowledge</w:t>
            </w:r>
          </w:p>
        </w:tc>
        <w:tc>
          <w:tcPr>
            <w:tcW w:w="1348" w:type="pct"/>
            <w:gridSpan w:val="3"/>
            <w:shd w:val="clear" w:color="auto" w:fill="auto"/>
          </w:tcPr>
          <w:p w14:paraId="4FD9A2AB" w14:textId="77777777" w:rsidR="00475F24" w:rsidRPr="00492EAF" w:rsidRDefault="00475F24" w:rsidP="00052637">
            <w:pPr>
              <w:contextualSpacing/>
              <w:rPr>
                <w:rFonts w:ascii="Arial" w:eastAsia="Arial" w:hAnsi="Arial" w:cs="Arial"/>
                <w:sz w:val="16"/>
                <w:szCs w:val="16"/>
              </w:rPr>
            </w:pPr>
          </w:p>
        </w:tc>
        <w:tc>
          <w:tcPr>
            <w:tcW w:w="1223" w:type="pct"/>
            <w:gridSpan w:val="2"/>
            <w:vMerge/>
            <w:shd w:val="clear" w:color="auto" w:fill="auto"/>
          </w:tcPr>
          <w:p w14:paraId="4FD9A2AC" w14:textId="77777777" w:rsidR="00475F24" w:rsidRPr="00492EAF" w:rsidRDefault="00475F24" w:rsidP="00052637">
            <w:pPr>
              <w:contextualSpacing/>
              <w:rPr>
                <w:rFonts w:ascii="Arial" w:eastAsia="Arial" w:hAnsi="Arial" w:cs="Arial"/>
                <w:sz w:val="16"/>
                <w:szCs w:val="16"/>
              </w:rPr>
            </w:pPr>
          </w:p>
        </w:tc>
        <w:tc>
          <w:tcPr>
            <w:tcW w:w="554" w:type="pct"/>
            <w:shd w:val="clear" w:color="auto" w:fill="auto"/>
          </w:tcPr>
          <w:p w14:paraId="4FD9A2AD" w14:textId="77777777" w:rsidR="00475F24" w:rsidRPr="00492EAF" w:rsidRDefault="00475F24" w:rsidP="00052637">
            <w:pPr>
              <w:rPr>
                <w:rFonts w:ascii="Arial" w:eastAsia="Arial" w:hAnsi="Arial" w:cs="Arial"/>
                <w:sz w:val="16"/>
                <w:szCs w:val="16"/>
              </w:rPr>
            </w:pPr>
          </w:p>
        </w:tc>
        <w:tc>
          <w:tcPr>
            <w:tcW w:w="429" w:type="pct"/>
            <w:shd w:val="clear" w:color="auto" w:fill="auto"/>
          </w:tcPr>
          <w:p w14:paraId="4FD9A2AE" w14:textId="77777777" w:rsidR="00475F24" w:rsidRPr="00492EAF" w:rsidRDefault="00475F24" w:rsidP="00052637">
            <w:pPr>
              <w:rPr>
                <w:rFonts w:ascii="Arial" w:eastAsia="Arial" w:hAnsi="Arial" w:cs="Arial"/>
                <w:sz w:val="16"/>
                <w:szCs w:val="16"/>
              </w:rPr>
            </w:pPr>
          </w:p>
        </w:tc>
      </w:tr>
      <w:tr w:rsidR="00475F24" w:rsidRPr="00492EAF" w14:paraId="4FD9A2B6" w14:textId="77777777" w:rsidTr="00EB6AA4">
        <w:tc>
          <w:tcPr>
            <w:tcW w:w="311" w:type="pct"/>
            <w:vMerge/>
            <w:shd w:val="clear" w:color="auto" w:fill="auto"/>
            <w:vAlign w:val="center"/>
          </w:tcPr>
          <w:p w14:paraId="4FD9A2B0" w14:textId="77777777" w:rsidR="00475F24" w:rsidRPr="00492EAF" w:rsidRDefault="00475F24" w:rsidP="00052637">
            <w:pPr>
              <w:contextualSpacing/>
              <w:rPr>
                <w:rFonts w:ascii="Arial" w:eastAsia="Arial" w:hAnsi="Arial" w:cs="Arial"/>
                <w:b/>
                <w:sz w:val="16"/>
                <w:szCs w:val="16"/>
              </w:rPr>
            </w:pPr>
          </w:p>
        </w:tc>
        <w:tc>
          <w:tcPr>
            <w:tcW w:w="1135" w:type="pct"/>
            <w:gridSpan w:val="2"/>
            <w:shd w:val="clear" w:color="auto" w:fill="DAEEF3"/>
          </w:tcPr>
          <w:p w14:paraId="4FD9A2B1" w14:textId="77777777" w:rsidR="00475F24" w:rsidRPr="00492EAF" w:rsidRDefault="00475F24" w:rsidP="00052637">
            <w:pPr>
              <w:contextualSpacing/>
              <w:rPr>
                <w:rFonts w:ascii="Arial" w:eastAsia="Arial" w:hAnsi="Arial" w:cs="Arial"/>
                <w:sz w:val="16"/>
                <w:szCs w:val="16"/>
              </w:rPr>
            </w:pPr>
            <w:r w:rsidRPr="00492EAF">
              <w:rPr>
                <w:rFonts w:ascii="Arial" w:eastAsia="Arial" w:hAnsi="Arial" w:cs="Arial"/>
                <w:sz w:val="16"/>
                <w:szCs w:val="16"/>
              </w:rPr>
              <w:t>Technical skills</w:t>
            </w:r>
          </w:p>
        </w:tc>
        <w:tc>
          <w:tcPr>
            <w:tcW w:w="1348" w:type="pct"/>
            <w:gridSpan w:val="3"/>
            <w:shd w:val="clear" w:color="auto" w:fill="auto"/>
          </w:tcPr>
          <w:p w14:paraId="4FD9A2B2" w14:textId="77777777" w:rsidR="00475F24" w:rsidRPr="00492EAF" w:rsidRDefault="00475F24" w:rsidP="00052637">
            <w:pPr>
              <w:contextualSpacing/>
              <w:rPr>
                <w:rFonts w:ascii="Arial" w:eastAsia="Arial" w:hAnsi="Arial" w:cs="Arial"/>
                <w:sz w:val="16"/>
                <w:szCs w:val="16"/>
              </w:rPr>
            </w:pPr>
          </w:p>
        </w:tc>
        <w:tc>
          <w:tcPr>
            <w:tcW w:w="1223" w:type="pct"/>
            <w:gridSpan w:val="2"/>
            <w:vMerge/>
            <w:shd w:val="clear" w:color="auto" w:fill="auto"/>
          </w:tcPr>
          <w:p w14:paraId="4FD9A2B3" w14:textId="77777777" w:rsidR="00475F24" w:rsidRPr="00492EAF" w:rsidRDefault="00475F24" w:rsidP="00052637">
            <w:pPr>
              <w:contextualSpacing/>
              <w:rPr>
                <w:rFonts w:ascii="Arial" w:eastAsia="Arial" w:hAnsi="Arial" w:cs="Arial"/>
                <w:sz w:val="16"/>
                <w:szCs w:val="16"/>
              </w:rPr>
            </w:pPr>
          </w:p>
        </w:tc>
        <w:tc>
          <w:tcPr>
            <w:tcW w:w="554" w:type="pct"/>
            <w:shd w:val="clear" w:color="auto" w:fill="auto"/>
          </w:tcPr>
          <w:p w14:paraId="4FD9A2B4" w14:textId="77777777" w:rsidR="00475F24" w:rsidRPr="00492EAF" w:rsidRDefault="00475F24" w:rsidP="00052637">
            <w:pPr>
              <w:rPr>
                <w:rFonts w:ascii="Arial" w:eastAsia="Arial" w:hAnsi="Arial" w:cs="Arial"/>
                <w:sz w:val="16"/>
                <w:szCs w:val="16"/>
              </w:rPr>
            </w:pPr>
          </w:p>
        </w:tc>
        <w:tc>
          <w:tcPr>
            <w:tcW w:w="429" w:type="pct"/>
            <w:shd w:val="clear" w:color="auto" w:fill="auto"/>
          </w:tcPr>
          <w:p w14:paraId="4FD9A2B5" w14:textId="77777777" w:rsidR="00475F24" w:rsidRPr="00492EAF" w:rsidRDefault="00475F24" w:rsidP="00052637">
            <w:pPr>
              <w:rPr>
                <w:rFonts w:ascii="Arial" w:eastAsia="Arial" w:hAnsi="Arial" w:cs="Arial"/>
                <w:sz w:val="16"/>
                <w:szCs w:val="16"/>
              </w:rPr>
            </w:pPr>
          </w:p>
        </w:tc>
      </w:tr>
      <w:tr w:rsidR="00475F24" w:rsidRPr="00492EAF" w14:paraId="4FD9A2BD" w14:textId="77777777" w:rsidTr="00EB6AA4">
        <w:trPr>
          <w:trHeight w:val="215"/>
        </w:trPr>
        <w:tc>
          <w:tcPr>
            <w:tcW w:w="311" w:type="pct"/>
            <w:vMerge/>
            <w:shd w:val="clear" w:color="auto" w:fill="auto"/>
            <w:vAlign w:val="center"/>
          </w:tcPr>
          <w:p w14:paraId="4FD9A2B7" w14:textId="77777777" w:rsidR="00475F24" w:rsidRPr="00492EAF" w:rsidRDefault="00475F24" w:rsidP="00052637">
            <w:pPr>
              <w:contextualSpacing/>
              <w:rPr>
                <w:rFonts w:ascii="Arial" w:eastAsia="Arial" w:hAnsi="Arial" w:cs="Arial"/>
                <w:b/>
                <w:sz w:val="16"/>
                <w:szCs w:val="16"/>
              </w:rPr>
            </w:pPr>
          </w:p>
        </w:tc>
        <w:tc>
          <w:tcPr>
            <w:tcW w:w="1135" w:type="pct"/>
            <w:gridSpan w:val="2"/>
            <w:shd w:val="clear" w:color="auto" w:fill="DAEEF3"/>
          </w:tcPr>
          <w:p w14:paraId="4FD9A2B8" w14:textId="77777777" w:rsidR="00475F24" w:rsidRPr="00492EAF" w:rsidRDefault="00475F24" w:rsidP="00052637">
            <w:pPr>
              <w:contextualSpacing/>
              <w:rPr>
                <w:rFonts w:ascii="Arial" w:eastAsia="Arial" w:hAnsi="Arial" w:cs="Arial"/>
                <w:sz w:val="16"/>
                <w:szCs w:val="16"/>
              </w:rPr>
            </w:pPr>
            <w:r w:rsidRPr="00492EAF">
              <w:rPr>
                <w:rFonts w:ascii="Arial" w:eastAsia="Arial" w:hAnsi="Arial" w:cs="Arial"/>
                <w:sz w:val="16"/>
                <w:szCs w:val="16"/>
              </w:rPr>
              <w:t>Behavioral skills</w:t>
            </w:r>
          </w:p>
        </w:tc>
        <w:tc>
          <w:tcPr>
            <w:tcW w:w="1348" w:type="pct"/>
            <w:gridSpan w:val="3"/>
            <w:shd w:val="clear" w:color="auto" w:fill="auto"/>
          </w:tcPr>
          <w:p w14:paraId="4FD9A2B9" w14:textId="77777777" w:rsidR="00475F24" w:rsidRPr="00492EAF" w:rsidRDefault="00475F24" w:rsidP="00052637">
            <w:pPr>
              <w:contextualSpacing/>
              <w:rPr>
                <w:rFonts w:ascii="Arial" w:eastAsia="Arial" w:hAnsi="Arial" w:cs="Arial"/>
                <w:sz w:val="16"/>
                <w:szCs w:val="16"/>
              </w:rPr>
            </w:pPr>
          </w:p>
        </w:tc>
        <w:tc>
          <w:tcPr>
            <w:tcW w:w="1223" w:type="pct"/>
            <w:gridSpan w:val="2"/>
            <w:vMerge/>
            <w:shd w:val="clear" w:color="auto" w:fill="auto"/>
          </w:tcPr>
          <w:p w14:paraId="4FD9A2BA" w14:textId="77777777" w:rsidR="00475F24" w:rsidRPr="00492EAF" w:rsidRDefault="00475F24" w:rsidP="00052637">
            <w:pPr>
              <w:contextualSpacing/>
              <w:rPr>
                <w:rFonts w:ascii="Arial" w:eastAsia="Arial" w:hAnsi="Arial" w:cs="Arial"/>
                <w:sz w:val="16"/>
                <w:szCs w:val="16"/>
              </w:rPr>
            </w:pPr>
          </w:p>
        </w:tc>
        <w:tc>
          <w:tcPr>
            <w:tcW w:w="554" w:type="pct"/>
            <w:shd w:val="clear" w:color="auto" w:fill="auto"/>
          </w:tcPr>
          <w:p w14:paraId="4FD9A2BB" w14:textId="77777777" w:rsidR="00475F24" w:rsidRPr="00492EAF" w:rsidRDefault="00475F24" w:rsidP="00052637">
            <w:pPr>
              <w:rPr>
                <w:rFonts w:ascii="Arial" w:eastAsia="Arial" w:hAnsi="Arial" w:cs="Arial"/>
                <w:sz w:val="16"/>
                <w:szCs w:val="16"/>
              </w:rPr>
            </w:pPr>
          </w:p>
        </w:tc>
        <w:tc>
          <w:tcPr>
            <w:tcW w:w="429" w:type="pct"/>
            <w:shd w:val="clear" w:color="auto" w:fill="auto"/>
          </w:tcPr>
          <w:p w14:paraId="4FD9A2BC" w14:textId="77777777" w:rsidR="00475F24" w:rsidRPr="00492EAF" w:rsidRDefault="00475F24" w:rsidP="00052637">
            <w:pPr>
              <w:rPr>
                <w:rFonts w:ascii="Arial" w:eastAsia="Arial" w:hAnsi="Arial" w:cs="Arial"/>
                <w:sz w:val="16"/>
                <w:szCs w:val="16"/>
              </w:rPr>
            </w:pPr>
          </w:p>
        </w:tc>
      </w:tr>
      <w:tr w:rsidR="00475F24" w:rsidRPr="00492EAF" w14:paraId="4FD9A2C4" w14:textId="77777777" w:rsidTr="00EB6AA4">
        <w:tc>
          <w:tcPr>
            <w:tcW w:w="311" w:type="pct"/>
            <w:vMerge/>
            <w:shd w:val="clear" w:color="auto" w:fill="auto"/>
            <w:vAlign w:val="center"/>
          </w:tcPr>
          <w:p w14:paraId="4FD9A2BE" w14:textId="77777777" w:rsidR="00475F24" w:rsidRPr="00492EAF" w:rsidRDefault="00475F24" w:rsidP="00052637">
            <w:pPr>
              <w:contextualSpacing/>
              <w:rPr>
                <w:rFonts w:ascii="Arial" w:eastAsia="Arial" w:hAnsi="Arial" w:cs="Arial"/>
                <w:b/>
                <w:sz w:val="16"/>
                <w:szCs w:val="16"/>
              </w:rPr>
            </w:pPr>
          </w:p>
        </w:tc>
        <w:tc>
          <w:tcPr>
            <w:tcW w:w="1135" w:type="pct"/>
            <w:gridSpan w:val="2"/>
            <w:shd w:val="clear" w:color="auto" w:fill="DAEEF3"/>
          </w:tcPr>
          <w:p w14:paraId="4FD9A2BF" w14:textId="77777777" w:rsidR="00475F24" w:rsidRPr="00492EAF" w:rsidRDefault="00475F24" w:rsidP="00052637">
            <w:pPr>
              <w:contextualSpacing/>
              <w:rPr>
                <w:rFonts w:ascii="Arial" w:eastAsia="Arial" w:hAnsi="Arial" w:cs="Arial"/>
                <w:sz w:val="16"/>
                <w:szCs w:val="16"/>
              </w:rPr>
            </w:pPr>
            <w:r w:rsidRPr="00492EAF">
              <w:rPr>
                <w:rFonts w:ascii="Arial" w:eastAsia="Arial" w:hAnsi="Arial" w:cs="Arial"/>
                <w:sz w:val="16"/>
                <w:szCs w:val="16"/>
              </w:rPr>
              <w:t>Number of people with appropriate skill level</w:t>
            </w:r>
            <w:r w:rsidRPr="00492EAF" w:rsidDel="00B77742">
              <w:rPr>
                <w:rFonts w:ascii="Arial" w:eastAsia="Arial" w:hAnsi="Arial" w:cs="Arial"/>
                <w:sz w:val="16"/>
                <w:szCs w:val="16"/>
              </w:rPr>
              <w:t xml:space="preserve"> </w:t>
            </w:r>
          </w:p>
        </w:tc>
        <w:tc>
          <w:tcPr>
            <w:tcW w:w="1348" w:type="pct"/>
            <w:gridSpan w:val="3"/>
            <w:shd w:val="clear" w:color="auto" w:fill="auto"/>
          </w:tcPr>
          <w:p w14:paraId="4FD9A2C0" w14:textId="77777777" w:rsidR="00475F24" w:rsidRPr="00492EAF" w:rsidRDefault="00475F24" w:rsidP="00052637">
            <w:pPr>
              <w:contextualSpacing/>
              <w:rPr>
                <w:rFonts w:ascii="Arial" w:eastAsia="Arial" w:hAnsi="Arial" w:cs="Arial"/>
                <w:sz w:val="16"/>
                <w:szCs w:val="16"/>
              </w:rPr>
            </w:pPr>
          </w:p>
        </w:tc>
        <w:tc>
          <w:tcPr>
            <w:tcW w:w="1223" w:type="pct"/>
            <w:gridSpan w:val="2"/>
            <w:vMerge/>
            <w:shd w:val="clear" w:color="auto" w:fill="auto"/>
          </w:tcPr>
          <w:p w14:paraId="4FD9A2C1" w14:textId="77777777" w:rsidR="00475F24" w:rsidRPr="00492EAF" w:rsidRDefault="00475F24" w:rsidP="00052637">
            <w:pPr>
              <w:contextualSpacing/>
              <w:rPr>
                <w:rFonts w:ascii="Arial" w:eastAsia="Arial" w:hAnsi="Arial" w:cs="Arial"/>
                <w:sz w:val="16"/>
                <w:szCs w:val="16"/>
              </w:rPr>
            </w:pPr>
          </w:p>
        </w:tc>
        <w:tc>
          <w:tcPr>
            <w:tcW w:w="554" w:type="pct"/>
            <w:shd w:val="clear" w:color="auto" w:fill="auto"/>
          </w:tcPr>
          <w:p w14:paraId="4FD9A2C2" w14:textId="77777777" w:rsidR="00475F24" w:rsidRPr="00492EAF" w:rsidRDefault="00475F24" w:rsidP="00052637">
            <w:pPr>
              <w:rPr>
                <w:rFonts w:ascii="Arial" w:eastAsia="Arial" w:hAnsi="Arial" w:cs="Arial"/>
                <w:color w:val="471A18"/>
                <w:sz w:val="16"/>
                <w:szCs w:val="16"/>
              </w:rPr>
            </w:pPr>
          </w:p>
        </w:tc>
        <w:tc>
          <w:tcPr>
            <w:tcW w:w="429" w:type="pct"/>
            <w:shd w:val="clear" w:color="auto" w:fill="auto"/>
          </w:tcPr>
          <w:p w14:paraId="4FD9A2C3" w14:textId="77777777" w:rsidR="00475F24" w:rsidRPr="00492EAF" w:rsidRDefault="00475F24" w:rsidP="00052637">
            <w:pPr>
              <w:rPr>
                <w:rFonts w:ascii="Arial" w:eastAsia="Arial" w:hAnsi="Arial" w:cs="Arial"/>
                <w:sz w:val="16"/>
                <w:szCs w:val="16"/>
              </w:rPr>
            </w:pPr>
          </w:p>
        </w:tc>
      </w:tr>
      <w:tr w:rsidR="00A007C9" w:rsidRPr="00492EAF" w14:paraId="4FD9A2CA" w14:textId="77777777" w:rsidTr="00EB6AA4">
        <w:tc>
          <w:tcPr>
            <w:tcW w:w="311" w:type="pct"/>
            <w:vMerge w:val="restart"/>
            <w:shd w:val="clear" w:color="auto" w:fill="auto"/>
          </w:tcPr>
          <w:p w14:paraId="4FD9A2C5" w14:textId="77777777" w:rsidR="00A007C9" w:rsidRPr="00492EAF" w:rsidRDefault="00A007C9" w:rsidP="00052637">
            <w:pPr>
              <w:contextualSpacing/>
              <w:rPr>
                <w:rFonts w:ascii="Arial" w:eastAsia="Arial" w:hAnsi="Arial" w:cs="Arial"/>
                <w:sz w:val="16"/>
                <w:szCs w:val="16"/>
              </w:rPr>
            </w:pPr>
            <w:r w:rsidRPr="00492EAF">
              <w:rPr>
                <w:rFonts w:ascii="Arial" w:eastAsia="Arial" w:hAnsi="Arial" w:cs="Arial"/>
                <w:sz w:val="16"/>
                <w:szCs w:val="16"/>
              </w:rPr>
              <w:t>B-8.4a</w:t>
            </w:r>
          </w:p>
        </w:tc>
        <w:tc>
          <w:tcPr>
            <w:tcW w:w="3706" w:type="pct"/>
            <w:gridSpan w:val="7"/>
            <w:shd w:val="clear" w:color="auto" w:fill="auto"/>
          </w:tcPr>
          <w:p w14:paraId="4FD9A2C6" w14:textId="77777777" w:rsidR="00A007C9" w:rsidRPr="00492EAF" w:rsidRDefault="00A007C9" w:rsidP="00052637">
            <w:pPr>
              <w:ind w:left="34"/>
              <w:contextualSpacing/>
              <w:rPr>
                <w:rFonts w:ascii="Arial" w:eastAsia="Arial" w:hAnsi="Arial" w:cs="Arial"/>
                <w:sz w:val="16"/>
                <w:szCs w:val="16"/>
              </w:rPr>
            </w:pPr>
            <w:r w:rsidRPr="00492EAF">
              <w:rPr>
                <w:rFonts w:ascii="Arial" w:eastAsia="Arial" w:hAnsi="Arial" w:cs="Arial"/>
                <w:sz w:val="16"/>
                <w:szCs w:val="16"/>
                <w:u w:val="single"/>
              </w:rPr>
              <w:t>Understand</w:t>
            </w:r>
            <w:r w:rsidRPr="00492EAF">
              <w:rPr>
                <w:rFonts w:ascii="Arial" w:eastAsia="Arial" w:hAnsi="Arial" w:cs="Arial"/>
                <w:sz w:val="16"/>
                <w:szCs w:val="16"/>
              </w:rPr>
              <w:t xml:space="preserve"> the </w:t>
            </w:r>
            <w:r w:rsidRPr="00492EAF">
              <w:rPr>
                <w:rFonts w:ascii="Arial" w:eastAsia="Arial" w:hAnsi="Arial" w:cs="Arial"/>
                <w:b/>
                <w:sz w:val="16"/>
                <w:szCs w:val="16"/>
              </w:rPr>
              <w:t>life cycle</w:t>
            </w:r>
            <w:r w:rsidRPr="00492EAF">
              <w:rPr>
                <w:rFonts w:ascii="Arial" w:eastAsia="Arial" w:hAnsi="Arial" w:cs="Arial"/>
                <w:sz w:val="16"/>
                <w:szCs w:val="16"/>
              </w:rPr>
              <w:t xml:space="preserve"> stages of the </w:t>
            </w:r>
            <w:r w:rsidRPr="00492EAF">
              <w:rPr>
                <w:rFonts w:ascii="Arial" w:eastAsia="Arial" w:hAnsi="Arial" w:cs="Arial"/>
                <w:b/>
                <w:sz w:val="16"/>
                <w:szCs w:val="16"/>
              </w:rPr>
              <w:t>People, Skills and Competencies</w:t>
            </w:r>
            <w:r w:rsidRPr="00492EAF">
              <w:rPr>
                <w:rFonts w:ascii="Arial" w:eastAsia="Arial" w:hAnsi="Arial" w:cs="Arial"/>
                <w:sz w:val="16"/>
                <w:szCs w:val="16"/>
              </w:rPr>
              <w:t>, and agree the relevant criteria.</w:t>
            </w:r>
          </w:p>
          <w:p w14:paraId="4FD9A2C7" w14:textId="77777777" w:rsidR="00A007C9" w:rsidRPr="00492EAF" w:rsidRDefault="00A007C9" w:rsidP="00052637">
            <w:pPr>
              <w:rPr>
                <w:rFonts w:ascii="Arial" w:eastAsia="Arial" w:hAnsi="Arial" w:cs="Arial"/>
                <w:color w:val="471A18"/>
                <w:sz w:val="16"/>
                <w:szCs w:val="16"/>
              </w:rPr>
            </w:pPr>
            <w:r w:rsidRPr="00492EAF">
              <w:rPr>
                <w:rFonts w:ascii="Arial" w:eastAsia="Arial" w:hAnsi="Arial" w:cs="Arial"/>
                <w:sz w:val="16"/>
                <w:szCs w:val="16"/>
                <w:u w:val="single"/>
              </w:rPr>
              <w:t>Assess</w:t>
            </w:r>
            <w:r w:rsidRPr="00492EAF">
              <w:rPr>
                <w:rFonts w:ascii="Arial" w:eastAsia="Arial" w:hAnsi="Arial" w:cs="Arial"/>
                <w:sz w:val="16"/>
                <w:szCs w:val="16"/>
              </w:rPr>
              <w:t xml:space="preserve"> to what extent the People, Skills and Competencies life cycle is managed.</w:t>
            </w:r>
          </w:p>
        </w:tc>
        <w:tc>
          <w:tcPr>
            <w:tcW w:w="554" w:type="pct"/>
            <w:shd w:val="clear" w:color="auto" w:fill="auto"/>
          </w:tcPr>
          <w:p w14:paraId="4FD9A2C8" w14:textId="77777777" w:rsidR="00A007C9" w:rsidRPr="00492EAF" w:rsidRDefault="00A007C9" w:rsidP="00052637">
            <w:pPr>
              <w:rPr>
                <w:rFonts w:ascii="Arial" w:eastAsia="Arial" w:hAnsi="Arial" w:cs="Arial"/>
                <w:sz w:val="16"/>
                <w:szCs w:val="16"/>
              </w:rPr>
            </w:pPr>
          </w:p>
        </w:tc>
        <w:tc>
          <w:tcPr>
            <w:tcW w:w="429" w:type="pct"/>
            <w:shd w:val="clear" w:color="auto" w:fill="auto"/>
          </w:tcPr>
          <w:p w14:paraId="4FD9A2C9" w14:textId="77777777" w:rsidR="00A007C9" w:rsidRPr="00492EAF" w:rsidRDefault="00A007C9" w:rsidP="00052637">
            <w:pPr>
              <w:rPr>
                <w:rFonts w:ascii="Arial" w:eastAsia="Arial" w:hAnsi="Arial" w:cs="Arial"/>
                <w:sz w:val="16"/>
                <w:szCs w:val="16"/>
              </w:rPr>
            </w:pPr>
          </w:p>
        </w:tc>
      </w:tr>
      <w:tr w:rsidR="00A007C9" w:rsidRPr="00492EAF" w14:paraId="4FD9A2D0" w14:textId="77777777" w:rsidTr="00EB6AA4">
        <w:tc>
          <w:tcPr>
            <w:tcW w:w="311" w:type="pct"/>
            <w:vMerge/>
            <w:shd w:val="clear" w:color="auto" w:fill="auto"/>
            <w:vAlign w:val="center"/>
          </w:tcPr>
          <w:p w14:paraId="4FD9A2CB" w14:textId="77777777" w:rsidR="00A007C9" w:rsidRPr="00492EAF" w:rsidRDefault="00A007C9" w:rsidP="00052637">
            <w:pPr>
              <w:contextualSpacing/>
              <w:jc w:val="right"/>
              <w:rPr>
                <w:rFonts w:ascii="Arial" w:eastAsia="Arial" w:hAnsi="Arial" w:cs="Arial"/>
                <w:b/>
                <w:sz w:val="16"/>
                <w:szCs w:val="16"/>
              </w:rPr>
            </w:pPr>
          </w:p>
        </w:tc>
        <w:tc>
          <w:tcPr>
            <w:tcW w:w="2112" w:type="pct"/>
            <w:gridSpan w:val="4"/>
            <w:shd w:val="clear" w:color="auto" w:fill="auto"/>
          </w:tcPr>
          <w:p w14:paraId="4FD9A2CC" w14:textId="77777777" w:rsidR="00A007C9" w:rsidRPr="00492EAF" w:rsidRDefault="00A007C9" w:rsidP="00052637">
            <w:pPr>
              <w:rPr>
                <w:rFonts w:ascii="Arial" w:hAnsi="Arial" w:cs="Arial"/>
                <w:sz w:val="16"/>
                <w:szCs w:val="16"/>
              </w:rPr>
            </w:pPr>
            <w:r w:rsidRPr="00492EAF">
              <w:rPr>
                <w:rFonts w:ascii="Arial" w:hAnsi="Arial" w:cs="Arial"/>
                <w:sz w:val="16"/>
                <w:szCs w:val="16"/>
                <w:lang w:eastAsia="en-GB"/>
              </w:rPr>
              <w:t>For the People, Skills and Competencies at hand, the life cycle phases and associated criteria can be expressed in function of the process APO07.</w:t>
            </w:r>
          </w:p>
        </w:tc>
        <w:tc>
          <w:tcPr>
            <w:tcW w:w="1594" w:type="pct"/>
            <w:gridSpan w:val="3"/>
            <w:shd w:val="clear" w:color="auto" w:fill="auto"/>
          </w:tcPr>
          <w:p w14:paraId="4FD9A2CD" w14:textId="77777777" w:rsidR="00A007C9" w:rsidRPr="00492EAF" w:rsidRDefault="00A007C9" w:rsidP="00052637">
            <w:pPr>
              <w:rPr>
                <w:rFonts w:ascii="Arial" w:hAnsi="Arial" w:cs="Arial"/>
                <w:i/>
                <w:sz w:val="16"/>
                <w:szCs w:val="16"/>
              </w:rPr>
            </w:pPr>
            <w:r w:rsidRPr="00492EAF">
              <w:rPr>
                <w:rFonts w:ascii="Arial" w:hAnsi="Arial" w:cs="Arial"/>
                <w:sz w:val="16"/>
                <w:szCs w:val="16"/>
                <w:lang w:eastAsia="en-GB"/>
              </w:rPr>
              <w:t>For the People, Skills and Competencies at hand the assurance professional will perform the following assessment steps.</w:t>
            </w:r>
          </w:p>
        </w:tc>
        <w:tc>
          <w:tcPr>
            <w:tcW w:w="554" w:type="pct"/>
            <w:shd w:val="clear" w:color="auto" w:fill="auto"/>
          </w:tcPr>
          <w:p w14:paraId="4FD9A2CE" w14:textId="77777777" w:rsidR="00A007C9" w:rsidRPr="00492EAF" w:rsidRDefault="00A007C9" w:rsidP="00052637">
            <w:pPr>
              <w:rPr>
                <w:rFonts w:ascii="Arial" w:eastAsia="Arial" w:hAnsi="Arial" w:cs="Arial"/>
                <w:sz w:val="16"/>
                <w:szCs w:val="16"/>
              </w:rPr>
            </w:pPr>
          </w:p>
        </w:tc>
        <w:tc>
          <w:tcPr>
            <w:tcW w:w="429" w:type="pct"/>
            <w:shd w:val="clear" w:color="auto" w:fill="auto"/>
          </w:tcPr>
          <w:p w14:paraId="4FD9A2CF" w14:textId="77777777" w:rsidR="00A007C9" w:rsidRPr="00492EAF" w:rsidRDefault="00A007C9" w:rsidP="00052637">
            <w:pPr>
              <w:rPr>
                <w:rFonts w:ascii="Arial" w:eastAsia="Arial" w:hAnsi="Arial" w:cs="Arial"/>
                <w:sz w:val="16"/>
                <w:szCs w:val="16"/>
              </w:rPr>
            </w:pPr>
          </w:p>
        </w:tc>
      </w:tr>
      <w:tr w:rsidR="00A007C9" w:rsidRPr="00492EAF" w14:paraId="4FD9A2D7" w14:textId="77777777" w:rsidTr="00EB6AA4">
        <w:tc>
          <w:tcPr>
            <w:tcW w:w="311" w:type="pct"/>
            <w:vMerge/>
            <w:shd w:val="clear" w:color="auto" w:fill="auto"/>
            <w:vAlign w:val="center"/>
          </w:tcPr>
          <w:p w14:paraId="4FD9A2D1" w14:textId="77777777" w:rsidR="00A007C9" w:rsidRPr="00492EAF" w:rsidRDefault="00A007C9" w:rsidP="00052637">
            <w:pPr>
              <w:contextualSpacing/>
              <w:jc w:val="right"/>
              <w:rPr>
                <w:rFonts w:ascii="Arial" w:eastAsia="Arial" w:hAnsi="Arial" w:cs="Arial"/>
                <w:b/>
                <w:sz w:val="16"/>
                <w:szCs w:val="16"/>
              </w:rPr>
            </w:pPr>
          </w:p>
        </w:tc>
        <w:tc>
          <w:tcPr>
            <w:tcW w:w="656" w:type="pct"/>
            <w:shd w:val="clear" w:color="auto" w:fill="D99594"/>
            <w:vAlign w:val="center"/>
          </w:tcPr>
          <w:p w14:paraId="4FD9A2D2" w14:textId="77777777" w:rsidR="00A007C9" w:rsidRPr="00492EAF" w:rsidRDefault="00A007C9" w:rsidP="00052637">
            <w:pPr>
              <w:ind w:left="34"/>
              <w:contextualSpacing/>
              <w:jc w:val="center"/>
              <w:rPr>
                <w:rFonts w:ascii="Arial" w:eastAsia="Arial" w:hAnsi="Arial" w:cs="Arial"/>
                <w:b/>
                <w:sz w:val="16"/>
                <w:szCs w:val="16"/>
              </w:rPr>
            </w:pPr>
            <w:r w:rsidRPr="00492EAF">
              <w:rPr>
                <w:rFonts w:ascii="Arial" w:eastAsia="Arial" w:hAnsi="Arial" w:cs="Arial"/>
                <w:b/>
                <w:sz w:val="16"/>
                <w:szCs w:val="16"/>
              </w:rPr>
              <w:t>Life Cycle Element</w:t>
            </w:r>
          </w:p>
        </w:tc>
        <w:tc>
          <w:tcPr>
            <w:tcW w:w="1456" w:type="pct"/>
            <w:gridSpan w:val="3"/>
            <w:shd w:val="clear" w:color="auto" w:fill="D99594"/>
            <w:vAlign w:val="center"/>
          </w:tcPr>
          <w:p w14:paraId="4FD9A2D3" w14:textId="77777777" w:rsidR="00A007C9" w:rsidRPr="00492EAF" w:rsidRDefault="00A007C9" w:rsidP="00052637">
            <w:pPr>
              <w:ind w:left="34"/>
              <w:contextualSpacing/>
              <w:jc w:val="center"/>
              <w:rPr>
                <w:rFonts w:ascii="Arial" w:eastAsia="Arial" w:hAnsi="Arial" w:cs="Arial"/>
                <w:b/>
                <w:sz w:val="16"/>
                <w:szCs w:val="16"/>
              </w:rPr>
            </w:pPr>
            <w:r w:rsidRPr="00492EAF">
              <w:rPr>
                <w:rFonts w:ascii="Arial" w:eastAsia="Arial" w:hAnsi="Arial" w:cs="Arial"/>
                <w:b/>
                <w:sz w:val="16"/>
                <w:szCs w:val="16"/>
              </w:rPr>
              <w:t>Criteria</w:t>
            </w:r>
          </w:p>
        </w:tc>
        <w:tc>
          <w:tcPr>
            <w:tcW w:w="1594" w:type="pct"/>
            <w:gridSpan w:val="3"/>
            <w:shd w:val="clear" w:color="auto" w:fill="D99594"/>
            <w:vAlign w:val="center"/>
          </w:tcPr>
          <w:p w14:paraId="4FD9A2D4" w14:textId="77777777" w:rsidR="00A007C9" w:rsidRPr="00492EAF" w:rsidRDefault="00A007C9" w:rsidP="00052637">
            <w:pPr>
              <w:ind w:left="34"/>
              <w:contextualSpacing/>
              <w:jc w:val="center"/>
              <w:rPr>
                <w:rFonts w:ascii="Arial" w:eastAsia="Arial" w:hAnsi="Arial" w:cs="Arial"/>
                <w:b/>
                <w:sz w:val="16"/>
                <w:szCs w:val="16"/>
              </w:rPr>
            </w:pPr>
            <w:r w:rsidRPr="00492EAF">
              <w:rPr>
                <w:rFonts w:ascii="Arial" w:eastAsia="Arial" w:hAnsi="Arial" w:cs="Arial"/>
                <w:b/>
                <w:sz w:val="16"/>
                <w:szCs w:val="16"/>
              </w:rPr>
              <w:t>Assessment Step</w:t>
            </w:r>
          </w:p>
        </w:tc>
        <w:tc>
          <w:tcPr>
            <w:tcW w:w="554" w:type="pct"/>
            <w:shd w:val="clear" w:color="auto" w:fill="D99594"/>
            <w:vAlign w:val="center"/>
          </w:tcPr>
          <w:p w14:paraId="4FD9A2D5" w14:textId="77777777" w:rsidR="00A007C9" w:rsidRPr="00492EAF" w:rsidRDefault="00A007C9" w:rsidP="00052637">
            <w:pPr>
              <w:rPr>
                <w:rFonts w:ascii="Arial" w:eastAsia="Arial" w:hAnsi="Arial" w:cs="Arial"/>
                <w:b/>
                <w:sz w:val="16"/>
                <w:szCs w:val="16"/>
              </w:rPr>
            </w:pPr>
          </w:p>
        </w:tc>
        <w:tc>
          <w:tcPr>
            <w:tcW w:w="429" w:type="pct"/>
            <w:shd w:val="clear" w:color="auto" w:fill="D99594"/>
            <w:vAlign w:val="center"/>
          </w:tcPr>
          <w:p w14:paraId="4FD9A2D6" w14:textId="77777777" w:rsidR="00A007C9" w:rsidRPr="00492EAF" w:rsidRDefault="00A007C9" w:rsidP="00052637">
            <w:pPr>
              <w:rPr>
                <w:rFonts w:ascii="Arial" w:eastAsia="Arial" w:hAnsi="Arial" w:cs="Arial"/>
                <w:b/>
                <w:sz w:val="16"/>
                <w:szCs w:val="16"/>
              </w:rPr>
            </w:pPr>
          </w:p>
        </w:tc>
      </w:tr>
      <w:tr w:rsidR="00A007C9" w:rsidRPr="00492EAF" w14:paraId="4FD9A2DE" w14:textId="77777777" w:rsidTr="00EB6AA4">
        <w:tc>
          <w:tcPr>
            <w:tcW w:w="311" w:type="pct"/>
            <w:vMerge/>
            <w:shd w:val="clear" w:color="auto" w:fill="auto"/>
            <w:vAlign w:val="center"/>
          </w:tcPr>
          <w:p w14:paraId="4FD9A2D8" w14:textId="77777777" w:rsidR="00A007C9" w:rsidRPr="00492EAF" w:rsidRDefault="00A007C9" w:rsidP="00052637">
            <w:pPr>
              <w:contextualSpacing/>
              <w:jc w:val="right"/>
              <w:rPr>
                <w:rFonts w:ascii="Arial" w:eastAsia="Arial" w:hAnsi="Arial" w:cs="Arial"/>
                <w:b/>
                <w:sz w:val="16"/>
                <w:szCs w:val="16"/>
              </w:rPr>
            </w:pPr>
          </w:p>
        </w:tc>
        <w:tc>
          <w:tcPr>
            <w:tcW w:w="656" w:type="pct"/>
            <w:shd w:val="clear" w:color="auto" w:fill="DAEEF3"/>
          </w:tcPr>
          <w:p w14:paraId="4FD9A2D9" w14:textId="77777777" w:rsidR="00A007C9" w:rsidRPr="00492EAF" w:rsidRDefault="00A007C9" w:rsidP="00052637">
            <w:pPr>
              <w:rPr>
                <w:rFonts w:ascii="Arial" w:hAnsi="Arial" w:cs="Arial"/>
                <w:sz w:val="16"/>
                <w:szCs w:val="16"/>
              </w:rPr>
            </w:pPr>
            <w:r w:rsidRPr="00492EAF">
              <w:rPr>
                <w:rFonts w:ascii="Arial" w:hAnsi="Arial" w:cs="Arial"/>
                <w:sz w:val="16"/>
                <w:szCs w:val="16"/>
                <w:lang w:eastAsia="en-GB"/>
              </w:rPr>
              <w:t>Plan</w:t>
            </w:r>
          </w:p>
        </w:tc>
        <w:tc>
          <w:tcPr>
            <w:tcW w:w="1456" w:type="pct"/>
            <w:gridSpan w:val="3"/>
            <w:shd w:val="clear" w:color="auto" w:fill="DAEEF3"/>
          </w:tcPr>
          <w:p w14:paraId="4FD9A2DA" w14:textId="77777777" w:rsidR="00A007C9" w:rsidRPr="00492EAF" w:rsidRDefault="00A007C9" w:rsidP="00052637">
            <w:pPr>
              <w:rPr>
                <w:rFonts w:ascii="Arial" w:hAnsi="Arial" w:cs="Arial"/>
                <w:sz w:val="16"/>
                <w:szCs w:val="16"/>
              </w:rPr>
            </w:pPr>
            <w:r>
              <w:rPr>
                <w:rFonts w:ascii="Arial" w:hAnsi="Arial" w:cs="Arial"/>
                <w:sz w:val="16"/>
                <w:szCs w:val="16"/>
                <w:lang w:eastAsia="en-GB"/>
              </w:rPr>
              <w:t>Practice APO07.03</w:t>
            </w:r>
            <w:r w:rsidRPr="00492EAF">
              <w:rPr>
                <w:rFonts w:ascii="Arial" w:hAnsi="Arial" w:cs="Arial"/>
                <w:sz w:val="16"/>
                <w:szCs w:val="16"/>
                <w:lang w:eastAsia="en-GB"/>
              </w:rPr>
              <w:t xml:space="preserve"> activity 1 (Define the required and currently available skills and competencies of internal and external resources to achieve enterprise, IT and process goals.) is implemented in relation to this skill.</w:t>
            </w:r>
          </w:p>
        </w:tc>
        <w:tc>
          <w:tcPr>
            <w:tcW w:w="1594" w:type="pct"/>
            <w:gridSpan w:val="3"/>
            <w:shd w:val="clear" w:color="auto" w:fill="DAEEF3"/>
          </w:tcPr>
          <w:p w14:paraId="4FD9A2DB" w14:textId="77777777" w:rsidR="00A007C9" w:rsidRPr="00492EAF" w:rsidRDefault="00A007C9" w:rsidP="00052637">
            <w:pPr>
              <w:rPr>
                <w:rFonts w:ascii="Arial" w:hAnsi="Arial" w:cs="Arial"/>
                <w:sz w:val="16"/>
                <w:szCs w:val="16"/>
              </w:rPr>
            </w:pPr>
            <w:r w:rsidRPr="00492EAF">
              <w:rPr>
                <w:rFonts w:ascii="Arial" w:hAnsi="Arial" w:cs="Arial"/>
                <w:sz w:val="16"/>
                <w:szCs w:val="16"/>
                <w:lang w:eastAsia="en-GB"/>
              </w:rPr>
              <w:t>Assess whether practice APO07.03 activity 1 is implemented in relation to this skill.</w:t>
            </w:r>
          </w:p>
        </w:tc>
        <w:tc>
          <w:tcPr>
            <w:tcW w:w="554" w:type="pct"/>
            <w:shd w:val="clear" w:color="auto" w:fill="auto"/>
          </w:tcPr>
          <w:p w14:paraId="4FD9A2DC" w14:textId="77777777" w:rsidR="00A007C9" w:rsidRPr="00492EAF" w:rsidRDefault="00A007C9" w:rsidP="00052637">
            <w:pPr>
              <w:rPr>
                <w:rFonts w:ascii="Arial" w:eastAsia="Arial" w:hAnsi="Arial" w:cs="Arial"/>
                <w:sz w:val="16"/>
                <w:szCs w:val="16"/>
              </w:rPr>
            </w:pPr>
          </w:p>
        </w:tc>
        <w:tc>
          <w:tcPr>
            <w:tcW w:w="429" w:type="pct"/>
            <w:shd w:val="clear" w:color="auto" w:fill="auto"/>
          </w:tcPr>
          <w:p w14:paraId="4FD9A2DD" w14:textId="77777777" w:rsidR="00A007C9" w:rsidRPr="00492EAF" w:rsidRDefault="00A007C9" w:rsidP="00052637">
            <w:pPr>
              <w:rPr>
                <w:rFonts w:ascii="Arial" w:eastAsia="Arial" w:hAnsi="Arial" w:cs="Arial"/>
                <w:sz w:val="16"/>
                <w:szCs w:val="16"/>
              </w:rPr>
            </w:pPr>
          </w:p>
        </w:tc>
      </w:tr>
      <w:tr w:rsidR="00A007C9" w:rsidRPr="00492EAF" w14:paraId="4FD9A2E5" w14:textId="77777777" w:rsidTr="00EB6AA4">
        <w:trPr>
          <w:trHeight w:val="675"/>
        </w:trPr>
        <w:tc>
          <w:tcPr>
            <w:tcW w:w="311" w:type="pct"/>
            <w:vMerge/>
            <w:shd w:val="clear" w:color="auto" w:fill="auto"/>
            <w:vAlign w:val="center"/>
          </w:tcPr>
          <w:p w14:paraId="4FD9A2DF" w14:textId="77777777" w:rsidR="00A007C9" w:rsidRPr="00492EAF" w:rsidRDefault="00A007C9" w:rsidP="00052637">
            <w:pPr>
              <w:contextualSpacing/>
              <w:jc w:val="right"/>
              <w:rPr>
                <w:rFonts w:ascii="Arial" w:eastAsia="Arial" w:hAnsi="Arial" w:cs="Arial"/>
                <w:b/>
                <w:sz w:val="16"/>
                <w:szCs w:val="16"/>
              </w:rPr>
            </w:pPr>
          </w:p>
        </w:tc>
        <w:tc>
          <w:tcPr>
            <w:tcW w:w="656" w:type="pct"/>
            <w:vMerge w:val="restart"/>
            <w:shd w:val="clear" w:color="auto" w:fill="DAEEF3"/>
          </w:tcPr>
          <w:p w14:paraId="4FD9A2E0" w14:textId="77777777" w:rsidR="00A007C9" w:rsidRPr="00492EAF" w:rsidRDefault="00A007C9" w:rsidP="00052637">
            <w:pPr>
              <w:rPr>
                <w:rFonts w:ascii="Arial" w:hAnsi="Arial" w:cs="Arial"/>
                <w:sz w:val="16"/>
                <w:szCs w:val="16"/>
              </w:rPr>
            </w:pPr>
            <w:r w:rsidRPr="00492EAF">
              <w:rPr>
                <w:rFonts w:ascii="Arial" w:hAnsi="Arial" w:cs="Arial"/>
                <w:sz w:val="16"/>
                <w:szCs w:val="16"/>
                <w:lang w:eastAsia="en-GB"/>
              </w:rPr>
              <w:t>Design</w:t>
            </w:r>
          </w:p>
        </w:tc>
        <w:tc>
          <w:tcPr>
            <w:tcW w:w="1456" w:type="pct"/>
            <w:gridSpan w:val="3"/>
            <w:shd w:val="clear" w:color="auto" w:fill="DAEEF3"/>
          </w:tcPr>
          <w:p w14:paraId="4FD9A2E1" w14:textId="77777777" w:rsidR="00A007C9" w:rsidRPr="00492EAF" w:rsidRDefault="00A007C9" w:rsidP="00052637">
            <w:pPr>
              <w:rPr>
                <w:rFonts w:ascii="Arial" w:hAnsi="Arial" w:cs="Arial"/>
                <w:sz w:val="16"/>
                <w:szCs w:val="16"/>
                <w:lang w:eastAsia="en-GB"/>
              </w:rPr>
            </w:pPr>
            <w:r w:rsidRPr="00492EAF">
              <w:rPr>
                <w:rFonts w:ascii="Arial" w:hAnsi="Arial" w:cs="Arial"/>
                <w:sz w:val="16"/>
                <w:szCs w:val="16"/>
                <w:lang w:eastAsia="en-GB"/>
              </w:rPr>
              <w:t>Practice APO07.03 activity 2 (Provide formal career planning and professional development to encourage competency development, opportunities for personal advancement and reduced dependence on key individuals.) is impleme</w:t>
            </w:r>
            <w:r>
              <w:rPr>
                <w:rFonts w:ascii="Arial" w:hAnsi="Arial" w:cs="Arial"/>
                <w:sz w:val="16"/>
                <w:szCs w:val="16"/>
                <w:lang w:eastAsia="en-GB"/>
              </w:rPr>
              <w:t>nted in relation to this skill.</w:t>
            </w:r>
          </w:p>
        </w:tc>
        <w:tc>
          <w:tcPr>
            <w:tcW w:w="1594" w:type="pct"/>
            <w:gridSpan w:val="3"/>
            <w:shd w:val="clear" w:color="auto" w:fill="DAEEF3"/>
          </w:tcPr>
          <w:p w14:paraId="4FD9A2E2" w14:textId="77777777" w:rsidR="00A007C9" w:rsidRPr="00492EAF" w:rsidRDefault="00A007C9" w:rsidP="00A007C9">
            <w:pPr>
              <w:spacing w:before="96" w:after="96"/>
              <w:rPr>
                <w:rFonts w:ascii="Arial" w:hAnsi="Arial" w:cs="Arial"/>
                <w:sz w:val="16"/>
                <w:szCs w:val="16"/>
                <w:lang w:eastAsia="en-GB"/>
              </w:rPr>
            </w:pPr>
            <w:r w:rsidRPr="00492EAF">
              <w:rPr>
                <w:rFonts w:ascii="Arial" w:hAnsi="Arial" w:cs="Arial"/>
                <w:sz w:val="16"/>
                <w:szCs w:val="16"/>
                <w:lang w:eastAsia="en-GB"/>
              </w:rPr>
              <w:t>Assess whether practice APO07.03 activity 2 is impleme</w:t>
            </w:r>
            <w:r>
              <w:rPr>
                <w:rFonts w:ascii="Arial" w:hAnsi="Arial" w:cs="Arial"/>
                <w:sz w:val="16"/>
                <w:szCs w:val="16"/>
                <w:lang w:eastAsia="en-GB"/>
              </w:rPr>
              <w:t>nted in relation to this skill.</w:t>
            </w:r>
          </w:p>
        </w:tc>
        <w:tc>
          <w:tcPr>
            <w:tcW w:w="554" w:type="pct"/>
            <w:vMerge w:val="restart"/>
            <w:shd w:val="clear" w:color="auto" w:fill="auto"/>
          </w:tcPr>
          <w:p w14:paraId="4FD9A2E3" w14:textId="77777777" w:rsidR="00A007C9" w:rsidRPr="00492EAF" w:rsidRDefault="00A007C9" w:rsidP="00052637">
            <w:pPr>
              <w:rPr>
                <w:rFonts w:ascii="Arial" w:eastAsia="Arial" w:hAnsi="Arial" w:cs="Arial"/>
                <w:sz w:val="16"/>
                <w:szCs w:val="16"/>
              </w:rPr>
            </w:pPr>
          </w:p>
        </w:tc>
        <w:tc>
          <w:tcPr>
            <w:tcW w:w="429" w:type="pct"/>
            <w:vMerge w:val="restart"/>
            <w:shd w:val="clear" w:color="auto" w:fill="auto"/>
          </w:tcPr>
          <w:p w14:paraId="4FD9A2E4" w14:textId="77777777" w:rsidR="00A007C9" w:rsidRPr="00492EAF" w:rsidRDefault="00A007C9" w:rsidP="00052637">
            <w:pPr>
              <w:rPr>
                <w:rFonts w:ascii="Arial" w:eastAsia="Arial" w:hAnsi="Arial" w:cs="Arial"/>
                <w:sz w:val="16"/>
                <w:szCs w:val="16"/>
              </w:rPr>
            </w:pPr>
          </w:p>
        </w:tc>
      </w:tr>
      <w:tr w:rsidR="00A007C9" w:rsidRPr="00492EAF" w14:paraId="4FD9A2EC" w14:textId="77777777" w:rsidTr="00EB6AA4">
        <w:trPr>
          <w:trHeight w:val="675"/>
        </w:trPr>
        <w:tc>
          <w:tcPr>
            <w:tcW w:w="311" w:type="pct"/>
            <w:vMerge/>
            <w:shd w:val="clear" w:color="auto" w:fill="auto"/>
            <w:vAlign w:val="center"/>
          </w:tcPr>
          <w:p w14:paraId="4FD9A2E6" w14:textId="77777777" w:rsidR="00A007C9" w:rsidRPr="00492EAF" w:rsidRDefault="00A007C9" w:rsidP="00052637">
            <w:pPr>
              <w:contextualSpacing/>
              <w:jc w:val="right"/>
              <w:rPr>
                <w:rFonts w:ascii="Arial" w:eastAsia="Arial" w:hAnsi="Arial" w:cs="Arial"/>
                <w:b/>
                <w:sz w:val="16"/>
                <w:szCs w:val="16"/>
              </w:rPr>
            </w:pPr>
          </w:p>
        </w:tc>
        <w:tc>
          <w:tcPr>
            <w:tcW w:w="656" w:type="pct"/>
            <w:vMerge/>
            <w:shd w:val="clear" w:color="auto" w:fill="DAEEF3"/>
          </w:tcPr>
          <w:p w14:paraId="4FD9A2E7" w14:textId="77777777" w:rsidR="00A007C9" w:rsidRPr="00492EAF" w:rsidRDefault="00A007C9" w:rsidP="00052637">
            <w:pPr>
              <w:rPr>
                <w:rFonts w:ascii="Arial" w:hAnsi="Arial" w:cs="Arial"/>
                <w:sz w:val="16"/>
                <w:szCs w:val="16"/>
                <w:lang w:eastAsia="en-GB"/>
              </w:rPr>
            </w:pPr>
          </w:p>
        </w:tc>
        <w:tc>
          <w:tcPr>
            <w:tcW w:w="1456" w:type="pct"/>
            <w:gridSpan w:val="3"/>
            <w:shd w:val="clear" w:color="auto" w:fill="DAEEF3"/>
          </w:tcPr>
          <w:p w14:paraId="4FD9A2E8" w14:textId="77777777" w:rsidR="00A007C9" w:rsidRPr="00492EAF" w:rsidRDefault="00A007C9" w:rsidP="00052637">
            <w:pPr>
              <w:rPr>
                <w:rFonts w:ascii="Arial" w:hAnsi="Arial" w:cs="Arial"/>
                <w:sz w:val="16"/>
                <w:szCs w:val="16"/>
                <w:lang w:eastAsia="en-GB"/>
              </w:rPr>
            </w:pPr>
            <w:r w:rsidRPr="00492EAF">
              <w:rPr>
                <w:rFonts w:ascii="Arial" w:hAnsi="Arial" w:cs="Arial"/>
                <w:sz w:val="16"/>
                <w:szCs w:val="16"/>
                <w:lang w:eastAsia="en-GB"/>
              </w:rPr>
              <w:t>Practice APO07.03 activity 3 (Provide access to knowledge repositories to support the development of skills and competencies.) is implemented in relation to this skill.</w:t>
            </w:r>
          </w:p>
        </w:tc>
        <w:tc>
          <w:tcPr>
            <w:tcW w:w="1594" w:type="pct"/>
            <w:gridSpan w:val="3"/>
            <w:shd w:val="clear" w:color="auto" w:fill="DAEEF3"/>
          </w:tcPr>
          <w:p w14:paraId="4FD9A2E9" w14:textId="77777777" w:rsidR="00A007C9" w:rsidRPr="00492EAF" w:rsidRDefault="00A007C9" w:rsidP="00052637">
            <w:pPr>
              <w:spacing w:before="96" w:after="96"/>
              <w:rPr>
                <w:rFonts w:ascii="Arial" w:hAnsi="Arial" w:cs="Arial"/>
                <w:sz w:val="16"/>
                <w:szCs w:val="16"/>
                <w:lang w:eastAsia="en-GB"/>
              </w:rPr>
            </w:pPr>
            <w:r w:rsidRPr="00492EAF">
              <w:rPr>
                <w:rFonts w:ascii="Arial" w:hAnsi="Arial" w:cs="Arial"/>
                <w:sz w:val="16"/>
                <w:szCs w:val="16"/>
                <w:lang w:eastAsia="en-GB"/>
              </w:rPr>
              <w:t>Assess whether practice APO07.03 activity 3 is implemented in relation to this skill.</w:t>
            </w:r>
          </w:p>
        </w:tc>
        <w:tc>
          <w:tcPr>
            <w:tcW w:w="554" w:type="pct"/>
            <w:vMerge/>
            <w:shd w:val="clear" w:color="auto" w:fill="auto"/>
          </w:tcPr>
          <w:p w14:paraId="4FD9A2EA" w14:textId="77777777" w:rsidR="00A007C9" w:rsidRPr="00492EAF" w:rsidRDefault="00A007C9" w:rsidP="00052637">
            <w:pPr>
              <w:rPr>
                <w:rFonts w:ascii="Arial" w:eastAsia="Arial" w:hAnsi="Arial" w:cs="Arial"/>
                <w:sz w:val="16"/>
                <w:szCs w:val="16"/>
              </w:rPr>
            </w:pPr>
          </w:p>
        </w:tc>
        <w:tc>
          <w:tcPr>
            <w:tcW w:w="429" w:type="pct"/>
            <w:vMerge/>
            <w:shd w:val="clear" w:color="auto" w:fill="auto"/>
          </w:tcPr>
          <w:p w14:paraId="4FD9A2EB" w14:textId="77777777" w:rsidR="00A007C9" w:rsidRPr="00492EAF" w:rsidRDefault="00A007C9" w:rsidP="00052637">
            <w:pPr>
              <w:rPr>
                <w:rFonts w:ascii="Arial" w:eastAsia="Arial" w:hAnsi="Arial" w:cs="Arial"/>
                <w:sz w:val="16"/>
                <w:szCs w:val="16"/>
              </w:rPr>
            </w:pPr>
          </w:p>
        </w:tc>
      </w:tr>
      <w:tr w:rsidR="00A007C9" w:rsidRPr="00492EAF" w14:paraId="4FD9A2F3" w14:textId="77777777" w:rsidTr="00EB6AA4">
        <w:tc>
          <w:tcPr>
            <w:tcW w:w="311" w:type="pct"/>
            <w:vMerge/>
            <w:shd w:val="clear" w:color="auto" w:fill="auto"/>
            <w:vAlign w:val="center"/>
          </w:tcPr>
          <w:p w14:paraId="4FD9A2ED" w14:textId="77777777" w:rsidR="00A007C9" w:rsidRPr="00492EAF" w:rsidRDefault="00A007C9" w:rsidP="00052637">
            <w:pPr>
              <w:contextualSpacing/>
              <w:jc w:val="right"/>
              <w:rPr>
                <w:rFonts w:ascii="Arial" w:eastAsia="Arial" w:hAnsi="Arial" w:cs="Arial"/>
                <w:b/>
                <w:sz w:val="16"/>
                <w:szCs w:val="16"/>
              </w:rPr>
            </w:pPr>
          </w:p>
        </w:tc>
        <w:tc>
          <w:tcPr>
            <w:tcW w:w="656" w:type="pct"/>
            <w:shd w:val="clear" w:color="auto" w:fill="DAEEF3"/>
          </w:tcPr>
          <w:p w14:paraId="4FD9A2EE" w14:textId="77777777" w:rsidR="00A007C9" w:rsidRPr="00492EAF" w:rsidRDefault="00A007C9" w:rsidP="00052637">
            <w:pPr>
              <w:rPr>
                <w:rFonts w:ascii="Arial" w:hAnsi="Arial" w:cs="Arial"/>
                <w:sz w:val="16"/>
                <w:szCs w:val="16"/>
              </w:rPr>
            </w:pPr>
            <w:r w:rsidRPr="00492EAF">
              <w:rPr>
                <w:rFonts w:ascii="Arial" w:hAnsi="Arial" w:cs="Arial"/>
                <w:sz w:val="16"/>
                <w:szCs w:val="16"/>
                <w:lang w:eastAsia="en-GB"/>
              </w:rPr>
              <w:t>Build</w:t>
            </w:r>
          </w:p>
        </w:tc>
        <w:tc>
          <w:tcPr>
            <w:tcW w:w="1456" w:type="pct"/>
            <w:gridSpan w:val="3"/>
            <w:shd w:val="clear" w:color="auto" w:fill="DAEEF3"/>
          </w:tcPr>
          <w:p w14:paraId="4FD9A2EF" w14:textId="77777777" w:rsidR="00A007C9" w:rsidRPr="00492EAF" w:rsidRDefault="00A007C9" w:rsidP="00052637">
            <w:pPr>
              <w:rPr>
                <w:rFonts w:ascii="Arial" w:hAnsi="Arial" w:cs="Arial"/>
                <w:sz w:val="16"/>
                <w:szCs w:val="16"/>
              </w:rPr>
            </w:pPr>
            <w:r w:rsidRPr="00492EAF">
              <w:rPr>
                <w:rFonts w:ascii="Arial" w:hAnsi="Arial" w:cs="Arial"/>
                <w:sz w:val="16"/>
                <w:szCs w:val="16"/>
                <w:lang w:eastAsia="en-GB"/>
              </w:rPr>
              <w:t>Practice APO07.03 activity 4 (Identify gaps between required and available skills and develop action plans to address them on an individual and collective basis, such as training [technical and behavioral skills], recruitment, redeployment and changed sourcing strategies.) is implemented in relation to this skill.</w:t>
            </w:r>
          </w:p>
        </w:tc>
        <w:tc>
          <w:tcPr>
            <w:tcW w:w="1594" w:type="pct"/>
            <w:gridSpan w:val="3"/>
            <w:shd w:val="clear" w:color="auto" w:fill="DAEEF3"/>
          </w:tcPr>
          <w:p w14:paraId="4FD9A2F0" w14:textId="77777777" w:rsidR="00A007C9" w:rsidRPr="00492EAF" w:rsidRDefault="00A007C9" w:rsidP="00052637">
            <w:pPr>
              <w:rPr>
                <w:rFonts w:ascii="Arial" w:hAnsi="Arial" w:cs="Arial"/>
                <w:sz w:val="16"/>
                <w:szCs w:val="16"/>
              </w:rPr>
            </w:pPr>
            <w:r w:rsidRPr="00492EAF">
              <w:rPr>
                <w:rFonts w:ascii="Arial" w:hAnsi="Arial" w:cs="Arial"/>
                <w:sz w:val="16"/>
                <w:szCs w:val="16"/>
                <w:lang w:eastAsia="en-GB"/>
              </w:rPr>
              <w:t>Assess whether practice APO07.03 activity 4 is implemented in relation to this skill.</w:t>
            </w:r>
          </w:p>
        </w:tc>
        <w:tc>
          <w:tcPr>
            <w:tcW w:w="554" w:type="pct"/>
            <w:shd w:val="clear" w:color="auto" w:fill="auto"/>
          </w:tcPr>
          <w:p w14:paraId="4FD9A2F1" w14:textId="77777777" w:rsidR="00A007C9" w:rsidRPr="00492EAF" w:rsidRDefault="00A007C9" w:rsidP="00052637">
            <w:pPr>
              <w:rPr>
                <w:rFonts w:ascii="Arial" w:eastAsia="Arial" w:hAnsi="Arial" w:cs="Arial"/>
                <w:sz w:val="16"/>
                <w:szCs w:val="16"/>
              </w:rPr>
            </w:pPr>
          </w:p>
        </w:tc>
        <w:tc>
          <w:tcPr>
            <w:tcW w:w="429" w:type="pct"/>
            <w:shd w:val="clear" w:color="auto" w:fill="auto"/>
          </w:tcPr>
          <w:p w14:paraId="4FD9A2F2" w14:textId="77777777" w:rsidR="00A007C9" w:rsidRPr="00492EAF" w:rsidRDefault="00A007C9" w:rsidP="00052637">
            <w:pPr>
              <w:rPr>
                <w:rFonts w:ascii="Arial" w:eastAsia="Arial" w:hAnsi="Arial" w:cs="Arial"/>
                <w:sz w:val="16"/>
                <w:szCs w:val="16"/>
              </w:rPr>
            </w:pPr>
          </w:p>
        </w:tc>
      </w:tr>
      <w:tr w:rsidR="00A007C9" w:rsidRPr="00492EAF" w14:paraId="4FD9A2FA" w14:textId="77777777" w:rsidTr="00EB6AA4">
        <w:tc>
          <w:tcPr>
            <w:tcW w:w="311" w:type="pct"/>
            <w:vMerge/>
            <w:shd w:val="clear" w:color="auto" w:fill="auto"/>
            <w:vAlign w:val="center"/>
          </w:tcPr>
          <w:p w14:paraId="4FD9A2F4" w14:textId="77777777" w:rsidR="00A007C9" w:rsidRPr="00492EAF" w:rsidRDefault="00A007C9" w:rsidP="00052637">
            <w:pPr>
              <w:contextualSpacing/>
              <w:jc w:val="right"/>
              <w:rPr>
                <w:rFonts w:ascii="Arial" w:eastAsia="Arial" w:hAnsi="Arial" w:cs="Arial"/>
                <w:b/>
                <w:sz w:val="16"/>
                <w:szCs w:val="16"/>
              </w:rPr>
            </w:pPr>
          </w:p>
        </w:tc>
        <w:tc>
          <w:tcPr>
            <w:tcW w:w="656" w:type="pct"/>
            <w:shd w:val="clear" w:color="auto" w:fill="DAEEF3"/>
          </w:tcPr>
          <w:p w14:paraId="4FD9A2F5" w14:textId="77777777" w:rsidR="00A007C9" w:rsidRPr="00492EAF" w:rsidRDefault="00A007C9" w:rsidP="00052637">
            <w:pPr>
              <w:rPr>
                <w:rFonts w:ascii="Arial" w:hAnsi="Arial" w:cs="Arial"/>
                <w:sz w:val="16"/>
                <w:szCs w:val="16"/>
              </w:rPr>
            </w:pPr>
            <w:r w:rsidRPr="00492EAF">
              <w:rPr>
                <w:rFonts w:ascii="Arial" w:hAnsi="Arial" w:cs="Arial"/>
                <w:sz w:val="16"/>
                <w:szCs w:val="16"/>
                <w:lang w:eastAsia="en-GB"/>
              </w:rPr>
              <w:t>Operate</w:t>
            </w:r>
          </w:p>
        </w:tc>
        <w:tc>
          <w:tcPr>
            <w:tcW w:w="1456" w:type="pct"/>
            <w:gridSpan w:val="3"/>
            <w:shd w:val="clear" w:color="auto" w:fill="DAEEF3"/>
          </w:tcPr>
          <w:p w14:paraId="4FD9A2F6" w14:textId="77777777" w:rsidR="00A007C9" w:rsidRPr="00492EAF" w:rsidRDefault="00A007C9" w:rsidP="00052637">
            <w:pPr>
              <w:rPr>
                <w:rFonts w:ascii="Arial" w:hAnsi="Arial" w:cs="Arial"/>
                <w:sz w:val="16"/>
                <w:szCs w:val="16"/>
              </w:rPr>
            </w:pPr>
            <w:r w:rsidRPr="00492EAF">
              <w:rPr>
                <w:rFonts w:ascii="Arial" w:hAnsi="Arial" w:cs="Arial"/>
                <w:sz w:val="16"/>
                <w:szCs w:val="16"/>
                <w:lang w:eastAsia="en-GB"/>
              </w:rPr>
              <w:t>Practice APO07.03 activity 5 (Develop and deliver training programs based on organizational and process requirements, including requirements for enterprise knowledge, internal control, ethical conduct and security.) is implemented in relation to this skill.</w:t>
            </w:r>
          </w:p>
        </w:tc>
        <w:tc>
          <w:tcPr>
            <w:tcW w:w="1594" w:type="pct"/>
            <w:gridSpan w:val="3"/>
            <w:shd w:val="clear" w:color="auto" w:fill="DAEEF3"/>
          </w:tcPr>
          <w:p w14:paraId="4FD9A2F7" w14:textId="77777777" w:rsidR="00A007C9" w:rsidRPr="00492EAF" w:rsidRDefault="00A007C9" w:rsidP="00052637">
            <w:pPr>
              <w:rPr>
                <w:rFonts w:ascii="Arial" w:hAnsi="Arial" w:cs="Arial"/>
                <w:sz w:val="16"/>
                <w:szCs w:val="16"/>
              </w:rPr>
            </w:pPr>
            <w:r w:rsidRPr="00492EAF">
              <w:rPr>
                <w:rFonts w:ascii="Arial" w:hAnsi="Arial" w:cs="Arial"/>
                <w:sz w:val="16"/>
                <w:szCs w:val="16"/>
                <w:lang w:eastAsia="en-GB"/>
              </w:rPr>
              <w:t>Assess whether practice APO07.03 activity 5 is implemented in relation to this skill.</w:t>
            </w:r>
          </w:p>
        </w:tc>
        <w:tc>
          <w:tcPr>
            <w:tcW w:w="554" w:type="pct"/>
            <w:shd w:val="clear" w:color="auto" w:fill="auto"/>
          </w:tcPr>
          <w:p w14:paraId="4FD9A2F8" w14:textId="77777777" w:rsidR="00A007C9" w:rsidRPr="00492EAF" w:rsidRDefault="00A007C9" w:rsidP="00052637">
            <w:pPr>
              <w:rPr>
                <w:rFonts w:ascii="Arial" w:eastAsia="Arial" w:hAnsi="Arial" w:cs="Arial"/>
                <w:sz w:val="16"/>
                <w:szCs w:val="16"/>
              </w:rPr>
            </w:pPr>
          </w:p>
        </w:tc>
        <w:tc>
          <w:tcPr>
            <w:tcW w:w="429" w:type="pct"/>
            <w:shd w:val="clear" w:color="auto" w:fill="auto"/>
          </w:tcPr>
          <w:p w14:paraId="4FD9A2F9" w14:textId="77777777" w:rsidR="00A007C9" w:rsidRPr="00492EAF" w:rsidRDefault="00A007C9" w:rsidP="00052637">
            <w:pPr>
              <w:rPr>
                <w:rFonts w:ascii="Arial" w:eastAsia="Arial" w:hAnsi="Arial" w:cs="Arial"/>
                <w:sz w:val="16"/>
                <w:szCs w:val="16"/>
              </w:rPr>
            </w:pPr>
          </w:p>
        </w:tc>
      </w:tr>
      <w:tr w:rsidR="00A007C9" w:rsidRPr="00492EAF" w14:paraId="4FD9A301" w14:textId="77777777" w:rsidTr="00EB6AA4">
        <w:tc>
          <w:tcPr>
            <w:tcW w:w="311" w:type="pct"/>
            <w:vMerge/>
            <w:shd w:val="clear" w:color="auto" w:fill="auto"/>
            <w:vAlign w:val="center"/>
          </w:tcPr>
          <w:p w14:paraId="4FD9A2FB" w14:textId="77777777" w:rsidR="00A007C9" w:rsidRPr="00492EAF" w:rsidRDefault="00A007C9" w:rsidP="00052637">
            <w:pPr>
              <w:contextualSpacing/>
              <w:jc w:val="right"/>
              <w:rPr>
                <w:rFonts w:ascii="Arial" w:eastAsia="Arial" w:hAnsi="Arial" w:cs="Arial"/>
                <w:b/>
                <w:sz w:val="16"/>
                <w:szCs w:val="16"/>
              </w:rPr>
            </w:pPr>
          </w:p>
        </w:tc>
        <w:tc>
          <w:tcPr>
            <w:tcW w:w="656" w:type="pct"/>
            <w:shd w:val="clear" w:color="auto" w:fill="DAEEF3"/>
          </w:tcPr>
          <w:p w14:paraId="4FD9A2FC" w14:textId="77777777" w:rsidR="00A007C9" w:rsidRPr="00492EAF" w:rsidRDefault="00A007C9" w:rsidP="00052637">
            <w:pPr>
              <w:rPr>
                <w:rFonts w:ascii="Arial" w:hAnsi="Arial" w:cs="Arial"/>
                <w:sz w:val="16"/>
                <w:szCs w:val="16"/>
              </w:rPr>
            </w:pPr>
            <w:r w:rsidRPr="00492EAF">
              <w:rPr>
                <w:rFonts w:ascii="Arial" w:hAnsi="Arial" w:cs="Arial"/>
                <w:sz w:val="16"/>
                <w:szCs w:val="16"/>
                <w:lang w:eastAsia="en-GB"/>
              </w:rPr>
              <w:t>Evaluate</w:t>
            </w:r>
          </w:p>
        </w:tc>
        <w:tc>
          <w:tcPr>
            <w:tcW w:w="1456" w:type="pct"/>
            <w:gridSpan w:val="3"/>
            <w:shd w:val="clear" w:color="auto" w:fill="DAEEF3"/>
          </w:tcPr>
          <w:p w14:paraId="4FD9A2FD" w14:textId="77777777" w:rsidR="00A007C9" w:rsidRPr="00492EAF" w:rsidRDefault="00A007C9" w:rsidP="00052637">
            <w:pPr>
              <w:rPr>
                <w:rFonts w:ascii="Arial" w:hAnsi="Arial" w:cs="Arial"/>
                <w:sz w:val="16"/>
                <w:szCs w:val="16"/>
              </w:rPr>
            </w:pPr>
            <w:r w:rsidRPr="00492EAF">
              <w:rPr>
                <w:rFonts w:ascii="Arial" w:hAnsi="Arial" w:cs="Arial"/>
                <w:sz w:val="16"/>
                <w:szCs w:val="16"/>
                <w:lang w:eastAsia="en-GB"/>
              </w:rPr>
              <w:t>Practice APO07.03 activity 6 (Conduct regular reviews to assess the evolution of the skills and competencies of the internal and external resources. Review succession planning.) is implemented in relation to this skill.</w:t>
            </w:r>
          </w:p>
        </w:tc>
        <w:tc>
          <w:tcPr>
            <w:tcW w:w="1594" w:type="pct"/>
            <w:gridSpan w:val="3"/>
            <w:shd w:val="clear" w:color="auto" w:fill="DAEEF3"/>
          </w:tcPr>
          <w:p w14:paraId="4FD9A2FE" w14:textId="77777777" w:rsidR="00A007C9" w:rsidRPr="00492EAF" w:rsidRDefault="00A007C9" w:rsidP="00052637">
            <w:pPr>
              <w:rPr>
                <w:rFonts w:ascii="Arial" w:hAnsi="Arial" w:cs="Arial"/>
                <w:sz w:val="16"/>
                <w:szCs w:val="16"/>
              </w:rPr>
            </w:pPr>
            <w:r w:rsidRPr="00492EAF">
              <w:rPr>
                <w:rFonts w:ascii="Arial" w:hAnsi="Arial" w:cs="Arial"/>
                <w:sz w:val="16"/>
                <w:szCs w:val="16"/>
                <w:lang w:eastAsia="en-GB"/>
              </w:rPr>
              <w:t>Assess whether practice APO07.03 activity 6 is implemented in relation to this skill.</w:t>
            </w:r>
          </w:p>
        </w:tc>
        <w:tc>
          <w:tcPr>
            <w:tcW w:w="554" w:type="pct"/>
            <w:shd w:val="clear" w:color="auto" w:fill="auto"/>
          </w:tcPr>
          <w:p w14:paraId="4FD9A2FF" w14:textId="77777777" w:rsidR="00A007C9" w:rsidRPr="00492EAF" w:rsidRDefault="00A007C9" w:rsidP="00052637">
            <w:pPr>
              <w:rPr>
                <w:rFonts w:ascii="Arial" w:eastAsia="Arial" w:hAnsi="Arial" w:cs="Arial"/>
                <w:sz w:val="16"/>
                <w:szCs w:val="16"/>
              </w:rPr>
            </w:pPr>
          </w:p>
        </w:tc>
        <w:tc>
          <w:tcPr>
            <w:tcW w:w="429" w:type="pct"/>
            <w:shd w:val="clear" w:color="auto" w:fill="auto"/>
          </w:tcPr>
          <w:p w14:paraId="4FD9A300" w14:textId="77777777" w:rsidR="00A007C9" w:rsidRPr="00492EAF" w:rsidRDefault="00A007C9" w:rsidP="00052637">
            <w:pPr>
              <w:rPr>
                <w:rFonts w:ascii="Arial" w:eastAsia="Arial" w:hAnsi="Arial" w:cs="Arial"/>
                <w:sz w:val="16"/>
                <w:szCs w:val="16"/>
              </w:rPr>
            </w:pPr>
          </w:p>
        </w:tc>
      </w:tr>
      <w:tr w:rsidR="00A007C9" w:rsidRPr="00492EAF" w14:paraId="4FD9A308" w14:textId="77777777" w:rsidTr="00EB6AA4">
        <w:trPr>
          <w:trHeight w:val="296"/>
        </w:trPr>
        <w:tc>
          <w:tcPr>
            <w:tcW w:w="311" w:type="pct"/>
            <w:vMerge/>
            <w:shd w:val="clear" w:color="auto" w:fill="auto"/>
            <w:vAlign w:val="center"/>
          </w:tcPr>
          <w:p w14:paraId="4FD9A302" w14:textId="77777777" w:rsidR="00A007C9" w:rsidRPr="00492EAF" w:rsidRDefault="00A007C9" w:rsidP="00052637">
            <w:pPr>
              <w:contextualSpacing/>
              <w:jc w:val="right"/>
              <w:rPr>
                <w:rFonts w:ascii="Arial" w:eastAsia="Arial" w:hAnsi="Arial" w:cs="Arial"/>
                <w:b/>
                <w:sz w:val="16"/>
                <w:szCs w:val="16"/>
              </w:rPr>
            </w:pPr>
          </w:p>
        </w:tc>
        <w:tc>
          <w:tcPr>
            <w:tcW w:w="656" w:type="pct"/>
            <w:shd w:val="clear" w:color="auto" w:fill="DAEEF3"/>
          </w:tcPr>
          <w:p w14:paraId="4FD9A303" w14:textId="77777777" w:rsidR="00A007C9" w:rsidRPr="00492EAF" w:rsidRDefault="00A007C9" w:rsidP="00052637">
            <w:pPr>
              <w:rPr>
                <w:rFonts w:ascii="Arial" w:hAnsi="Arial" w:cs="Arial"/>
                <w:sz w:val="16"/>
                <w:szCs w:val="16"/>
              </w:rPr>
            </w:pPr>
            <w:r w:rsidRPr="00492EAF">
              <w:rPr>
                <w:rFonts w:ascii="Arial" w:hAnsi="Arial" w:cs="Arial"/>
                <w:sz w:val="16"/>
                <w:szCs w:val="16"/>
                <w:lang w:eastAsia="en-GB"/>
              </w:rPr>
              <w:t>Update/dispose</w:t>
            </w:r>
          </w:p>
        </w:tc>
        <w:tc>
          <w:tcPr>
            <w:tcW w:w="1456" w:type="pct"/>
            <w:gridSpan w:val="3"/>
            <w:shd w:val="clear" w:color="auto" w:fill="DAEEF3"/>
          </w:tcPr>
          <w:p w14:paraId="4FD9A304" w14:textId="77777777" w:rsidR="00A007C9" w:rsidRPr="00492EAF" w:rsidRDefault="00A007C9" w:rsidP="00052637">
            <w:pPr>
              <w:rPr>
                <w:rFonts w:ascii="Arial" w:hAnsi="Arial" w:cs="Arial"/>
                <w:sz w:val="16"/>
                <w:szCs w:val="16"/>
              </w:rPr>
            </w:pPr>
            <w:r w:rsidRPr="00492EAF">
              <w:rPr>
                <w:rFonts w:ascii="Arial" w:hAnsi="Arial" w:cs="Arial"/>
                <w:sz w:val="16"/>
                <w:szCs w:val="16"/>
                <w:lang w:eastAsia="en-GB"/>
              </w:rPr>
              <w:t>Practice APO07.03 activity 7 (Review training materials and programs on a regular basis to ensure adequacy with respect to changing enterprise requirements and their impact on necessary knowledge, skills and abilities.) is implemented in relation to this skill.</w:t>
            </w:r>
          </w:p>
        </w:tc>
        <w:tc>
          <w:tcPr>
            <w:tcW w:w="1594" w:type="pct"/>
            <w:gridSpan w:val="3"/>
            <w:shd w:val="clear" w:color="auto" w:fill="DAEEF3"/>
          </w:tcPr>
          <w:p w14:paraId="4FD9A305" w14:textId="77777777" w:rsidR="00A007C9" w:rsidRPr="00492EAF" w:rsidRDefault="00A007C9" w:rsidP="00052637">
            <w:pPr>
              <w:rPr>
                <w:rFonts w:ascii="Arial" w:hAnsi="Arial" w:cs="Arial"/>
                <w:sz w:val="16"/>
                <w:szCs w:val="16"/>
              </w:rPr>
            </w:pPr>
            <w:r w:rsidRPr="00492EAF">
              <w:rPr>
                <w:rFonts w:ascii="Arial" w:hAnsi="Arial" w:cs="Arial"/>
                <w:sz w:val="16"/>
                <w:szCs w:val="16"/>
                <w:lang w:eastAsia="en-GB"/>
              </w:rPr>
              <w:t xml:space="preserve">Assess whether practice APO07.03 activity 7 is implemented in relation to this skill. </w:t>
            </w:r>
          </w:p>
        </w:tc>
        <w:tc>
          <w:tcPr>
            <w:tcW w:w="554" w:type="pct"/>
            <w:shd w:val="clear" w:color="auto" w:fill="auto"/>
          </w:tcPr>
          <w:p w14:paraId="4FD9A306" w14:textId="77777777" w:rsidR="00A007C9" w:rsidRPr="00492EAF" w:rsidRDefault="00A007C9" w:rsidP="00052637">
            <w:pPr>
              <w:rPr>
                <w:rFonts w:ascii="Arial" w:eastAsia="Arial" w:hAnsi="Arial" w:cs="Arial"/>
                <w:sz w:val="16"/>
                <w:szCs w:val="16"/>
              </w:rPr>
            </w:pPr>
          </w:p>
        </w:tc>
        <w:tc>
          <w:tcPr>
            <w:tcW w:w="429" w:type="pct"/>
            <w:shd w:val="clear" w:color="auto" w:fill="auto"/>
          </w:tcPr>
          <w:p w14:paraId="4FD9A307" w14:textId="77777777" w:rsidR="00A007C9" w:rsidRPr="00492EAF" w:rsidRDefault="00A007C9" w:rsidP="00052637">
            <w:pPr>
              <w:rPr>
                <w:rFonts w:ascii="Arial" w:eastAsia="Arial" w:hAnsi="Arial" w:cs="Arial"/>
                <w:sz w:val="16"/>
                <w:szCs w:val="16"/>
              </w:rPr>
            </w:pPr>
          </w:p>
        </w:tc>
      </w:tr>
      <w:tr w:rsidR="00475F24" w:rsidRPr="00492EAF" w14:paraId="4FD9A30E" w14:textId="77777777" w:rsidTr="00EB6AA4">
        <w:trPr>
          <w:trHeight w:val="350"/>
        </w:trPr>
        <w:tc>
          <w:tcPr>
            <w:tcW w:w="311" w:type="pct"/>
            <w:vMerge w:val="restart"/>
            <w:shd w:val="clear" w:color="auto" w:fill="auto"/>
          </w:tcPr>
          <w:p w14:paraId="4FD9A309" w14:textId="77777777" w:rsidR="00475F24" w:rsidRPr="00492EAF" w:rsidRDefault="00475F24" w:rsidP="00052637">
            <w:pPr>
              <w:contextualSpacing/>
              <w:rPr>
                <w:rFonts w:ascii="Arial" w:eastAsia="Arial" w:hAnsi="Arial" w:cs="Arial"/>
                <w:sz w:val="16"/>
                <w:szCs w:val="16"/>
              </w:rPr>
            </w:pPr>
            <w:r w:rsidRPr="00492EAF">
              <w:rPr>
                <w:rFonts w:ascii="Arial" w:eastAsia="Arial" w:hAnsi="Arial" w:cs="Arial"/>
                <w:sz w:val="16"/>
                <w:szCs w:val="16"/>
              </w:rPr>
              <w:t>B-8.5a</w:t>
            </w:r>
          </w:p>
        </w:tc>
        <w:tc>
          <w:tcPr>
            <w:tcW w:w="3706" w:type="pct"/>
            <w:gridSpan w:val="7"/>
            <w:shd w:val="clear" w:color="auto" w:fill="auto"/>
          </w:tcPr>
          <w:p w14:paraId="4FD9A30A" w14:textId="77777777" w:rsidR="00475F24" w:rsidRPr="00492EAF" w:rsidRDefault="00475F24" w:rsidP="00052637">
            <w:pPr>
              <w:contextualSpacing/>
              <w:rPr>
                <w:rFonts w:ascii="Arial" w:eastAsia="Arial" w:hAnsi="Arial" w:cs="Arial"/>
                <w:sz w:val="16"/>
                <w:szCs w:val="16"/>
              </w:rPr>
            </w:pPr>
            <w:r w:rsidRPr="00492EAF">
              <w:rPr>
                <w:rFonts w:ascii="Arial" w:eastAsia="Arial" w:hAnsi="Arial" w:cs="Arial"/>
                <w:sz w:val="16"/>
                <w:szCs w:val="16"/>
                <w:u w:val="single"/>
              </w:rPr>
              <w:t>Understand</w:t>
            </w:r>
            <w:r w:rsidRPr="00492EAF">
              <w:rPr>
                <w:rFonts w:ascii="Arial" w:eastAsia="Arial" w:hAnsi="Arial" w:cs="Arial"/>
                <w:sz w:val="16"/>
                <w:szCs w:val="16"/>
              </w:rPr>
              <w:t xml:space="preserve"> good practice related to the </w:t>
            </w:r>
            <w:r w:rsidRPr="00492EAF">
              <w:rPr>
                <w:rFonts w:ascii="Arial" w:eastAsia="Arial" w:hAnsi="Arial" w:cs="Arial"/>
                <w:b/>
                <w:sz w:val="16"/>
                <w:szCs w:val="16"/>
              </w:rPr>
              <w:t>People, Skills and Competencies</w:t>
            </w:r>
            <w:r w:rsidRPr="00492EAF">
              <w:rPr>
                <w:rFonts w:ascii="Arial" w:eastAsia="Arial" w:hAnsi="Arial" w:cs="Arial"/>
                <w:sz w:val="16"/>
                <w:szCs w:val="16"/>
              </w:rPr>
              <w:t xml:space="preserve"> and expected values.</w:t>
            </w:r>
          </w:p>
          <w:p w14:paraId="4FD9A30B" w14:textId="77777777" w:rsidR="00475F24" w:rsidRPr="00492EAF" w:rsidRDefault="00475F24" w:rsidP="00052637">
            <w:pPr>
              <w:rPr>
                <w:rFonts w:ascii="Arial" w:eastAsia="Arial" w:hAnsi="Arial" w:cs="Arial"/>
                <w:sz w:val="16"/>
                <w:szCs w:val="16"/>
              </w:rPr>
            </w:pPr>
            <w:r w:rsidRPr="00492EAF">
              <w:rPr>
                <w:rFonts w:ascii="Arial" w:eastAsia="Arial" w:hAnsi="Arial" w:cs="Arial"/>
                <w:sz w:val="16"/>
                <w:szCs w:val="16"/>
              </w:rPr>
              <w:t>Assess the People, Skills and Competencies design, i.e., assess to what extent expected good practices are applied.</w:t>
            </w:r>
          </w:p>
        </w:tc>
        <w:tc>
          <w:tcPr>
            <w:tcW w:w="554" w:type="pct"/>
            <w:shd w:val="clear" w:color="auto" w:fill="auto"/>
          </w:tcPr>
          <w:p w14:paraId="4FD9A30C" w14:textId="77777777" w:rsidR="00475F24" w:rsidRPr="00492EAF" w:rsidRDefault="00475F24" w:rsidP="00052637">
            <w:pPr>
              <w:rPr>
                <w:rFonts w:ascii="Arial" w:eastAsia="Arial" w:hAnsi="Arial" w:cs="Arial"/>
                <w:sz w:val="16"/>
                <w:szCs w:val="16"/>
              </w:rPr>
            </w:pPr>
          </w:p>
        </w:tc>
        <w:tc>
          <w:tcPr>
            <w:tcW w:w="429" w:type="pct"/>
            <w:shd w:val="clear" w:color="auto" w:fill="auto"/>
          </w:tcPr>
          <w:p w14:paraId="4FD9A30D" w14:textId="77777777" w:rsidR="00475F24" w:rsidRPr="00492EAF" w:rsidRDefault="00475F24" w:rsidP="00052637">
            <w:pPr>
              <w:rPr>
                <w:rFonts w:ascii="Arial" w:eastAsia="Arial" w:hAnsi="Arial" w:cs="Arial"/>
                <w:sz w:val="16"/>
                <w:szCs w:val="16"/>
              </w:rPr>
            </w:pPr>
          </w:p>
        </w:tc>
      </w:tr>
      <w:tr w:rsidR="00475F24" w:rsidRPr="00492EAF" w14:paraId="4FD9A315" w14:textId="77777777" w:rsidTr="00EB6AA4">
        <w:tc>
          <w:tcPr>
            <w:tcW w:w="311" w:type="pct"/>
            <w:vMerge/>
            <w:shd w:val="clear" w:color="auto" w:fill="auto"/>
            <w:vAlign w:val="center"/>
          </w:tcPr>
          <w:p w14:paraId="4FD9A30F" w14:textId="77777777" w:rsidR="00475F24" w:rsidRPr="00492EAF" w:rsidRDefault="00475F24" w:rsidP="00052637">
            <w:pPr>
              <w:contextualSpacing/>
              <w:rPr>
                <w:rFonts w:ascii="Arial" w:eastAsia="Arial" w:hAnsi="Arial" w:cs="Arial"/>
                <w:b/>
                <w:sz w:val="16"/>
                <w:szCs w:val="16"/>
              </w:rPr>
            </w:pPr>
          </w:p>
        </w:tc>
        <w:tc>
          <w:tcPr>
            <w:tcW w:w="1246" w:type="pct"/>
            <w:gridSpan w:val="3"/>
            <w:shd w:val="clear" w:color="auto" w:fill="D99594"/>
          </w:tcPr>
          <w:p w14:paraId="4FD9A310" w14:textId="77777777" w:rsidR="00475F24" w:rsidRPr="00492EAF" w:rsidRDefault="00475F24" w:rsidP="00052637">
            <w:pPr>
              <w:contextualSpacing/>
              <w:jc w:val="center"/>
              <w:rPr>
                <w:rFonts w:ascii="Arial" w:eastAsia="Arial" w:hAnsi="Arial" w:cs="Arial"/>
                <w:b/>
                <w:bCs/>
                <w:sz w:val="16"/>
                <w:szCs w:val="16"/>
              </w:rPr>
            </w:pPr>
            <w:r w:rsidRPr="00492EAF">
              <w:rPr>
                <w:rFonts w:ascii="Arial" w:eastAsia="Arial" w:hAnsi="Arial" w:cs="Arial"/>
                <w:b/>
                <w:sz w:val="16"/>
                <w:szCs w:val="16"/>
              </w:rPr>
              <w:t>Good Practice</w:t>
            </w:r>
          </w:p>
        </w:tc>
        <w:tc>
          <w:tcPr>
            <w:tcW w:w="1247" w:type="pct"/>
            <w:gridSpan w:val="3"/>
            <w:shd w:val="clear" w:color="auto" w:fill="D99594"/>
          </w:tcPr>
          <w:p w14:paraId="4FD9A311" w14:textId="77777777" w:rsidR="00475F24" w:rsidRPr="00492EAF" w:rsidRDefault="00475F24" w:rsidP="00052637">
            <w:pPr>
              <w:jc w:val="center"/>
              <w:rPr>
                <w:rFonts w:ascii="Arial" w:eastAsia="Arial" w:hAnsi="Arial" w:cs="Arial"/>
                <w:color w:val="471A18"/>
                <w:sz w:val="16"/>
                <w:szCs w:val="16"/>
              </w:rPr>
            </w:pPr>
            <w:r>
              <w:rPr>
                <w:rFonts w:ascii="Arial" w:eastAsia="Arial" w:hAnsi="Arial" w:cs="Arial"/>
                <w:b/>
                <w:sz w:val="16"/>
                <w:szCs w:val="16"/>
              </w:rPr>
              <w:t>Assessment Step</w:t>
            </w:r>
          </w:p>
        </w:tc>
        <w:tc>
          <w:tcPr>
            <w:tcW w:w="1213" w:type="pct"/>
            <w:shd w:val="clear" w:color="auto" w:fill="D99594"/>
          </w:tcPr>
          <w:p w14:paraId="4FD9A312" w14:textId="77777777" w:rsidR="00475F24" w:rsidRPr="00492EAF" w:rsidRDefault="00475F24" w:rsidP="00052637">
            <w:pPr>
              <w:jc w:val="center"/>
              <w:rPr>
                <w:rFonts w:ascii="Arial" w:eastAsia="Arial" w:hAnsi="Arial" w:cs="Arial"/>
                <w:color w:val="471A18"/>
                <w:sz w:val="16"/>
                <w:szCs w:val="16"/>
              </w:rPr>
            </w:pPr>
          </w:p>
        </w:tc>
        <w:tc>
          <w:tcPr>
            <w:tcW w:w="554" w:type="pct"/>
            <w:shd w:val="clear" w:color="auto" w:fill="D99594"/>
          </w:tcPr>
          <w:p w14:paraId="4FD9A313" w14:textId="77777777" w:rsidR="00475F24" w:rsidRPr="00492EAF" w:rsidRDefault="00475F24" w:rsidP="00052637">
            <w:pPr>
              <w:rPr>
                <w:rFonts w:ascii="Arial" w:eastAsia="Arial" w:hAnsi="Arial" w:cs="Arial"/>
                <w:sz w:val="16"/>
                <w:szCs w:val="16"/>
              </w:rPr>
            </w:pPr>
          </w:p>
        </w:tc>
        <w:tc>
          <w:tcPr>
            <w:tcW w:w="429" w:type="pct"/>
            <w:shd w:val="clear" w:color="auto" w:fill="D99594"/>
          </w:tcPr>
          <w:p w14:paraId="4FD9A314" w14:textId="77777777" w:rsidR="00475F24" w:rsidRPr="00492EAF" w:rsidRDefault="00475F24" w:rsidP="00052637">
            <w:pPr>
              <w:rPr>
                <w:rFonts w:ascii="Arial" w:eastAsia="Arial" w:hAnsi="Arial" w:cs="Arial"/>
                <w:sz w:val="16"/>
                <w:szCs w:val="16"/>
              </w:rPr>
            </w:pPr>
          </w:p>
        </w:tc>
      </w:tr>
      <w:tr w:rsidR="00475F24" w:rsidRPr="00492EAF" w14:paraId="4FD9A31E" w14:textId="77777777" w:rsidTr="00EB6AA4">
        <w:trPr>
          <w:trHeight w:val="215"/>
        </w:trPr>
        <w:tc>
          <w:tcPr>
            <w:tcW w:w="311" w:type="pct"/>
            <w:vMerge/>
            <w:shd w:val="clear" w:color="auto" w:fill="auto"/>
            <w:vAlign w:val="center"/>
          </w:tcPr>
          <w:p w14:paraId="4FD9A316" w14:textId="77777777" w:rsidR="00475F24" w:rsidRPr="00492EAF" w:rsidRDefault="00475F24" w:rsidP="00052637">
            <w:pPr>
              <w:contextualSpacing/>
              <w:rPr>
                <w:rFonts w:ascii="Arial" w:eastAsia="Arial" w:hAnsi="Arial" w:cs="Arial"/>
                <w:b/>
                <w:sz w:val="16"/>
                <w:szCs w:val="16"/>
              </w:rPr>
            </w:pPr>
          </w:p>
        </w:tc>
        <w:tc>
          <w:tcPr>
            <w:tcW w:w="1246" w:type="pct"/>
            <w:gridSpan w:val="3"/>
            <w:shd w:val="clear" w:color="auto" w:fill="DAEEF3"/>
          </w:tcPr>
          <w:p w14:paraId="4FD9A317" w14:textId="77777777" w:rsidR="00475F24" w:rsidRPr="00492EAF" w:rsidRDefault="00475F24" w:rsidP="00052637">
            <w:pPr>
              <w:rPr>
                <w:rFonts w:ascii="Arial" w:hAnsi="Arial" w:cs="Arial"/>
                <w:sz w:val="16"/>
                <w:szCs w:val="16"/>
              </w:rPr>
            </w:pPr>
            <w:r w:rsidRPr="00492EAF">
              <w:rPr>
                <w:rFonts w:ascii="Arial" w:hAnsi="Arial" w:cs="Arial"/>
                <w:sz w:val="16"/>
                <w:szCs w:val="16"/>
                <w:lang w:eastAsia="en-GB"/>
              </w:rPr>
              <w:t>Skill set and Competencies are defined.</w:t>
            </w:r>
          </w:p>
        </w:tc>
        <w:tc>
          <w:tcPr>
            <w:tcW w:w="1247" w:type="pct"/>
            <w:gridSpan w:val="3"/>
            <w:shd w:val="clear" w:color="auto" w:fill="DAEEF3"/>
          </w:tcPr>
          <w:p w14:paraId="4FD9A318" w14:textId="77777777" w:rsidR="00475F24" w:rsidRPr="00492EAF" w:rsidRDefault="00475F24" w:rsidP="00475F24">
            <w:pPr>
              <w:numPr>
                <w:ilvl w:val="0"/>
                <w:numId w:val="46"/>
              </w:numPr>
              <w:autoSpaceDE w:val="0"/>
              <w:autoSpaceDN w:val="0"/>
              <w:adjustRightInd w:val="0"/>
              <w:contextualSpacing/>
              <w:rPr>
                <w:rFonts w:ascii="Arial" w:hAnsi="Arial" w:cs="Arial"/>
                <w:sz w:val="16"/>
                <w:szCs w:val="16"/>
              </w:rPr>
            </w:pPr>
            <w:r w:rsidRPr="00492EAF">
              <w:rPr>
                <w:rFonts w:ascii="Arial" w:hAnsi="Arial" w:cs="Arial"/>
                <w:sz w:val="16"/>
                <w:szCs w:val="16"/>
                <w:lang w:eastAsia="en-GB"/>
              </w:rPr>
              <w:t>Determine that an inventory of Skills and Competencies is maintained by organizational unit, job function and individual.</w:t>
            </w:r>
          </w:p>
          <w:p w14:paraId="4FD9A319" w14:textId="77777777" w:rsidR="00475F24" w:rsidRPr="00492EAF" w:rsidRDefault="00475F24" w:rsidP="00475F24">
            <w:pPr>
              <w:numPr>
                <w:ilvl w:val="0"/>
                <w:numId w:val="46"/>
              </w:numPr>
              <w:autoSpaceDE w:val="0"/>
              <w:autoSpaceDN w:val="0"/>
              <w:adjustRightInd w:val="0"/>
              <w:contextualSpacing/>
              <w:rPr>
                <w:rFonts w:ascii="Arial" w:hAnsi="Arial" w:cs="Arial"/>
                <w:sz w:val="16"/>
                <w:szCs w:val="16"/>
              </w:rPr>
            </w:pPr>
            <w:r w:rsidRPr="00492EAF">
              <w:rPr>
                <w:rFonts w:ascii="Arial" w:hAnsi="Arial" w:cs="Arial"/>
                <w:sz w:val="16"/>
                <w:szCs w:val="16"/>
                <w:lang w:eastAsia="en-GB"/>
              </w:rPr>
              <w:t>Evaluate the relevance and the contribution of the Skills and Competencies to the achievement of the goals of the Organizational Structure, and by consequence, IT-related goals and enterprise goals.</w:t>
            </w:r>
          </w:p>
          <w:p w14:paraId="4FD9A31A" w14:textId="77777777" w:rsidR="00475F24" w:rsidRPr="00492EAF" w:rsidRDefault="00475F24" w:rsidP="00475F24">
            <w:pPr>
              <w:numPr>
                <w:ilvl w:val="0"/>
                <w:numId w:val="46"/>
              </w:numPr>
              <w:autoSpaceDE w:val="0"/>
              <w:autoSpaceDN w:val="0"/>
              <w:adjustRightInd w:val="0"/>
              <w:contextualSpacing/>
              <w:rPr>
                <w:rFonts w:ascii="Arial" w:hAnsi="Arial" w:cs="Arial"/>
                <w:sz w:val="16"/>
                <w:szCs w:val="16"/>
              </w:rPr>
            </w:pPr>
            <w:r w:rsidRPr="00492EAF">
              <w:rPr>
                <w:rFonts w:ascii="Arial" w:hAnsi="Arial" w:cs="Arial"/>
                <w:sz w:val="16"/>
                <w:szCs w:val="16"/>
                <w:lang w:eastAsia="en-GB"/>
              </w:rPr>
              <w:t>Evaluate the gap analysis between necessary portfolio of Skills and Competencies and current inventory of skills and capabilities.</w:t>
            </w:r>
          </w:p>
        </w:tc>
        <w:tc>
          <w:tcPr>
            <w:tcW w:w="1213" w:type="pct"/>
            <w:shd w:val="clear" w:color="auto" w:fill="auto"/>
          </w:tcPr>
          <w:p w14:paraId="4FD9A31B" w14:textId="77777777" w:rsidR="00475F24" w:rsidRPr="00492EAF" w:rsidRDefault="00475F24" w:rsidP="00052637">
            <w:pPr>
              <w:ind w:left="24"/>
              <w:contextualSpacing/>
              <w:rPr>
                <w:rFonts w:ascii="Arial" w:eastAsia="Arial" w:hAnsi="Arial" w:cs="Arial"/>
                <w:i/>
                <w:sz w:val="16"/>
                <w:szCs w:val="16"/>
              </w:rPr>
            </w:pPr>
          </w:p>
        </w:tc>
        <w:tc>
          <w:tcPr>
            <w:tcW w:w="554" w:type="pct"/>
            <w:shd w:val="clear" w:color="auto" w:fill="auto"/>
          </w:tcPr>
          <w:p w14:paraId="4FD9A31C" w14:textId="77777777" w:rsidR="00475F24" w:rsidRPr="00492EAF" w:rsidRDefault="00475F24" w:rsidP="00052637">
            <w:pPr>
              <w:rPr>
                <w:rFonts w:ascii="Arial" w:eastAsia="Arial" w:hAnsi="Arial" w:cs="Arial"/>
                <w:sz w:val="16"/>
                <w:szCs w:val="16"/>
              </w:rPr>
            </w:pPr>
          </w:p>
        </w:tc>
        <w:tc>
          <w:tcPr>
            <w:tcW w:w="429" w:type="pct"/>
            <w:shd w:val="clear" w:color="auto" w:fill="auto"/>
          </w:tcPr>
          <w:p w14:paraId="4FD9A31D" w14:textId="77777777" w:rsidR="00475F24" w:rsidRPr="00492EAF" w:rsidRDefault="00475F24" w:rsidP="00052637">
            <w:pPr>
              <w:rPr>
                <w:rFonts w:ascii="Arial" w:eastAsia="Arial" w:hAnsi="Arial" w:cs="Arial"/>
                <w:sz w:val="16"/>
                <w:szCs w:val="16"/>
              </w:rPr>
            </w:pPr>
          </w:p>
        </w:tc>
      </w:tr>
      <w:tr w:rsidR="00475F24" w:rsidRPr="00492EAF" w14:paraId="4FD9A326" w14:textId="77777777" w:rsidTr="00EB6AA4">
        <w:trPr>
          <w:trHeight w:val="152"/>
        </w:trPr>
        <w:tc>
          <w:tcPr>
            <w:tcW w:w="311" w:type="pct"/>
            <w:vMerge/>
            <w:shd w:val="clear" w:color="auto" w:fill="auto"/>
            <w:vAlign w:val="center"/>
          </w:tcPr>
          <w:p w14:paraId="4FD9A31F" w14:textId="77777777" w:rsidR="00475F24" w:rsidRPr="00492EAF" w:rsidRDefault="00475F24" w:rsidP="00052637">
            <w:pPr>
              <w:contextualSpacing/>
              <w:rPr>
                <w:rFonts w:ascii="Arial" w:eastAsia="Arial" w:hAnsi="Arial" w:cs="Arial"/>
                <w:b/>
                <w:sz w:val="16"/>
                <w:szCs w:val="16"/>
              </w:rPr>
            </w:pPr>
          </w:p>
        </w:tc>
        <w:tc>
          <w:tcPr>
            <w:tcW w:w="1246" w:type="pct"/>
            <w:gridSpan w:val="3"/>
            <w:shd w:val="clear" w:color="auto" w:fill="DAEEF3"/>
          </w:tcPr>
          <w:p w14:paraId="4FD9A320" w14:textId="77777777" w:rsidR="00475F24" w:rsidRPr="00492EAF" w:rsidRDefault="00475F24" w:rsidP="00052637">
            <w:pPr>
              <w:rPr>
                <w:rFonts w:ascii="Arial" w:hAnsi="Arial" w:cs="Arial"/>
                <w:sz w:val="16"/>
                <w:szCs w:val="16"/>
              </w:rPr>
            </w:pPr>
            <w:r w:rsidRPr="00492EAF">
              <w:rPr>
                <w:rFonts w:ascii="Arial" w:hAnsi="Arial" w:cs="Arial"/>
                <w:sz w:val="16"/>
                <w:szCs w:val="16"/>
                <w:lang w:eastAsia="en-GB"/>
              </w:rPr>
              <w:t>Skill levels are defined.</w:t>
            </w:r>
          </w:p>
        </w:tc>
        <w:tc>
          <w:tcPr>
            <w:tcW w:w="1247" w:type="pct"/>
            <w:gridSpan w:val="3"/>
            <w:shd w:val="clear" w:color="auto" w:fill="DAEEF3"/>
          </w:tcPr>
          <w:p w14:paraId="4FD9A321" w14:textId="77777777" w:rsidR="00475F24" w:rsidRPr="00492EAF" w:rsidRDefault="00475F24" w:rsidP="00475F24">
            <w:pPr>
              <w:numPr>
                <w:ilvl w:val="0"/>
                <w:numId w:val="46"/>
              </w:numPr>
              <w:autoSpaceDE w:val="0"/>
              <w:autoSpaceDN w:val="0"/>
              <w:adjustRightInd w:val="0"/>
              <w:contextualSpacing/>
              <w:rPr>
                <w:rFonts w:ascii="Arial" w:hAnsi="Arial" w:cs="Arial"/>
                <w:sz w:val="16"/>
                <w:szCs w:val="16"/>
              </w:rPr>
            </w:pPr>
            <w:r w:rsidRPr="00492EAF">
              <w:rPr>
                <w:rFonts w:ascii="Arial" w:hAnsi="Arial" w:cs="Arial"/>
                <w:sz w:val="16"/>
                <w:szCs w:val="16"/>
                <w:lang w:eastAsia="en-GB"/>
              </w:rPr>
              <w:t xml:space="preserve">Assess the flexibility and performance of meeting Skills development to address identified gaps between necessary and current Skill levels. </w:t>
            </w:r>
          </w:p>
          <w:p w14:paraId="4FD9A322" w14:textId="77777777" w:rsidR="00475F24" w:rsidRPr="00492EAF" w:rsidRDefault="00475F24" w:rsidP="00475F24">
            <w:pPr>
              <w:numPr>
                <w:ilvl w:val="0"/>
                <w:numId w:val="46"/>
              </w:numPr>
              <w:autoSpaceDE w:val="0"/>
              <w:autoSpaceDN w:val="0"/>
              <w:adjustRightInd w:val="0"/>
              <w:contextualSpacing/>
              <w:rPr>
                <w:rFonts w:ascii="Arial" w:hAnsi="Arial" w:cs="Arial"/>
                <w:sz w:val="16"/>
                <w:szCs w:val="16"/>
              </w:rPr>
            </w:pPr>
            <w:r w:rsidRPr="00492EAF">
              <w:rPr>
                <w:rFonts w:ascii="Arial" w:hAnsi="Arial" w:cs="Arial"/>
                <w:sz w:val="16"/>
                <w:szCs w:val="16"/>
                <w:lang w:eastAsia="en-GB"/>
              </w:rPr>
              <w:t>Assess the process for 360-degree performance evaluations.</w:t>
            </w:r>
          </w:p>
        </w:tc>
        <w:tc>
          <w:tcPr>
            <w:tcW w:w="1213" w:type="pct"/>
            <w:shd w:val="clear" w:color="auto" w:fill="auto"/>
          </w:tcPr>
          <w:p w14:paraId="4FD9A323" w14:textId="77777777" w:rsidR="00475F24" w:rsidRPr="00492EAF" w:rsidRDefault="00475F24" w:rsidP="00052637">
            <w:pPr>
              <w:ind w:left="24"/>
              <w:contextualSpacing/>
              <w:rPr>
                <w:rFonts w:ascii="Arial" w:eastAsia="Arial" w:hAnsi="Arial" w:cs="Arial"/>
                <w:i/>
                <w:sz w:val="16"/>
                <w:szCs w:val="16"/>
              </w:rPr>
            </w:pPr>
          </w:p>
        </w:tc>
        <w:tc>
          <w:tcPr>
            <w:tcW w:w="554" w:type="pct"/>
            <w:shd w:val="clear" w:color="auto" w:fill="auto"/>
          </w:tcPr>
          <w:p w14:paraId="4FD9A324" w14:textId="77777777" w:rsidR="00475F24" w:rsidRPr="00492EAF" w:rsidRDefault="00475F24" w:rsidP="00052637">
            <w:pPr>
              <w:rPr>
                <w:rFonts w:ascii="Arial" w:eastAsia="Arial" w:hAnsi="Arial" w:cs="Arial"/>
                <w:sz w:val="16"/>
                <w:szCs w:val="16"/>
              </w:rPr>
            </w:pPr>
          </w:p>
        </w:tc>
        <w:tc>
          <w:tcPr>
            <w:tcW w:w="429" w:type="pct"/>
            <w:shd w:val="clear" w:color="auto" w:fill="auto"/>
          </w:tcPr>
          <w:p w14:paraId="4FD9A325" w14:textId="77777777" w:rsidR="00475F24" w:rsidRPr="00492EAF" w:rsidRDefault="00475F24" w:rsidP="00052637">
            <w:pPr>
              <w:rPr>
                <w:rFonts w:ascii="Arial" w:eastAsia="Arial" w:hAnsi="Arial" w:cs="Arial"/>
                <w:sz w:val="16"/>
                <w:szCs w:val="16"/>
              </w:rPr>
            </w:pPr>
          </w:p>
        </w:tc>
      </w:tr>
      <w:tr w:rsidR="00475F24" w:rsidRPr="00492EAF" w14:paraId="4FD9A32B" w14:textId="77777777" w:rsidTr="00EB6AA4">
        <w:trPr>
          <w:trHeight w:val="152"/>
        </w:trPr>
        <w:tc>
          <w:tcPr>
            <w:tcW w:w="311" w:type="pct"/>
            <w:vMerge w:val="restart"/>
            <w:shd w:val="clear" w:color="auto" w:fill="auto"/>
          </w:tcPr>
          <w:p w14:paraId="4FD9A327" w14:textId="77777777" w:rsidR="00475F24" w:rsidRPr="00492EAF" w:rsidRDefault="00475F24" w:rsidP="00052637">
            <w:pPr>
              <w:contextualSpacing/>
              <w:jc w:val="center"/>
              <w:rPr>
                <w:rFonts w:ascii="Arial" w:eastAsia="Arial" w:hAnsi="Arial" w:cs="Arial"/>
                <w:b/>
                <w:sz w:val="16"/>
                <w:szCs w:val="16"/>
              </w:rPr>
            </w:pPr>
            <w:r w:rsidRPr="00492EAF">
              <w:rPr>
                <w:rFonts w:ascii="Arial" w:hAnsi="Arial" w:cs="Arial"/>
                <w:sz w:val="16"/>
                <w:szCs w:val="16"/>
                <w:lang w:eastAsia="en-GB"/>
              </w:rPr>
              <w:t>B-8.1 to B-8.5</w:t>
            </w:r>
          </w:p>
        </w:tc>
        <w:tc>
          <w:tcPr>
            <w:tcW w:w="3706" w:type="pct"/>
            <w:gridSpan w:val="7"/>
            <w:shd w:val="clear" w:color="auto" w:fill="auto"/>
          </w:tcPr>
          <w:p w14:paraId="4FD9A328" w14:textId="77777777" w:rsidR="00475F24" w:rsidRPr="00492EAF" w:rsidRDefault="00475F24" w:rsidP="00052637">
            <w:pPr>
              <w:rPr>
                <w:rFonts w:ascii="Arial" w:hAnsi="Arial" w:cs="Arial"/>
                <w:sz w:val="16"/>
                <w:szCs w:val="16"/>
                <w:lang w:eastAsia="en-GB"/>
              </w:rPr>
            </w:pPr>
            <w:r w:rsidRPr="00492EAF">
              <w:rPr>
                <w:rFonts w:ascii="Arial" w:hAnsi="Arial" w:cs="Arial"/>
                <w:sz w:val="16"/>
                <w:szCs w:val="16"/>
                <w:lang w:eastAsia="en-GB"/>
              </w:rPr>
              <w:t xml:space="preserve">Repeat steps B-8.1 through B-8.5 for all remaining </w:t>
            </w:r>
            <w:r w:rsidRPr="00492EAF">
              <w:rPr>
                <w:rFonts w:ascii="Arial" w:eastAsia="Arial" w:hAnsi="Arial" w:cs="Arial"/>
                <w:b/>
                <w:sz w:val="16"/>
                <w:szCs w:val="16"/>
              </w:rPr>
              <w:t>People, Skills and Competencies</w:t>
            </w:r>
            <w:r w:rsidRPr="00492EAF">
              <w:rPr>
                <w:rFonts w:ascii="Arial" w:eastAsia="Arial" w:hAnsi="Arial" w:cs="Arial"/>
                <w:sz w:val="16"/>
                <w:szCs w:val="16"/>
              </w:rPr>
              <w:t xml:space="preserve"> </w:t>
            </w:r>
            <w:r w:rsidRPr="00492EAF">
              <w:rPr>
                <w:rFonts w:ascii="Arial" w:hAnsi="Arial" w:cs="Arial"/>
                <w:sz w:val="16"/>
                <w:szCs w:val="16"/>
                <w:lang w:eastAsia="en-GB"/>
              </w:rPr>
              <w:t>in scope.</w:t>
            </w:r>
          </w:p>
        </w:tc>
        <w:tc>
          <w:tcPr>
            <w:tcW w:w="554" w:type="pct"/>
            <w:shd w:val="clear" w:color="auto" w:fill="auto"/>
          </w:tcPr>
          <w:p w14:paraId="4FD9A329" w14:textId="77777777" w:rsidR="00475F24" w:rsidRPr="00492EAF" w:rsidRDefault="00475F24" w:rsidP="00052637">
            <w:pPr>
              <w:rPr>
                <w:rFonts w:ascii="Arial" w:eastAsia="Arial" w:hAnsi="Arial" w:cs="Arial"/>
                <w:sz w:val="16"/>
                <w:szCs w:val="16"/>
              </w:rPr>
            </w:pPr>
          </w:p>
        </w:tc>
        <w:tc>
          <w:tcPr>
            <w:tcW w:w="429" w:type="pct"/>
            <w:shd w:val="clear" w:color="auto" w:fill="auto"/>
          </w:tcPr>
          <w:p w14:paraId="4FD9A32A" w14:textId="77777777" w:rsidR="00475F24" w:rsidRPr="00492EAF" w:rsidRDefault="00475F24" w:rsidP="00052637">
            <w:pPr>
              <w:rPr>
                <w:rFonts w:ascii="Arial" w:eastAsia="Arial" w:hAnsi="Arial" w:cs="Arial"/>
                <w:sz w:val="16"/>
                <w:szCs w:val="16"/>
              </w:rPr>
            </w:pPr>
          </w:p>
        </w:tc>
      </w:tr>
      <w:tr w:rsidR="00475F24" w:rsidRPr="00492EAF" w14:paraId="4FD9A33A" w14:textId="77777777" w:rsidTr="00EB6AA4">
        <w:trPr>
          <w:trHeight w:val="152"/>
        </w:trPr>
        <w:tc>
          <w:tcPr>
            <w:tcW w:w="311" w:type="pct"/>
            <w:vMerge/>
            <w:shd w:val="clear" w:color="auto" w:fill="auto"/>
            <w:vAlign w:val="center"/>
          </w:tcPr>
          <w:p w14:paraId="4FD9A32C" w14:textId="77777777" w:rsidR="00475F24" w:rsidRPr="00492EAF" w:rsidRDefault="00475F24" w:rsidP="00052637">
            <w:pPr>
              <w:contextualSpacing/>
              <w:rPr>
                <w:rFonts w:ascii="Arial" w:eastAsia="Arial" w:hAnsi="Arial" w:cs="Arial"/>
                <w:b/>
                <w:sz w:val="16"/>
                <w:szCs w:val="16"/>
              </w:rPr>
            </w:pPr>
          </w:p>
        </w:tc>
        <w:tc>
          <w:tcPr>
            <w:tcW w:w="3706" w:type="pct"/>
            <w:gridSpan w:val="7"/>
            <w:shd w:val="clear" w:color="auto" w:fill="DAEEF3"/>
          </w:tcPr>
          <w:p w14:paraId="4FD9A32D" w14:textId="77777777" w:rsidR="00475F24" w:rsidRPr="00492EAF" w:rsidRDefault="00475F24" w:rsidP="00052637">
            <w:pPr>
              <w:rPr>
                <w:rFonts w:ascii="Arial" w:hAnsi="Arial" w:cs="Arial"/>
                <w:sz w:val="16"/>
                <w:szCs w:val="16"/>
                <w:lang w:eastAsia="en-GB"/>
              </w:rPr>
            </w:pPr>
            <w:r w:rsidRPr="00492EAF">
              <w:rPr>
                <w:rFonts w:ascii="Arial" w:hAnsi="Arial" w:cs="Arial"/>
                <w:sz w:val="16"/>
                <w:szCs w:val="16"/>
                <w:lang w:eastAsia="en-GB"/>
              </w:rPr>
              <w:t xml:space="preserve">Repeat the steps described above for the remaining People, Skills and Competencies:  </w:t>
            </w:r>
          </w:p>
          <w:p w14:paraId="4FD9A32E" w14:textId="77777777" w:rsidR="00475F24" w:rsidRPr="00492EAF" w:rsidRDefault="00475F24" w:rsidP="00475F24">
            <w:pPr>
              <w:numPr>
                <w:ilvl w:val="0"/>
                <w:numId w:val="27"/>
              </w:numPr>
              <w:ind w:left="197" w:hanging="180"/>
              <w:rPr>
                <w:rFonts w:ascii="Arial" w:eastAsia="Arial" w:hAnsi="Arial" w:cs="Arial"/>
                <w:sz w:val="16"/>
                <w:szCs w:val="16"/>
              </w:rPr>
            </w:pPr>
            <w:r w:rsidRPr="00492EAF">
              <w:rPr>
                <w:rFonts w:ascii="Arial" w:eastAsia="Arial" w:hAnsi="Arial" w:cs="Arial"/>
                <w:sz w:val="16"/>
                <w:szCs w:val="16"/>
              </w:rPr>
              <w:lastRenderedPageBreak/>
              <w:t>Enterprise governance</w:t>
            </w:r>
          </w:p>
          <w:p w14:paraId="4FD9A32F" w14:textId="77777777" w:rsidR="00475F24" w:rsidRPr="00492EAF" w:rsidRDefault="00475F24" w:rsidP="00475F24">
            <w:pPr>
              <w:numPr>
                <w:ilvl w:val="0"/>
                <w:numId w:val="27"/>
              </w:numPr>
              <w:ind w:left="197" w:hanging="180"/>
              <w:rPr>
                <w:rFonts w:ascii="Arial" w:eastAsia="Arial" w:hAnsi="Arial" w:cs="Arial"/>
                <w:sz w:val="16"/>
                <w:szCs w:val="16"/>
              </w:rPr>
            </w:pPr>
            <w:r w:rsidRPr="00492EAF">
              <w:rPr>
                <w:rFonts w:ascii="Arial" w:eastAsia="Arial" w:hAnsi="Arial" w:cs="Arial"/>
                <w:sz w:val="16"/>
                <w:szCs w:val="16"/>
              </w:rPr>
              <w:t>Risk management proficiency</w:t>
            </w:r>
          </w:p>
          <w:p w14:paraId="4FD9A330" w14:textId="77777777" w:rsidR="00475F24" w:rsidRPr="00492EAF" w:rsidRDefault="00475F24" w:rsidP="00475F24">
            <w:pPr>
              <w:numPr>
                <w:ilvl w:val="0"/>
                <w:numId w:val="27"/>
              </w:numPr>
              <w:ind w:left="197" w:hanging="180"/>
              <w:rPr>
                <w:rFonts w:ascii="Arial" w:eastAsia="Arial" w:hAnsi="Arial" w:cs="Arial"/>
                <w:sz w:val="16"/>
                <w:szCs w:val="16"/>
              </w:rPr>
            </w:pPr>
            <w:r w:rsidRPr="00492EAF">
              <w:rPr>
                <w:rFonts w:ascii="Arial" w:eastAsia="Arial" w:hAnsi="Arial" w:cs="Arial"/>
                <w:sz w:val="16"/>
                <w:szCs w:val="16"/>
              </w:rPr>
              <w:t>Customer service excellence</w:t>
            </w:r>
          </w:p>
          <w:p w14:paraId="4FD9A331" w14:textId="77777777" w:rsidR="00475F24" w:rsidRPr="00492EAF" w:rsidRDefault="00475F24" w:rsidP="00475F24">
            <w:pPr>
              <w:numPr>
                <w:ilvl w:val="0"/>
                <w:numId w:val="27"/>
              </w:numPr>
              <w:ind w:left="197" w:hanging="180"/>
              <w:rPr>
                <w:rFonts w:ascii="Arial" w:eastAsia="Arial" w:hAnsi="Arial" w:cs="Arial"/>
                <w:sz w:val="16"/>
                <w:szCs w:val="16"/>
              </w:rPr>
            </w:pPr>
            <w:r w:rsidRPr="00492EAF">
              <w:rPr>
                <w:rFonts w:ascii="Arial" w:eastAsia="Arial" w:hAnsi="Arial" w:cs="Arial"/>
                <w:sz w:val="16"/>
                <w:szCs w:val="16"/>
              </w:rPr>
              <w:t>Security awareness training</w:t>
            </w:r>
          </w:p>
          <w:p w14:paraId="4FD9A332" w14:textId="77777777" w:rsidR="00475F24" w:rsidRPr="00492EAF" w:rsidRDefault="00475F24" w:rsidP="00475F24">
            <w:pPr>
              <w:numPr>
                <w:ilvl w:val="0"/>
                <w:numId w:val="27"/>
              </w:numPr>
              <w:ind w:left="197" w:hanging="180"/>
              <w:rPr>
                <w:rFonts w:ascii="Arial" w:eastAsia="Arial" w:hAnsi="Arial" w:cs="Arial"/>
                <w:sz w:val="16"/>
                <w:szCs w:val="16"/>
              </w:rPr>
            </w:pPr>
            <w:r w:rsidRPr="00492EAF">
              <w:rPr>
                <w:rFonts w:ascii="Arial" w:eastAsia="Arial" w:hAnsi="Arial" w:cs="Arial"/>
                <w:sz w:val="16"/>
                <w:szCs w:val="16"/>
              </w:rPr>
              <w:t>PCI DSS framework, best practices and ancillary documentation proficiency</w:t>
            </w:r>
          </w:p>
          <w:p w14:paraId="4FD9A333" w14:textId="77777777" w:rsidR="00475F24" w:rsidRPr="00492EAF" w:rsidRDefault="00475F24" w:rsidP="00475F24">
            <w:pPr>
              <w:numPr>
                <w:ilvl w:val="0"/>
                <w:numId w:val="27"/>
              </w:numPr>
              <w:ind w:left="197" w:hanging="180"/>
              <w:rPr>
                <w:rFonts w:ascii="Arial" w:eastAsia="Arial" w:hAnsi="Arial" w:cs="Arial"/>
                <w:sz w:val="16"/>
                <w:szCs w:val="16"/>
              </w:rPr>
            </w:pPr>
            <w:r w:rsidRPr="00492EAF">
              <w:rPr>
                <w:rFonts w:ascii="Arial" w:eastAsia="Arial" w:hAnsi="Arial" w:cs="Arial"/>
                <w:sz w:val="16"/>
                <w:szCs w:val="16"/>
              </w:rPr>
              <w:t>Information security testing and assessment</w:t>
            </w:r>
          </w:p>
          <w:p w14:paraId="4FD9A334" w14:textId="77777777" w:rsidR="00475F24" w:rsidRPr="00492EAF" w:rsidRDefault="00475F24" w:rsidP="00475F24">
            <w:pPr>
              <w:numPr>
                <w:ilvl w:val="0"/>
                <w:numId w:val="27"/>
              </w:numPr>
              <w:ind w:left="197" w:hanging="180"/>
              <w:rPr>
                <w:rFonts w:ascii="Arial" w:eastAsia="Arial" w:hAnsi="Arial" w:cs="Arial"/>
                <w:sz w:val="16"/>
                <w:szCs w:val="16"/>
              </w:rPr>
            </w:pPr>
            <w:r w:rsidRPr="00492EAF">
              <w:rPr>
                <w:rFonts w:ascii="Arial" w:eastAsia="Arial" w:hAnsi="Arial" w:cs="Arial"/>
                <w:sz w:val="16"/>
                <w:szCs w:val="16"/>
              </w:rPr>
              <w:t>Information security experience</w:t>
            </w:r>
          </w:p>
          <w:p w14:paraId="4FD9A335" w14:textId="77777777" w:rsidR="00475F24" w:rsidRPr="00492EAF" w:rsidRDefault="00475F24" w:rsidP="00475F24">
            <w:pPr>
              <w:numPr>
                <w:ilvl w:val="0"/>
                <w:numId w:val="27"/>
              </w:numPr>
              <w:ind w:left="197" w:hanging="180"/>
              <w:rPr>
                <w:rFonts w:ascii="Arial" w:eastAsia="Arial" w:hAnsi="Arial" w:cs="Arial"/>
                <w:sz w:val="16"/>
                <w:szCs w:val="16"/>
              </w:rPr>
            </w:pPr>
            <w:r w:rsidRPr="00492EAF">
              <w:rPr>
                <w:rFonts w:ascii="Arial" w:eastAsia="Arial" w:hAnsi="Arial" w:cs="Arial"/>
                <w:sz w:val="16"/>
                <w:szCs w:val="16"/>
              </w:rPr>
              <w:t>Network management experience</w:t>
            </w:r>
          </w:p>
          <w:p w14:paraId="4FD9A336" w14:textId="77777777" w:rsidR="00475F24" w:rsidRPr="00492EAF" w:rsidRDefault="00475F24" w:rsidP="00475F24">
            <w:pPr>
              <w:numPr>
                <w:ilvl w:val="0"/>
                <w:numId w:val="27"/>
              </w:numPr>
              <w:ind w:left="197" w:hanging="180"/>
              <w:rPr>
                <w:rFonts w:ascii="Arial" w:eastAsia="Arial" w:hAnsi="Arial" w:cs="Arial"/>
                <w:sz w:val="16"/>
                <w:szCs w:val="16"/>
              </w:rPr>
            </w:pPr>
            <w:r w:rsidRPr="00492EAF">
              <w:rPr>
                <w:rFonts w:ascii="Arial" w:eastAsia="Arial" w:hAnsi="Arial" w:cs="Arial"/>
                <w:sz w:val="16"/>
                <w:szCs w:val="16"/>
              </w:rPr>
              <w:t>Change management experience</w:t>
            </w:r>
          </w:p>
          <w:p w14:paraId="4FD9A337" w14:textId="77777777" w:rsidR="00475F24" w:rsidRPr="00492EAF" w:rsidRDefault="00475F24" w:rsidP="00475F24">
            <w:pPr>
              <w:numPr>
                <w:ilvl w:val="0"/>
                <w:numId w:val="27"/>
              </w:numPr>
              <w:ind w:left="197" w:hanging="180"/>
              <w:rPr>
                <w:rFonts w:ascii="Arial" w:eastAsia="Arial" w:hAnsi="Arial" w:cs="Arial"/>
                <w:sz w:val="16"/>
                <w:szCs w:val="16"/>
              </w:rPr>
            </w:pPr>
            <w:r w:rsidRPr="00492EAF">
              <w:rPr>
                <w:rFonts w:ascii="Arial" w:eastAsia="Arial" w:hAnsi="Arial" w:cs="Arial"/>
                <w:sz w:val="16"/>
                <w:szCs w:val="16"/>
              </w:rPr>
              <w:t>Development and implementation of compliance frameworks experience</w:t>
            </w:r>
          </w:p>
        </w:tc>
        <w:tc>
          <w:tcPr>
            <w:tcW w:w="554" w:type="pct"/>
            <w:shd w:val="clear" w:color="auto" w:fill="auto"/>
          </w:tcPr>
          <w:p w14:paraId="4FD9A338" w14:textId="77777777" w:rsidR="00475F24" w:rsidRPr="00492EAF" w:rsidRDefault="00475F24" w:rsidP="00052637">
            <w:pPr>
              <w:rPr>
                <w:rFonts w:ascii="Arial" w:eastAsia="Arial" w:hAnsi="Arial" w:cs="Arial"/>
                <w:sz w:val="16"/>
                <w:szCs w:val="16"/>
              </w:rPr>
            </w:pPr>
          </w:p>
        </w:tc>
        <w:tc>
          <w:tcPr>
            <w:tcW w:w="429" w:type="pct"/>
            <w:shd w:val="clear" w:color="auto" w:fill="auto"/>
          </w:tcPr>
          <w:p w14:paraId="4FD9A339" w14:textId="77777777" w:rsidR="00475F24" w:rsidRPr="00492EAF" w:rsidRDefault="00475F24" w:rsidP="00052637">
            <w:pPr>
              <w:rPr>
                <w:rFonts w:ascii="Arial" w:eastAsia="Arial" w:hAnsi="Arial" w:cs="Arial"/>
                <w:sz w:val="16"/>
                <w:szCs w:val="16"/>
              </w:rPr>
            </w:pPr>
          </w:p>
        </w:tc>
      </w:tr>
    </w:tbl>
    <w:p w14:paraId="4FD9A33B" w14:textId="77777777" w:rsidR="00475F24" w:rsidRDefault="00475F24" w:rsidP="00475F24"/>
    <w:p w14:paraId="4FD9A33C" w14:textId="77777777" w:rsidR="00475F24" w:rsidRDefault="00475F24" w:rsidP="00475F24">
      <w:r>
        <w:br w:type="page"/>
      </w:r>
    </w:p>
    <w:tbl>
      <w:tblPr>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921"/>
        <w:gridCol w:w="5989"/>
        <w:gridCol w:w="7130"/>
      </w:tblGrid>
      <w:tr w:rsidR="00475F24" w:rsidRPr="00502DAA" w14:paraId="4FD9A33E" w14:textId="77777777" w:rsidTr="00052637">
        <w:trPr>
          <w:trHeight w:val="371"/>
        </w:trPr>
        <w:tc>
          <w:tcPr>
            <w:tcW w:w="5000" w:type="pct"/>
            <w:gridSpan w:val="3"/>
            <w:shd w:val="clear" w:color="auto" w:fill="1F497D"/>
            <w:vAlign w:val="center"/>
          </w:tcPr>
          <w:p w14:paraId="4FD9A33D" w14:textId="77777777" w:rsidR="00475F24" w:rsidRPr="00502DAA" w:rsidRDefault="00475F24" w:rsidP="00C15539">
            <w:pPr>
              <w:jc w:val="center"/>
              <w:rPr>
                <w:rFonts w:ascii="Arial" w:eastAsia="Arial" w:hAnsi="Arial" w:cs="Arial"/>
                <w:b/>
                <w:bCs/>
                <w:color w:val="FFFFFF"/>
                <w:sz w:val="16"/>
                <w:szCs w:val="16"/>
              </w:rPr>
            </w:pPr>
            <w:r w:rsidRPr="00502DAA">
              <w:rPr>
                <w:rFonts w:ascii="Arial" w:eastAsia="Arial" w:hAnsi="Arial" w:cs="Arial"/>
                <w:b/>
                <w:bCs/>
                <w:color w:val="FFFFFF"/>
                <w:sz w:val="16"/>
                <w:szCs w:val="16"/>
              </w:rPr>
              <w:lastRenderedPageBreak/>
              <w:t>I</w:t>
            </w:r>
            <w:r w:rsidR="00C15539">
              <w:rPr>
                <w:rFonts w:ascii="Arial" w:eastAsia="Arial" w:hAnsi="Arial" w:cs="Arial"/>
                <w:b/>
                <w:bCs/>
                <w:color w:val="FFFFFF"/>
                <w:sz w:val="16"/>
                <w:szCs w:val="16"/>
              </w:rPr>
              <w:t>S</w:t>
            </w:r>
            <w:r w:rsidRPr="00502DAA">
              <w:rPr>
                <w:rFonts w:ascii="Arial" w:eastAsia="Arial" w:hAnsi="Arial" w:cs="Arial"/>
                <w:b/>
                <w:bCs/>
                <w:color w:val="FFFFFF"/>
                <w:sz w:val="16"/>
                <w:szCs w:val="16"/>
              </w:rPr>
              <w:t xml:space="preserve"> Audit and Assurance Program</w:t>
            </w:r>
            <w:r>
              <w:rPr>
                <w:rFonts w:ascii="Arial" w:eastAsia="Arial" w:hAnsi="Arial" w:cs="Arial"/>
                <w:b/>
                <w:bCs/>
                <w:color w:val="FFFFFF"/>
                <w:sz w:val="16"/>
                <w:szCs w:val="16"/>
              </w:rPr>
              <w:t>—PCI DSS Compliance Program</w:t>
            </w:r>
          </w:p>
        </w:tc>
      </w:tr>
      <w:tr w:rsidR="00475F24" w:rsidRPr="00502DAA" w14:paraId="4FD9A340" w14:textId="77777777" w:rsidTr="00052637">
        <w:trPr>
          <w:trHeight w:val="275"/>
        </w:trPr>
        <w:tc>
          <w:tcPr>
            <w:tcW w:w="5000" w:type="pct"/>
            <w:gridSpan w:val="3"/>
            <w:shd w:val="clear" w:color="auto" w:fill="943634"/>
            <w:vAlign w:val="center"/>
          </w:tcPr>
          <w:p w14:paraId="4FD9A33F" w14:textId="77777777" w:rsidR="00475F24" w:rsidRPr="00502DAA" w:rsidRDefault="00475F24" w:rsidP="00052637">
            <w:pPr>
              <w:jc w:val="center"/>
              <w:rPr>
                <w:rFonts w:ascii="Arial" w:eastAsia="Arial" w:hAnsi="Arial" w:cs="Arial"/>
                <w:b/>
                <w:bCs/>
                <w:color w:val="FFFFFF"/>
                <w:sz w:val="16"/>
                <w:szCs w:val="16"/>
              </w:rPr>
            </w:pPr>
            <w:r>
              <w:rPr>
                <w:rFonts w:ascii="Arial" w:eastAsia="Arial" w:hAnsi="Arial" w:cs="Arial"/>
                <w:b/>
                <w:bCs/>
                <w:color w:val="FFFFFF"/>
                <w:sz w:val="16"/>
                <w:szCs w:val="16"/>
              </w:rPr>
              <w:t xml:space="preserve">Phase </w:t>
            </w:r>
            <w:r w:rsidRPr="00502DAA">
              <w:rPr>
                <w:rFonts w:ascii="Arial" w:eastAsia="Arial" w:hAnsi="Arial" w:cs="Arial"/>
                <w:b/>
                <w:bCs/>
                <w:color w:val="FFFFFF"/>
                <w:sz w:val="16"/>
                <w:szCs w:val="16"/>
              </w:rPr>
              <w:t>C</w:t>
            </w:r>
            <w:r>
              <w:rPr>
                <w:rFonts w:ascii="Arial" w:eastAsia="Arial" w:hAnsi="Arial" w:cs="Arial"/>
                <w:b/>
                <w:bCs/>
                <w:color w:val="FFFFFF"/>
                <w:sz w:val="16"/>
                <w:szCs w:val="16"/>
              </w:rPr>
              <w:t>—</w:t>
            </w:r>
            <w:r w:rsidRPr="00502DAA">
              <w:rPr>
                <w:rFonts w:ascii="Arial" w:eastAsia="Arial" w:hAnsi="Arial" w:cs="Arial"/>
                <w:b/>
                <w:bCs/>
                <w:color w:val="FFFFFF"/>
                <w:sz w:val="16"/>
                <w:szCs w:val="16"/>
              </w:rPr>
              <w:t>Communicate the Results of the Assessment</w:t>
            </w:r>
          </w:p>
        </w:tc>
      </w:tr>
      <w:tr w:rsidR="00475F24" w:rsidRPr="00502DAA" w14:paraId="4FD9A344" w14:textId="77777777" w:rsidTr="00052637">
        <w:trPr>
          <w:trHeight w:val="411"/>
        </w:trPr>
        <w:tc>
          <w:tcPr>
            <w:tcW w:w="328" w:type="pct"/>
            <w:shd w:val="clear" w:color="auto" w:fill="D99594"/>
            <w:vAlign w:val="center"/>
          </w:tcPr>
          <w:p w14:paraId="4FD9A341" w14:textId="77777777" w:rsidR="00475F24" w:rsidRPr="00502DAA" w:rsidRDefault="00475F24" w:rsidP="00052637">
            <w:pPr>
              <w:rPr>
                <w:rFonts w:ascii="Arial" w:eastAsia="Arial" w:hAnsi="Arial" w:cs="Arial"/>
                <w:b/>
                <w:bCs/>
                <w:sz w:val="16"/>
                <w:szCs w:val="16"/>
              </w:rPr>
            </w:pPr>
            <w:r w:rsidRPr="00502DAA">
              <w:rPr>
                <w:rFonts w:ascii="Arial" w:eastAsia="Arial" w:hAnsi="Arial" w:cs="Arial"/>
                <w:b/>
                <w:bCs/>
                <w:sz w:val="16"/>
                <w:szCs w:val="16"/>
              </w:rPr>
              <w:t>Ref.</w:t>
            </w:r>
          </w:p>
        </w:tc>
        <w:tc>
          <w:tcPr>
            <w:tcW w:w="2133" w:type="pct"/>
            <w:shd w:val="clear" w:color="auto" w:fill="D99594"/>
            <w:vAlign w:val="center"/>
          </w:tcPr>
          <w:p w14:paraId="4FD9A342" w14:textId="77777777" w:rsidR="00475F24" w:rsidRPr="00502DAA" w:rsidRDefault="00475F24" w:rsidP="00052637">
            <w:pPr>
              <w:jc w:val="center"/>
              <w:rPr>
                <w:rFonts w:ascii="Arial" w:eastAsia="Arial" w:hAnsi="Arial" w:cs="Arial"/>
                <w:b/>
                <w:sz w:val="16"/>
                <w:szCs w:val="16"/>
              </w:rPr>
            </w:pPr>
            <w:r w:rsidRPr="00502DAA">
              <w:rPr>
                <w:rFonts w:ascii="Arial" w:eastAsia="Arial" w:hAnsi="Arial" w:cs="Arial"/>
                <w:b/>
                <w:sz w:val="16"/>
                <w:szCs w:val="16"/>
              </w:rPr>
              <w:t>Assurance Step</w:t>
            </w:r>
          </w:p>
        </w:tc>
        <w:tc>
          <w:tcPr>
            <w:tcW w:w="2539" w:type="pct"/>
            <w:shd w:val="clear" w:color="auto" w:fill="D99594"/>
            <w:vAlign w:val="center"/>
          </w:tcPr>
          <w:p w14:paraId="4FD9A343" w14:textId="77777777" w:rsidR="00475F24" w:rsidRPr="00502DAA" w:rsidRDefault="00475F24" w:rsidP="00052637">
            <w:pPr>
              <w:jc w:val="center"/>
              <w:rPr>
                <w:rFonts w:ascii="Arial" w:eastAsia="Arial" w:hAnsi="Arial" w:cs="Arial"/>
                <w:b/>
                <w:sz w:val="16"/>
                <w:szCs w:val="16"/>
              </w:rPr>
            </w:pPr>
            <w:r w:rsidRPr="00502DAA">
              <w:rPr>
                <w:rFonts w:ascii="Arial" w:eastAsia="Arial" w:hAnsi="Arial" w:cs="Arial"/>
                <w:b/>
                <w:sz w:val="16"/>
                <w:szCs w:val="16"/>
              </w:rPr>
              <w:t>Guidance</w:t>
            </w:r>
          </w:p>
        </w:tc>
      </w:tr>
      <w:tr w:rsidR="00475F24" w:rsidRPr="00502DAA" w14:paraId="4FD9A348" w14:textId="77777777" w:rsidTr="00052637">
        <w:tc>
          <w:tcPr>
            <w:tcW w:w="328" w:type="pct"/>
            <w:shd w:val="clear" w:color="auto" w:fill="D99594"/>
          </w:tcPr>
          <w:p w14:paraId="4FD9A345" w14:textId="77777777" w:rsidR="00475F24" w:rsidRPr="00502DAA" w:rsidRDefault="00475F24" w:rsidP="00052637">
            <w:pPr>
              <w:contextualSpacing/>
              <w:rPr>
                <w:rFonts w:ascii="Arial" w:eastAsia="Arial" w:hAnsi="Arial" w:cs="Arial"/>
                <w:b/>
                <w:bCs/>
                <w:sz w:val="16"/>
                <w:szCs w:val="16"/>
              </w:rPr>
            </w:pPr>
            <w:r w:rsidRPr="00502DAA">
              <w:rPr>
                <w:rFonts w:ascii="Arial" w:eastAsia="Arial" w:hAnsi="Arial" w:cs="Arial"/>
                <w:b/>
                <w:bCs/>
                <w:sz w:val="16"/>
                <w:szCs w:val="16"/>
              </w:rPr>
              <w:t>C-1</w:t>
            </w:r>
          </w:p>
        </w:tc>
        <w:tc>
          <w:tcPr>
            <w:tcW w:w="2133" w:type="pct"/>
            <w:shd w:val="clear" w:color="auto" w:fill="D99594"/>
          </w:tcPr>
          <w:p w14:paraId="4FD9A346" w14:textId="77777777" w:rsidR="00475F24" w:rsidRPr="00502DAA" w:rsidRDefault="00475F24" w:rsidP="00052637">
            <w:pPr>
              <w:contextualSpacing/>
              <w:rPr>
                <w:rFonts w:ascii="Arial" w:eastAsia="Arial" w:hAnsi="Arial" w:cs="Arial"/>
                <w:b/>
                <w:sz w:val="16"/>
                <w:szCs w:val="16"/>
              </w:rPr>
            </w:pPr>
            <w:r w:rsidRPr="00502DAA">
              <w:rPr>
                <w:rFonts w:ascii="Arial" w:eastAsia="Arial" w:hAnsi="Arial" w:cs="Arial"/>
                <w:b/>
                <w:sz w:val="16"/>
                <w:szCs w:val="16"/>
              </w:rPr>
              <w:t>Document exceptions and gaps.</w:t>
            </w:r>
          </w:p>
        </w:tc>
        <w:tc>
          <w:tcPr>
            <w:tcW w:w="2539" w:type="pct"/>
            <w:shd w:val="clear" w:color="auto" w:fill="D99594"/>
          </w:tcPr>
          <w:p w14:paraId="4FD9A347" w14:textId="77777777" w:rsidR="00475F24" w:rsidRPr="00502DAA" w:rsidRDefault="00475F24" w:rsidP="00052637">
            <w:pPr>
              <w:rPr>
                <w:rFonts w:ascii="Arial" w:eastAsia="Arial" w:hAnsi="Arial" w:cs="Arial"/>
                <w:sz w:val="16"/>
                <w:szCs w:val="16"/>
              </w:rPr>
            </w:pPr>
          </w:p>
        </w:tc>
      </w:tr>
      <w:tr w:rsidR="00475F24" w:rsidRPr="00502DAA" w14:paraId="4FD9A34D" w14:textId="77777777" w:rsidTr="00052637">
        <w:tc>
          <w:tcPr>
            <w:tcW w:w="328" w:type="pct"/>
            <w:shd w:val="clear" w:color="auto" w:fill="auto"/>
          </w:tcPr>
          <w:p w14:paraId="4FD9A349" w14:textId="77777777" w:rsidR="00475F24" w:rsidRPr="00074D61" w:rsidRDefault="00475F24" w:rsidP="00052637">
            <w:pPr>
              <w:contextualSpacing/>
              <w:rPr>
                <w:rFonts w:ascii="Arial" w:eastAsia="Arial" w:hAnsi="Arial" w:cs="Arial"/>
                <w:bCs/>
                <w:sz w:val="16"/>
                <w:szCs w:val="16"/>
              </w:rPr>
            </w:pPr>
            <w:r w:rsidRPr="00074D61">
              <w:rPr>
                <w:rFonts w:ascii="Arial" w:eastAsia="Arial" w:hAnsi="Arial" w:cs="Arial"/>
                <w:bCs/>
                <w:sz w:val="16"/>
                <w:szCs w:val="16"/>
              </w:rPr>
              <w:t>C-1.1</w:t>
            </w:r>
          </w:p>
        </w:tc>
        <w:tc>
          <w:tcPr>
            <w:tcW w:w="2133" w:type="pct"/>
            <w:shd w:val="clear" w:color="auto" w:fill="auto"/>
          </w:tcPr>
          <w:p w14:paraId="4FD9A34A" w14:textId="77777777" w:rsidR="00475F24" w:rsidRPr="00502DAA" w:rsidRDefault="00475F24" w:rsidP="00052637">
            <w:pPr>
              <w:contextualSpacing/>
              <w:rPr>
                <w:rFonts w:ascii="Arial" w:eastAsia="Arial" w:hAnsi="Arial" w:cs="Arial"/>
                <w:sz w:val="16"/>
                <w:szCs w:val="16"/>
              </w:rPr>
            </w:pPr>
            <w:r w:rsidRPr="00502DAA">
              <w:rPr>
                <w:rFonts w:ascii="Arial" w:eastAsia="Arial" w:hAnsi="Arial" w:cs="Arial"/>
                <w:sz w:val="16"/>
                <w:szCs w:val="16"/>
              </w:rPr>
              <w:t xml:space="preserve">Understand and document weaknesses and their impact on the achievement of </w:t>
            </w:r>
            <w:r>
              <w:rPr>
                <w:rFonts w:ascii="Arial" w:eastAsia="Arial" w:hAnsi="Arial" w:cs="Arial"/>
                <w:sz w:val="16"/>
                <w:szCs w:val="16"/>
              </w:rPr>
              <w:t>enabler</w:t>
            </w:r>
            <w:r w:rsidRPr="00502DAA">
              <w:rPr>
                <w:rFonts w:ascii="Arial" w:eastAsia="Arial" w:hAnsi="Arial" w:cs="Arial"/>
                <w:sz w:val="16"/>
                <w:szCs w:val="16"/>
              </w:rPr>
              <w:t xml:space="preserve"> goals.</w:t>
            </w:r>
          </w:p>
        </w:tc>
        <w:tc>
          <w:tcPr>
            <w:tcW w:w="2539" w:type="pct"/>
            <w:shd w:val="clear" w:color="auto" w:fill="DAEEF3"/>
          </w:tcPr>
          <w:p w14:paraId="4FD9A34B" w14:textId="77777777" w:rsidR="00475F24" w:rsidRPr="00502DAA" w:rsidRDefault="00475F24" w:rsidP="00475F24">
            <w:pPr>
              <w:numPr>
                <w:ilvl w:val="0"/>
                <w:numId w:val="47"/>
              </w:numPr>
              <w:contextualSpacing/>
              <w:rPr>
                <w:rFonts w:ascii="Arial" w:eastAsia="Arial" w:hAnsi="Arial" w:cs="Arial"/>
                <w:sz w:val="16"/>
                <w:szCs w:val="16"/>
                <w:lang w:eastAsia="en-GB"/>
              </w:rPr>
            </w:pPr>
            <w:r w:rsidRPr="00502DAA">
              <w:rPr>
                <w:rFonts w:ascii="Arial" w:eastAsia="Arial" w:hAnsi="Arial" w:cs="Arial"/>
                <w:sz w:val="16"/>
                <w:szCs w:val="16"/>
                <w:lang w:eastAsia="en-GB"/>
              </w:rPr>
              <w:t>Illustrate the impact of enabler failures or weaknesses with numbers and scenarios of errors, inefficiencies and misuse.</w:t>
            </w:r>
          </w:p>
          <w:p w14:paraId="4FD9A34C" w14:textId="77777777" w:rsidR="00475F24" w:rsidRPr="00502DAA" w:rsidRDefault="00475F24" w:rsidP="00475F24">
            <w:pPr>
              <w:numPr>
                <w:ilvl w:val="0"/>
                <w:numId w:val="47"/>
              </w:numPr>
              <w:contextualSpacing/>
              <w:rPr>
                <w:rFonts w:ascii="Arial" w:eastAsia="Arial" w:hAnsi="Arial" w:cs="Arial"/>
                <w:sz w:val="16"/>
                <w:szCs w:val="16"/>
              </w:rPr>
            </w:pPr>
            <w:r w:rsidRPr="00502DAA">
              <w:rPr>
                <w:rFonts w:ascii="Arial" w:eastAsia="Arial" w:hAnsi="Arial" w:cs="Arial"/>
                <w:sz w:val="16"/>
                <w:szCs w:val="16"/>
                <w:lang w:eastAsia="en-GB"/>
              </w:rPr>
              <w:t>Clarify vulnerabilities, threats and missed opportunities that are likely to occur if enablers do not perform effectively.</w:t>
            </w:r>
          </w:p>
        </w:tc>
      </w:tr>
      <w:tr w:rsidR="00475F24" w:rsidRPr="00502DAA" w14:paraId="4FD9A354" w14:textId="77777777" w:rsidTr="00052637">
        <w:tc>
          <w:tcPr>
            <w:tcW w:w="328" w:type="pct"/>
            <w:shd w:val="clear" w:color="auto" w:fill="auto"/>
          </w:tcPr>
          <w:p w14:paraId="4FD9A34E" w14:textId="77777777" w:rsidR="00475F24" w:rsidRPr="00074D61" w:rsidRDefault="00475F24" w:rsidP="00052637">
            <w:pPr>
              <w:contextualSpacing/>
              <w:rPr>
                <w:rFonts w:ascii="Arial" w:eastAsia="Arial" w:hAnsi="Arial" w:cs="Arial"/>
                <w:bCs/>
                <w:sz w:val="16"/>
                <w:szCs w:val="16"/>
              </w:rPr>
            </w:pPr>
            <w:r w:rsidRPr="00074D61">
              <w:rPr>
                <w:rFonts w:ascii="Arial" w:eastAsia="Arial" w:hAnsi="Arial" w:cs="Arial"/>
                <w:bCs/>
                <w:sz w:val="16"/>
                <w:szCs w:val="16"/>
              </w:rPr>
              <w:t>C-1.2</w:t>
            </w:r>
          </w:p>
        </w:tc>
        <w:tc>
          <w:tcPr>
            <w:tcW w:w="2133" w:type="pct"/>
            <w:shd w:val="clear" w:color="auto" w:fill="auto"/>
          </w:tcPr>
          <w:p w14:paraId="4FD9A34F" w14:textId="77777777" w:rsidR="00475F24" w:rsidRPr="00502DAA" w:rsidRDefault="00475F24" w:rsidP="00052637">
            <w:pPr>
              <w:contextualSpacing/>
              <w:rPr>
                <w:rFonts w:ascii="Arial" w:eastAsia="Arial" w:hAnsi="Arial" w:cs="Arial"/>
                <w:sz w:val="16"/>
                <w:szCs w:val="16"/>
              </w:rPr>
            </w:pPr>
            <w:r w:rsidRPr="00502DAA">
              <w:rPr>
                <w:rFonts w:ascii="Arial" w:eastAsia="Arial" w:hAnsi="Arial" w:cs="Arial"/>
                <w:sz w:val="16"/>
                <w:szCs w:val="16"/>
              </w:rPr>
              <w:t>Understand and document weaknesses and their impact on enterprise goals.</w:t>
            </w:r>
          </w:p>
        </w:tc>
        <w:tc>
          <w:tcPr>
            <w:tcW w:w="2539" w:type="pct"/>
            <w:shd w:val="clear" w:color="auto" w:fill="DAEEF3"/>
          </w:tcPr>
          <w:p w14:paraId="4FD9A350" w14:textId="77777777" w:rsidR="00475F24" w:rsidRPr="00502DAA" w:rsidRDefault="00475F24" w:rsidP="00475F24">
            <w:pPr>
              <w:numPr>
                <w:ilvl w:val="0"/>
                <w:numId w:val="47"/>
              </w:numPr>
              <w:contextualSpacing/>
              <w:rPr>
                <w:rFonts w:ascii="Arial" w:eastAsia="Arial" w:hAnsi="Arial" w:cs="Arial"/>
                <w:sz w:val="16"/>
                <w:szCs w:val="16"/>
                <w:lang w:eastAsia="en-GB"/>
              </w:rPr>
            </w:pPr>
            <w:r w:rsidRPr="00502DAA">
              <w:rPr>
                <w:rFonts w:ascii="Arial" w:eastAsia="Arial" w:hAnsi="Arial" w:cs="Arial"/>
                <w:sz w:val="16"/>
                <w:szCs w:val="16"/>
                <w:lang w:eastAsia="en-GB"/>
              </w:rPr>
              <w:t>Illustrate what the weaknesses would affect (e.g., business goals and objectives, enterprise architecture elements, capabilities, resources). Relate the impact of not achieving the enabler goals to actual cases in the same industry and leverage industry benchmarks.</w:t>
            </w:r>
          </w:p>
          <w:p w14:paraId="4FD9A351" w14:textId="77777777" w:rsidR="00475F24" w:rsidRPr="00502DAA" w:rsidRDefault="00475F24" w:rsidP="00475F24">
            <w:pPr>
              <w:numPr>
                <w:ilvl w:val="0"/>
                <w:numId w:val="47"/>
              </w:numPr>
              <w:contextualSpacing/>
              <w:rPr>
                <w:rFonts w:ascii="Arial" w:eastAsia="Arial" w:hAnsi="Arial" w:cs="Arial"/>
                <w:sz w:val="16"/>
                <w:szCs w:val="16"/>
                <w:lang w:eastAsia="en-GB"/>
              </w:rPr>
            </w:pPr>
            <w:r w:rsidRPr="00502DAA">
              <w:rPr>
                <w:rFonts w:ascii="Arial" w:eastAsia="Arial" w:hAnsi="Arial" w:cs="Arial"/>
                <w:sz w:val="16"/>
                <w:szCs w:val="16"/>
                <w:lang w:eastAsia="en-GB"/>
              </w:rPr>
              <w:t>Document the impact of actual enabler weaknesses in terms of bottom-line impact, integrity of financial reporting, hours lost in staff time, loss of sales, ability to manage and react to the market, customer and shareholder requirements, etc.</w:t>
            </w:r>
          </w:p>
          <w:p w14:paraId="4FD9A352" w14:textId="77777777" w:rsidR="00475F24" w:rsidRPr="00502DAA" w:rsidRDefault="00475F24" w:rsidP="00475F24">
            <w:pPr>
              <w:numPr>
                <w:ilvl w:val="0"/>
                <w:numId w:val="47"/>
              </w:numPr>
              <w:contextualSpacing/>
              <w:rPr>
                <w:rFonts w:ascii="Arial" w:eastAsia="Arial" w:hAnsi="Arial" w:cs="Arial"/>
                <w:sz w:val="16"/>
                <w:szCs w:val="16"/>
                <w:lang w:eastAsia="en-GB"/>
              </w:rPr>
            </w:pPr>
            <w:r w:rsidRPr="00502DAA">
              <w:rPr>
                <w:rFonts w:ascii="Arial" w:eastAsia="Arial" w:hAnsi="Arial" w:cs="Arial"/>
                <w:sz w:val="16"/>
                <w:szCs w:val="16"/>
                <w:lang w:eastAsia="en-GB"/>
              </w:rPr>
              <w:t>Point out the consequence of noncompliance with regulatory requirements and contractual agreements.</w:t>
            </w:r>
          </w:p>
          <w:p w14:paraId="4FD9A353" w14:textId="77777777" w:rsidR="00475F24" w:rsidRPr="00502DAA" w:rsidRDefault="00475F24" w:rsidP="00475F24">
            <w:pPr>
              <w:numPr>
                <w:ilvl w:val="0"/>
                <w:numId w:val="47"/>
              </w:numPr>
              <w:contextualSpacing/>
              <w:rPr>
                <w:rFonts w:ascii="Arial" w:eastAsia="Arial" w:hAnsi="Arial" w:cs="Arial"/>
                <w:sz w:val="16"/>
                <w:szCs w:val="16"/>
                <w:lang w:eastAsia="en-GB"/>
              </w:rPr>
            </w:pPr>
            <w:r w:rsidRPr="00502DAA">
              <w:rPr>
                <w:rFonts w:ascii="Arial" w:eastAsia="Arial" w:hAnsi="Arial" w:cs="Arial"/>
                <w:sz w:val="16"/>
                <w:szCs w:val="16"/>
                <w:lang w:eastAsia="en-GB"/>
              </w:rPr>
              <w:t>Measure the actual impact of disruptions and outages on business processes and objectives, and on customers (e.g., number, effort, downtime, customer satisfaction, and cost).</w:t>
            </w:r>
          </w:p>
        </w:tc>
      </w:tr>
      <w:tr w:rsidR="00475F24" w:rsidRPr="00502DAA" w14:paraId="4FD9A358" w14:textId="77777777" w:rsidTr="00052637">
        <w:tc>
          <w:tcPr>
            <w:tcW w:w="328" w:type="pct"/>
            <w:shd w:val="clear" w:color="auto" w:fill="D99594"/>
          </w:tcPr>
          <w:p w14:paraId="4FD9A355" w14:textId="77777777" w:rsidR="00475F24" w:rsidRPr="00502DAA" w:rsidRDefault="00475F24" w:rsidP="00052637">
            <w:pPr>
              <w:contextualSpacing/>
              <w:rPr>
                <w:rFonts w:ascii="Arial" w:eastAsia="Arial" w:hAnsi="Arial" w:cs="Arial"/>
                <w:b/>
                <w:bCs/>
                <w:sz w:val="16"/>
                <w:szCs w:val="16"/>
              </w:rPr>
            </w:pPr>
            <w:r w:rsidRPr="00502DAA">
              <w:rPr>
                <w:rFonts w:ascii="Arial" w:eastAsia="Arial" w:hAnsi="Arial" w:cs="Arial"/>
                <w:b/>
                <w:bCs/>
                <w:sz w:val="16"/>
                <w:szCs w:val="16"/>
              </w:rPr>
              <w:t>C-2</w:t>
            </w:r>
          </w:p>
        </w:tc>
        <w:tc>
          <w:tcPr>
            <w:tcW w:w="2133" w:type="pct"/>
            <w:shd w:val="clear" w:color="auto" w:fill="D99594"/>
          </w:tcPr>
          <w:p w14:paraId="4FD9A356" w14:textId="77777777" w:rsidR="00475F24" w:rsidRPr="0027643F" w:rsidRDefault="00475F24" w:rsidP="00052637">
            <w:pPr>
              <w:contextualSpacing/>
              <w:rPr>
                <w:rFonts w:ascii="Arial" w:eastAsia="Arial" w:hAnsi="Arial" w:cs="Arial"/>
                <w:b/>
                <w:sz w:val="16"/>
                <w:szCs w:val="16"/>
              </w:rPr>
            </w:pPr>
            <w:r w:rsidRPr="0027643F">
              <w:rPr>
                <w:rFonts w:ascii="Arial" w:eastAsia="Arial" w:hAnsi="Arial" w:cs="Arial"/>
                <w:b/>
                <w:sz w:val="16"/>
                <w:szCs w:val="16"/>
              </w:rPr>
              <w:t>Communicate the work performed and findings.</w:t>
            </w:r>
          </w:p>
        </w:tc>
        <w:tc>
          <w:tcPr>
            <w:tcW w:w="2539" w:type="pct"/>
            <w:shd w:val="clear" w:color="auto" w:fill="D99594"/>
          </w:tcPr>
          <w:p w14:paraId="4FD9A357" w14:textId="77777777" w:rsidR="00475F24" w:rsidRPr="00502DAA" w:rsidRDefault="00475F24" w:rsidP="00052637">
            <w:pPr>
              <w:rPr>
                <w:rFonts w:ascii="Arial" w:eastAsia="Arial" w:hAnsi="Arial" w:cs="Arial"/>
                <w:sz w:val="16"/>
                <w:szCs w:val="16"/>
              </w:rPr>
            </w:pPr>
          </w:p>
        </w:tc>
      </w:tr>
      <w:tr w:rsidR="00475F24" w:rsidRPr="00502DAA" w14:paraId="4FD9A35C" w14:textId="77777777" w:rsidTr="00052637">
        <w:tc>
          <w:tcPr>
            <w:tcW w:w="328" w:type="pct"/>
            <w:shd w:val="clear" w:color="auto" w:fill="auto"/>
          </w:tcPr>
          <w:p w14:paraId="4FD9A359" w14:textId="77777777" w:rsidR="00475F24" w:rsidRPr="00074D61" w:rsidRDefault="00475F24" w:rsidP="00052637">
            <w:pPr>
              <w:contextualSpacing/>
              <w:rPr>
                <w:rFonts w:ascii="Arial" w:eastAsia="Arial" w:hAnsi="Arial" w:cs="Arial"/>
                <w:bCs/>
                <w:sz w:val="16"/>
                <w:szCs w:val="16"/>
              </w:rPr>
            </w:pPr>
            <w:r w:rsidRPr="00074D61">
              <w:rPr>
                <w:rFonts w:ascii="Arial" w:eastAsia="Arial" w:hAnsi="Arial" w:cs="Arial"/>
                <w:bCs/>
                <w:sz w:val="16"/>
                <w:szCs w:val="16"/>
              </w:rPr>
              <w:t>C-2.1</w:t>
            </w:r>
          </w:p>
        </w:tc>
        <w:tc>
          <w:tcPr>
            <w:tcW w:w="2133" w:type="pct"/>
            <w:shd w:val="clear" w:color="auto" w:fill="auto"/>
          </w:tcPr>
          <w:p w14:paraId="4FD9A35A" w14:textId="77777777" w:rsidR="00475F24" w:rsidRPr="00502DAA" w:rsidRDefault="00475F24" w:rsidP="00052637">
            <w:pPr>
              <w:contextualSpacing/>
              <w:rPr>
                <w:rFonts w:ascii="Arial" w:eastAsia="Arial" w:hAnsi="Arial" w:cs="Arial"/>
                <w:sz w:val="16"/>
                <w:szCs w:val="16"/>
              </w:rPr>
            </w:pPr>
            <w:r w:rsidRPr="00502DAA">
              <w:rPr>
                <w:rFonts w:ascii="Arial" w:eastAsia="Arial" w:hAnsi="Arial" w:cs="Arial"/>
                <w:sz w:val="16"/>
                <w:szCs w:val="16"/>
              </w:rPr>
              <w:t>Communicate the work performed.</w:t>
            </w:r>
          </w:p>
        </w:tc>
        <w:tc>
          <w:tcPr>
            <w:tcW w:w="2539" w:type="pct"/>
            <w:shd w:val="clear" w:color="auto" w:fill="DAEEF3"/>
          </w:tcPr>
          <w:p w14:paraId="4FD9A35B" w14:textId="77777777" w:rsidR="00475F24" w:rsidRPr="00502DAA" w:rsidRDefault="00475F24" w:rsidP="00475F24">
            <w:pPr>
              <w:numPr>
                <w:ilvl w:val="0"/>
                <w:numId w:val="48"/>
              </w:numPr>
              <w:contextualSpacing/>
              <w:rPr>
                <w:rFonts w:ascii="Arial" w:eastAsia="Arial" w:hAnsi="Arial" w:cs="Arial"/>
                <w:sz w:val="16"/>
                <w:szCs w:val="16"/>
              </w:rPr>
            </w:pPr>
            <w:r w:rsidRPr="00502DAA">
              <w:rPr>
                <w:rFonts w:ascii="Arial" w:eastAsia="Arial" w:hAnsi="Arial" w:cs="Arial"/>
                <w:sz w:val="16"/>
                <w:szCs w:val="16"/>
              </w:rPr>
              <w:t>Communicate regularly to the stakeholders identified in A-1 on progress of the work performed.</w:t>
            </w:r>
          </w:p>
        </w:tc>
      </w:tr>
      <w:tr w:rsidR="00475F24" w:rsidRPr="00502DAA" w14:paraId="4FD9A365" w14:textId="77777777" w:rsidTr="00052637">
        <w:tc>
          <w:tcPr>
            <w:tcW w:w="328" w:type="pct"/>
            <w:shd w:val="clear" w:color="auto" w:fill="auto"/>
          </w:tcPr>
          <w:p w14:paraId="4FD9A35D" w14:textId="77777777" w:rsidR="00475F24" w:rsidRPr="00074D61" w:rsidRDefault="00475F24" w:rsidP="00052637">
            <w:pPr>
              <w:contextualSpacing/>
              <w:rPr>
                <w:rFonts w:ascii="Arial" w:eastAsia="Arial" w:hAnsi="Arial" w:cs="Arial"/>
                <w:bCs/>
                <w:sz w:val="16"/>
                <w:szCs w:val="16"/>
              </w:rPr>
            </w:pPr>
            <w:r w:rsidRPr="00074D61">
              <w:rPr>
                <w:rFonts w:ascii="Arial" w:eastAsia="Arial" w:hAnsi="Arial" w:cs="Arial"/>
                <w:bCs/>
                <w:sz w:val="16"/>
                <w:szCs w:val="16"/>
              </w:rPr>
              <w:t>C-2.2</w:t>
            </w:r>
          </w:p>
        </w:tc>
        <w:tc>
          <w:tcPr>
            <w:tcW w:w="2133" w:type="pct"/>
            <w:shd w:val="clear" w:color="auto" w:fill="auto"/>
          </w:tcPr>
          <w:p w14:paraId="4FD9A35E" w14:textId="77777777" w:rsidR="00475F24" w:rsidRPr="00502DAA" w:rsidRDefault="00475F24" w:rsidP="00052637">
            <w:pPr>
              <w:contextualSpacing/>
              <w:rPr>
                <w:rFonts w:ascii="Arial" w:eastAsia="Arial" w:hAnsi="Arial" w:cs="Arial"/>
                <w:sz w:val="16"/>
                <w:szCs w:val="16"/>
              </w:rPr>
            </w:pPr>
            <w:r w:rsidRPr="00502DAA">
              <w:rPr>
                <w:rFonts w:ascii="Arial" w:eastAsia="Arial" w:hAnsi="Arial" w:cs="Arial"/>
                <w:sz w:val="16"/>
                <w:szCs w:val="16"/>
              </w:rPr>
              <w:t>Communicate preliminary findings to the assurance engagement stakeholders defined in A-1.</w:t>
            </w:r>
          </w:p>
        </w:tc>
        <w:tc>
          <w:tcPr>
            <w:tcW w:w="2539" w:type="pct"/>
            <w:shd w:val="clear" w:color="auto" w:fill="DAEEF3"/>
          </w:tcPr>
          <w:p w14:paraId="4FD9A35F" w14:textId="77777777" w:rsidR="00475F24" w:rsidRPr="00502DAA" w:rsidRDefault="00475F24" w:rsidP="00475F24">
            <w:pPr>
              <w:numPr>
                <w:ilvl w:val="0"/>
                <w:numId w:val="47"/>
              </w:numPr>
              <w:contextualSpacing/>
              <w:rPr>
                <w:rFonts w:ascii="Arial" w:eastAsia="Arial" w:hAnsi="Arial" w:cs="Arial"/>
                <w:sz w:val="16"/>
                <w:szCs w:val="16"/>
                <w:lang w:eastAsia="en-GB"/>
              </w:rPr>
            </w:pPr>
            <w:r w:rsidRPr="00502DAA">
              <w:rPr>
                <w:rFonts w:ascii="Arial" w:eastAsia="Arial" w:hAnsi="Arial" w:cs="Arial"/>
                <w:sz w:val="16"/>
                <w:szCs w:val="16"/>
                <w:lang w:eastAsia="en-GB"/>
              </w:rPr>
              <w:t>Document the impact (i.e., customer and financial impact) of errors that could have been caught by effective enablers.</w:t>
            </w:r>
          </w:p>
          <w:p w14:paraId="4FD9A360" w14:textId="77777777" w:rsidR="00475F24" w:rsidRPr="00502DAA" w:rsidRDefault="00475F24" w:rsidP="00475F24">
            <w:pPr>
              <w:numPr>
                <w:ilvl w:val="0"/>
                <w:numId w:val="47"/>
              </w:numPr>
              <w:contextualSpacing/>
              <w:rPr>
                <w:rFonts w:ascii="Arial" w:eastAsia="Arial" w:hAnsi="Arial" w:cs="Arial"/>
                <w:sz w:val="16"/>
                <w:szCs w:val="16"/>
                <w:lang w:eastAsia="en-GB"/>
              </w:rPr>
            </w:pPr>
            <w:r w:rsidRPr="00502DAA">
              <w:rPr>
                <w:rFonts w:ascii="Arial" w:eastAsia="Arial" w:hAnsi="Arial" w:cs="Arial"/>
                <w:sz w:val="16"/>
                <w:szCs w:val="16"/>
                <w:lang w:eastAsia="en-GB"/>
              </w:rPr>
              <w:t>Measure and document the impact of rework (e.g., ratio of rework to normal work) as an efficiency measure affected by enabler weaknesses.</w:t>
            </w:r>
          </w:p>
          <w:p w14:paraId="4FD9A361" w14:textId="77777777" w:rsidR="00475F24" w:rsidRPr="00502DAA" w:rsidRDefault="00475F24" w:rsidP="00475F24">
            <w:pPr>
              <w:numPr>
                <w:ilvl w:val="0"/>
                <w:numId w:val="47"/>
              </w:numPr>
              <w:contextualSpacing/>
              <w:rPr>
                <w:rFonts w:ascii="Arial" w:eastAsia="Arial" w:hAnsi="Arial" w:cs="Arial"/>
                <w:sz w:val="16"/>
                <w:szCs w:val="16"/>
                <w:lang w:eastAsia="en-GB"/>
              </w:rPr>
            </w:pPr>
            <w:r w:rsidRPr="00502DAA">
              <w:rPr>
                <w:rFonts w:ascii="Arial" w:eastAsia="Arial" w:hAnsi="Arial" w:cs="Arial"/>
                <w:sz w:val="16"/>
                <w:szCs w:val="16"/>
                <w:lang w:eastAsia="en-GB"/>
              </w:rPr>
              <w:t>Measure the actual business benefits and illustrate cost savings of effective enablers after the fact.</w:t>
            </w:r>
          </w:p>
          <w:p w14:paraId="4FD9A362" w14:textId="77777777" w:rsidR="00475F24" w:rsidRPr="00502DAA" w:rsidRDefault="00475F24" w:rsidP="00475F24">
            <w:pPr>
              <w:numPr>
                <w:ilvl w:val="0"/>
                <w:numId w:val="47"/>
              </w:numPr>
              <w:contextualSpacing/>
              <w:rPr>
                <w:rFonts w:ascii="Arial" w:eastAsia="Arial" w:hAnsi="Arial" w:cs="Arial"/>
                <w:sz w:val="16"/>
                <w:szCs w:val="16"/>
                <w:lang w:eastAsia="en-GB"/>
              </w:rPr>
            </w:pPr>
            <w:r w:rsidRPr="00502DAA">
              <w:rPr>
                <w:rFonts w:ascii="Arial" w:eastAsia="Arial" w:hAnsi="Arial" w:cs="Arial"/>
                <w:sz w:val="16"/>
                <w:szCs w:val="16"/>
                <w:lang w:eastAsia="en-GB"/>
              </w:rPr>
              <w:t>Use benchmarking and survey results to compare the enterprise’s performance with others.</w:t>
            </w:r>
          </w:p>
          <w:p w14:paraId="4FD9A363" w14:textId="77777777" w:rsidR="00475F24" w:rsidRPr="00502DAA" w:rsidRDefault="00475F24" w:rsidP="00475F24">
            <w:pPr>
              <w:numPr>
                <w:ilvl w:val="0"/>
                <w:numId w:val="47"/>
              </w:numPr>
              <w:contextualSpacing/>
              <w:rPr>
                <w:rFonts w:ascii="Arial" w:eastAsia="Arial" w:hAnsi="Arial" w:cs="Arial"/>
                <w:sz w:val="16"/>
                <w:szCs w:val="16"/>
                <w:lang w:eastAsia="en-GB"/>
              </w:rPr>
            </w:pPr>
            <w:r w:rsidRPr="00502DAA">
              <w:rPr>
                <w:rFonts w:ascii="Arial" w:eastAsia="Arial" w:hAnsi="Arial" w:cs="Arial"/>
                <w:sz w:val="16"/>
                <w:szCs w:val="16"/>
                <w:lang w:eastAsia="en-GB"/>
              </w:rPr>
              <w:t>Use extensive graphics to illustrate the issues.</w:t>
            </w:r>
          </w:p>
          <w:p w14:paraId="4FD9A364" w14:textId="77777777" w:rsidR="00475F24" w:rsidRPr="00502DAA" w:rsidRDefault="00475F24" w:rsidP="00475F24">
            <w:pPr>
              <w:numPr>
                <w:ilvl w:val="0"/>
                <w:numId w:val="47"/>
              </w:numPr>
              <w:contextualSpacing/>
              <w:rPr>
                <w:rFonts w:ascii="Arial" w:eastAsia="Times New Roman" w:hAnsi="Arial" w:cs="Arial"/>
                <w:sz w:val="16"/>
                <w:szCs w:val="16"/>
                <w:lang w:eastAsia="en-GB"/>
              </w:rPr>
            </w:pPr>
            <w:r w:rsidRPr="00502DAA">
              <w:rPr>
                <w:rFonts w:ascii="Arial" w:eastAsia="Arial" w:hAnsi="Arial" w:cs="Arial"/>
                <w:sz w:val="16"/>
                <w:szCs w:val="16"/>
                <w:lang w:eastAsia="en-GB"/>
              </w:rPr>
              <w:t>Inform the person responsible for the assurance activity about the preliminary findings and verify his/her correct understanding of those findings.</w:t>
            </w:r>
          </w:p>
        </w:tc>
      </w:tr>
      <w:tr w:rsidR="00475F24" w:rsidRPr="00502DAA" w14:paraId="4FD9A369" w14:textId="77777777" w:rsidTr="00052637">
        <w:tc>
          <w:tcPr>
            <w:tcW w:w="328" w:type="pct"/>
            <w:shd w:val="clear" w:color="auto" w:fill="auto"/>
          </w:tcPr>
          <w:p w14:paraId="4FD9A366" w14:textId="77777777" w:rsidR="00475F24" w:rsidRPr="00074D61" w:rsidRDefault="00475F24" w:rsidP="00052637">
            <w:pPr>
              <w:contextualSpacing/>
              <w:rPr>
                <w:rFonts w:ascii="Arial" w:eastAsia="Arial" w:hAnsi="Arial" w:cs="Arial"/>
                <w:bCs/>
                <w:sz w:val="16"/>
                <w:szCs w:val="16"/>
              </w:rPr>
            </w:pPr>
            <w:r w:rsidRPr="00074D61">
              <w:rPr>
                <w:rFonts w:ascii="Arial" w:eastAsia="Arial" w:hAnsi="Arial" w:cs="Arial"/>
                <w:bCs/>
                <w:sz w:val="16"/>
                <w:szCs w:val="16"/>
              </w:rPr>
              <w:t>C-2.3</w:t>
            </w:r>
          </w:p>
        </w:tc>
        <w:tc>
          <w:tcPr>
            <w:tcW w:w="2133" w:type="pct"/>
            <w:shd w:val="clear" w:color="auto" w:fill="auto"/>
          </w:tcPr>
          <w:p w14:paraId="4FD9A367" w14:textId="77777777" w:rsidR="00475F24" w:rsidRPr="00502DAA" w:rsidRDefault="00475F24" w:rsidP="00052637">
            <w:pPr>
              <w:contextualSpacing/>
              <w:rPr>
                <w:rFonts w:ascii="Arial" w:eastAsia="Arial" w:hAnsi="Arial" w:cs="Arial"/>
                <w:sz w:val="16"/>
                <w:szCs w:val="16"/>
              </w:rPr>
            </w:pPr>
            <w:r w:rsidRPr="00502DAA">
              <w:rPr>
                <w:rFonts w:ascii="Arial" w:eastAsia="Arial" w:hAnsi="Arial" w:cs="Arial"/>
                <w:sz w:val="16"/>
                <w:szCs w:val="16"/>
              </w:rPr>
              <w:t>Deliver a report (aligned with the terms of reference, scope and agreed-on reporting standards) that supports the results of the initiative and enables a clear focus on key issues and important actions.</w:t>
            </w:r>
          </w:p>
        </w:tc>
        <w:tc>
          <w:tcPr>
            <w:tcW w:w="2539" w:type="pct"/>
            <w:shd w:val="clear" w:color="auto" w:fill="auto"/>
          </w:tcPr>
          <w:p w14:paraId="4FD9A368" w14:textId="77777777" w:rsidR="00475F24" w:rsidRPr="00502DAA" w:rsidRDefault="00475F24" w:rsidP="00052637">
            <w:pPr>
              <w:rPr>
                <w:rFonts w:ascii="Arial" w:eastAsia="Arial" w:hAnsi="Arial" w:cs="Arial"/>
                <w:sz w:val="16"/>
                <w:szCs w:val="16"/>
              </w:rPr>
            </w:pPr>
          </w:p>
        </w:tc>
      </w:tr>
    </w:tbl>
    <w:p w14:paraId="4FD9A36A" w14:textId="77777777" w:rsidR="006361A9" w:rsidRDefault="006361A9"/>
    <w:sectPr w:rsidR="006361A9" w:rsidSect="009006D8">
      <w:pgSz w:w="15840" w:h="12240" w:orient="landscape"/>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D9A36D" w14:textId="77777777" w:rsidR="0072285E" w:rsidRDefault="0072285E" w:rsidP="00475F24">
      <w:r>
        <w:separator/>
      </w:r>
    </w:p>
  </w:endnote>
  <w:endnote w:type="continuationSeparator" w:id="0">
    <w:p w14:paraId="4FD9A36E" w14:textId="77777777" w:rsidR="0072285E" w:rsidRDefault="0072285E" w:rsidP="00475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SimHei">
    <w:altName w:val="黑体"/>
    <w:panose1 w:val="02010609060101010101"/>
    <w:charset w:val="86"/>
    <w:family w:val="modern"/>
    <w:notTrueType/>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807CC" w14:textId="61804BB3" w:rsidR="0072285E" w:rsidRPr="0072285E" w:rsidRDefault="0072285E">
    <w:pPr>
      <w:pStyle w:val="Footer"/>
      <w:rPr>
        <w:rFonts w:ascii="Times New Roman" w:hAnsi="Times New Roman"/>
        <w:sz w:val="20"/>
      </w:rPr>
    </w:pPr>
    <w:r w:rsidRPr="0072285E">
      <w:rPr>
        <w:rFonts w:ascii="Times New Roman" w:hAnsi="Times New Roman"/>
        <w:sz w:val="20"/>
      </w:rPr>
      <w:t>© 2015 ISACA</w:t>
    </w:r>
    <w:r w:rsidRPr="0072285E">
      <w:rPr>
        <w:rFonts w:ascii="Times New Roman" w:hAnsi="Times New Roman"/>
        <w:sz w:val="20"/>
      </w:rPr>
      <w:ptab w:relativeTo="margin" w:alignment="center" w:leader="none"/>
    </w:r>
    <w:r w:rsidRPr="0072285E">
      <w:rPr>
        <w:rFonts w:ascii="Times New Roman" w:hAnsi="Times New Roman"/>
        <w:sz w:val="20"/>
      </w:rPr>
      <w:t>All rights reserved.</w:t>
    </w:r>
    <w:r w:rsidRPr="0072285E">
      <w:rPr>
        <w:rFonts w:ascii="Times New Roman" w:hAnsi="Times New Roman"/>
        <w:sz w:val="20"/>
      </w:rPr>
      <w:ptab w:relativeTo="margin" w:alignment="right" w:leader="none"/>
    </w:r>
    <w:r w:rsidRPr="0072285E">
      <w:rPr>
        <w:rFonts w:ascii="Times New Roman" w:hAnsi="Times New Roman"/>
        <w:sz w:val="20"/>
      </w:rPr>
      <w:fldChar w:fldCharType="begin"/>
    </w:r>
    <w:r w:rsidRPr="0072285E">
      <w:rPr>
        <w:rFonts w:ascii="Times New Roman" w:hAnsi="Times New Roman"/>
        <w:sz w:val="20"/>
      </w:rPr>
      <w:instrText xml:space="preserve"> PAGE   \* MERGEFORMAT </w:instrText>
    </w:r>
    <w:r w:rsidRPr="0072285E">
      <w:rPr>
        <w:rFonts w:ascii="Times New Roman" w:hAnsi="Times New Roman"/>
        <w:sz w:val="20"/>
      </w:rPr>
      <w:fldChar w:fldCharType="separate"/>
    </w:r>
    <w:r w:rsidR="00A64C26">
      <w:rPr>
        <w:rFonts w:ascii="Times New Roman" w:hAnsi="Times New Roman"/>
        <w:noProof/>
        <w:sz w:val="20"/>
      </w:rPr>
      <w:t>1</w:t>
    </w:r>
    <w:r w:rsidRPr="0072285E">
      <w:rPr>
        <w:rFonts w:ascii="Times New Roman" w:hAnsi="Times New Roman"/>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D9A36B" w14:textId="77777777" w:rsidR="0072285E" w:rsidRDefault="0072285E" w:rsidP="00475F24">
      <w:r>
        <w:separator/>
      </w:r>
    </w:p>
  </w:footnote>
  <w:footnote w:type="continuationSeparator" w:id="0">
    <w:p w14:paraId="4FD9A36C" w14:textId="77777777" w:rsidR="0072285E" w:rsidRDefault="0072285E" w:rsidP="00475F24">
      <w:r>
        <w:continuationSeparator/>
      </w:r>
    </w:p>
  </w:footnote>
  <w:footnote w:id="1">
    <w:p w14:paraId="4FD9A370" w14:textId="77777777" w:rsidR="0072285E" w:rsidRPr="00074D61" w:rsidRDefault="0072285E" w:rsidP="00475F24">
      <w:pPr>
        <w:contextualSpacing/>
        <w:rPr>
          <w:rFonts w:cs="Times New Roman"/>
          <w:sz w:val="20"/>
          <w:szCs w:val="20"/>
          <w:lang w:eastAsia="x-none"/>
        </w:rPr>
      </w:pPr>
      <w:r w:rsidRPr="00074D61">
        <w:rPr>
          <w:rStyle w:val="FootnoteReference"/>
          <w:sz w:val="20"/>
          <w:szCs w:val="20"/>
        </w:rPr>
        <w:footnoteRef/>
      </w:r>
      <w:r w:rsidRPr="00074D61">
        <w:rPr>
          <w:sz w:val="20"/>
          <w:szCs w:val="20"/>
        </w:rPr>
        <w:t xml:space="preserve"> The scope of </w:t>
      </w:r>
      <w:r w:rsidRPr="00074D61">
        <w:rPr>
          <w:rFonts w:cs="Times New Roman"/>
          <w:sz w:val="20"/>
          <w:szCs w:val="20"/>
          <w:lang w:eastAsia="x-none"/>
        </w:rPr>
        <w:t>this audit/assurance program is to evaluate the effectiveness of an enterprise PCI DSS compliance program; therefore</w:t>
      </w:r>
      <w:r>
        <w:rPr>
          <w:rFonts w:cs="Times New Roman"/>
          <w:sz w:val="20"/>
          <w:szCs w:val="20"/>
          <w:lang w:eastAsia="x-none"/>
        </w:rPr>
        <w:t>,</w:t>
      </w:r>
      <w:r w:rsidRPr="00074D61">
        <w:rPr>
          <w:rFonts w:cs="Times New Roman"/>
          <w:sz w:val="20"/>
          <w:szCs w:val="20"/>
          <w:lang w:eastAsia="x-none"/>
        </w:rPr>
        <w:t xml:space="preserve"> the assurance steps have been developed in line with PCI DSS terminology. The testing steps have been mapped to COBIT 5 processes to provide a reference where additional metrics and testing techniques can be found.</w:t>
      </w:r>
    </w:p>
    <w:p w14:paraId="4FD9A371" w14:textId="77777777" w:rsidR="0072285E" w:rsidRPr="00074D61" w:rsidRDefault="0072285E" w:rsidP="00475F24">
      <w:pPr>
        <w:contextualSpacing/>
        <w:rPr>
          <w:sz w:val="20"/>
          <w:szCs w:val="20"/>
        </w:rPr>
      </w:pPr>
      <w:r w:rsidRPr="00074D61">
        <w:rPr>
          <w:rFonts w:cs="Times New Roman"/>
          <w:sz w:val="20"/>
          <w:szCs w:val="20"/>
          <w:lang w:eastAsia="x-none"/>
        </w:rPr>
        <w:t xml:space="preserve">Assurance steps associated with the COBIT 5 processes identified in step A-3.2 have been omitted. Audit/assurance programs for these processes can be found </w:t>
      </w:r>
      <w:r>
        <w:rPr>
          <w:rFonts w:cs="Times New Roman"/>
          <w:sz w:val="20"/>
          <w:szCs w:val="20"/>
          <w:lang w:eastAsia="x-none"/>
        </w:rPr>
        <w:t>on</w:t>
      </w:r>
      <w:r w:rsidRPr="00074D61">
        <w:rPr>
          <w:rFonts w:cs="Times New Roman"/>
          <w:sz w:val="20"/>
          <w:szCs w:val="20"/>
          <w:lang w:eastAsia="x-none"/>
        </w:rPr>
        <w:t xml:space="preserve"> the ISACA web site at </w:t>
      </w:r>
      <w:r w:rsidRPr="00074D61">
        <w:rPr>
          <w:i/>
          <w:sz w:val="20"/>
          <w:szCs w:val="20"/>
        </w:rPr>
        <w:t>www.isaca.org/Knowledge-Center/Research/Pages/Audit-Assurance-Programs.aspx</w:t>
      </w:r>
      <w:r w:rsidRPr="00074D61">
        <w:rPr>
          <w:rFonts w:cs="Times New Roman"/>
          <w:sz w:val="20"/>
          <w:szCs w:val="20"/>
          <w:lang w:eastAsia="x-none"/>
        </w:rPr>
        <w:t xml:space="preserve"> and can be included in this audit/assurance program depending on the necessity to include them and on resources available.</w:t>
      </w:r>
    </w:p>
  </w:footnote>
  <w:footnote w:id="2">
    <w:p w14:paraId="4FD9A372" w14:textId="77777777" w:rsidR="0072285E" w:rsidRPr="00074D61" w:rsidRDefault="0072285E" w:rsidP="00475F24">
      <w:pPr>
        <w:pStyle w:val="FootnoteText"/>
      </w:pPr>
      <w:r w:rsidRPr="00074D61">
        <w:rPr>
          <w:rStyle w:val="FootnoteReference"/>
        </w:rPr>
        <w:footnoteRef/>
      </w:r>
      <w:r w:rsidRPr="00074D61">
        <w:t xml:space="preserve"> For COBIT 5 processes, a set of goals and metrics are identified in </w:t>
      </w:r>
      <w:r w:rsidRPr="00074D61">
        <w:rPr>
          <w:i/>
        </w:rPr>
        <w:t>COBIT 5:  Enabling Processes</w:t>
      </w:r>
      <w:r w:rsidRPr="00074D61">
        <w:t>.</w:t>
      </w:r>
    </w:p>
  </w:footnote>
  <w:footnote w:id="3">
    <w:p w14:paraId="4FD9A373" w14:textId="77777777" w:rsidR="0072285E" w:rsidRPr="00074D61" w:rsidRDefault="0072285E" w:rsidP="00475F24">
      <w:pPr>
        <w:pStyle w:val="FootnoteText"/>
      </w:pPr>
      <w:r w:rsidRPr="00074D61">
        <w:rPr>
          <w:rStyle w:val="FootnoteReference"/>
        </w:rPr>
        <w:footnoteRef/>
      </w:r>
      <w:r w:rsidRPr="00074D61">
        <w:t xml:space="preserve"> For this audit/assurance program, COBIT 5 processes and their related activities are out of scope. Step B-3.5 describes the good practices and assurance steps for the PCI DSS Compliance Program.</w:t>
      </w:r>
    </w:p>
  </w:footnote>
  <w:footnote w:id="4">
    <w:p w14:paraId="4FD9A374" w14:textId="77777777" w:rsidR="0072285E" w:rsidRPr="00074D61" w:rsidRDefault="0072285E" w:rsidP="00475F24">
      <w:pPr>
        <w:pStyle w:val="FootnoteText"/>
      </w:pPr>
      <w:r w:rsidRPr="00074D61">
        <w:rPr>
          <w:rStyle w:val="FootnoteReference"/>
        </w:rPr>
        <w:footnoteRef/>
      </w:r>
      <w:r w:rsidRPr="00074D61">
        <w:t xml:space="preserve"> This section lists COBIT 5 activities supporting the assurance steps for the PCI DSS Compliance Program audit/assurance program.</w:t>
      </w:r>
    </w:p>
  </w:footnote>
  <w:footnote w:id="5">
    <w:p w14:paraId="4FD9A375" w14:textId="77777777" w:rsidR="0072285E" w:rsidRPr="00074D61" w:rsidRDefault="0072285E" w:rsidP="00475F24">
      <w:pPr>
        <w:pStyle w:val="FootnoteText"/>
      </w:pPr>
      <w:r w:rsidRPr="00074D61">
        <w:rPr>
          <w:rStyle w:val="FootnoteReference"/>
        </w:rPr>
        <w:footnoteRef/>
      </w:r>
      <w:r w:rsidRPr="00074D61">
        <w:t xml:space="preserve"> For COBIT 5 processes, a set of inputs and outputs for the different management practices are identified in </w:t>
      </w:r>
      <w:r w:rsidRPr="00074D61">
        <w:rPr>
          <w:i/>
        </w:rPr>
        <w:t>COBIT 5:  Enabling Processes</w:t>
      </w:r>
      <w:r w:rsidRPr="00074D61">
        <w:t>.</w:t>
      </w:r>
    </w:p>
  </w:footnote>
  <w:footnote w:id="6">
    <w:p w14:paraId="4FD9A376" w14:textId="77777777" w:rsidR="0072285E" w:rsidRPr="00074D61" w:rsidRDefault="0072285E" w:rsidP="00475F24">
      <w:pPr>
        <w:pStyle w:val="FootnoteText"/>
      </w:pPr>
      <w:r w:rsidRPr="00074D61">
        <w:rPr>
          <w:rStyle w:val="FootnoteReference"/>
        </w:rPr>
        <w:footnoteRef/>
      </w:r>
      <w:r w:rsidRPr="00074D61">
        <w:t xml:space="preserve"> For COBIT 5 processes, a set of goals and metrics are identified in </w:t>
      </w:r>
      <w:r w:rsidRPr="00074D61">
        <w:rPr>
          <w:i/>
        </w:rPr>
        <w:t>COBIT 5:  Enabling Processes</w:t>
      </w:r>
      <w:r w:rsidRPr="00074D61">
        <w:t>.</w:t>
      </w:r>
    </w:p>
  </w:footnote>
  <w:footnote w:id="7">
    <w:p w14:paraId="4FD9A377" w14:textId="77777777" w:rsidR="0072285E" w:rsidRPr="00074D61" w:rsidRDefault="0072285E" w:rsidP="00475F24">
      <w:pPr>
        <w:pStyle w:val="FootnoteText"/>
      </w:pPr>
      <w:r w:rsidRPr="00074D61">
        <w:rPr>
          <w:rStyle w:val="FootnoteReference"/>
        </w:rPr>
        <w:footnoteRef/>
      </w:r>
      <w:r w:rsidRPr="00074D61">
        <w:t xml:space="preserve"> This section lists COBIT 5 activities supporting the assurance steps for the PCI DSS Compliance Program audit/assurance program.</w:t>
      </w:r>
    </w:p>
  </w:footnote>
  <w:footnote w:id="8">
    <w:p w14:paraId="4FD9A378" w14:textId="77777777" w:rsidR="0072285E" w:rsidRPr="00074D61" w:rsidRDefault="0072285E" w:rsidP="00475F24">
      <w:pPr>
        <w:pStyle w:val="FootnoteText"/>
      </w:pPr>
      <w:r w:rsidRPr="00074D61">
        <w:rPr>
          <w:rStyle w:val="FootnoteReference"/>
        </w:rPr>
        <w:footnoteRef/>
      </w:r>
      <w:r w:rsidRPr="00074D61">
        <w:t xml:space="preserve"> For COBIT 5 processes, a set of inputs and outputs for the different management practices are identified in </w:t>
      </w:r>
      <w:r w:rsidRPr="00074D61">
        <w:rPr>
          <w:i/>
        </w:rPr>
        <w:t>COBIT 5: Enabling Processes</w:t>
      </w:r>
      <w:r w:rsidRPr="00074D61">
        <w:t>.</w:t>
      </w:r>
    </w:p>
  </w:footnote>
  <w:footnote w:id="9">
    <w:p w14:paraId="4FD9A379" w14:textId="77777777" w:rsidR="0072285E" w:rsidRPr="00074D61" w:rsidRDefault="0072285E" w:rsidP="00475F24">
      <w:pPr>
        <w:pStyle w:val="FootnoteText"/>
      </w:pPr>
      <w:r w:rsidRPr="00074D61">
        <w:rPr>
          <w:rStyle w:val="FootnoteReference"/>
        </w:rPr>
        <w:footnoteRef/>
      </w:r>
      <w:r w:rsidRPr="00074D61">
        <w:t xml:space="preserve"> For COBIT 5 processes, a set of goals and metrics are identified in </w:t>
      </w:r>
      <w:r w:rsidRPr="00074D61">
        <w:rPr>
          <w:i/>
        </w:rPr>
        <w:t>COBIT 5:  Enabling Processes</w:t>
      </w:r>
      <w:r w:rsidRPr="00074D61">
        <w:t>.</w:t>
      </w:r>
    </w:p>
  </w:footnote>
  <w:footnote w:id="10">
    <w:p w14:paraId="4FD9A37A" w14:textId="77777777" w:rsidR="0072285E" w:rsidRPr="00074D61" w:rsidRDefault="0072285E" w:rsidP="00475F24">
      <w:pPr>
        <w:pStyle w:val="FootnoteText"/>
      </w:pPr>
      <w:r w:rsidRPr="00074D61">
        <w:rPr>
          <w:rStyle w:val="FootnoteReference"/>
        </w:rPr>
        <w:footnoteRef/>
      </w:r>
      <w:r w:rsidRPr="00074D61">
        <w:t xml:space="preserve"> This section lists COBIT 5 activities supporting the assurance steps for the PCI DSS Compliance Program audit/assurance program.</w:t>
      </w:r>
    </w:p>
  </w:footnote>
  <w:footnote w:id="11">
    <w:p w14:paraId="4FD9A37B" w14:textId="77777777" w:rsidR="0072285E" w:rsidRPr="00074D61" w:rsidRDefault="0072285E" w:rsidP="00475F24">
      <w:pPr>
        <w:pStyle w:val="FootnoteText"/>
      </w:pPr>
      <w:r w:rsidRPr="00074D61">
        <w:rPr>
          <w:rStyle w:val="FootnoteReference"/>
        </w:rPr>
        <w:footnoteRef/>
      </w:r>
      <w:r w:rsidRPr="00074D61">
        <w:t xml:space="preserve"> For COBIT 5 processes, a set of inputs and outputs for the different management practices are identified in </w:t>
      </w:r>
      <w:r w:rsidRPr="00074D61">
        <w:rPr>
          <w:i/>
        </w:rPr>
        <w:t>COBIT 5:  Enabling Processes</w:t>
      </w:r>
      <w:r w:rsidRPr="00074D61">
        <w:t>.</w:t>
      </w:r>
    </w:p>
  </w:footnote>
  <w:footnote w:id="12">
    <w:p w14:paraId="4FD9A37C" w14:textId="77777777" w:rsidR="0072285E" w:rsidRPr="00074D61" w:rsidRDefault="0072285E" w:rsidP="00475F24">
      <w:pPr>
        <w:pStyle w:val="FootnoteText"/>
        <w:ind w:left="187" w:hanging="187"/>
        <w:rPr>
          <w:rFonts w:cs="Arial"/>
        </w:rPr>
      </w:pPr>
      <w:r w:rsidRPr="00074D61">
        <w:rPr>
          <w:rStyle w:val="FootnoteReference"/>
          <w:rFonts w:cs="Arial"/>
        </w:rPr>
        <w:footnoteRef/>
      </w:r>
      <w:r w:rsidRPr="00074D61">
        <w:rPr>
          <w:rFonts w:cs="Arial"/>
        </w:rPr>
        <w:t xml:space="preserve">  </w:t>
      </w:r>
      <w:r w:rsidRPr="00074D61">
        <w:rPr>
          <w:rFonts w:cs="Arial"/>
          <w:iCs/>
        </w:rPr>
        <w:t xml:space="preserve">The RACI charts in </w:t>
      </w:r>
      <w:r w:rsidRPr="00074D61">
        <w:rPr>
          <w:rFonts w:cs="Arial"/>
          <w:i/>
        </w:rPr>
        <w:t>COBIT 5:  Enabling Processes</w:t>
      </w:r>
      <w:r w:rsidRPr="00074D61">
        <w:rPr>
          <w:rFonts w:cs="Arial"/>
        </w:rPr>
        <w:t xml:space="preserve"> </w:t>
      </w:r>
      <w:r w:rsidRPr="00074D61">
        <w:rPr>
          <w:rFonts w:cs="Arial"/>
          <w:iCs/>
        </w:rPr>
        <w:t>can be leveraged as a starting point for the expected goals of a role or Organizational Structure.</w:t>
      </w:r>
    </w:p>
  </w:footnote>
  <w:footnote w:id="13">
    <w:p w14:paraId="4FD9A37D" w14:textId="77777777" w:rsidR="0072285E" w:rsidRPr="00074D61" w:rsidRDefault="0072285E" w:rsidP="00475F24">
      <w:pPr>
        <w:ind w:left="187" w:hanging="187"/>
        <w:rPr>
          <w:rFonts w:cs="Arial"/>
          <w:sz w:val="20"/>
          <w:szCs w:val="20"/>
        </w:rPr>
      </w:pPr>
      <w:r w:rsidRPr="00074D61">
        <w:rPr>
          <w:rStyle w:val="FootnoteReference"/>
          <w:rFonts w:cs="Arial"/>
          <w:sz w:val="20"/>
          <w:szCs w:val="20"/>
        </w:rPr>
        <w:footnoteRef/>
      </w:r>
      <w:r w:rsidRPr="00074D61">
        <w:rPr>
          <w:rFonts w:cs="Arial"/>
          <w:sz w:val="20"/>
          <w:szCs w:val="20"/>
        </w:rPr>
        <w:t xml:space="preserve">  </w:t>
      </w:r>
      <w:r w:rsidRPr="00074D61">
        <w:rPr>
          <w:rFonts w:cs="Arial"/>
          <w:iCs/>
          <w:sz w:val="20"/>
          <w:szCs w:val="20"/>
        </w:rPr>
        <w:t>The Organizational Structure/role as described may not exist under the same name in the enterprise; in that case, the closest Organizational Structure assuming the same responsibilities and accountability should be considered</w:t>
      </w:r>
      <w:r w:rsidRPr="00074D61">
        <w:rPr>
          <w:rFonts w:cs="Arial"/>
          <w:iCs/>
          <w:color w:val="365F91"/>
          <w:sz w:val="20"/>
          <w:szCs w:val="20"/>
        </w:rPr>
        <w:t>.</w:t>
      </w:r>
    </w:p>
  </w:footnote>
  <w:footnote w:id="14">
    <w:p w14:paraId="4FD9A37E" w14:textId="77777777" w:rsidR="0072285E" w:rsidRPr="00074D61" w:rsidRDefault="0072285E" w:rsidP="00475F24">
      <w:pPr>
        <w:pStyle w:val="FootnoteText"/>
        <w:rPr>
          <w:rFonts w:cs="Arial"/>
        </w:rPr>
      </w:pPr>
      <w:r w:rsidRPr="00074D61">
        <w:rPr>
          <w:rStyle w:val="FootnoteReference"/>
          <w:rFonts w:cs="Arial"/>
        </w:rPr>
        <w:footnoteRef/>
      </w:r>
      <w:r w:rsidRPr="00074D61">
        <w:rPr>
          <w:rFonts w:cs="Arial"/>
        </w:rPr>
        <w:t xml:space="preserve">  COBIT 5 framework, appendix G, p.81-84</w:t>
      </w:r>
    </w:p>
  </w:footnote>
  <w:footnote w:id="15">
    <w:p w14:paraId="4FD9A37F" w14:textId="77777777" w:rsidR="0072285E" w:rsidRPr="00473E7C" w:rsidRDefault="0072285E" w:rsidP="00475F24">
      <w:pPr>
        <w:pStyle w:val="FootnoteText"/>
      </w:pPr>
      <w:r w:rsidRPr="00074D61">
        <w:rPr>
          <w:rStyle w:val="FootnoteReference"/>
          <w:rFonts w:cs="Arial"/>
        </w:rPr>
        <w:footnoteRef/>
      </w:r>
      <w:r w:rsidRPr="00074D61">
        <w:rPr>
          <w:rFonts w:cs="Arial"/>
        </w:rPr>
        <w:t xml:space="preserve">  COBIT 5 framework, appendix G, p. 81-84</w:t>
      </w:r>
    </w:p>
  </w:footnote>
  <w:footnote w:id="16">
    <w:p w14:paraId="4FD9A380" w14:textId="77777777" w:rsidR="0072285E" w:rsidRPr="00473E7C" w:rsidRDefault="0072285E" w:rsidP="00475F24">
      <w:pPr>
        <w:pStyle w:val="FootnoteText"/>
        <w:tabs>
          <w:tab w:val="left" w:pos="10230"/>
        </w:tabs>
        <w:ind w:left="180" w:hanging="180"/>
      </w:pPr>
      <w:r w:rsidRPr="00074D61">
        <w:rPr>
          <w:rStyle w:val="FootnoteReference"/>
          <w:rFonts w:cs="Arial"/>
        </w:rPr>
        <w:footnoteRef/>
      </w:r>
      <w:r w:rsidRPr="00074D61">
        <w:rPr>
          <w:rFonts w:cs="Arial"/>
        </w:rPr>
        <w:t xml:space="preserve">  COBIT 5 framework, appendix G, p.85-86</w:t>
      </w:r>
      <w:r w:rsidRPr="00074D61">
        <w:tab/>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9A36F" w14:textId="77777777" w:rsidR="0072285E" w:rsidRPr="001764DC" w:rsidRDefault="0072285E" w:rsidP="00052637">
    <w:pPr>
      <w:pBdr>
        <w:bottom w:val="single" w:sz="4" w:space="1" w:color="auto"/>
      </w:pBdr>
      <w:jc w:val="center"/>
    </w:pPr>
    <w:r>
      <w:t xml:space="preserve">ICQ and </w:t>
    </w:r>
    <w:r w:rsidRPr="001140D7">
      <w:t xml:space="preserve">Audit/Assurance Program </w:t>
    </w:r>
    <w:r>
      <w:t>f</w:t>
    </w:r>
    <w:r w:rsidRPr="001140D7">
      <w:t>or PCI DSS Compliance Program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7AF6"/>
    <w:multiLevelType w:val="hybridMultilevel"/>
    <w:tmpl w:val="2366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F0D6B"/>
    <w:multiLevelType w:val="hybridMultilevel"/>
    <w:tmpl w:val="E506CCFE"/>
    <w:lvl w:ilvl="0" w:tplc="5518F3CC">
      <w:numFmt w:val="bullet"/>
      <w:lvlText w:val="•"/>
      <w:lvlJc w:val="left"/>
      <w:pPr>
        <w:ind w:left="360" w:hanging="360"/>
      </w:pPr>
      <w:rPr>
        <w:rFonts w:ascii="Calibri" w:eastAsia="Calibr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74A60F8"/>
    <w:multiLevelType w:val="hybridMultilevel"/>
    <w:tmpl w:val="CF207D0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9290BF1"/>
    <w:multiLevelType w:val="hybridMultilevel"/>
    <w:tmpl w:val="963C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84408E"/>
    <w:multiLevelType w:val="multilevel"/>
    <w:tmpl w:val="EE3860A0"/>
    <w:name w:val="PwCListNumbers1"/>
    <w:styleLink w:val="PwCListNumbers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5">
    <w:nsid w:val="0B586298"/>
    <w:multiLevelType w:val="hybridMultilevel"/>
    <w:tmpl w:val="7CF06A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0BE03525"/>
    <w:multiLevelType w:val="hybridMultilevel"/>
    <w:tmpl w:val="F5321C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3B70C17"/>
    <w:multiLevelType w:val="hybridMultilevel"/>
    <w:tmpl w:val="84E4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070AE4"/>
    <w:multiLevelType w:val="hybridMultilevel"/>
    <w:tmpl w:val="07324DF0"/>
    <w:lvl w:ilvl="0" w:tplc="08090001">
      <w:start w:val="1"/>
      <w:numFmt w:val="bullet"/>
      <w:lvlText w:val=""/>
      <w:lvlJc w:val="left"/>
      <w:pPr>
        <w:ind w:left="720" w:hanging="360"/>
      </w:pPr>
      <w:rPr>
        <w:rFonts w:ascii="Symbol" w:hAnsi="Symbol" w:hint="default"/>
      </w:rPr>
    </w:lvl>
    <w:lvl w:ilvl="1" w:tplc="2B829D7A">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5603A6E"/>
    <w:multiLevelType w:val="hybridMultilevel"/>
    <w:tmpl w:val="A97A3304"/>
    <w:lvl w:ilvl="0" w:tplc="08090001">
      <w:start w:val="1"/>
      <w:numFmt w:val="bullet"/>
      <w:lvlText w:val=""/>
      <w:lvlJc w:val="left"/>
      <w:pPr>
        <w:ind w:left="720" w:hanging="360"/>
      </w:pPr>
      <w:rPr>
        <w:rFonts w:ascii="Symbol" w:hAnsi="Symbol" w:hint="default"/>
      </w:rPr>
    </w:lvl>
    <w:lvl w:ilvl="1" w:tplc="2B829D7A">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AE91CF9"/>
    <w:multiLevelType w:val="hybridMultilevel"/>
    <w:tmpl w:val="85EE7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E251E30"/>
    <w:multiLevelType w:val="hybridMultilevel"/>
    <w:tmpl w:val="6C183602"/>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abstractNum w:abstractNumId="12">
    <w:nsid w:val="1E5315FA"/>
    <w:multiLevelType w:val="hybridMultilevel"/>
    <w:tmpl w:val="13E818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F290E0F"/>
    <w:multiLevelType w:val="hybridMultilevel"/>
    <w:tmpl w:val="EE248324"/>
    <w:lvl w:ilvl="0" w:tplc="08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2B1763"/>
    <w:multiLevelType w:val="hybridMultilevel"/>
    <w:tmpl w:val="C4D816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332696C"/>
    <w:multiLevelType w:val="hybridMultilevel"/>
    <w:tmpl w:val="D73CA2B0"/>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6">
    <w:nsid w:val="23634FEA"/>
    <w:multiLevelType w:val="hybridMultilevel"/>
    <w:tmpl w:val="30FA2D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26467CDA"/>
    <w:multiLevelType w:val="hybridMultilevel"/>
    <w:tmpl w:val="339680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2F517283"/>
    <w:multiLevelType w:val="hybridMultilevel"/>
    <w:tmpl w:val="CB78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AA470F"/>
    <w:multiLevelType w:val="hybridMultilevel"/>
    <w:tmpl w:val="72F21970"/>
    <w:lvl w:ilvl="0" w:tplc="29C8654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34BF43E3"/>
    <w:multiLevelType w:val="hybridMultilevel"/>
    <w:tmpl w:val="13283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8861C73"/>
    <w:multiLevelType w:val="hybridMultilevel"/>
    <w:tmpl w:val="51E66E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40D90B33"/>
    <w:multiLevelType w:val="hybridMultilevel"/>
    <w:tmpl w:val="B18CE738"/>
    <w:lvl w:ilvl="0" w:tplc="08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1330362"/>
    <w:multiLevelType w:val="multilevel"/>
    <w:tmpl w:val="144E3F22"/>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49016F6"/>
    <w:multiLevelType w:val="hybridMultilevel"/>
    <w:tmpl w:val="3000C0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45C54ACE"/>
    <w:multiLevelType w:val="hybridMultilevel"/>
    <w:tmpl w:val="F6F8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66D0E36"/>
    <w:multiLevelType w:val="hybridMultilevel"/>
    <w:tmpl w:val="9DD0A34A"/>
    <w:lvl w:ilvl="0" w:tplc="0813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AC623E"/>
    <w:multiLevelType w:val="hybridMultilevel"/>
    <w:tmpl w:val="3A88D5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4F8976CD"/>
    <w:multiLevelType w:val="multilevel"/>
    <w:tmpl w:val="E4423B74"/>
    <w:lvl w:ilvl="0">
      <w:start w:val="1"/>
      <w:numFmt w:val="decimal"/>
      <w:suff w:val="space"/>
      <w:lvlText w:val="Chapter %1"/>
      <w:lvlJc w:val="left"/>
      <w:pPr>
        <w:ind w:left="4322" w:hanging="306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none"/>
      <w:pStyle w:val="Heading3"/>
      <w:suff w:val="nothing"/>
      <w:lvlText w:val=""/>
      <w:lvlJc w:val="left"/>
      <w:pPr>
        <w:ind w:left="-115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pStyle w:val="Heading4"/>
      <w:suff w:val="nothing"/>
      <w:lvlText w:val=""/>
      <w:lvlJc w:val="left"/>
      <w:pPr>
        <w:ind w:left="-6820" w:firstLine="0"/>
      </w:pPr>
      <w:rPr>
        <w:rFonts w:hint="default"/>
      </w:rPr>
    </w:lvl>
    <w:lvl w:ilvl="4">
      <w:start w:val="1"/>
      <w:numFmt w:val="none"/>
      <w:pStyle w:val="Heading5"/>
      <w:suff w:val="nothing"/>
      <w:lvlText w:val=""/>
      <w:lvlJc w:val="left"/>
      <w:pPr>
        <w:ind w:left="-6820" w:firstLine="0"/>
      </w:pPr>
      <w:rPr>
        <w:rFonts w:hint="default"/>
      </w:rPr>
    </w:lvl>
    <w:lvl w:ilvl="5">
      <w:start w:val="1"/>
      <w:numFmt w:val="none"/>
      <w:pStyle w:val="Heading6"/>
      <w:suff w:val="nothing"/>
      <w:lvlText w:val=""/>
      <w:lvlJc w:val="left"/>
      <w:pPr>
        <w:ind w:left="-6820" w:firstLine="0"/>
      </w:pPr>
      <w:rPr>
        <w:rFonts w:hint="default"/>
      </w:rPr>
    </w:lvl>
    <w:lvl w:ilvl="6">
      <w:start w:val="1"/>
      <w:numFmt w:val="none"/>
      <w:pStyle w:val="Heading7"/>
      <w:suff w:val="nothing"/>
      <w:lvlText w:val=""/>
      <w:lvlJc w:val="left"/>
      <w:pPr>
        <w:ind w:left="-6820" w:firstLine="0"/>
      </w:pPr>
      <w:rPr>
        <w:rFonts w:hint="default"/>
      </w:rPr>
    </w:lvl>
    <w:lvl w:ilvl="7">
      <w:start w:val="1"/>
      <w:numFmt w:val="none"/>
      <w:pStyle w:val="Heading8"/>
      <w:suff w:val="nothing"/>
      <w:lvlText w:val=""/>
      <w:lvlJc w:val="left"/>
      <w:pPr>
        <w:ind w:left="-6820" w:firstLine="0"/>
      </w:pPr>
      <w:rPr>
        <w:rFonts w:hint="default"/>
      </w:rPr>
    </w:lvl>
    <w:lvl w:ilvl="8">
      <w:start w:val="1"/>
      <w:numFmt w:val="none"/>
      <w:pStyle w:val="Heading9"/>
      <w:suff w:val="nothing"/>
      <w:lvlText w:val=""/>
      <w:lvlJc w:val="left"/>
      <w:pPr>
        <w:ind w:left="-6820" w:firstLine="0"/>
      </w:pPr>
      <w:rPr>
        <w:rFonts w:hint="default"/>
      </w:rPr>
    </w:lvl>
  </w:abstractNum>
  <w:abstractNum w:abstractNumId="29">
    <w:nsid w:val="557B1450"/>
    <w:multiLevelType w:val="hybridMultilevel"/>
    <w:tmpl w:val="E460FCDA"/>
    <w:lvl w:ilvl="0" w:tplc="08130001">
      <w:start w:val="1"/>
      <w:numFmt w:val="bullet"/>
      <w:lvlText w:val=""/>
      <w:lvlJc w:val="left"/>
      <w:pPr>
        <w:ind w:left="720" w:hanging="360"/>
      </w:pPr>
      <w:rPr>
        <w:rFonts w:ascii="Symbol" w:hAnsi="Symbol" w:hint="default"/>
      </w:rPr>
    </w:lvl>
    <w:lvl w:ilvl="1" w:tplc="2B829D7A">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98A4957"/>
    <w:multiLevelType w:val="hybridMultilevel"/>
    <w:tmpl w:val="C01697FC"/>
    <w:lvl w:ilvl="0" w:tplc="D84C667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A75A44"/>
    <w:multiLevelType w:val="hybridMultilevel"/>
    <w:tmpl w:val="5734F7C0"/>
    <w:lvl w:ilvl="0" w:tplc="B5AACE90">
      <w:start w:val="1"/>
      <w:numFmt w:val="bullet"/>
      <w:pStyle w:val="Bullet"/>
      <w:lvlText w:val=""/>
      <w:lvlJc w:val="left"/>
      <w:pPr>
        <w:ind w:left="720" w:hanging="360"/>
      </w:pPr>
      <w:rPr>
        <w:rFonts w:ascii="Wingdings" w:hAnsi="Wingdings" w:hint="default"/>
        <w:color w:val="F79646" w:themeColor="accent6"/>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5CCD7AEB"/>
    <w:multiLevelType w:val="hybridMultilevel"/>
    <w:tmpl w:val="A1FA74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5D5D7DC6"/>
    <w:multiLevelType w:val="hybridMultilevel"/>
    <w:tmpl w:val="E3D04F78"/>
    <w:styleLink w:val="PwCListBullets133"/>
    <w:lvl w:ilvl="0" w:tplc="0813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27D2A40"/>
    <w:multiLevelType w:val="hybridMultilevel"/>
    <w:tmpl w:val="12824866"/>
    <w:lvl w:ilvl="0" w:tplc="13B2DA08">
      <w:numFmt w:val="bullet"/>
      <w:lvlText w:val="•"/>
      <w:lvlJc w:val="left"/>
      <w:pPr>
        <w:ind w:left="360" w:hanging="360"/>
      </w:pPr>
      <w:rPr>
        <w:rFonts w:ascii="Cambria" w:eastAsiaTheme="minorHAnsi" w:hAnsi="Cambri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62A117AD"/>
    <w:multiLevelType w:val="hybridMultilevel"/>
    <w:tmpl w:val="E77ACB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34A6428"/>
    <w:multiLevelType w:val="hybridMultilevel"/>
    <w:tmpl w:val="416093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663A08A8"/>
    <w:multiLevelType w:val="hybridMultilevel"/>
    <w:tmpl w:val="7B1AF88A"/>
    <w:lvl w:ilvl="0" w:tplc="0813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679A5BDB"/>
    <w:multiLevelType w:val="hybridMultilevel"/>
    <w:tmpl w:val="3E90AF0E"/>
    <w:lvl w:ilvl="0" w:tplc="0813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nsid w:val="6F321227"/>
    <w:multiLevelType w:val="hybridMultilevel"/>
    <w:tmpl w:val="33B898BA"/>
    <w:lvl w:ilvl="0" w:tplc="0813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nsid w:val="701408D0"/>
    <w:multiLevelType w:val="hybridMultilevel"/>
    <w:tmpl w:val="AD507E40"/>
    <w:lvl w:ilvl="0" w:tplc="04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Symbol" w:hAnsi="Symbol" w:hint="default"/>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42">
    <w:nsid w:val="740B0E6D"/>
    <w:multiLevelType w:val="hybridMultilevel"/>
    <w:tmpl w:val="FCBE9870"/>
    <w:lvl w:ilvl="0" w:tplc="9FD667D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784255E8"/>
    <w:multiLevelType w:val="hybridMultilevel"/>
    <w:tmpl w:val="BFDE44E8"/>
    <w:lvl w:ilvl="0" w:tplc="F954C4D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826BDF"/>
    <w:multiLevelType w:val="hybridMultilevel"/>
    <w:tmpl w:val="4240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AC3F42"/>
    <w:multiLevelType w:val="hybridMultilevel"/>
    <w:tmpl w:val="17020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A657B5"/>
    <w:multiLevelType w:val="hybridMultilevel"/>
    <w:tmpl w:val="9C90B83A"/>
    <w:lvl w:ilvl="0" w:tplc="0813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EAE1C55"/>
    <w:multiLevelType w:val="hybridMultilevel"/>
    <w:tmpl w:val="2E442F28"/>
    <w:lvl w:ilvl="0" w:tplc="08090001">
      <w:start w:val="1"/>
      <w:numFmt w:val="bullet"/>
      <w:lvlText w:val=""/>
      <w:lvlJc w:val="left"/>
      <w:pPr>
        <w:ind w:left="720" w:hanging="360"/>
      </w:pPr>
      <w:rPr>
        <w:rFonts w:ascii="Symbol" w:hAnsi="Symbol" w:hint="default"/>
      </w:rPr>
    </w:lvl>
    <w:lvl w:ilvl="1" w:tplc="2B829D7A">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FEC654A"/>
    <w:multiLevelType w:val="hybridMultilevel"/>
    <w:tmpl w:val="45985620"/>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num w:numId="1">
    <w:abstractNumId w:val="28"/>
  </w:num>
  <w:num w:numId="2">
    <w:abstractNumId w:val="41"/>
  </w:num>
  <w:num w:numId="3">
    <w:abstractNumId w:val="4"/>
  </w:num>
  <w:num w:numId="4">
    <w:abstractNumId w:val="23"/>
  </w:num>
  <w:num w:numId="5">
    <w:abstractNumId w:val="31"/>
  </w:num>
  <w:num w:numId="6">
    <w:abstractNumId w:val="34"/>
  </w:num>
  <w:num w:numId="7">
    <w:abstractNumId w:val="45"/>
  </w:num>
  <w:num w:numId="8">
    <w:abstractNumId w:val="33"/>
  </w:num>
  <w:num w:numId="9">
    <w:abstractNumId w:val="36"/>
  </w:num>
  <w:num w:numId="10">
    <w:abstractNumId w:val="15"/>
  </w:num>
  <w:num w:numId="11">
    <w:abstractNumId w:val="44"/>
  </w:num>
  <w:num w:numId="12">
    <w:abstractNumId w:val="0"/>
  </w:num>
  <w:num w:numId="13">
    <w:abstractNumId w:val="2"/>
  </w:num>
  <w:num w:numId="14">
    <w:abstractNumId w:val="39"/>
  </w:num>
  <w:num w:numId="15">
    <w:abstractNumId w:val="12"/>
  </w:num>
  <w:num w:numId="16">
    <w:abstractNumId w:val="30"/>
  </w:num>
  <w:num w:numId="17">
    <w:abstractNumId w:val="13"/>
  </w:num>
  <w:num w:numId="18">
    <w:abstractNumId w:val="24"/>
  </w:num>
  <w:num w:numId="19">
    <w:abstractNumId w:val="10"/>
  </w:num>
  <w:num w:numId="20">
    <w:abstractNumId w:val="14"/>
  </w:num>
  <w:num w:numId="21">
    <w:abstractNumId w:val="22"/>
  </w:num>
  <w:num w:numId="22">
    <w:abstractNumId w:val="7"/>
  </w:num>
  <w:num w:numId="23">
    <w:abstractNumId w:val="32"/>
  </w:num>
  <w:num w:numId="24">
    <w:abstractNumId w:val="18"/>
  </w:num>
  <w:num w:numId="25">
    <w:abstractNumId w:val="3"/>
  </w:num>
  <w:num w:numId="26">
    <w:abstractNumId w:val="48"/>
  </w:num>
  <w:num w:numId="27">
    <w:abstractNumId w:val="20"/>
  </w:num>
  <w:num w:numId="28">
    <w:abstractNumId w:val="17"/>
  </w:num>
  <w:num w:numId="29">
    <w:abstractNumId w:val="19"/>
  </w:num>
  <w:num w:numId="30">
    <w:abstractNumId w:val="29"/>
  </w:num>
  <w:num w:numId="31">
    <w:abstractNumId w:val="21"/>
  </w:num>
  <w:num w:numId="32">
    <w:abstractNumId w:val="16"/>
  </w:num>
  <w:num w:numId="33">
    <w:abstractNumId w:val="35"/>
  </w:num>
  <w:num w:numId="34">
    <w:abstractNumId w:val="47"/>
  </w:num>
  <w:num w:numId="35">
    <w:abstractNumId w:val="43"/>
  </w:num>
  <w:num w:numId="36">
    <w:abstractNumId w:val="9"/>
  </w:num>
  <w:num w:numId="37">
    <w:abstractNumId w:val="25"/>
  </w:num>
  <w:num w:numId="38">
    <w:abstractNumId w:val="11"/>
  </w:num>
  <w:num w:numId="39">
    <w:abstractNumId w:val="38"/>
  </w:num>
  <w:num w:numId="40">
    <w:abstractNumId w:val="26"/>
  </w:num>
  <w:num w:numId="41">
    <w:abstractNumId w:val="46"/>
  </w:num>
  <w:num w:numId="42">
    <w:abstractNumId w:val="42"/>
  </w:num>
  <w:num w:numId="43">
    <w:abstractNumId w:val="5"/>
  </w:num>
  <w:num w:numId="44">
    <w:abstractNumId w:val="37"/>
  </w:num>
  <w:num w:numId="45">
    <w:abstractNumId w:val="8"/>
  </w:num>
  <w:num w:numId="46">
    <w:abstractNumId w:val="6"/>
  </w:num>
  <w:num w:numId="47">
    <w:abstractNumId w:val="1"/>
  </w:num>
  <w:num w:numId="48">
    <w:abstractNumId w:val="27"/>
  </w:num>
  <w:num w:numId="49">
    <w:abstractNumId w:val="4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numStart w:val="118"/>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F24"/>
    <w:rsid w:val="00015C2E"/>
    <w:rsid w:val="00052637"/>
    <w:rsid w:val="0027643F"/>
    <w:rsid w:val="002B2A51"/>
    <w:rsid w:val="0030381A"/>
    <w:rsid w:val="00330C53"/>
    <w:rsid w:val="003F59C4"/>
    <w:rsid w:val="00457A69"/>
    <w:rsid w:val="00475F24"/>
    <w:rsid w:val="004E2EB3"/>
    <w:rsid w:val="00560F0A"/>
    <w:rsid w:val="00626A07"/>
    <w:rsid w:val="006361A9"/>
    <w:rsid w:val="00681F18"/>
    <w:rsid w:val="00692586"/>
    <w:rsid w:val="0072285E"/>
    <w:rsid w:val="0079387A"/>
    <w:rsid w:val="007F1CB2"/>
    <w:rsid w:val="00852E7D"/>
    <w:rsid w:val="009006D8"/>
    <w:rsid w:val="00914495"/>
    <w:rsid w:val="00A00458"/>
    <w:rsid w:val="00A007C9"/>
    <w:rsid w:val="00A64C26"/>
    <w:rsid w:val="00C15539"/>
    <w:rsid w:val="00D71134"/>
    <w:rsid w:val="00E0581A"/>
    <w:rsid w:val="00EB6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uiPriority="13" w:qFormat="1"/>
    <w:lsdException w:name="List Number" w:uiPriority="13" w:qFormat="1"/>
    <w:lsdException w:name="List Bullet 2" w:uiPriority="13" w:qFormat="1"/>
    <w:lsdException w:name="List Bullet 3" w:uiPriority="13" w:qFormat="1"/>
    <w:lsdException w:name="List Bullet 4" w:uiPriority="13"/>
    <w:lsdException w:name="List Bullet 5" w:uiPriority="13"/>
    <w:lsdException w:name="List Number 2" w:uiPriority="13" w:qFormat="1"/>
    <w:lsdException w:name="List Number 3" w:uiPriority="13" w:qFormat="1"/>
    <w:lsdException w:name="List Number 4" w:uiPriority="13"/>
    <w:lsdException w:name="List Number 5" w:uiPriority="13"/>
    <w:lsdException w:name="Title" w:semiHidden="0" w:uiPriority="10" w:unhideWhenUsed="0" w:qFormat="1"/>
    <w:lsdException w:name="Default Paragraph Font" w:uiPriority="1"/>
    <w:lsdException w:name="Body Text" w:uiPriority="0" w:qFormat="1"/>
    <w:lsdException w:name="List Continue" w:uiPriority="14" w:qFormat="1"/>
    <w:lsdException w:name="List Continue 2" w:uiPriority="14" w:qFormat="1"/>
    <w:lsdException w:name="List Continue 3" w:uiPriority="14" w:qFormat="1"/>
    <w:lsdException w:name="List Continue 4" w:uiPriority="14"/>
    <w:lsdException w:name="List Continue 5" w:uiPriority="14"/>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F24"/>
    <w:pPr>
      <w:spacing w:after="0" w:line="240" w:lineRule="auto"/>
    </w:pPr>
    <w:rPr>
      <w:rFonts w:ascii="Cambria" w:hAnsi="Cambria"/>
      <w:sz w:val="24"/>
      <w:szCs w:val="24"/>
    </w:rPr>
  </w:style>
  <w:style w:type="paragraph" w:styleId="Heading1">
    <w:name w:val="heading 1"/>
    <w:basedOn w:val="Normal"/>
    <w:next w:val="Normal"/>
    <w:link w:val="Heading1Char"/>
    <w:uiPriority w:val="9"/>
    <w:qFormat/>
    <w:rsid w:val="00475F24"/>
    <w:pPr>
      <w:keepNext/>
      <w:keepLines/>
      <w:numPr>
        <w:numId w:val="4"/>
      </w:numPr>
      <w:outlineLvl w:val="0"/>
    </w:pPr>
    <w:rPr>
      <w:rFonts w:ascii="Arial" w:eastAsiaTheme="majorEastAsia" w:hAnsi="Arial" w:cs="Arial"/>
      <w:b/>
      <w:bCs/>
      <w:sz w:val="32"/>
      <w:szCs w:val="32"/>
    </w:rPr>
  </w:style>
  <w:style w:type="paragraph" w:styleId="Heading2">
    <w:name w:val="heading 2"/>
    <w:basedOn w:val="Heading3"/>
    <w:next w:val="Normal"/>
    <w:link w:val="Heading2Char"/>
    <w:uiPriority w:val="9"/>
    <w:unhideWhenUsed/>
    <w:qFormat/>
    <w:rsid w:val="00475F24"/>
    <w:pPr>
      <w:outlineLvl w:val="1"/>
    </w:pPr>
    <w:rPr>
      <w:sz w:val="28"/>
      <w:szCs w:val="28"/>
    </w:rPr>
  </w:style>
  <w:style w:type="paragraph" w:styleId="Heading3">
    <w:name w:val="heading 3"/>
    <w:basedOn w:val="Normal"/>
    <w:next w:val="Normal"/>
    <w:link w:val="Heading3Char"/>
    <w:uiPriority w:val="9"/>
    <w:unhideWhenUsed/>
    <w:qFormat/>
    <w:rsid w:val="00475F24"/>
    <w:pPr>
      <w:keepNext/>
      <w:keepLines/>
      <w:numPr>
        <w:ilvl w:val="2"/>
        <w:numId w:val="1"/>
      </w:numPr>
      <w:ind w:left="0"/>
      <w:outlineLvl w:val="2"/>
    </w:pPr>
    <w:rPr>
      <w:rFonts w:ascii="Arial" w:eastAsiaTheme="majorEastAsia" w:hAnsi="Arial" w:cs="Arial"/>
      <w:b/>
      <w:bCs/>
    </w:rPr>
  </w:style>
  <w:style w:type="paragraph" w:styleId="Heading4">
    <w:name w:val="heading 4"/>
    <w:basedOn w:val="Normal"/>
    <w:next w:val="Normal"/>
    <w:link w:val="Heading4Char"/>
    <w:uiPriority w:val="9"/>
    <w:unhideWhenUsed/>
    <w:qFormat/>
    <w:rsid w:val="00475F24"/>
    <w:pPr>
      <w:keepNext/>
      <w:keepLines/>
      <w:numPr>
        <w:ilvl w:val="3"/>
        <w:numId w:val="1"/>
      </w:numPr>
      <w:ind w:left="0"/>
      <w:outlineLvl w:val="3"/>
    </w:pPr>
    <w:rPr>
      <w:rFonts w:ascii="Times New Roman" w:eastAsiaTheme="majorEastAsia" w:hAnsi="Times New Roman" w:cstheme="majorBidi"/>
      <w:b/>
      <w:bCs/>
      <w:iCs/>
      <w:szCs w:val="28"/>
    </w:rPr>
  </w:style>
  <w:style w:type="paragraph" w:styleId="Heading5">
    <w:name w:val="heading 5"/>
    <w:basedOn w:val="Normal"/>
    <w:next w:val="Normal"/>
    <w:link w:val="Heading5Char"/>
    <w:uiPriority w:val="9"/>
    <w:unhideWhenUsed/>
    <w:qFormat/>
    <w:rsid w:val="00475F24"/>
    <w:pPr>
      <w:keepNext/>
      <w:keepLines/>
      <w:numPr>
        <w:ilvl w:val="4"/>
        <w:numId w:val="1"/>
      </w:numPr>
      <w:spacing w:before="200" w:after="120"/>
      <w:outlineLvl w:val="4"/>
    </w:pPr>
    <w:rPr>
      <w:rFonts w:ascii="Arial Narrow" w:eastAsiaTheme="majorEastAsia" w:hAnsi="Arial Narrow" w:cstheme="majorBidi"/>
      <w:b/>
      <w:color w:val="7F7F7F" w:themeColor="text1" w:themeTint="80"/>
    </w:rPr>
  </w:style>
  <w:style w:type="paragraph" w:styleId="Heading6">
    <w:name w:val="heading 6"/>
    <w:basedOn w:val="Normal"/>
    <w:next w:val="Normal"/>
    <w:link w:val="Heading6Char"/>
    <w:uiPriority w:val="9"/>
    <w:unhideWhenUsed/>
    <w:qFormat/>
    <w:rsid w:val="00475F2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5F2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5F2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5F2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24"/>
    <w:rPr>
      <w:rFonts w:ascii="Arial" w:eastAsiaTheme="majorEastAsia" w:hAnsi="Arial" w:cs="Arial"/>
      <w:b/>
      <w:bCs/>
      <w:sz w:val="32"/>
      <w:szCs w:val="32"/>
    </w:rPr>
  </w:style>
  <w:style w:type="character" w:customStyle="1" w:styleId="Heading2Char">
    <w:name w:val="Heading 2 Char"/>
    <w:basedOn w:val="DefaultParagraphFont"/>
    <w:link w:val="Heading2"/>
    <w:uiPriority w:val="9"/>
    <w:rsid w:val="00475F24"/>
    <w:rPr>
      <w:rFonts w:ascii="Arial" w:eastAsiaTheme="majorEastAsia" w:hAnsi="Arial" w:cs="Arial"/>
      <w:b/>
      <w:bCs/>
      <w:sz w:val="28"/>
      <w:szCs w:val="28"/>
    </w:rPr>
  </w:style>
  <w:style w:type="character" w:customStyle="1" w:styleId="Heading3Char">
    <w:name w:val="Heading 3 Char"/>
    <w:basedOn w:val="DefaultParagraphFont"/>
    <w:link w:val="Heading3"/>
    <w:uiPriority w:val="9"/>
    <w:rsid w:val="00475F24"/>
    <w:rPr>
      <w:rFonts w:ascii="Arial" w:eastAsiaTheme="majorEastAsia" w:hAnsi="Arial" w:cs="Arial"/>
      <w:b/>
      <w:bCs/>
      <w:sz w:val="24"/>
      <w:szCs w:val="24"/>
    </w:rPr>
  </w:style>
  <w:style w:type="character" w:customStyle="1" w:styleId="Heading4Char">
    <w:name w:val="Heading 4 Char"/>
    <w:basedOn w:val="DefaultParagraphFont"/>
    <w:link w:val="Heading4"/>
    <w:uiPriority w:val="9"/>
    <w:rsid w:val="00475F24"/>
    <w:rPr>
      <w:rFonts w:ascii="Times New Roman" w:eastAsiaTheme="majorEastAsia" w:hAnsi="Times New Roman" w:cstheme="majorBidi"/>
      <w:b/>
      <w:bCs/>
      <w:iCs/>
      <w:sz w:val="24"/>
      <w:szCs w:val="28"/>
    </w:rPr>
  </w:style>
  <w:style w:type="character" w:customStyle="1" w:styleId="Heading5Char">
    <w:name w:val="Heading 5 Char"/>
    <w:basedOn w:val="DefaultParagraphFont"/>
    <w:link w:val="Heading5"/>
    <w:uiPriority w:val="9"/>
    <w:rsid w:val="00475F24"/>
    <w:rPr>
      <w:rFonts w:ascii="Arial Narrow" w:eastAsiaTheme="majorEastAsia" w:hAnsi="Arial Narrow" w:cstheme="majorBidi"/>
      <w:b/>
      <w:color w:val="7F7F7F" w:themeColor="text1" w:themeTint="80"/>
      <w:sz w:val="24"/>
      <w:szCs w:val="24"/>
    </w:rPr>
  </w:style>
  <w:style w:type="character" w:customStyle="1" w:styleId="Heading6Char">
    <w:name w:val="Heading 6 Char"/>
    <w:basedOn w:val="DefaultParagraphFont"/>
    <w:link w:val="Heading6"/>
    <w:uiPriority w:val="9"/>
    <w:rsid w:val="00475F2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475F2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475F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5F2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75F24"/>
    <w:pPr>
      <w:pBdr>
        <w:bottom w:val="single" w:sz="4" w:space="1" w:color="auto"/>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75F24"/>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475F24"/>
    <w:pPr>
      <w:ind w:right="567"/>
      <w:contextualSpacing/>
    </w:pPr>
  </w:style>
  <w:style w:type="table" w:styleId="TableGrid">
    <w:name w:val="Table Grid"/>
    <w:basedOn w:val="TableNormal"/>
    <w:uiPriority w:val="59"/>
    <w:rsid w:val="00475F2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5F24"/>
    <w:rPr>
      <w:color w:val="0000FF" w:themeColor="hyperlink"/>
      <w:u w:val="single"/>
    </w:rPr>
  </w:style>
  <w:style w:type="paragraph" w:styleId="TOCHeading">
    <w:name w:val="TOC Heading"/>
    <w:basedOn w:val="Heading1"/>
    <w:next w:val="Normal"/>
    <w:uiPriority w:val="39"/>
    <w:unhideWhenUsed/>
    <w:qFormat/>
    <w:rsid w:val="00475F24"/>
    <w:pPr>
      <w:outlineLvl w:val="9"/>
    </w:pPr>
    <w:rPr>
      <w:rFonts w:asciiTheme="minorHAnsi" w:eastAsiaTheme="minorHAnsi" w:hAnsiTheme="minorHAnsi" w:cstheme="minorBidi"/>
      <w:sz w:val="40"/>
      <w:szCs w:val="40"/>
    </w:rPr>
  </w:style>
  <w:style w:type="paragraph" w:styleId="TOC1">
    <w:name w:val="toc 1"/>
    <w:basedOn w:val="Normal"/>
    <w:next w:val="Normal"/>
    <w:autoRedefine/>
    <w:uiPriority w:val="39"/>
    <w:unhideWhenUsed/>
    <w:qFormat/>
    <w:rsid w:val="00475F24"/>
    <w:pPr>
      <w:spacing w:after="100"/>
    </w:pPr>
  </w:style>
  <w:style w:type="paragraph" w:styleId="TOC2">
    <w:name w:val="toc 2"/>
    <w:basedOn w:val="Normal"/>
    <w:next w:val="Normal"/>
    <w:autoRedefine/>
    <w:uiPriority w:val="39"/>
    <w:unhideWhenUsed/>
    <w:qFormat/>
    <w:rsid w:val="00475F24"/>
    <w:pPr>
      <w:spacing w:after="100"/>
      <w:ind w:left="220"/>
    </w:pPr>
  </w:style>
  <w:style w:type="paragraph" w:styleId="BalloonText">
    <w:name w:val="Balloon Text"/>
    <w:basedOn w:val="Normal"/>
    <w:link w:val="BalloonTextChar"/>
    <w:uiPriority w:val="99"/>
    <w:semiHidden/>
    <w:unhideWhenUsed/>
    <w:rsid w:val="00475F24"/>
    <w:rPr>
      <w:rFonts w:ascii="Tahoma" w:hAnsi="Tahoma" w:cs="Tahoma"/>
      <w:sz w:val="16"/>
      <w:szCs w:val="16"/>
    </w:rPr>
  </w:style>
  <w:style w:type="character" w:customStyle="1" w:styleId="BalloonTextChar">
    <w:name w:val="Balloon Text Char"/>
    <w:basedOn w:val="DefaultParagraphFont"/>
    <w:link w:val="BalloonText"/>
    <w:uiPriority w:val="99"/>
    <w:semiHidden/>
    <w:rsid w:val="00475F24"/>
    <w:rPr>
      <w:rFonts w:ascii="Tahoma" w:hAnsi="Tahoma" w:cs="Tahoma"/>
      <w:sz w:val="16"/>
      <w:szCs w:val="16"/>
    </w:rPr>
  </w:style>
  <w:style w:type="paragraph" w:styleId="FootnoteText">
    <w:name w:val="footnote text"/>
    <w:basedOn w:val="Normal"/>
    <w:link w:val="FootnoteTextChar"/>
    <w:uiPriority w:val="99"/>
    <w:unhideWhenUsed/>
    <w:rsid w:val="00475F24"/>
    <w:rPr>
      <w:sz w:val="20"/>
      <w:szCs w:val="20"/>
    </w:rPr>
  </w:style>
  <w:style w:type="character" w:customStyle="1" w:styleId="FootnoteTextChar">
    <w:name w:val="Footnote Text Char"/>
    <w:basedOn w:val="DefaultParagraphFont"/>
    <w:link w:val="FootnoteText"/>
    <w:uiPriority w:val="99"/>
    <w:rsid w:val="00475F24"/>
    <w:rPr>
      <w:rFonts w:ascii="Cambria" w:hAnsi="Cambria"/>
      <w:sz w:val="20"/>
      <w:szCs w:val="20"/>
    </w:rPr>
  </w:style>
  <w:style w:type="character" w:styleId="FootnoteReference">
    <w:name w:val="footnote reference"/>
    <w:basedOn w:val="DefaultParagraphFont"/>
    <w:uiPriority w:val="99"/>
    <w:semiHidden/>
    <w:unhideWhenUsed/>
    <w:rsid w:val="00475F24"/>
    <w:rPr>
      <w:vertAlign w:val="superscript"/>
    </w:rPr>
  </w:style>
  <w:style w:type="paragraph" w:styleId="Header">
    <w:name w:val="header"/>
    <w:basedOn w:val="Normal"/>
    <w:link w:val="HeaderChar"/>
    <w:uiPriority w:val="99"/>
    <w:unhideWhenUsed/>
    <w:rsid w:val="00475F24"/>
    <w:pPr>
      <w:tabs>
        <w:tab w:val="center" w:pos="4680"/>
        <w:tab w:val="right" w:pos="9360"/>
      </w:tabs>
    </w:pPr>
    <w:rPr>
      <w:rFonts w:eastAsiaTheme="minorEastAsia" w:cs="Times New Roman"/>
      <w:lang w:bidi="en-US"/>
    </w:rPr>
  </w:style>
  <w:style w:type="character" w:customStyle="1" w:styleId="HeaderChar">
    <w:name w:val="Header Char"/>
    <w:basedOn w:val="DefaultParagraphFont"/>
    <w:link w:val="Header"/>
    <w:uiPriority w:val="99"/>
    <w:rsid w:val="00475F24"/>
    <w:rPr>
      <w:rFonts w:ascii="Cambria" w:eastAsiaTheme="minorEastAsia" w:hAnsi="Cambria" w:cs="Times New Roman"/>
      <w:sz w:val="24"/>
      <w:szCs w:val="24"/>
      <w:lang w:bidi="en-US"/>
    </w:rPr>
  </w:style>
  <w:style w:type="paragraph" w:styleId="Footer">
    <w:name w:val="footer"/>
    <w:basedOn w:val="Normal"/>
    <w:link w:val="FooterChar"/>
    <w:uiPriority w:val="99"/>
    <w:unhideWhenUsed/>
    <w:rsid w:val="00475F24"/>
    <w:pPr>
      <w:tabs>
        <w:tab w:val="center" w:pos="4680"/>
        <w:tab w:val="right" w:pos="9360"/>
      </w:tabs>
    </w:pPr>
    <w:rPr>
      <w:rFonts w:eastAsiaTheme="minorEastAsia" w:cs="Times New Roman"/>
      <w:lang w:bidi="en-US"/>
    </w:rPr>
  </w:style>
  <w:style w:type="character" w:customStyle="1" w:styleId="FooterChar">
    <w:name w:val="Footer Char"/>
    <w:basedOn w:val="DefaultParagraphFont"/>
    <w:link w:val="Footer"/>
    <w:uiPriority w:val="99"/>
    <w:rsid w:val="00475F24"/>
    <w:rPr>
      <w:rFonts w:ascii="Cambria" w:eastAsiaTheme="minorEastAsia" w:hAnsi="Cambria" w:cs="Times New Roman"/>
      <w:sz w:val="24"/>
      <w:szCs w:val="24"/>
      <w:lang w:bidi="en-US"/>
    </w:rPr>
  </w:style>
  <w:style w:type="paragraph" w:styleId="TOC3">
    <w:name w:val="toc 3"/>
    <w:basedOn w:val="Normal"/>
    <w:next w:val="Normal"/>
    <w:autoRedefine/>
    <w:uiPriority w:val="39"/>
    <w:unhideWhenUsed/>
    <w:qFormat/>
    <w:rsid w:val="00475F24"/>
    <w:pPr>
      <w:spacing w:after="100"/>
      <w:ind w:left="440"/>
    </w:pPr>
  </w:style>
  <w:style w:type="paragraph" w:customStyle="1" w:styleId="notmargin">
    <w:name w:val="no_tmargin"/>
    <w:basedOn w:val="Normal"/>
    <w:rsid w:val="00475F24"/>
    <w:pPr>
      <w:spacing w:before="100" w:beforeAutospacing="1" w:after="100" w:afterAutospacing="1"/>
    </w:pPr>
    <w:rPr>
      <w:rFonts w:ascii="Times New Roman" w:eastAsia="Times New Roman" w:hAnsi="Times New Roman" w:cs="Times New Roman"/>
    </w:rPr>
  </w:style>
  <w:style w:type="paragraph" w:customStyle="1" w:styleId="nobmargin">
    <w:name w:val="no_bmargin"/>
    <w:basedOn w:val="Normal"/>
    <w:rsid w:val="00475F24"/>
    <w:pPr>
      <w:spacing w:before="100" w:beforeAutospacing="1" w:after="100" w:afterAutospacing="1"/>
    </w:pPr>
    <w:rPr>
      <w:rFonts w:ascii="Times New Roman" w:eastAsia="Times New Roman" w:hAnsi="Times New Roman" w:cs="Times New Roman"/>
    </w:rPr>
  </w:style>
  <w:style w:type="table" w:styleId="LightShading-Accent6">
    <w:name w:val="Light Shading Accent 6"/>
    <w:basedOn w:val="TableNormal"/>
    <w:uiPriority w:val="60"/>
    <w:rsid w:val="00475F24"/>
    <w:pPr>
      <w:spacing w:after="0" w:line="240" w:lineRule="auto"/>
    </w:pPr>
    <w:rPr>
      <w:color w:val="E36C0A" w:themeColor="accent6" w:themeShade="BF"/>
      <w:lang w:val="en-GB"/>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475F24"/>
    <w:pPr>
      <w:spacing w:after="0" w:line="240" w:lineRule="auto"/>
    </w:pPr>
    <w:rPr>
      <w:lang w:val="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4">
    <w:name w:val="toc 4"/>
    <w:basedOn w:val="Normal"/>
    <w:next w:val="Normal"/>
    <w:autoRedefine/>
    <w:uiPriority w:val="39"/>
    <w:unhideWhenUsed/>
    <w:rsid w:val="00475F24"/>
    <w:pPr>
      <w:spacing w:after="100"/>
      <w:ind w:left="660"/>
    </w:pPr>
    <w:rPr>
      <w:rFonts w:eastAsiaTheme="minorEastAsia"/>
    </w:rPr>
  </w:style>
  <w:style w:type="paragraph" w:styleId="TOC5">
    <w:name w:val="toc 5"/>
    <w:basedOn w:val="Normal"/>
    <w:next w:val="Normal"/>
    <w:autoRedefine/>
    <w:uiPriority w:val="39"/>
    <w:unhideWhenUsed/>
    <w:rsid w:val="00475F24"/>
    <w:pPr>
      <w:spacing w:after="100"/>
      <w:ind w:left="880"/>
    </w:pPr>
    <w:rPr>
      <w:rFonts w:eastAsiaTheme="minorEastAsia"/>
    </w:rPr>
  </w:style>
  <w:style w:type="paragraph" w:styleId="TOC6">
    <w:name w:val="toc 6"/>
    <w:basedOn w:val="Normal"/>
    <w:next w:val="Normal"/>
    <w:autoRedefine/>
    <w:uiPriority w:val="39"/>
    <w:unhideWhenUsed/>
    <w:rsid w:val="00475F24"/>
    <w:pPr>
      <w:spacing w:after="100"/>
      <w:ind w:left="1100"/>
    </w:pPr>
    <w:rPr>
      <w:rFonts w:eastAsiaTheme="minorEastAsia"/>
    </w:rPr>
  </w:style>
  <w:style w:type="paragraph" w:styleId="TOC7">
    <w:name w:val="toc 7"/>
    <w:basedOn w:val="Normal"/>
    <w:next w:val="Normal"/>
    <w:autoRedefine/>
    <w:uiPriority w:val="39"/>
    <w:unhideWhenUsed/>
    <w:rsid w:val="00475F24"/>
    <w:pPr>
      <w:spacing w:after="100"/>
      <w:ind w:left="1320"/>
    </w:pPr>
    <w:rPr>
      <w:rFonts w:eastAsiaTheme="minorEastAsia"/>
    </w:rPr>
  </w:style>
  <w:style w:type="paragraph" w:styleId="TOC8">
    <w:name w:val="toc 8"/>
    <w:basedOn w:val="Normal"/>
    <w:next w:val="Normal"/>
    <w:autoRedefine/>
    <w:uiPriority w:val="39"/>
    <w:unhideWhenUsed/>
    <w:rsid w:val="00475F24"/>
    <w:pPr>
      <w:spacing w:after="100"/>
      <w:ind w:left="1540"/>
    </w:pPr>
    <w:rPr>
      <w:rFonts w:eastAsiaTheme="minorEastAsia"/>
    </w:rPr>
  </w:style>
  <w:style w:type="paragraph" w:styleId="TOC9">
    <w:name w:val="toc 9"/>
    <w:basedOn w:val="Normal"/>
    <w:next w:val="Normal"/>
    <w:autoRedefine/>
    <w:uiPriority w:val="39"/>
    <w:unhideWhenUsed/>
    <w:rsid w:val="00475F24"/>
    <w:pPr>
      <w:spacing w:after="100"/>
      <w:ind w:left="1760"/>
    </w:pPr>
    <w:rPr>
      <w:rFonts w:eastAsiaTheme="minorEastAsia"/>
    </w:rPr>
  </w:style>
  <w:style w:type="paragraph" w:styleId="Caption">
    <w:name w:val="caption"/>
    <w:basedOn w:val="Normal"/>
    <w:next w:val="Normal"/>
    <w:uiPriority w:val="99"/>
    <w:unhideWhenUsed/>
    <w:qFormat/>
    <w:rsid w:val="00475F24"/>
    <w:pPr>
      <w:spacing w:before="120" w:after="240"/>
      <w:jc w:val="center"/>
    </w:pPr>
    <w:rPr>
      <w:b/>
      <w:bCs/>
      <w:color w:val="A2224B"/>
    </w:rPr>
  </w:style>
  <w:style w:type="paragraph" w:styleId="TableofFigures">
    <w:name w:val="table of figures"/>
    <w:basedOn w:val="Normal"/>
    <w:next w:val="Normal"/>
    <w:uiPriority w:val="99"/>
    <w:unhideWhenUsed/>
    <w:rsid w:val="00475F24"/>
  </w:style>
  <w:style w:type="table" w:customStyle="1" w:styleId="LightList-Accent21">
    <w:name w:val="Light List - Accent 21"/>
    <w:basedOn w:val="TableNormal"/>
    <w:next w:val="LightList-Accent2"/>
    <w:uiPriority w:val="61"/>
    <w:rsid w:val="00475F24"/>
    <w:pPr>
      <w:spacing w:after="0" w:line="240" w:lineRule="auto"/>
    </w:pPr>
    <w:rPr>
      <w:lang w:val="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22">
    <w:name w:val="Light List - Accent 22"/>
    <w:basedOn w:val="TableNormal"/>
    <w:next w:val="LightList-Accent2"/>
    <w:uiPriority w:val="61"/>
    <w:rsid w:val="00475F24"/>
    <w:pPr>
      <w:spacing w:after="0" w:line="240" w:lineRule="auto"/>
    </w:pPr>
    <w:rPr>
      <w:lang w:val="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Strong">
    <w:name w:val="Strong"/>
    <w:basedOn w:val="DefaultParagraphFont"/>
    <w:uiPriority w:val="22"/>
    <w:qFormat/>
    <w:rsid w:val="00475F24"/>
    <w:rPr>
      <w:b/>
      <w:bCs/>
      <w:color w:val="A2224B"/>
      <w:sz w:val="28"/>
      <w:szCs w:val="28"/>
    </w:rPr>
  </w:style>
  <w:style w:type="paragraph" w:customStyle="1" w:styleId="Default">
    <w:name w:val="Default"/>
    <w:rsid w:val="00475F24"/>
    <w:pPr>
      <w:autoSpaceDE w:val="0"/>
      <w:autoSpaceDN w:val="0"/>
      <w:adjustRightInd w:val="0"/>
      <w:spacing w:after="0" w:line="240" w:lineRule="auto"/>
    </w:pPr>
    <w:rPr>
      <w:rFonts w:ascii="Arial" w:hAnsi="Arial" w:cs="Arial"/>
      <w:color w:val="000000"/>
      <w:sz w:val="24"/>
      <w:szCs w:val="24"/>
    </w:rPr>
  </w:style>
  <w:style w:type="table" w:customStyle="1" w:styleId="LightList-Accent221">
    <w:name w:val="Light List - Accent 221"/>
    <w:basedOn w:val="TableNormal"/>
    <w:next w:val="LightList-Accent2"/>
    <w:uiPriority w:val="61"/>
    <w:rsid w:val="00475F24"/>
    <w:pPr>
      <w:spacing w:after="0" w:line="240" w:lineRule="auto"/>
    </w:pPr>
    <w:rPr>
      <w:lang w:val="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211">
    <w:name w:val="Light List - Accent 211"/>
    <w:basedOn w:val="TableNormal"/>
    <w:next w:val="LightList-Accent2"/>
    <w:uiPriority w:val="61"/>
    <w:rsid w:val="00475F24"/>
    <w:pPr>
      <w:spacing w:after="0" w:line="240" w:lineRule="auto"/>
    </w:pPr>
    <w:rPr>
      <w:lang w:val="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1">
    <w:name w:val="Light List1"/>
    <w:basedOn w:val="TableNormal"/>
    <w:uiPriority w:val="61"/>
    <w:rsid w:val="00475F24"/>
    <w:pPr>
      <w:spacing w:after="0" w:line="240" w:lineRule="auto"/>
    </w:pPr>
    <w:rPr>
      <w:lang w:val="en-GB"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NoList1">
    <w:name w:val="No List1"/>
    <w:next w:val="NoList"/>
    <w:uiPriority w:val="99"/>
    <w:semiHidden/>
    <w:unhideWhenUsed/>
    <w:rsid w:val="00475F24"/>
  </w:style>
  <w:style w:type="table" w:customStyle="1" w:styleId="LightList11">
    <w:name w:val="Light List11"/>
    <w:basedOn w:val="TableNormal"/>
    <w:uiPriority w:val="61"/>
    <w:rsid w:val="00475F24"/>
    <w:pPr>
      <w:spacing w:after="0" w:line="240" w:lineRule="auto"/>
    </w:pPr>
    <w:rPr>
      <w:lang w:val="en-GB"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NoList2">
    <w:name w:val="No List2"/>
    <w:next w:val="NoList"/>
    <w:uiPriority w:val="99"/>
    <w:semiHidden/>
    <w:unhideWhenUsed/>
    <w:rsid w:val="00475F24"/>
  </w:style>
  <w:style w:type="table" w:customStyle="1" w:styleId="LightList-Accent23">
    <w:name w:val="Light List - Accent 23"/>
    <w:basedOn w:val="TableNormal"/>
    <w:next w:val="LightList-Accent2"/>
    <w:uiPriority w:val="61"/>
    <w:rsid w:val="00475F24"/>
    <w:pPr>
      <w:spacing w:after="0" w:line="240" w:lineRule="auto"/>
    </w:pPr>
    <w:rPr>
      <w:lang w:val="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numbering" w:customStyle="1" w:styleId="NoList3">
    <w:name w:val="No List3"/>
    <w:next w:val="NoList"/>
    <w:uiPriority w:val="99"/>
    <w:semiHidden/>
    <w:unhideWhenUsed/>
    <w:rsid w:val="00475F24"/>
  </w:style>
  <w:style w:type="table" w:customStyle="1" w:styleId="LightList-Accent41">
    <w:name w:val="Light List - Accent 41"/>
    <w:basedOn w:val="TableNormal"/>
    <w:next w:val="LightList-Accent4"/>
    <w:uiPriority w:val="61"/>
    <w:rsid w:val="00475F24"/>
    <w:pPr>
      <w:spacing w:after="0" w:line="240" w:lineRule="auto"/>
    </w:pPr>
    <w:rPr>
      <w:rFonts w:ascii="Calibri" w:eastAsia="Calibri" w:hAnsi="Calibri" w:cs="Times New Roman"/>
      <w:sz w:val="20"/>
      <w:szCs w:val="2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4">
    <w:name w:val="Light List Accent 4"/>
    <w:basedOn w:val="TableNormal"/>
    <w:uiPriority w:val="61"/>
    <w:rsid w:val="00475F24"/>
    <w:pPr>
      <w:spacing w:after="0" w:line="240" w:lineRule="auto"/>
    </w:pPr>
    <w:rPr>
      <w:rFonts w:ascii="Calibri" w:eastAsia="Calibri" w:hAnsi="Calibri" w:cs="Times New Roman"/>
      <w:sz w:val="20"/>
      <w:szCs w:val="2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TableGrid1">
    <w:name w:val="Table Grid1"/>
    <w:basedOn w:val="TableNormal"/>
    <w:next w:val="TableGrid"/>
    <w:uiPriority w:val="59"/>
    <w:rsid w:val="00475F24"/>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CommentReference">
    <w:name w:val="annotation reference"/>
    <w:uiPriority w:val="99"/>
    <w:semiHidden/>
    <w:unhideWhenUsed/>
    <w:rsid w:val="00475F24"/>
    <w:rPr>
      <w:sz w:val="16"/>
      <w:szCs w:val="16"/>
    </w:rPr>
  </w:style>
  <w:style w:type="paragraph" w:styleId="CommentText">
    <w:name w:val="annotation text"/>
    <w:basedOn w:val="Normal"/>
    <w:link w:val="CommentTextChar"/>
    <w:uiPriority w:val="99"/>
    <w:unhideWhenUsed/>
    <w:rsid w:val="00475F24"/>
    <w:pPr>
      <w:autoSpaceDE w:val="0"/>
      <w:autoSpaceDN w:val="0"/>
      <w:adjustRightInd w:val="0"/>
      <w:spacing w:before="60" w:after="60"/>
    </w:pPr>
    <w:rPr>
      <w:rFonts w:ascii="Times New Roman" w:eastAsia="Calibri" w:hAnsi="Times New Roman" w:cs="Times New Roman"/>
      <w:sz w:val="20"/>
      <w:szCs w:val="20"/>
      <w:lang w:val="en-GB"/>
    </w:rPr>
  </w:style>
  <w:style w:type="character" w:customStyle="1" w:styleId="CommentTextChar">
    <w:name w:val="Comment Text Char"/>
    <w:basedOn w:val="DefaultParagraphFont"/>
    <w:link w:val="CommentText"/>
    <w:uiPriority w:val="99"/>
    <w:rsid w:val="00475F24"/>
    <w:rPr>
      <w:rFonts w:ascii="Times New Roman" w:eastAsia="Calibri"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475F24"/>
    <w:rPr>
      <w:b/>
      <w:bCs/>
    </w:rPr>
  </w:style>
  <w:style w:type="character" w:customStyle="1" w:styleId="CommentSubjectChar">
    <w:name w:val="Comment Subject Char"/>
    <w:basedOn w:val="CommentTextChar"/>
    <w:link w:val="CommentSubject"/>
    <w:uiPriority w:val="99"/>
    <w:semiHidden/>
    <w:rsid w:val="00475F24"/>
    <w:rPr>
      <w:rFonts w:ascii="Times New Roman" w:eastAsia="Calibri" w:hAnsi="Times New Roman" w:cs="Times New Roman"/>
      <w:b/>
      <w:bCs/>
      <w:sz w:val="20"/>
      <w:szCs w:val="20"/>
      <w:lang w:val="en-GB"/>
    </w:rPr>
  </w:style>
  <w:style w:type="paragraph" w:customStyle="1" w:styleId="FooterEven">
    <w:name w:val="Footer Even"/>
    <w:basedOn w:val="Normal"/>
    <w:qFormat/>
    <w:rsid w:val="00475F24"/>
    <w:pPr>
      <w:pBdr>
        <w:top w:val="single" w:sz="4" w:space="1" w:color="4F81BD"/>
      </w:pBdr>
      <w:autoSpaceDE w:val="0"/>
      <w:autoSpaceDN w:val="0"/>
      <w:adjustRightInd w:val="0"/>
      <w:spacing w:before="60" w:after="180" w:line="264" w:lineRule="auto"/>
    </w:pPr>
    <w:rPr>
      <w:rFonts w:ascii="Arial" w:eastAsia="Calibri" w:hAnsi="Arial" w:cs="Times New Roman"/>
      <w:color w:val="1F497D"/>
      <w:sz w:val="16"/>
      <w:szCs w:val="20"/>
      <w:lang w:eastAsia="ja-JP"/>
    </w:rPr>
  </w:style>
  <w:style w:type="paragraph" w:styleId="NoSpacing">
    <w:name w:val="No Spacing"/>
    <w:link w:val="NoSpacingChar"/>
    <w:uiPriority w:val="1"/>
    <w:qFormat/>
    <w:rsid w:val="00475F24"/>
    <w:pPr>
      <w:spacing w:after="0" w:line="240" w:lineRule="auto"/>
    </w:pPr>
    <w:rPr>
      <w:rFonts w:ascii="Calibri" w:eastAsia="Calibri" w:hAnsi="Calibri" w:cs="Times New Roman"/>
      <w:sz w:val="20"/>
      <w:lang w:val="en-GB"/>
    </w:rPr>
  </w:style>
  <w:style w:type="character" w:styleId="IntenseReference">
    <w:name w:val="Intense Reference"/>
    <w:uiPriority w:val="32"/>
    <w:qFormat/>
    <w:rsid w:val="00475F24"/>
    <w:rPr>
      <w:b/>
      <w:bCs/>
      <w:smallCaps/>
      <w:color w:val="C0504D"/>
      <w:spacing w:val="5"/>
      <w:u w:val="single"/>
    </w:rPr>
  </w:style>
  <w:style w:type="paragraph" w:styleId="BodyText">
    <w:name w:val="Body Text"/>
    <w:basedOn w:val="Normal"/>
    <w:link w:val="BodyTextChar"/>
    <w:unhideWhenUsed/>
    <w:qFormat/>
    <w:rsid w:val="00475F24"/>
    <w:pPr>
      <w:autoSpaceDE w:val="0"/>
      <w:autoSpaceDN w:val="0"/>
      <w:adjustRightInd w:val="0"/>
      <w:spacing w:before="60" w:after="240" w:line="240" w:lineRule="atLeast"/>
    </w:pPr>
    <w:rPr>
      <w:rFonts w:ascii="Times New Roman" w:eastAsia="Calibri" w:hAnsi="Times New Roman" w:cs="Times New Roman"/>
      <w:sz w:val="20"/>
      <w:szCs w:val="20"/>
    </w:rPr>
  </w:style>
  <w:style w:type="character" w:customStyle="1" w:styleId="BodyTextChar">
    <w:name w:val="Body Text Char"/>
    <w:basedOn w:val="DefaultParagraphFont"/>
    <w:link w:val="BodyText"/>
    <w:rsid w:val="00475F24"/>
    <w:rPr>
      <w:rFonts w:ascii="Times New Roman" w:eastAsia="Calibri" w:hAnsi="Times New Roman" w:cs="Times New Roman"/>
      <w:sz w:val="20"/>
      <w:szCs w:val="20"/>
    </w:rPr>
  </w:style>
  <w:style w:type="table" w:customStyle="1" w:styleId="ColorfulGrid-Accent31">
    <w:name w:val="Colorful Grid - Accent 31"/>
    <w:basedOn w:val="TableNormal"/>
    <w:uiPriority w:val="73"/>
    <w:rsid w:val="00475F24"/>
    <w:pPr>
      <w:spacing w:after="0" w:line="240" w:lineRule="auto"/>
    </w:pPr>
    <w:rPr>
      <w:rFonts w:ascii="Calibri" w:eastAsia="Calibri" w:hAnsi="Calibri" w:cs="Times New Roman"/>
      <w:color w:val="000000"/>
      <w:sz w:val="20"/>
      <w:szCs w:val="20"/>
      <w:lang w:val="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LightList-Accent12">
    <w:name w:val="Light List - Accent 12"/>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4">
    <w:name w:val="Light List - Accent 24"/>
    <w:basedOn w:val="TableNormal"/>
    <w:next w:val="LightList-Accent2"/>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styleId="SubtleReference">
    <w:name w:val="Subtle Reference"/>
    <w:uiPriority w:val="31"/>
    <w:qFormat/>
    <w:rsid w:val="00475F24"/>
    <w:rPr>
      <w:smallCaps/>
      <w:color w:val="C0504D"/>
      <w:u w:val="single"/>
    </w:rPr>
  </w:style>
  <w:style w:type="table" w:customStyle="1" w:styleId="LightList-Accent121">
    <w:name w:val="Light List - Accent 121"/>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3-Accent1">
    <w:name w:val="Medium Grid 3 Accent 1"/>
    <w:basedOn w:val="TableNormal"/>
    <w:uiPriority w:val="69"/>
    <w:rsid w:val="00475F24"/>
    <w:pPr>
      <w:spacing w:after="0" w:line="240" w:lineRule="auto"/>
    </w:pPr>
    <w:rPr>
      <w:rFonts w:ascii="Calibri" w:eastAsia="Calibri" w:hAnsi="Calibri" w:cs="Times New Roman"/>
      <w:sz w:val="20"/>
      <w:szCs w:val="20"/>
      <w:lang w:val="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LightList-Accent112">
    <w:name w:val="Light List - Accent 112"/>
    <w:basedOn w:val="TableNormal"/>
    <w:uiPriority w:val="61"/>
    <w:rsid w:val="00475F24"/>
    <w:pPr>
      <w:spacing w:after="0" w:line="240" w:lineRule="auto"/>
    </w:pPr>
    <w:rPr>
      <w:rFonts w:ascii="Calibri" w:eastAsia="Calibri" w:hAnsi="Calibri" w:cs="Times New Roman"/>
      <w:sz w:val="20"/>
      <w:szCs w:val="20"/>
      <w:lang w:val="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42">
    <w:name w:val="Light List - Accent 42"/>
    <w:basedOn w:val="TableNormal"/>
    <w:next w:val="LightList-Accent4"/>
    <w:uiPriority w:val="61"/>
    <w:rsid w:val="00475F24"/>
    <w:pPr>
      <w:spacing w:after="0" w:line="240" w:lineRule="auto"/>
    </w:pPr>
    <w:rPr>
      <w:rFonts w:ascii="Calibri" w:eastAsia="Calibri" w:hAnsi="Calibri" w:cs="Times New Roman"/>
      <w:sz w:val="20"/>
      <w:szCs w:val="2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111">
    <w:name w:val="Light List - Accent 111"/>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3">
    <w:name w:val="Light List - Accent 13"/>
    <w:basedOn w:val="TableNormal"/>
    <w:uiPriority w:val="61"/>
    <w:rsid w:val="00475F24"/>
    <w:pPr>
      <w:spacing w:after="0" w:line="240" w:lineRule="auto"/>
    </w:pPr>
    <w:rPr>
      <w:rFonts w:ascii="Calibri" w:eastAsia="SimSun"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Revision">
    <w:name w:val="Revision"/>
    <w:hidden/>
    <w:uiPriority w:val="99"/>
    <w:semiHidden/>
    <w:rsid w:val="00475F24"/>
    <w:pPr>
      <w:spacing w:after="0" w:line="240" w:lineRule="auto"/>
    </w:pPr>
    <w:rPr>
      <w:rFonts w:ascii="Calibri" w:eastAsia="Calibri" w:hAnsi="Calibri" w:cs="Times New Roman"/>
      <w:sz w:val="20"/>
      <w:lang w:val="en-GB"/>
    </w:rPr>
  </w:style>
  <w:style w:type="paragraph" w:customStyle="1" w:styleId="BodySingle">
    <w:name w:val="Body Single"/>
    <w:basedOn w:val="BodyText"/>
    <w:link w:val="BodySingleChar"/>
    <w:uiPriority w:val="1"/>
    <w:qFormat/>
    <w:rsid w:val="00475F24"/>
    <w:pPr>
      <w:spacing w:after="0"/>
    </w:pPr>
    <w:rPr>
      <w:lang w:val="en-GB"/>
    </w:rPr>
  </w:style>
  <w:style w:type="character" w:customStyle="1" w:styleId="BodySingleChar">
    <w:name w:val="Body Single Char"/>
    <w:link w:val="BodySingle"/>
    <w:uiPriority w:val="1"/>
    <w:rsid w:val="00475F24"/>
    <w:rPr>
      <w:rFonts w:ascii="Times New Roman" w:eastAsia="Calibri" w:hAnsi="Times New Roman" w:cs="Times New Roman"/>
      <w:sz w:val="20"/>
      <w:szCs w:val="20"/>
      <w:lang w:val="en-GB"/>
    </w:rPr>
  </w:style>
  <w:style w:type="paragraph" w:styleId="Subtitle">
    <w:name w:val="Subtitle"/>
    <w:basedOn w:val="Normal"/>
    <w:next w:val="BodyText"/>
    <w:link w:val="SubtitleChar"/>
    <w:uiPriority w:val="11"/>
    <w:qFormat/>
    <w:rsid w:val="00475F24"/>
    <w:pPr>
      <w:numPr>
        <w:ilvl w:val="1"/>
      </w:numPr>
      <w:autoSpaceDE w:val="0"/>
      <w:autoSpaceDN w:val="0"/>
      <w:adjustRightInd w:val="0"/>
      <w:spacing w:before="60" w:after="1200"/>
    </w:pPr>
    <w:rPr>
      <w:rFonts w:eastAsia="SimSun" w:cs="Times New Roman"/>
      <w:iCs/>
      <w:spacing w:val="15"/>
      <w:sz w:val="40"/>
      <w:lang w:val="en-GB"/>
    </w:rPr>
  </w:style>
  <w:style w:type="character" w:customStyle="1" w:styleId="SubtitleChar">
    <w:name w:val="Subtitle Char"/>
    <w:basedOn w:val="DefaultParagraphFont"/>
    <w:link w:val="Subtitle"/>
    <w:uiPriority w:val="11"/>
    <w:rsid w:val="00475F24"/>
    <w:rPr>
      <w:rFonts w:ascii="Cambria" w:eastAsia="SimSun" w:hAnsi="Cambria" w:cs="Times New Roman"/>
      <w:iCs/>
      <w:spacing w:val="15"/>
      <w:sz w:val="40"/>
      <w:szCs w:val="24"/>
      <w:lang w:val="en-GB"/>
    </w:rPr>
  </w:style>
  <w:style w:type="paragraph" w:styleId="ListBullet">
    <w:name w:val="List Bullet"/>
    <w:basedOn w:val="Normal"/>
    <w:uiPriority w:val="13"/>
    <w:unhideWhenUsed/>
    <w:qFormat/>
    <w:rsid w:val="00475F24"/>
    <w:pPr>
      <w:numPr>
        <w:numId w:val="2"/>
      </w:numPr>
      <w:autoSpaceDE w:val="0"/>
      <w:autoSpaceDN w:val="0"/>
      <w:adjustRightInd w:val="0"/>
      <w:spacing w:before="60" w:after="240" w:line="240" w:lineRule="atLeast"/>
      <w:contextualSpacing/>
    </w:pPr>
    <w:rPr>
      <w:rFonts w:ascii="Georgia" w:eastAsia="Calibri" w:hAnsi="Georgia" w:cs="Arial"/>
      <w:color w:val="000000"/>
      <w:sz w:val="16"/>
      <w:szCs w:val="20"/>
      <w:lang w:val="en-GB"/>
    </w:rPr>
  </w:style>
  <w:style w:type="numbering" w:customStyle="1" w:styleId="PwCListBullets1">
    <w:name w:val="PwC List Bullets 1"/>
    <w:uiPriority w:val="99"/>
    <w:rsid w:val="00475F24"/>
    <w:pPr>
      <w:numPr>
        <w:numId w:val="2"/>
      </w:numPr>
    </w:pPr>
  </w:style>
  <w:style w:type="numbering" w:customStyle="1" w:styleId="PwCListNumbers1">
    <w:name w:val="PwC List Numbers 1"/>
    <w:uiPriority w:val="99"/>
    <w:rsid w:val="00475F24"/>
    <w:pPr>
      <w:numPr>
        <w:numId w:val="3"/>
      </w:numPr>
    </w:pPr>
  </w:style>
  <w:style w:type="paragraph" w:styleId="ListNumber">
    <w:name w:val="List Number"/>
    <w:basedOn w:val="Normal"/>
    <w:uiPriority w:val="13"/>
    <w:unhideWhenUsed/>
    <w:qFormat/>
    <w:rsid w:val="00475F24"/>
    <w:pPr>
      <w:tabs>
        <w:tab w:val="num" w:pos="567"/>
      </w:tabs>
      <w:autoSpaceDE w:val="0"/>
      <w:autoSpaceDN w:val="0"/>
      <w:adjustRightInd w:val="0"/>
      <w:spacing w:before="60" w:after="240" w:line="240" w:lineRule="atLeast"/>
      <w:ind w:left="567" w:hanging="567"/>
      <w:contextualSpacing/>
    </w:pPr>
    <w:rPr>
      <w:rFonts w:ascii="Georgia" w:eastAsia="Calibri" w:hAnsi="Georgia" w:cs="Arial"/>
      <w:color w:val="000000"/>
      <w:sz w:val="16"/>
      <w:szCs w:val="20"/>
      <w:lang w:val="en-GB"/>
    </w:rPr>
  </w:style>
  <w:style w:type="paragraph" w:styleId="ListBullet2">
    <w:name w:val="List Bullet 2"/>
    <w:basedOn w:val="Normal"/>
    <w:uiPriority w:val="13"/>
    <w:unhideWhenUsed/>
    <w:qFormat/>
    <w:rsid w:val="00475F24"/>
    <w:pPr>
      <w:numPr>
        <w:ilvl w:val="1"/>
        <w:numId w:val="2"/>
      </w:numPr>
      <w:autoSpaceDE w:val="0"/>
      <w:autoSpaceDN w:val="0"/>
      <w:adjustRightInd w:val="0"/>
      <w:spacing w:before="60" w:after="240" w:line="240" w:lineRule="atLeast"/>
      <w:contextualSpacing/>
    </w:pPr>
    <w:rPr>
      <w:rFonts w:ascii="Georgia" w:eastAsia="Calibri" w:hAnsi="Georgia" w:cs="Arial"/>
      <w:color w:val="000000"/>
      <w:sz w:val="16"/>
      <w:szCs w:val="20"/>
      <w:lang w:val="en-GB"/>
    </w:rPr>
  </w:style>
  <w:style w:type="paragraph" w:styleId="ListBullet3">
    <w:name w:val="List Bullet 3"/>
    <w:basedOn w:val="Normal"/>
    <w:uiPriority w:val="13"/>
    <w:unhideWhenUsed/>
    <w:qFormat/>
    <w:rsid w:val="00475F24"/>
    <w:pPr>
      <w:numPr>
        <w:ilvl w:val="2"/>
        <w:numId w:val="2"/>
      </w:numPr>
      <w:autoSpaceDE w:val="0"/>
      <w:autoSpaceDN w:val="0"/>
      <w:adjustRightInd w:val="0"/>
      <w:spacing w:before="60" w:after="240" w:line="240" w:lineRule="atLeast"/>
      <w:contextualSpacing/>
    </w:pPr>
    <w:rPr>
      <w:rFonts w:ascii="Georgia" w:eastAsia="Calibri" w:hAnsi="Georgia" w:cs="Arial"/>
      <w:color w:val="000000"/>
      <w:sz w:val="16"/>
      <w:szCs w:val="20"/>
      <w:lang w:val="en-GB"/>
    </w:rPr>
  </w:style>
  <w:style w:type="paragraph" w:styleId="ListBullet4">
    <w:name w:val="List Bullet 4"/>
    <w:basedOn w:val="Normal"/>
    <w:uiPriority w:val="13"/>
    <w:semiHidden/>
    <w:unhideWhenUsed/>
    <w:rsid w:val="00475F24"/>
    <w:pPr>
      <w:numPr>
        <w:ilvl w:val="3"/>
        <w:numId w:val="2"/>
      </w:numPr>
      <w:autoSpaceDE w:val="0"/>
      <w:autoSpaceDN w:val="0"/>
      <w:adjustRightInd w:val="0"/>
      <w:spacing w:before="60" w:after="240" w:line="240" w:lineRule="atLeast"/>
      <w:contextualSpacing/>
    </w:pPr>
    <w:rPr>
      <w:rFonts w:ascii="Georgia" w:eastAsia="Calibri" w:hAnsi="Georgia" w:cs="Arial"/>
      <w:color w:val="000000"/>
      <w:sz w:val="16"/>
      <w:szCs w:val="20"/>
      <w:lang w:val="en-GB"/>
    </w:rPr>
  </w:style>
  <w:style w:type="paragraph" w:styleId="ListBullet5">
    <w:name w:val="List Bullet 5"/>
    <w:basedOn w:val="Normal"/>
    <w:uiPriority w:val="13"/>
    <w:semiHidden/>
    <w:unhideWhenUsed/>
    <w:rsid w:val="00475F24"/>
    <w:pPr>
      <w:numPr>
        <w:ilvl w:val="4"/>
        <w:numId w:val="2"/>
      </w:numPr>
      <w:autoSpaceDE w:val="0"/>
      <w:autoSpaceDN w:val="0"/>
      <w:adjustRightInd w:val="0"/>
      <w:spacing w:before="60" w:after="240" w:line="240" w:lineRule="atLeast"/>
      <w:contextualSpacing/>
    </w:pPr>
    <w:rPr>
      <w:rFonts w:ascii="Georgia" w:eastAsia="Calibri" w:hAnsi="Georgia" w:cs="Arial"/>
      <w:color w:val="000000"/>
      <w:sz w:val="16"/>
      <w:szCs w:val="20"/>
      <w:lang w:val="en-GB"/>
    </w:rPr>
  </w:style>
  <w:style w:type="paragraph" w:styleId="ListNumber2">
    <w:name w:val="List Number 2"/>
    <w:basedOn w:val="Normal"/>
    <w:uiPriority w:val="13"/>
    <w:unhideWhenUsed/>
    <w:qFormat/>
    <w:rsid w:val="00475F24"/>
    <w:pPr>
      <w:tabs>
        <w:tab w:val="num" w:pos="1134"/>
      </w:tabs>
      <w:autoSpaceDE w:val="0"/>
      <w:autoSpaceDN w:val="0"/>
      <w:adjustRightInd w:val="0"/>
      <w:spacing w:before="60" w:after="240" w:line="240" w:lineRule="atLeast"/>
      <w:ind w:left="1134" w:hanging="567"/>
      <w:contextualSpacing/>
    </w:pPr>
    <w:rPr>
      <w:rFonts w:ascii="Georgia" w:eastAsia="Calibri" w:hAnsi="Georgia" w:cs="Arial"/>
      <w:color w:val="000000"/>
      <w:sz w:val="16"/>
      <w:szCs w:val="20"/>
      <w:lang w:val="en-GB"/>
    </w:rPr>
  </w:style>
  <w:style w:type="paragraph" w:styleId="ListNumber3">
    <w:name w:val="List Number 3"/>
    <w:basedOn w:val="Normal"/>
    <w:uiPriority w:val="13"/>
    <w:unhideWhenUsed/>
    <w:qFormat/>
    <w:rsid w:val="00475F24"/>
    <w:pPr>
      <w:tabs>
        <w:tab w:val="num" w:pos="1701"/>
      </w:tabs>
      <w:autoSpaceDE w:val="0"/>
      <w:autoSpaceDN w:val="0"/>
      <w:adjustRightInd w:val="0"/>
      <w:spacing w:before="60" w:after="240" w:line="240" w:lineRule="atLeast"/>
      <w:ind w:left="1701" w:hanging="567"/>
      <w:contextualSpacing/>
    </w:pPr>
    <w:rPr>
      <w:rFonts w:ascii="Georgia" w:eastAsia="Calibri" w:hAnsi="Georgia" w:cs="Arial"/>
      <w:color w:val="000000"/>
      <w:sz w:val="16"/>
      <w:szCs w:val="20"/>
      <w:lang w:val="en-GB"/>
    </w:rPr>
  </w:style>
  <w:style w:type="paragraph" w:styleId="ListNumber4">
    <w:name w:val="List Number 4"/>
    <w:basedOn w:val="Normal"/>
    <w:uiPriority w:val="13"/>
    <w:semiHidden/>
    <w:unhideWhenUsed/>
    <w:rsid w:val="00475F24"/>
    <w:pPr>
      <w:tabs>
        <w:tab w:val="num" w:pos="2268"/>
      </w:tabs>
      <w:autoSpaceDE w:val="0"/>
      <w:autoSpaceDN w:val="0"/>
      <w:adjustRightInd w:val="0"/>
      <w:spacing w:before="60" w:after="240" w:line="240" w:lineRule="atLeast"/>
      <w:ind w:left="2268" w:hanging="567"/>
      <w:contextualSpacing/>
    </w:pPr>
    <w:rPr>
      <w:rFonts w:ascii="Georgia" w:eastAsia="Calibri" w:hAnsi="Georgia" w:cs="Arial"/>
      <w:color w:val="000000"/>
      <w:sz w:val="16"/>
      <w:szCs w:val="20"/>
      <w:lang w:val="en-GB"/>
    </w:rPr>
  </w:style>
  <w:style w:type="paragraph" w:styleId="ListNumber5">
    <w:name w:val="List Number 5"/>
    <w:basedOn w:val="Normal"/>
    <w:uiPriority w:val="13"/>
    <w:semiHidden/>
    <w:unhideWhenUsed/>
    <w:rsid w:val="00475F24"/>
    <w:pPr>
      <w:tabs>
        <w:tab w:val="num" w:pos="2835"/>
      </w:tabs>
      <w:autoSpaceDE w:val="0"/>
      <w:autoSpaceDN w:val="0"/>
      <w:adjustRightInd w:val="0"/>
      <w:spacing w:before="60" w:after="240" w:line="240" w:lineRule="atLeast"/>
      <w:ind w:left="2835" w:hanging="567"/>
      <w:contextualSpacing/>
    </w:pPr>
    <w:rPr>
      <w:rFonts w:ascii="Georgia" w:eastAsia="Calibri" w:hAnsi="Georgia" w:cs="Arial"/>
      <w:color w:val="000000"/>
      <w:sz w:val="16"/>
      <w:szCs w:val="20"/>
      <w:lang w:val="en-GB"/>
    </w:rPr>
  </w:style>
  <w:style w:type="paragraph" w:styleId="List">
    <w:name w:val="List"/>
    <w:basedOn w:val="Normal"/>
    <w:uiPriority w:val="99"/>
    <w:semiHidden/>
    <w:unhideWhenUsed/>
    <w:rsid w:val="00475F24"/>
    <w:pPr>
      <w:autoSpaceDE w:val="0"/>
      <w:autoSpaceDN w:val="0"/>
      <w:adjustRightInd w:val="0"/>
      <w:spacing w:before="60" w:after="240" w:line="240" w:lineRule="atLeast"/>
      <w:ind w:left="567" w:hanging="567"/>
      <w:contextualSpacing/>
    </w:pPr>
    <w:rPr>
      <w:rFonts w:ascii="Georgia" w:eastAsia="Calibri" w:hAnsi="Georgia" w:cs="Arial"/>
      <w:color w:val="000000"/>
      <w:sz w:val="16"/>
      <w:szCs w:val="20"/>
      <w:lang w:val="en-GB"/>
    </w:rPr>
  </w:style>
  <w:style w:type="paragraph" w:styleId="List2">
    <w:name w:val="List 2"/>
    <w:basedOn w:val="Normal"/>
    <w:uiPriority w:val="99"/>
    <w:semiHidden/>
    <w:unhideWhenUsed/>
    <w:rsid w:val="00475F24"/>
    <w:pPr>
      <w:autoSpaceDE w:val="0"/>
      <w:autoSpaceDN w:val="0"/>
      <w:adjustRightInd w:val="0"/>
      <w:spacing w:before="60" w:after="240" w:line="240" w:lineRule="atLeast"/>
      <w:ind w:left="1134" w:hanging="567"/>
      <w:contextualSpacing/>
    </w:pPr>
    <w:rPr>
      <w:rFonts w:ascii="Georgia" w:eastAsia="Calibri" w:hAnsi="Georgia" w:cs="Arial"/>
      <w:color w:val="000000"/>
      <w:sz w:val="16"/>
      <w:szCs w:val="20"/>
      <w:lang w:val="en-GB"/>
    </w:rPr>
  </w:style>
  <w:style w:type="paragraph" w:styleId="ListContinue">
    <w:name w:val="List Continue"/>
    <w:basedOn w:val="Normal"/>
    <w:uiPriority w:val="14"/>
    <w:unhideWhenUsed/>
    <w:qFormat/>
    <w:rsid w:val="00475F24"/>
    <w:pPr>
      <w:autoSpaceDE w:val="0"/>
      <w:autoSpaceDN w:val="0"/>
      <w:adjustRightInd w:val="0"/>
      <w:spacing w:before="60" w:after="120" w:line="240" w:lineRule="atLeast"/>
      <w:ind w:left="567"/>
      <w:contextualSpacing/>
    </w:pPr>
    <w:rPr>
      <w:rFonts w:ascii="Georgia" w:eastAsia="Calibri" w:hAnsi="Georgia" w:cs="Arial"/>
      <w:color w:val="000000"/>
      <w:sz w:val="16"/>
      <w:szCs w:val="20"/>
      <w:lang w:val="en-GB"/>
    </w:rPr>
  </w:style>
  <w:style w:type="paragraph" w:styleId="ListContinue2">
    <w:name w:val="List Continue 2"/>
    <w:basedOn w:val="Normal"/>
    <w:uiPriority w:val="14"/>
    <w:unhideWhenUsed/>
    <w:qFormat/>
    <w:rsid w:val="00475F24"/>
    <w:pPr>
      <w:autoSpaceDE w:val="0"/>
      <w:autoSpaceDN w:val="0"/>
      <w:adjustRightInd w:val="0"/>
      <w:spacing w:before="60" w:after="120" w:line="240" w:lineRule="atLeast"/>
      <w:ind w:left="1134"/>
      <w:contextualSpacing/>
    </w:pPr>
    <w:rPr>
      <w:rFonts w:ascii="Georgia" w:eastAsia="Calibri" w:hAnsi="Georgia" w:cs="Arial"/>
      <w:color w:val="000000"/>
      <w:sz w:val="16"/>
      <w:szCs w:val="20"/>
      <w:lang w:val="en-GB"/>
    </w:rPr>
  </w:style>
  <w:style w:type="paragraph" w:styleId="ListContinue3">
    <w:name w:val="List Continue 3"/>
    <w:basedOn w:val="Normal"/>
    <w:uiPriority w:val="14"/>
    <w:unhideWhenUsed/>
    <w:qFormat/>
    <w:rsid w:val="00475F24"/>
    <w:pPr>
      <w:autoSpaceDE w:val="0"/>
      <w:autoSpaceDN w:val="0"/>
      <w:adjustRightInd w:val="0"/>
      <w:spacing w:before="60" w:after="120" w:line="240" w:lineRule="atLeast"/>
      <w:ind w:left="1701"/>
      <w:contextualSpacing/>
    </w:pPr>
    <w:rPr>
      <w:rFonts w:ascii="Georgia" w:eastAsia="Calibri" w:hAnsi="Georgia" w:cs="Arial"/>
      <w:color w:val="000000"/>
      <w:sz w:val="16"/>
      <w:szCs w:val="20"/>
      <w:lang w:val="en-GB"/>
    </w:rPr>
  </w:style>
  <w:style w:type="paragraph" w:styleId="ListContinue4">
    <w:name w:val="List Continue 4"/>
    <w:basedOn w:val="Normal"/>
    <w:uiPriority w:val="14"/>
    <w:semiHidden/>
    <w:unhideWhenUsed/>
    <w:rsid w:val="00475F24"/>
    <w:pPr>
      <w:autoSpaceDE w:val="0"/>
      <w:autoSpaceDN w:val="0"/>
      <w:adjustRightInd w:val="0"/>
      <w:spacing w:before="60" w:after="120" w:line="240" w:lineRule="atLeast"/>
      <w:ind w:left="2268"/>
      <w:contextualSpacing/>
    </w:pPr>
    <w:rPr>
      <w:rFonts w:ascii="Georgia" w:eastAsia="Calibri" w:hAnsi="Georgia" w:cs="Arial"/>
      <w:color w:val="000000"/>
      <w:sz w:val="16"/>
      <w:szCs w:val="20"/>
      <w:lang w:val="en-GB"/>
    </w:rPr>
  </w:style>
  <w:style w:type="paragraph" w:styleId="ListContinue5">
    <w:name w:val="List Continue 5"/>
    <w:basedOn w:val="Normal"/>
    <w:uiPriority w:val="14"/>
    <w:semiHidden/>
    <w:unhideWhenUsed/>
    <w:rsid w:val="00475F24"/>
    <w:pPr>
      <w:autoSpaceDE w:val="0"/>
      <w:autoSpaceDN w:val="0"/>
      <w:adjustRightInd w:val="0"/>
      <w:spacing w:before="60" w:after="120" w:line="240" w:lineRule="atLeast"/>
      <w:ind w:left="2835"/>
      <w:contextualSpacing/>
    </w:pPr>
    <w:rPr>
      <w:rFonts w:ascii="Georgia" w:eastAsia="Calibri" w:hAnsi="Georgia" w:cs="Arial"/>
      <w:color w:val="000000"/>
      <w:sz w:val="16"/>
      <w:szCs w:val="20"/>
      <w:lang w:val="en-GB"/>
    </w:rPr>
  </w:style>
  <w:style w:type="paragraph" w:styleId="List3">
    <w:name w:val="List 3"/>
    <w:basedOn w:val="Normal"/>
    <w:uiPriority w:val="99"/>
    <w:semiHidden/>
    <w:unhideWhenUsed/>
    <w:rsid w:val="00475F24"/>
    <w:pPr>
      <w:autoSpaceDE w:val="0"/>
      <w:autoSpaceDN w:val="0"/>
      <w:adjustRightInd w:val="0"/>
      <w:spacing w:before="60" w:after="240" w:line="240" w:lineRule="atLeast"/>
      <w:ind w:left="1701" w:hanging="567"/>
      <w:contextualSpacing/>
    </w:pPr>
    <w:rPr>
      <w:rFonts w:ascii="Georgia" w:eastAsia="Calibri" w:hAnsi="Georgia" w:cs="Arial"/>
      <w:color w:val="000000"/>
      <w:sz w:val="16"/>
      <w:szCs w:val="20"/>
      <w:lang w:val="en-GB"/>
    </w:rPr>
  </w:style>
  <w:style w:type="paragraph" w:styleId="List4">
    <w:name w:val="List 4"/>
    <w:basedOn w:val="Normal"/>
    <w:uiPriority w:val="99"/>
    <w:semiHidden/>
    <w:unhideWhenUsed/>
    <w:rsid w:val="00475F24"/>
    <w:pPr>
      <w:autoSpaceDE w:val="0"/>
      <w:autoSpaceDN w:val="0"/>
      <w:adjustRightInd w:val="0"/>
      <w:spacing w:before="60" w:after="240" w:line="240" w:lineRule="atLeast"/>
      <w:ind w:left="2268" w:hanging="567"/>
      <w:contextualSpacing/>
    </w:pPr>
    <w:rPr>
      <w:rFonts w:ascii="Georgia" w:eastAsia="Calibri" w:hAnsi="Georgia" w:cs="Arial"/>
      <w:color w:val="000000"/>
      <w:sz w:val="16"/>
      <w:szCs w:val="20"/>
      <w:lang w:val="en-GB"/>
    </w:rPr>
  </w:style>
  <w:style w:type="paragraph" w:styleId="List5">
    <w:name w:val="List 5"/>
    <w:basedOn w:val="Normal"/>
    <w:uiPriority w:val="99"/>
    <w:semiHidden/>
    <w:unhideWhenUsed/>
    <w:rsid w:val="00475F24"/>
    <w:pPr>
      <w:autoSpaceDE w:val="0"/>
      <w:autoSpaceDN w:val="0"/>
      <w:adjustRightInd w:val="0"/>
      <w:spacing w:before="60" w:after="240" w:line="240" w:lineRule="atLeast"/>
      <w:ind w:left="2835" w:hanging="567"/>
      <w:contextualSpacing/>
    </w:pPr>
    <w:rPr>
      <w:rFonts w:ascii="Georgia" w:eastAsia="Calibri" w:hAnsi="Georgia" w:cs="Arial"/>
      <w:color w:val="000000"/>
      <w:sz w:val="16"/>
      <w:szCs w:val="20"/>
      <w:lang w:val="en-GB"/>
    </w:rPr>
  </w:style>
  <w:style w:type="table" w:customStyle="1" w:styleId="PwCTableText">
    <w:name w:val="PwC Table Text"/>
    <w:basedOn w:val="TableNormal"/>
    <w:uiPriority w:val="99"/>
    <w:qFormat/>
    <w:rsid w:val="00475F24"/>
    <w:pPr>
      <w:spacing w:before="60" w:after="60" w:line="240" w:lineRule="auto"/>
    </w:pPr>
    <w:rPr>
      <w:rFonts w:ascii="Georgia" w:eastAsia="Calibri" w:hAnsi="Georgia" w:cs="Times New Roman"/>
      <w:sz w:val="20"/>
      <w:szCs w:val="20"/>
      <w:lang w:val="en-GB"/>
    </w:rPr>
    <w:tblPr>
      <w:tblStyleRowBandSize w:val="1"/>
      <w:tblBorders>
        <w:insideH w:val="dotted" w:sz="4" w:space="0" w:color="1F497D"/>
      </w:tblBorders>
    </w:tblPr>
    <w:tblStylePr w:type="firstRow">
      <w:rPr>
        <w:b/>
      </w:rPr>
      <w:tblPr/>
      <w:tcPr>
        <w:tcBorders>
          <w:top w:val="single" w:sz="6" w:space="0" w:color="1F497D"/>
          <w:bottom w:val="single" w:sz="6" w:space="0" w:color="1F497D"/>
        </w:tcBorders>
      </w:tcPr>
    </w:tblStylePr>
    <w:tblStylePr w:type="lastRow">
      <w:rPr>
        <w:b/>
      </w:rPr>
      <w:tblPr/>
      <w:tcPr>
        <w:tcBorders>
          <w:top w:val="single" w:sz="6" w:space="0" w:color="1F497D"/>
          <w:bottom w:val="single" w:sz="6" w:space="0" w:color="1F497D"/>
        </w:tcBorders>
      </w:tcPr>
    </w:tblStylePr>
    <w:tblStylePr w:type="band1Horz">
      <w:tblPr/>
      <w:tcPr>
        <w:tcBorders>
          <w:bottom w:val="nil"/>
        </w:tcBorders>
      </w:tcPr>
    </w:tblStylePr>
  </w:style>
  <w:style w:type="table" w:styleId="MediumShading2-Accent3">
    <w:name w:val="Medium Shading 2 Accent 3"/>
    <w:basedOn w:val="TableNormal"/>
    <w:uiPriority w:val="64"/>
    <w:rsid w:val="00475F24"/>
    <w:pPr>
      <w:spacing w:after="0" w:line="240" w:lineRule="auto"/>
    </w:pPr>
    <w:rPr>
      <w:rFonts w:ascii="Georgia" w:eastAsia="Calibri" w:hAnsi="Georgia" w:cs="Times New Roman"/>
      <w:sz w:val="20"/>
      <w:szCs w:val="20"/>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475F24"/>
    <w:pPr>
      <w:spacing w:after="0" w:line="240" w:lineRule="auto"/>
    </w:pPr>
    <w:rPr>
      <w:rFonts w:ascii="Georgia" w:eastAsia="Calibri" w:hAnsi="Georgia" w:cs="Times New Roman"/>
      <w:sz w:val="20"/>
      <w:szCs w:val="20"/>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31">
    <w:name w:val="Light List - Accent 131"/>
    <w:basedOn w:val="TableNormal"/>
    <w:uiPriority w:val="61"/>
    <w:rsid w:val="00475F24"/>
    <w:pPr>
      <w:spacing w:after="0" w:line="240" w:lineRule="auto"/>
    </w:pPr>
    <w:rPr>
      <w:rFonts w:ascii="Georgia" w:eastAsia="Calibri" w:hAnsi="Georgia" w:cs="Times New Roman"/>
      <w:sz w:val="20"/>
      <w:szCs w:val="20"/>
      <w:lang w:val="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2">
    <w:name w:val="Light List - Accent 122"/>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FollowedHyperlink">
    <w:name w:val="FollowedHyperlink"/>
    <w:uiPriority w:val="99"/>
    <w:semiHidden/>
    <w:unhideWhenUsed/>
    <w:rsid w:val="00475F24"/>
    <w:rPr>
      <w:color w:val="800080"/>
      <w:u w:val="single"/>
    </w:rPr>
  </w:style>
  <w:style w:type="character" w:customStyle="1" w:styleId="apple-converted-space">
    <w:name w:val="apple-converted-space"/>
    <w:basedOn w:val="DefaultParagraphFont"/>
    <w:rsid w:val="00475F24"/>
  </w:style>
  <w:style w:type="paragraph" w:styleId="Index1">
    <w:name w:val="index 1"/>
    <w:basedOn w:val="Normal"/>
    <w:next w:val="Normal"/>
    <w:autoRedefine/>
    <w:uiPriority w:val="99"/>
    <w:semiHidden/>
    <w:unhideWhenUsed/>
    <w:rsid w:val="00475F24"/>
    <w:pPr>
      <w:autoSpaceDE w:val="0"/>
      <w:autoSpaceDN w:val="0"/>
      <w:adjustRightInd w:val="0"/>
      <w:spacing w:before="60" w:after="60"/>
      <w:ind w:left="200" w:hanging="200"/>
    </w:pPr>
    <w:rPr>
      <w:rFonts w:ascii="Arial" w:eastAsia="Calibri" w:hAnsi="Arial" w:cs="Times New Roman"/>
      <w:color w:val="000000"/>
      <w:sz w:val="16"/>
      <w:szCs w:val="16"/>
      <w:lang w:val="en-GB"/>
    </w:rPr>
  </w:style>
  <w:style w:type="table" w:customStyle="1" w:styleId="LightList-Accent123">
    <w:name w:val="Light List - Accent 123"/>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4">
    <w:name w:val="Light List - Accent 124"/>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5">
    <w:name w:val="Light List - Accent 125"/>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4">
    <w:name w:val="Light List - Accent 14"/>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3">
    <w:name w:val="Light List Accent 3"/>
    <w:basedOn w:val="TableNormal"/>
    <w:uiPriority w:val="61"/>
    <w:rsid w:val="00475F24"/>
    <w:pPr>
      <w:spacing w:after="0" w:line="240" w:lineRule="auto"/>
    </w:pPr>
    <w:rPr>
      <w:rFonts w:ascii="Calibri" w:eastAsia="Calibri" w:hAnsi="Calibri"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12">
    <w:name w:val="Light List12"/>
    <w:basedOn w:val="TableNormal"/>
    <w:uiPriority w:val="61"/>
    <w:rsid w:val="00475F24"/>
    <w:pPr>
      <w:spacing w:after="0" w:line="240" w:lineRule="auto"/>
    </w:pPr>
    <w:rPr>
      <w:rFonts w:ascii="Calibri" w:eastAsia="Calibri" w:hAnsi="Calibri"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Shading1-Accent2">
    <w:name w:val="Medium Shading 1 Accent 2"/>
    <w:basedOn w:val="TableNormal"/>
    <w:uiPriority w:val="63"/>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475F24"/>
    <w:pPr>
      <w:autoSpaceDE w:val="0"/>
      <w:autoSpaceDN w:val="0"/>
      <w:adjustRightInd w:val="0"/>
      <w:spacing w:before="60" w:after="60"/>
    </w:pPr>
    <w:rPr>
      <w:rFonts w:ascii="Tahoma" w:eastAsia="Calibri" w:hAnsi="Tahoma" w:cs="Times New Roman"/>
      <w:sz w:val="16"/>
      <w:szCs w:val="16"/>
      <w:lang w:val="en-GB"/>
    </w:rPr>
  </w:style>
  <w:style w:type="character" w:customStyle="1" w:styleId="DocumentMapChar">
    <w:name w:val="Document Map Char"/>
    <w:basedOn w:val="DefaultParagraphFont"/>
    <w:link w:val="DocumentMap"/>
    <w:uiPriority w:val="99"/>
    <w:semiHidden/>
    <w:rsid w:val="00475F24"/>
    <w:rPr>
      <w:rFonts w:ascii="Tahoma" w:eastAsia="Calibri" w:hAnsi="Tahoma" w:cs="Times New Roman"/>
      <w:sz w:val="16"/>
      <w:szCs w:val="16"/>
      <w:lang w:val="en-GB"/>
    </w:rPr>
  </w:style>
  <w:style w:type="table" w:customStyle="1" w:styleId="LightList2">
    <w:name w:val="Light List2"/>
    <w:basedOn w:val="TableNormal"/>
    <w:uiPriority w:val="61"/>
    <w:rsid w:val="00475F24"/>
    <w:pPr>
      <w:spacing w:after="0" w:line="240" w:lineRule="auto"/>
    </w:pPr>
    <w:rPr>
      <w:rFonts w:ascii="Calibri" w:eastAsia="Calibri" w:hAnsi="Calibri"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21">
    <w:name w:val="Light List21"/>
    <w:basedOn w:val="TableNormal"/>
    <w:uiPriority w:val="61"/>
    <w:rsid w:val="00475F24"/>
    <w:pPr>
      <w:spacing w:after="0" w:line="240" w:lineRule="auto"/>
    </w:pPr>
    <w:rPr>
      <w:rFonts w:ascii="Calibri" w:eastAsia="Calibri" w:hAnsi="Calibri"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5">
    <w:name w:val="Light List - Accent 15"/>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LineNumber">
    <w:name w:val="line number"/>
    <w:basedOn w:val="DefaultParagraphFont"/>
    <w:uiPriority w:val="99"/>
    <w:semiHidden/>
    <w:unhideWhenUsed/>
    <w:rsid w:val="00475F24"/>
  </w:style>
  <w:style w:type="paragraph" w:styleId="EndnoteText">
    <w:name w:val="endnote text"/>
    <w:basedOn w:val="Normal"/>
    <w:link w:val="EndnoteTextChar"/>
    <w:uiPriority w:val="99"/>
    <w:semiHidden/>
    <w:unhideWhenUsed/>
    <w:rsid w:val="00475F24"/>
    <w:pPr>
      <w:autoSpaceDE w:val="0"/>
      <w:autoSpaceDN w:val="0"/>
      <w:adjustRightInd w:val="0"/>
      <w:spacing w:before="60" w:after="60"/>
    </w:pPr>
    <w:rPr>
      <w:rFonts w:ascii="Times New Roman" w:eastAsia="Calibri" w:hAnsi="Times New Roman" w:cs="Times New Roman"/>
      <w:sz w:val="20"/>
      <w:szCs w:val="20"/>
      <w:lang w:val="en-GB"/>
    </w:rPr>
  </w:style>
  <w:style w:type="character" w:customStyle="1" w:styleId="EndnoteTextChar">
    <w:name w:val="Endnote Text Char"/>
    <w:basedOn w:val="DefaultParagraphFont"/>
    <w:link w:val="EndnoteText"/>
    <w:uiPriority w:val="99"/>
    <w:semiHidden/>
    <w:rsid w:val="00475F24"/>
    <w:rPr>
      <w:rFonts w:ascii="Times New Roman" w:eastAsia="Calibri" w:hAnsi="Times New Roman" w:cs="Times New Roman"/>
      <w:sz w:val="20"/>
      <w:szCs w:val="20"/>
      <w:lang w:val="en-GB"/>
    </w:rPr>
  </w:style>
  <w:style w:type="character" w:styleId="EndnoteReference">
    <w:name w:val="endnote reference"/>
    <w:uiPriority w:val="99"/>
    <w:semiHidden/>
    <w:unhideWhenUsed/>
    <w:rsid w:val="00475F24"/>
    <w:rPr>
      <w:vertAlign w:val="superscript"/>
    </w:rPr>
  </w:style>
  <w:style w:type="numbering" w:customStyle="1" w:styleId="NoList11">
    <w:name w:val="No List11"/>
    <w:next w:val="NoList"/>
    <w:uiPriority w:val="99"/>
    <w:semiHidden/>
    <w:unhideWhenUsed/>
    <w:rsid w:val="00475F24"/>
  </w:style>
  <w:style w:type="paragraph" w:customStyle="1" w:styleId="TOC41">
    <w:name w:val="TOC 41"/>
    <w:basedOn w:val="Normal"/>
    <w:next w:val="Normal"/>
    <w:autoRedefine/>
    <w:uiPriority w:val="39"/>
    <w:unhideWhenUsed/>
    <w:rsid w:val="00475F24"/>
    <w:pPr>
      <w:autoSpaceDE w:val="0"/>
      <w:autoSpaceDN w:val="0"/>
      <w:adjustRightInd w:val="0"/>
      <w:spacing w:before="60" w:after="60"/>
      <w:ind w:left="600"/>
    </w:pPr>
    <w:rPr>
      <w:rFonts w:ascii="Calibri" w:eastAsia="Calibri" w:hAnsi="Calibri" w:cs="Times New Roman"/>
      <w:color w:val="000000"/>
      <w:sz w:val="18"/>
      <w:szCs w:val="18"/>
      <w:lang w:val="en-GB"/>
    </w:rPr>
  </w:style>
  <w:style w:type="paragraph" w:customStyle="1" w:styleId="TOC51">
    <w:name w:val="TOC 51"/>
    <w:basedOn w:val="Normal"/>
    <w:next w:val="Normal"/>
    <w:autoRedefine/>
    <w:uiPriority w:val="39"/>
    <w:unhideWhenUsed/>
    <w:rsid w:val="00475F24"/>
    <w:pPr>
      <w:autoSpaceDE w:val="0"/>
      <w:autoSpaceDN w:val="0"/>
      <w:adjustRightInd w:val="0"/>
      <w:spacing w:before="60" w:after="60"/>
      <w:ind w:left="800"/>
    </w:pPr>
    <w:rPr>
      <w:rFonts w:ascii="Calibri" w:eastAsia="Calibri" w:hAnsi="Calibri" w:cs="Times New Roman"/>
      <w:color w:val="000000"/>
      <w:sz w:val="18"/>
      <w:szCs w:val="18"/>
      <w:lang w:val="en-GB"/>
    </w:rPr>
  </w:style>
  <w:style w:type="paragraph" w:customStyle="1" w:styleId="TOC61">
    <w:name w:val="TOC 61"/>
    <w:basedOn w:val="Normal"/>
    <w:next w:val="Normal"/>
    <w:autoRedefine/>
    <w:uiPriority w:val="39"/>
    <w:unhideWhenUsed/>
    <w:rsid w:val="00475F24"/>
    <w:pPr>
      <w:autoSpaceDE w:val="0"/>
      <w:autoSpaceDN w:val="0"/>
      <w:adjustRightInd w:val="0"/>
      <w:spacing w:before="60" w:after="60"/>
      <w:ind w:left="1000"/>
    </w:pPr>
    <w:rPr>
      <w:rFonts w:ascii="Calibri" w:eastAsia="Calibri" w:hAnsi="Calibri" w:cs="Times New Roman"/>
      <w:color w:val="000000"/>
      <w:sz w:val="18"/>
      <w:szCs w:val="18"/>
      <w:lang w:val="en-GB"/>
    </w:rPr>
  </w:style>
  <w:style w:type="paragraph" w:customStyle="1" w:styleId="TOC71">
    <w:name w:val="TOC 71"/>
    <w:basedOn w:val="Normal"/>
    <w:next w:val="Normal"/>
    <w:autoRedefine/>
    <w:uiPriority w:val="39"/>
    <w:unhideWhenUsed/>
    <w:rsid w:val="00475F24"/>
    <w:pPr>
      <w:autoSpaceDE w:val="0"/>
      <w:autoSpaceDN w:val="0"/>
      <w:adjustRightInd w:val="0"/>
      <w:spacing w:before="60" w:after="60"/>
      <w:ind w:left="1200"/>
    </w:pPr>
    <w:rPr>
      <w:rFonts w:ascii="Calibri" w:eastAsia="Calibri" w:hAnsi="Calibri" w:cs="Times New Roman"/>
      <w:color w:val="000000"/>
      <w:sz w:val="18"/>
      <w:szCs w:val="18"/>
      <w:lang w:val="en-GB"/>
    </w:rPr>
  </w:style>
  <w:style w:type="paragraph" w:customStyle="1" w:styleId="TOC81">
    <w:name w:val="TOC 81"/>
    <w:basedOn w:val="Normal"/>
    <w:next w:val="Normal"/>
    <w:autoRedefine/>
    <w:uiPriority w:val="39"/>
    <w:unhideWhenUsed/>
    <w:rsid w:val="00475F24"/>
    <w:pPr>
      <w:autoSpaceDE w:val="0"/>
      <w:autoSpaceDN w:val="0"/>
      <w:adjustRightInd w:val="0"/>
      <w:spacing w:before="60" w:after="60"/>
      <w:ind w:left="1400"/>
    </w:pPr>
    <w:rPr>
      <w:rFonts w:ascii="Calibri" w:eastAsia="Calibri" w:hAnsi="Calibri" w:cs="Times New Roman"/>
      <w:color w:val="000000"/>
      <w:sz w:val="18"/>
      <w:szCs w:val="18"/>
      <w:lang w:val="en-GB"/>
    </w:rPr>
  </w:style>
  <w:style w:type="paragraph" w:customStyle="1" w:styleId="TOC91">
    <w:name w:val="TOC 91"/>
    <w:basedOn w:val="Normal"/>
    <w:next w:val="Normal"/>
    <w:autoRedefine/>
    <w:uiPriority w:val="39"/>
    <w:unhideWhenUsed/>
    <w:rsid w:val="00475F24"/>
    <w:pPr>
      <w:autoSpaceDE w:val="0"/>
      <w:autoSpaceDN w:val="0"/>
      <w:adjustRightInd w:val="0"/>
      <w:spacing w:before="60" w:after="60"/>
      <w:ind w:left="1600"/>
    </w:pPr>
    <w:rPr>
      <w:rFonts w:ascii="Calibri" w:eastAsia="Calibri" w:hAnsi="Calibri" w:cs="Times New Roman"/>
      <w:color w:val="000000"/>
      <w:sz w:val="18"/>
      <w:szCs w:val="18"/>
      <w:lang w:val="en-GB"/>
    </w:rPr>
  </w:style>
  <w:style w:type="paragraph" w:customStyle="1" w:styleId="TableofFigures1">
    <w:name w:val="Table of Figures1"/>
    <w:basedOn w:val="Normal"/>
    <w:next w:val="Normal"/>
    <w:uiPriority w:val="99"/>
    <w:unhideWhenUsed/>
    <w:rsid w:val="00475F24"/>
    <w:pPr>
      <w:autoSpaceDE w:val="0"/>
      <w:autoSpaceDN w:val="0"/>
      <w:adjustRightInd w:val="0"/>
      <w:spacing w:before="60" w:after="60"/>
      <w:ind w:left="400" w:hanging="400"/>
    </w:pPr>
    <w:rPr>
      <w:rFonts w:ascii="Calibri" w:eastAsia="Calibri" w:hAnsi="Calibri" w:cs="Calibri"/>
      <w:smallCaps/>
      <w:color w:val="000000"/>
      <w:sz w:val="16"/>
      <w:szCs w:val="20"/>
      <w:lang w:val="en-GB"/>
    </w:rPr>
  </w:style>
  <w:style w:type="table" w:customStyle="1" w:styleId="LightList-Accent212">
    <w:name w:val="Light List - Accent 212"/>
    <w:basedOn w:val="TableNormal"/>
    <w:next w:val="LightList-Accent2"/>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customStyle="1" w:styleId="SubtleReference1">
    <w:name w:val="Subtle Reference1"/>
    <w:uiPriority w:val="31"/>
    <w:qFormat/>
    <w:rsid w:val="00475F24"/>
    <w:rPr>
      <w:smallCaps/>
      <w:color w:val="C0504D"/>
      <w:u w:val="single"/>
    </w:rPr>
  </w:style>
  <w:style w:type="table" w:customStyle="1" w:styleId="MediumGrid3-Accent11">
    <w:name w:val="Medium Grid 3 - Accent 11"/>
    <w:basedOn w:val="TableNormal"/>
    <w:next w:val="MediumGrid3-Accent1"/>
    <w:uiPriority w:val="69"/>
    <w:rsid w:val="00475F24"/>
    <w:pPr>
      <w:spacing w:after="0" w:line="240" w:lineRule="auto"/>
    </w:pPr>
    <w:rPr>
      <w:rFonts w:ascii="Calibri" w:eastAsia="Calibri" w:hAnsi="Calibri" w:cs="Times New Roman"/>
      <w:sz w:val="20"/>
      <w:szCs w:val="20"/>
      <w:lang w:val="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LightList-Accent411">
    <w:name w:val="Light List - Accent 411"/>
    <w:basedOn w:val="TableNormal"/>
    <w:next w:val="LightList-Accent4"/>
    <w:uiPriority w:val="61"/>
    <w:rsid w:val="00475F24"/>
    <w:pPr>
      <w:spacing w:after="0" w:line="240" w:lineRule="auto"/>
    </w:pPr>
    <w:rPr>
      <w:rFonts w:ascii="Calibri" w:eastAsia="Calibri" w:hAnsi="Calibri" w:cs="Times New Roman"/>
      <w:sz w:val="20"/>
      <w:szCs w:val="2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numbering" w:customStyle="1" w:styleId="PwCListBullets11">
    <w:name w:val="PwC List Bullets 11"/>
    <w:uiPriority w:val="99"/>
    <w:rsid w:val="00475F24"/>
  </w:style>
  <w:style w:type="numbering" w:customStyle="1" w:styleId="PwCListNumbers11">
    <w:name w:val="PwC List Numbers 11"/>
    <w:uiPriority w:val="99"/>
    <w:rsid w:val="00475F24"/>
  </w:style>
  <w:style w:type="table" w:customStyle="1" w:styleId="PwCTableText1">
    <w:name w:val="PwC Table Text1"/>
    <w:basedOn w:val="TableNormal"/>
    <w:uiPriority w:val="99"/>
    <w:qFormat/>
    <w:rsid w:val="00475F24"/>
    <w:pPr>
      <w:spacing w:before="60" w:after="60" w:line="240" w:lineRule="auto"/>
    </w:pPr>
    <w:rPr>
      <w:rFonts w:ascii="Georgia" w:eastAsia="Calibri" w:hAnsi="Georgia" w:cs="Times New Roman"/>
      <w:sz w:val="20"/>
      <w:szCs w:val="20"/>
      <w:lang w:val="en-GB"/>
    </w:rPr>
    <w:tblPr>
      <w:tblStyleRowBandSize w:val="1"/>
      <w:tblBorders>
        <w:insideH w:val="dotted" w:sz="4" w:space="0" w:color="1F497D"/>
      </w:tblBorders>
    </w:tblPr>
    <w:tblStylePr w:type="firstRow">
      <w:rPr>
        <w:b/>
      </w:rPr>
      <w:tblPr/>
      <w:tcPr>
        <w:tcBorders>
          <w:top w:val="single" w:sz="6" w:space="0" w:color="1F497D"/>
          <w:bottom w:val="single" w:sz="6" w:space="0" w:color="1F497D"/>
        </w:tcBorders>
      </w:tcPr>
    </w:tblStylePr>
    <w:tblStylePr w:type="lastRow">
      <w:rPr>
        <w:b/>
      </w:rPr>
      <w:tblPr/>
      <w:tcPr>
        <w:tcBorders>
          <w:top w:val="single" w:sz="6" w:space="0" w:color="1F497D"/>
          <w:bottom w:val="single" w:sz="6" w:space="0" w:color="1F497D"/>
        </w:tcBorders>
      </w:tcPr>
    </w:tblStylePr>
    <w:tblStylePr w:type="band1Horz">
      <w:tblPr/>
      <w:tcPr>
        <w:tcBorders>
          <w:bottom w:val="nil"/>
        </w:tcBorders>
      </w:tcPr>
    </w:tblStylePr>
  </w:style>
  <w:style w:type="table" w:customStyle="1" w:styleId="MediumShading2-Accent31">
    <w:name w:val="Medium Shading 2 - Accent 31"/>
    <w:basedOn w:val="TableNormal"/>
    <w:next w:val="MediumShading2-Accent3"/>
    <w:uiPriority w:val="64"/>
    <w:rsid w:val="00475F24"/>
    <w:pPr>
      <w:spacing w:after="0" w:line="240" w:lineRule="auto"/>
    </w:pPr>
    <w:rPr>
      <w:rFonts w:ascii="Georgia" w:eastAsia="Calibri" w:hAnsi="Georgia" w:cs="Times New Roman"/>
      <w:sz w:val="20"/>
      <w:szCs w:val="20"/>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61">
    <w:name w:val="Light List - Accent 61"/>
    <w:basedOn w:val="TableNormal"/>
    <w:next w:val="LightList-Accent6"/>
    <w:uiPriority w:val="61"/>
    <w:rsid w:val="00475F24"/>
    <w:pPr>
      <w:spacing w:after="0" w:line="240" w:lineRule="auto"/>
    </w:pPr>
    <w:rPr>
      <w:rFonts w:ascii="Georgia" w:eastAsia="Calibri" w:hAnsi="Georgia" w:cs="Times New Roman"/>
      <w:sz w:val="20"/>
      <w:szCs w:val="20"/>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customStyle="1" w:styleId="FollowedHyperlink1">
    <w:name w:val="FollowedHyperlink1"/>
    <w:uiPriority w:val="99"/>
    <w:semiHidden/>
    <w:unhideWhenUsed/>
    <w:rsid w:val="00475F24"/>
    <w:rPr>
      <w:color w:val="800080"/>
      <w:u w:val="single"/>
    </w:rPr>
  </w:style>
  <w:style w:type="table" w:customStyle="1" w:styleId="LightList-Accent31">
    <w:name w:val="Light List - Accent 31"/>
    <w:basedOn w:val="TableNormal"/>
    <w:next w:val="LightList-Accent3"/>
    <w:uiPriority w:val="61"/>
    <w:rsid w:val="00475F24"/>
    <w:pPr>
      <w:spacing w:after="0" w:line="240" w:lineRule="auto"/>
    </w:pPr>
    <w:rPr>
      <w:rFonts w:ascii="Calibri" w:eastAsia="Calibri" w:hAnsi="Calibri"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MediumShading1-Accent21">
    <w:name w:val="Medium Shading 1 - Accent 21"/>
    <w:basedOn w:val="TableNormal"/>
    <w:next w:val="MediumShading1-Accent2"/>
    <w:uiPriority w:val="63"/>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LightList-Accent17">
    <w:name w:val="Light List - Accent 17"/>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6">
    <w:name w:val="Light List - Accent 16"/>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2">
    <w:name w:val="Table Grid2"/>
    <w:basedOn w:val="TableNormal"/>
    <w:next w:val="TableGrid"/>
    <w:uiPriority w:val="59"/>
    <w:rsid w:val="00475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75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475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475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475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475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semiHidden/>
    <w:unhideWhenUsed/>
    <w:rsid w:val="00475F2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75F24"/>
    <w:rPr>
      <w:rFonts w:ascii="Cambria" w:hAnsi="Cambria"/>
      <w:sz w:val="16"/>
      <w:szCs w:val="16"/>
    </w:rPr>
  </w:style>
  <w:style w:type="character" w:customStyle="1" w:styleId="o-srchhh0">
    <w:name w:val="o-srchhh0"/>
    <w:basedOn w:val="DefaultParagraphFont"/>
    <w:rsid w:val="00475F24"/>
  </w:style>
  <w:style w:type="character" w:customStyle="1" w:styleId="o-srchhh1">
    <w:name w:val="o-srchhh1"/>
    <w:basedOn w:val="DefaultParagraphFont"/>
    <w:rsid w:val="00475F24"/>
  </w:style>
  <w:style w:type="character" w:customStyle="1" w:styleId="o-srchhh3">
    <w:name w:val="o-srchhh3"/>
    <w:basedOn w:val="DefaultParagraphFont"/>
    <w:rsid w:val="00475F24"/>
  </w:style>
  <w:style w:type="character" w:customStyle="1" w:styleId="o-srchhh4">
    <w:name w:val="o-srchhh4"/>
    <w:basedOn w:val="DefaultParagraphFont"/>
    <w:rsid w:val="00475F24"/>
  </w:style>
  <w:style w:type="paragraph" w:styleId="NormalWeb">
    <w:name w:val="Normal (Web)"/>
    <w:basedOn w:val="Normal"/>
    <w:uiPriority w:val="99"/>
    <w:semiHidden/>
    <w:unhideWhenUsed/>
    <w:rsid w:val="00475F24"/>
    <w:pPr>
      <w:spacing w:before="100" w:beforeAutospacing="1" w:after="100" w:afterAutospacing="1"/>
    </w:pPr>
    <w:rPr>
      <w:rFonts w:ascii="Times New Roman" w:eastAsiaTheme="minorEastAsia" w:hAnsi="Times New Roman" w:cs="Times New Roman"/>
    </w:rPr>
  </w:style>
  <w:style w:type="character" w:customStyle="1" w:styleId="NoSpacingChar">
    <w:name w:val="No Spacing Char"/>
    <w:basedOn w:val="DefaultParagraphFont"/>
    <w:link w:val="NoSpacing"/>
    <w:uiPriority w:val="1"/>
    <w:rsid w:val="00475F24"/>
    <w:rPr>
      <w:rFonts w:ascii="Calibri" w:eastAsia="Calibri" w:hAnsi="Calibri" w:cs="Times New Roman"/>
      <w:sz w:val="20"/>
      <w:lang w:val="en-GB"/>
    </w:rPr>
  </w:style>
  <w:style w:type="table" w:customStyle="1" w:styleId="LightList-Accent231">
    <w:name w:val="Light List - Accent 231"/>
    <w:basedOn w:val="TableNormal"/>
    <w:next w:val="LightList-Accent2"/>
    <w:uiPriority w:val="61"/>
    <w:rsid w:val="00475F24"/>
    <w:pPr>
      <w:spacing w:after="0" w:line="240" w:lineRule="auto"/>
    </w:pPr>
    <w:rPr>
      <w:lang w:val="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Subheading">
    <w:name w:val="Subheading"/>
    <w:basedOn w:val="Normal"/>
    <w:link w:val="SubheadingChar"/>
    <w:qFormat/>
    <w:rsid w:val="00475F24"/>
    <w:pPr>
      <w:spacing w:before="120" w:after="120" w:line="280" w:lineRule="atLeast"/>
      <w:jc w:val="both"/>
    </w:pPr>
    <w:rPr>
      <w:rFonts w:ascii="Trebuchet MS" w:hAnsi="Trebuchet MS" w:cs="Times New Roman"/>
      <w:b/>
      <w:color w:val="556292"/>
      <w:sz w:val="22"/>
      <w:szCs w:val="20"/>
    </w:rPr>
  </w:style>
  <w:style w:type="paragraph" w:customStyle="1" w:styleId="Bullet">
    <w:name w:val="Bullet"/>
    <w:basedOn w:val="ListParagraph"/>
    <w:link w:val="BulletChar"/>
    <w:qFormat/>
    <w:rsid w:val="00475F24"/>
    <w:pPr>
      <w:numPr>
        <w:numId w:val="5"/>
      </w:numPr>
      <w:spacing w:line="280" w:lineRule="atLeast"/>
      <w:ind w:right="0"/>
      <w:contextualSpacing w:val="0"/>
    </w:pPr>
    <w:rPr>
      <w:rFonts w:ascii="Trebuchet MS" w:hAnsi="Trebuchet MS" w:cs="Times New Roman"/>
      <w:color w:val="7E8083"/>
      <w:sz w:val="20"/>
      <w:szCs w:val="20"/>
    </w:rPr>
  </w:style>
  <w:style w:type="character" w:customStyle="1" w:styleId="SubheadingChar">
    <w:name w:val="Subheading Char"/>
    <w:basedOn w:val="DefaultParagraphFont"/>
    <w:link w:val="Subheading"/>
    <w:rsid w:val="00475F24"/>
    <w:rPr>
      <w:rFonts w:ascii="Trebuchet MS" w:hAnsi="Trebuchet MS" w:cs="Times New Roman"/>
      <w:b/>
      <w:color w:val="556292"/>
      <w:szCs w:val="20"/>
    </w:rPr>
  </w:style>
  <w:style w:type="character" w:customStyle="1" w:styleId="BulletChar">
    <w:name w:val="Bullet Char"/>
    <w:basedOn w:val="DefaultParagraphFont"/>
    <w:link w:val="Bullet"/>
    <w:rsid w:val="00475F24"/>
    <w:rPr>
      <w:rFonts w:ascii="Trebuchet MS" w:hAnsi="Trebuchet MS" w:cs="Times New Roman"/>
      <w:color w:val="7E8083"/>
      <w:sz w:val="20"/>
      <w:szCs w:val="20"/>
    </w:rPr>
  </w:style>
  <w:style w:type="paragraph" w:customStyle="1" w:styleId="font5">
    <w:name w:val="font5"/>
    <w:basedOn w:val="Normal"/>
    <w:rsid w:val="00475F24"/>
    <w:pPr>
      <w:spacing w:before="100" w:beforeAutospacing="1" w:after="100" w:afterAutospacing="1"/>
    </w:pPr>
    <w:rPr>
      <w:rFonts w:ascii="Arial" w:eastAsia="Times New Roman" w:hAnsi="Arial" w:cs="Arial"/>
      <w:color w:val="000000"/>
      <w:sz w:val="22"/>
      <w:szCs w:val="22"/>
    </w:rPr>
  </w:style>
  <w:style w:type="paragraph" w:customStyle="1" w:styleId="font6">
    <w:name w:val="font6"/>
    <w:basedOn w:val="Normal"/>
    <w:rsid w:val="00475F24"/>
    <w:pPr>
      <w:spacing w:before="100" w:beforeAutospacing="1" w:after="100" w:afterAutospacing="1"/>
    </w:pPr>
    <w:rPr>
      <w:rFonts w:ascii="Arial" w:eastAsia="Times New Roman" w:hAnsi="Arial" w:cs="Arial"/>
      <w:b/>
      <w:bCs/>
      <w:color w:val="000000"/>
      <w:sz w:val="22"/>
      <w:szCs w:val="22"/>
    </w:rPr>
  </w:style>
  <w:style w:type="paragraph" w:customStyle="1" w:styleId="xl65">
    <w:name w:val="xl65"/>
    <w:basedOn w:val="Normal"/>
    <w:rsid w:val="00475F24"/>
    <w:pPr>
      <w:pBdr>
        <w:top w:val="single" w:sz="4" w:space="0" w:color="auto"/>
        <w:left w:val="single" w:sz="4" w:space="0" w:color="auto"/>
        <w:bottom w:val="single" w:sz="4" w:space="0" w:color="auto"/>
      </w:pBdr>
      <w:shd w:val="clear" w:color="000000" w:fill="D8E4BC"/>
      <w:spacing w:before="100" w:beforeAutospacing="1" w:after="100" w:afterAutospacing="1"/>
      <w:jc w:val="center"/>
      <w:textAlignment w:val="center"/>
    </w:pPr>
    <w:rPr>
      <w:rFonts w:ascii="Tahoma" w:eastAsia="Times New Roman" w:hAnsi="Tahoma" w:cs="Tahoma"/>
      <w:b/>
      <w:bCs/>
      <w:sz w:val="20"/>
      <w:szCs w:val="20"/>
      <w:u w:val="single"/>
    </w:rPr>
  </w:style>
  <w:style w:type="paragraph" w:customStyle="1" w:styleId="xl66">
    <w:name w:val="xl66"/>
    <w:basedOn w:val="Normal"/>
    <w:rsid w:val="00475F24"/>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textAlignment w:val="center"/>
    </w:pPr>
    <w:rPr>
      <w:rFonts w:ascii="Tahoma" w:eastAsia="Times New Roman" w:hAnsi="Tahoma" w:cs="Tahoma"/>
      <w:b/>
      <w:bCs/>
      <w:sz w:val="20"/>
      <w:szCs w:val="20"/>
      <w:u w:val="single"/>
    </w:rPr>
  </w:style>
  <w:style w:type="paragraph" w:customStyle="1" w:styleId="xl67">
    <w:name w:val="xl67"/>
    <w:basedOn w:val="Normal"/>
    <w:rsid w:val="00475F24"/>
    <w:pPr>
      <w:pBdr>
        <w:top w:val="single" w:sz="4" w:space="0" w:color="auto"/>
        <w:bottom w:val="single" w:sz="4" w:space="0" w:color="auto"/>
        <w:right w:val="single" w:sz="4" w:space="0" w:color="auto"/>
      </w:pBdr>
      <w:shd w:val="clear" w:color="000000" w:fill="D8E4BC"/>
      <w:spacing w:before="100" w:beforeAutospacing="1" w:after="100" w:afterAutospacing="1"/>
      <w:jc w:val="center"/>
      <w:textAlignment w:val="center"/>
    </w:pPr>
    <w:rPr>
      <w:rFonts w:ascii="Tahoma" w:eastAsia="Times New Roman" w:hAnsi="Tahoma" w:cs="Tahoma"/>
      <w:b/>
      <w:bCs/>
      <w:sz w:val="20"/>
      <w:szCs w:val="20"/>
      <w:u w:val="single"/>
    </w:rPr>
  </w:style>
  <w:style w:type="paragraph" w:customStyle="1" w:styleId="xl68">
    <w:name w:val="xl68"/>
    <w:basedOn w:val="Normal"/>
    <w:rsid w:val="00475F24"/>
    <w:pPr>
      <w:shd w:val="clear" w:color="000000" w:fill="D9D9D9"/>
      <w:spacing w:before="100" w:beforeAutospacing="1" w:after="100" w:afterAutospacing="1"/>
    </w:pPr>
    <w:rPr>
      <w:rFonts w:ascii="Times New Roman" w:eastAsia="Times New Roman" w:hAnsi="Times New Roman" w:cs="Times New Roman"/>
    </w:rPr>
  </w:style>
  <w:style w:type="paragraph" w:customStyle="1" w:styleId="xl69">
    <w:name w:val="xl69"/>
    <w:basedOn w:val="Normal"/>
    <w:rsid w:val="00475F24"/>
    <w:pPr>
      <w:spacing w:before="100" w:beforeAutospacing="1" w:after="100" w:afterAutospacing="1"/>
    </w:pPr>
    <w:rPr>
      <w:rFonts w:ascii="Times New Roman" w:eastAsia="Times New Roman" w:hAnsi="Times New Roman" w:cs="Times New Roman"/>
      <w:color w:val="FF0000"/>
    </w:rPr>
  </w:style>
  <w:style w:type="paragraph" w:customStyle="1" w:styleId="xl70">
    <w:name w:val="xl70"/>
    <w:basedOn w:val="Normal"/>
    <w:rsid w:val="00475F24"/>
    <w:pPr>
      <w:spacing w:before="100" w:beforeAutospacing="1" w:after="100" w:afterAutospacing="1"/>
    </w:pPr>
    <w:rPr>
      <w:rFonts w:ascii="Times New Roman" w:eastAsia="Times New Roman" w:hAnsi="Times New Roman" w:cs="Times New Roman"/>
    </w:rPr>
  </w:style>
  <w:style w:type="paragraph" w:customStyle="1" w:styleId="xl71">
    <w:name w:val="xl71"/>
    <w:basedOn w:val="Normal"/>
    <w:rsid w:val="00475F24"/>
    <w:pPr>
      <w:spacing w:before="100" w:beforeAutospacing="1" w:after="100" w:afterAutospacing="1"/>
    </w:pPr>
    <w:rPr>
      <w:rFonts w:ascii="Times New Roman" w:eastAsia="Times New Roman" w:hAnsi="Times New Roman" w:cs="Times New Roman"/>
    </w:rPr>
  </w:style>
  <w:style w:type="paragraph" w:customStyle="1" w:styleId="xl72">
    <w:name w:val="xl72"/>
    <w:basedOn w:val="Normal"/>
    <w:rsid w:val="00475F2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top"/>
    </w:pPr>
    <w:rPr>
      <w:rFonts w:ascii="Arial" w:eastAsia="Times New Roman" w:hAnsi="Arial" w:cs="Arial"/>
      <w:sz w:val="22"/>
      <w:szCs w:val="22"/>
    </w:rPr>
  </w:style>
  <w:style w:type="paragraph" w:customStyle="1" w:styleId="xl73">
    <w:name w:val="xl73"/>
    <w:basedOn w:val="Normal"/>
    <w:rsid w:val="00475F2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Times New Roman" w:hAnsi="Arial" w:cs="Arial"/>
      <w:sz w:val="22"/>
      <w:szCs w:val="22"/>
    </w:rPr>
  </w:style>
  <w:style w:type="paragraph" w:customStyle="1" w:styleId="xl74">
    <w:name w:val="xl74"/>
    <w:basedOn w:val="Normal"/>
    <w:rsid w:val="00475F2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Times New Roman" w:hAnsi="Arial" w:cs="Arial"/>
      <w:sz w:val="22"/>
      <w:szCs w:val="22"/>
    </w:rPr>
  </w:style>
  <w:style w:type="paragraph" w:customStyle="1" w:styleId="xl75">
    <w:name w:val="xl75"/>
    <w:basedOn w:val="Normal"/>
    <w:rsid w:val="00475F2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top"/>
    </w:pPr>
    <w:rPr>
      <w:rFonts w:ascii="Arial" w:eastAsia="Times New Roman" w:hAnsi="Arial" w:cs="Arial"/>
      <w:sz w:val="22"/>
      <w:szCs w:val="22"/>
    </w:rPr>
  </w:style>
  <w:style w:type="paragraph" w:customStyle="1" w:styleId="xl76">
    <w:name w:val="xl76"/>
    <w:basedOn w:val="Normal"/>
    <w:rsid w:val="00475F2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top"/>
    </w:pPr>
    <w:rPr>
      <w:rFonts w:ascii="Arial" w:eastAsia="Times New Roman" w:hAnsi="Arial" w:cs="Arial"/>
      <w:sz w:val="22"/>
      <w:szCs w:val="22"/>
    </w:rPr>
  </w:style>
  <w:style w:type="paragraph" w:customStyle="1" w:styleId="xl77">
    <w:name w:val="xl77"/>
    <w:basedOn w:val="Normal"/>
    <w:rsid w:val="00475F2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Arial" w:eastAsia="Times New Roman" w:hAnsi="Arial" w:cs="Arial"/>
      <w:sz w:val="22"/>
      <w:szCs w:val="22"/>
    </w:rPr>
  </w:style>
  <w:style w:type="paragraph" w:customStyle="1" w:styleId="xl78">
    <w:name w:val="xl78"/>
    <w:basedOn w:val="Normal"/>
    <w:rsid w:val="00475F2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top"/>
    </w:pPr>
    <w:rPr>
      <w:rFonts w:ascii="Arial" w:eastAsia="Times New Roman" w:hAnsi="Arial" w:cs="Arial"/>
      <w:sz w:val="22"/>
      <w:szCs w:val="22"/>
    </w:rPr>
  </w:style>
  <w:style w:type="paragraph" w:customStyle="1" w:styleId="xl79">
    <w:name w:val="xl79"/>
    <w:basedOn w:val="Normal"/>
    <w:rsid w:val="00475F2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Times New Roman" w:hAnsi="Arial" w:cs="Arial"/>
      <w:sz w:val="22"/>
      <w:szCs w:val="22"/>
    </w:rPr>
  </w:style>
  <w:style w:type="paragraph" w:customStyle="1" w:styleId="xl80">
    <w:name w:val="xl80"/>
    <w:basedOn w:val="Normal"/>
    <w:rsid w:val="00475F2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top"/>
    </w:pPr>
    <w:rPr>
      <w:rFonts w:ascii="Arial" w:eastAsia="Times New Roman" w:hAnsi="Arial" w:cs="Arial"/>
      <w:sz w:val="22"/>
      <w:szCs w:val="22"/>
    </w:rPr>
  </w:style>
  <w:style w:type="paragraph" w:customStyle="1" w:styleId="xl81">
    <w:name w:val="xl81"/>
    <w:basedOn w:val="Normal"/>
    <w:rsid w:val="00475F24"/>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textAlignment w:val="top"/>
    </w:pPr>
    <w:rPr>
      <w:rFonts w:eastAsia="Times New Roman" w:cs="Times New Roman"/>
      <w:b/>
      <w:bCs/>
      <w:i/>
      <w:iCs/>
    </w:rPr>
  </w:style>
  <w:style w:type="paragraph" w:customStyle="1" w:styleId="xl82">
    <w:name w:val="xl82"/>
    <w:basedOn w:val="Normal"/>
    <w:rsid w:val="00475F24"/>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textAlignment w:val="top"/>
    </w:pPr>
    <w:rPr>
      <w:rFonts w:eastAsia="Times New Roman" w:cs="Times New Roman"/>
      <w:b/>
      <w:bCs/>
      <w:i/>
      <w:iCs/>
    </w:rPr>
  </w:style>
  <w:style w:type="paragraph" w:customStyle="1" w:styleId="xl83">
    <w:name w:val="xl83"/>
    <w:basedOn w:val="Normal"/>
    <w:rsid w:val="00475F24"/>
    <w:pPr>
      <w:pBdr>
        <w:top w:val="single" w:sz="4" w:space="0" w:color="auto"/>
        <w:left w:val="single" w:sz="4" w:space="11" w:color="auto"/>
        <w:bottom w:val="single" w:sz="4" w:space="0" w:color="auto"/>
        <w:right w:val="single" w:sz="4" w:space="0" w:color="auto"/>
      </w:pBdr>
      <w:shd w:val="clear" w:color="000000" w:fill="F79646"/>
      <w:spacing w:before="100" w:beforeAutospacing="1" w:after="100" w:afterAutospacing="1"/>
      <w:ind w:firstLineChars="100" w:firstLine="100"/>
      <w:textAlignment w:val="center"/>
    </w:pPr>
    <w:rPr>
      <w:rFonts w:eastAsia="Times New Roman" w:cs="Times New Roman"/>
      <w:b/>
      <w:bCs/>
      <w:sz w:val="28"/>
      <w:szCs w:val="28"/>
      <w:u w:val="single"/>
    </w:rPr>
  </w:style>
  <w:style w:type="paragraph" w:customStyle="1" w:styleId="xl84">
    <w:name w:val="xl84"/>
    <w:basedOn w:val="Normal"/>
    <w:rsid w:val="00475F24"/>
    <w:pPr>
      <w:pBdr>
        <w:top w:val="single" w:sz="4" w:space="0" w:color="auto"/>
        <w:left w:val="single" w:sz="4" w:space="0" w:color="auto"/>
        <w:bottom w:val="single" w:sz="4" w:space="0" w:color="auto"/>
        <w:right w:val="single" w:sz="4" w:space="0" w:color="auto"/>
      </w:pBdr>
      <w:shd w:val="clear" w:color="000000" w:fill="F79646"/>
      <w:spacing w:before="100" w:beforeAutospacing="1" w:after="100" w:afterAutospacing="1"/>
      <w:textAlignment w:val="top"/>
    </w:pPr>
    <w:rPr>
      <w:rFonts w:eastAsia="Times New Roman" w:cs="Times New Roman"/>
      <w:b/>
      <w:bCs/>
      <w:sz w:val="28"/>
      <w:szCs w:val="28"/>
      <w:u w:val="single"/>
    </w:rPr>
  </w:style>
  <w:style w:type="paragraph" w:customStyle="1" w:styleId="xl85">
    <w:name w:val="xl85"/>
    <w:basedOn w:val="Normal"/>
    <w:rsid w:val="00475F24"/>
    <w:pPr>
      <w:pBdr>
        <w:top w:val="single" w:sz="4" w:space="0" w:color="auto"/>
        <w:left w:val="single" w:sz="4" w:space="11" w:color="auto"/>
        <w:bottom w:val="single" w:sz="4" w:space="0" w:color="auto"/>
      </w:pBdr>
      <w:shd w:val="clear" w:color="000000" w:fill="F79646"/>
      <w:spacing w:before="100" w:beforeAutospacing="1" w:after="100" w:afterAutospacing="1"/>
      <w:ind w:firstLineChars="100" w:firstLine="100"/>
      <w:textAlignment w:val="center"/>
    </w:pPr>
    <w:rPr>
      <w:rFonts w:eastAsia="Times New Roman" w:cs="Times New Roman"/>
      <w:b/>
      <w:bCs/>
      <w:sz w:val="28"/>
      <w:szCs w:val="28"/>
      <w:u w:val="single"/>
    </w:rPr>
  </w:style>
  <w:style w:type="paragraph" w:customStyle="1" w:styleId="xl86">
    <w:name w:val="xl86"/>
    <w:basedOn w:val="Normal"/>
    <w:rsid w:val="00475F24"/>
    <w:pPr>
      <w:pBdr>
        <w:top w:val="single" w:sz="4" w:space="0" w:color="auto"/>
        <w:bottom w:val="single" w:sz="4" w:space="0" w:color="auto"/>
      </w:pBdr>
      <w:shd w:val="clear" w:color="000000" w:fill="F79646"/>
      <w:spacing w:before="100" w:beforeAutospacing="1" w:after="100" w:afterAutospacing="1"/>
      <w:ind w:firstLineChars="100" w:firstLine="100"/>
      <w:textAlignment w:val="center"/>
    </w:pPr>
    <w:rPr>
      <w:rFonts w:eastAsia="Times New Roman" w:cs="Times New Roman"/>
      <w:b/>
      <w:bCs/>
      <w:sz w:val="28"/>
      <w:szCs w:val="28"/>
      <w:u w:val="single"/>
    </w:rPr>
  </w:style>
  <w:style w:type="paragraph" w:customStyle="1" w:styleId="xl87">
    <w:name w:val="xl87"/>
    <w:basedOn w:val="Normal"/>
    <w:rsid w:val="00475F24"/>
    <w:pPr>
      <w:pBdr>
        <w:top w:val="single" w:sz="4" w:space="0" w:color="auto"/>
        <w:bottom w:val="single" w:sz="4" w:space="0" w:color="auto"/>
        <w:right w:val="single" w:sz="4" w:space="0" w:color="auto"/>
      </w:pBdr>
      <w:shd w:val="clear" w:color="000000" w:fill="F79646"/>
      <w:spacing w:before="100" w:beforeAutospacing="1" w:after="100" w:afterAutospacing="1"/>
      <w:ind w:firstLineChars="100" w:firstLine="100"/>
      <w:textAlignment w:val="center"/>
    </w:pPr>
    <w:rPr>
      <w:rFonts w:eastAsia="Times New Roman" w:cs="Times New Roman"/>
      <w:b/>
      <w:bCs/>
      <w:sz w:val="28"/>
      <w:szCs w:val="28"/>
      <w:u w:val="single"/>
    </w:rPr>
  </w:style>
  <w:style w:type="paragraph" w:customStyle="1" w:styleId="xl88">
    <w:name w:val="xl88"/>
    <w:basedOn w:val="Normal"/>
    <w:rsid w:val="00475F24"/>
    <w:pPr>
      <w:pBdr>
        <w:top w:val="single" w:sz="4" w:space="0" w:color="auto"/>
        <w:left w:val="single" w:sz="4" w:space="0" w:color="auto"/>
        <w:bottom w:val="single" w:sz="4" w:space="0" w:color="auto"/>
      </w:pBdr>
      <w:shd w:val="clear" w:color="000000" w:fill="FCD5B4"/>
      <w:spacing w:before="100" w:beforeAutospacing="1" w:after="100" w:afterAutospacing="1"/>
      <w:textAlignment w:val="top"/>
    </w:pPr>
    <w:rPr>
      <w:rFonts w:eastAsia="Times New Roman" w:cs="Times New Roman"/>
      <w:b/>
      <w:bCs/>
      <w:i/>
      <w:iCs/>
    </w:rPr>
  </w:style>
  <w:style w:type="paragraph" w:customStyle="1" w:styleId="xl89">
    <w:name w:val="xl89"/>
    <w:basedOn w:val="Normal"/>
    <w:rsid w:val="00475F24"/>
    <w:pPr>
      <w:pBdr>
        <w:top w:val="single" w:sz="4" w:space="0" w:color="auto"/>
        <w:bottom w:val="single" w:sz="4" w:space="0" w:color="auto"/>
      </w:pBdr>
      <w:shd w:val="clear" w:color="000000" w:fill="FCD5B4"/>
      <w:spacing w:before="100" w:beforeAutospacing="1" w:after="100" w:afterAutospacing="1"/>
      <w:textAlignment w:val="top"/>
    </w:pPr>
    <w:rPr>
      <w:rFonts w:eastAsia="Times New Roman" w:cs="Times New Roman"/>
      <w:b/>
      <w:bCs/>
      <w:i/>
      <w:iCs/>
    </w:rPr>
  </w:style>
  <w:style w:type="paragraph" w:customStyle="1" w:styleId="xl90">
    <w:name w:val="xl90"/>
    <w:basedOn w:val="Normal"/>
    <w:rsid w:val="00475F24"/>
    <w:pPr>
      <w:pBdr>
        <w:top w:val="single" w:sz="4" w:space="0" w:color="auto"/>
        <w:bottom w:val="single" w:sz="4" w:space="0" w:color="auto"/>
        <w:right w:val="single" w:sz="4" w:space="0" w:color="auto"/>
      </w:pBdr>
      <w:shd w:val="clear" w:color="000000" w:fill="FCD5B4"/>
      <w:spacing w:before="100" w:beforeAutospacing="1" w:after="100" w:afterAutospacing="1"/>
      <w:textAlignment w:val="top"/>
    </w:pPr>
    <w:rPr>
      <w:rFonts w:eastAsia="Times New Roman" w:cs="Times New Roman"/>
      <w:b/>
      <w:bCs/>
      <w:i/>
      <w:iCs/>
    </w:rPr>
  </w:style>
  <w:style w:type="character" w:styleId="Emphasis">
    <w:name w:val="Emphasis"/>
    <w:basedOn w:val="DefaultParagraphFont"/>
    <w:uiPriority w:val="20"/>
    <w:qFormat/>
    <w:rsid w:val="00475F24"/>
    <w:rPr>
      <w:b/>
      <w:bCs/>
      <w:i w:val="0"/>
      <w:iCs w:val="0"/>
    </w:rPr>
  </w:style>
  <w:style w:type="character" w:customStyle="1" w:styleId="st1">
    <w:name w:val="st1"/>
    <w:basedOn w:val="DefaultParagraphFont"/>
    <w:rsid w:val="00475F24"/>
  </w:style>
  <w:style w:type="table" w:customStyle="1" w:styleId="TableGrid8">
    <w:name w:val="Table Grid8"/>
    <w:basedOn w:val="TableNormal"/>
    <w:next w:val="TableGrid"/>
    <w:uiPriority w:val="59"/>
    <w:rsid w:val="00475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wCListBullets133">
    <w:name w:val="PwC List Bullets 133"/>
    <w:uiPriority w:val="99"/>
    <w:rsid w:val="00475F24"/>
    <w:pPr>
      <w:numPr>
        <w:numId w:val="8"/>
      </w:numPr>
    </w:pPr>
  </w:style>
  <w:style w:type="character" w:styleId="PlaceholderText">
    <w:name w:val="Placeholder Text"/>
    <w:basedOn w:val="DefaultParagraphFont"/>
    <w:uiPriority w:val="99"/>
    <w:semiHidden/>
    <w:rsid w:val="00475F2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uiPriority="13" w:qFormat="1"/>
    <w:lsdException w:name="List Number" w:uiPriority="13" w:qFormat="1"/>
    <w:lsdException w:name="List Bullet 2" w:uiPriority="13" w:qFormat="1"/>
    <w:lsdException w:name="List Bullet 3" w:uiPriority="13" w:qFormat="1"/>
    <w:lsdException w:name="List Bullet 4" w:uiPriority="13"/>
    <w:lsdException w:name="List Bullet 5" w:uiPriority="13"/>
    <w:lsdException w:name="List Number 2" w:uiPriority="13" w:qFormat="1"/>
    <w:lsdException w:name="List Number 3" w:uiPriority="13" w:qFormat="1"/>
    <w:lsdException w:name="List Number 4" w:uiPriority="13"/>
    <w:lsdException w:name="List Number 5" w:uiPriority="13"/>
    <w:lsdException w:name="Title" w:semiHidden="0" w:uiPriority="10" w:unhideWhenUsed="0" w:qFormat="1"/>
    <w:lsdException w:name="Default Paragraph Font" w:uiPriority="1"/>
    <w:lsdException w:name="Body Text" w:uiPriority="0" w:qFormat="1"/>
    <w:lsdException w:name="List Continue" w:uiPriority="14" w:qFormat="1"/>
    <w:lsdException w:name="List Continue 2" w:uiPriority="14" w:qFormat="1"/>
    <w:lsdException w:name="List Continue 3" w:uiPriority="14" w:qFormat="1"/>
    <w:lsdException w:name="List Continue 4" w:uiPriority="14"/>
    <w:lsdException w:name="List Continue 5" w:uiPriority="14"/>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F24"/>
    <w:pPr>
      <w:spacing w:after="0" w:line="240" w:lineRule="auto"/>
    </w:pPr>
    <w:rPr>
      <w:rFonts w:ascii="Cambria" w:hAnsi="Cambria"/>
      <w:sz w:val="24"/>
      <w:szCs w:val="24"/>
    </w:rPr>
  </w:style>
  <w:style w:type="paragraph" w:styleId="Heading1">
    <w:name w:val="heading 1"/>
    <w:basedOn w:val="Normal"/>
    <w:next w:val="Normal"/>
    <w:link w:val="Heading1Char"/>
    <w:uiPriority w:val="9"/>
    <w:qFormat/>
    <w:rsid w:val="00475F24"/>
    <w:pPr>
      <w:keepNext/>
      <w:keepLines/>
      <w:numPr>
        <w:numId w:val="4"/>
      </w:numPr>
      <w:outlineLvl w:val="0"/>
    </w:pPr>
    <w:rPr>
      <w:rFonts w:ascii="Arial" w:eastAsiaTheme="majorEastAsia" w:hAnsi="Arial" w:cs="Arial"/>
      <w:b/>
      <w:bCs/>
      <w:sz w:val="32"/>
      <w:szCs w:val="32"/>
    </w:rPr>
  </w:style>
  <w:style w:type="paragraph" w:styleId="Heading2">
    <w:name w:val="heading 2"/>
    <w:basedOn w:val="Heading3"/>
    <w:next w:val="Normal"/>
    <w:link w:val="Heading2Char"/>
    <w:uiPriority w:val="9"/>
    <w:unhideWhenUsed/>
    <w:qFormat/>
    <w:rsid w:val="00475F24"/>
    <w:pPr>
      <w:outlineLvl w:val="1"/>
    </w:pPr>
    <w:rPr>
      <w:sz w:val="28"/>
      <w:szCs w:val="28"/>
    </w:rPr>
  </w:style>
  <w:style w:type="paragraph" w:styleId="Heading3">
    <w:name w:val="heading 3"/>
    <w:basedOn w:val="Normal"/>
    <w:next w:val="Normal"/>
    <w:link w:val="Heading3Char"/>
    <w:uiPriority w:val="9"/>
    <w:unhideWhenUsed/>
    <w:qFormat/>
    <w:rsid w:val="00475F24"/>
    <w:pPr>
      <w:keepNext/>
      <w:keepLines/>
      <w:numPr>
        <w:ilvl w:val="2"/>
        <w:numId w:val="1"/>
      </w:numPr>
      <w:ind w:left="0"/>
      <w:outlineLvl w:val="2"/>
    </w:pPr>
    <w:rPr>
      <w:rFonts w:ascii="Arial" w:eastAsiaTheme="majorEastAsia" w:hAnsi="Arial" w:cs="Arial"/>
      <w:b/>
      <w:bCs/>
    </w:rPr>
  </w:style>
  <w:style w:type="paragraph" w:styleId="Heading4">
    <w:name w:val="heading 4"/>
    <w:basedOn w:val="Normal"/>
    <w:next w:val="Normal"/>
    <w:link w:val="Heading4Char"/>
    <w:uiPriority w:val="9"/>
    <w:unhideWhenUsed/>
    <w:qFormat/>
    <w:rsid w:val="00475F24"/>
    <w:pPr>
      <w:keepNext/>
      <w:keepLines/>
      <w:numPr>
        <w:ilvl w:val="3"/>
        <w:numId w:val="1"/>
      </w:numPr>
      <w:ind w:left="0"/>
      <w:outlineLvl w:val="3"/>
    </w:pPr>
    <w:rPr>
      <w:rFonts w:ascii="Times New Roman" w:eastAsiaTheme="majorEastAsia" w:hAnsi="Times New Roman" w:cstheme="majorBidi"/>
      <w:b/>
      <w:bCs/>
      <w:iCs/>
      <w:szCs w:val="28"/>
    </w:rPr>
  </w:style>
  <w:style w:type="paragraph" w:styleId="Heading5">
    <w:name w:val="heading 5"/>
    <w:basedOn w:val="Normal"/>
    <w:next w:val="Normal"/>
    <w:link w:val="Heading5Char"/>
    <w:uiPriority w:val="9"/>
    <w:unhideWhenUsed/>
    <w:qFormat/>
    <w:rsid w:val="00475F24"/>
    <w:pPr>
      <w:keepNext/>
      <w:keepLines/>
      <w:numPr>
        <w:ilvl w:val="4"/>
        <w:numId w:val="1"/>
      </w:numPr>
      <w:spacing w:before="200" w:after="120"/>
      <w:outlineLvl w:val="4"/>
    </w:pPr>
    <w:rPr>
      <w:rFonts w:ascii="Arial Narrow" w:eastAsiaTheme="majorEastAsia" w:hAnsi="Arial Narrow" w:cstheme="majorBidi"/>
      <w:b/>
      <w:color w:val="7F7F7F" w:themeColor="text1" w:themeTint="80"/>
    </w:rPr>
  </w:style>
  <w:style w:type="paragraph" w:styleId="Heading6">
    <w:name w:val="heading 6"/>
    <w:basedOn w:val="Normal"/>
    <w:next w:val="Normal"/>
    <w:link w:val="Heading6Char"/>
    <w:uiPriority w:val="9"/>
    <w:unhideWhenUsed/>
    <w:qFormat/>
    <w:rsid w:val="00475F2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5F2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5F2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5F2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24"/>
    <w:rPr>
      <w:rFonts w:ascii="Arial" w:eastAsiaTheme="majorEastAsia" w:hAnsi="Arial" w:cs="Arial"/>
      <w:b/>
      <w:bCs/>
      <w:sz w:val="32"/>
      <w:szCs w:val="32"/>
    </w:rPr>
  </w:style>
  <w:style w:type="character" w:customStyle="1" w:styleId="Heading2Char">
    <w:name w:val="Heading 2 Char"/>
    <w:basedOn w:val="DefaultParagraphFont"/>
    <w:link w:val="Heading2"/>
    <w:uiPriority w:val="9"/>
    <w:rsid w:val="00475F24"/>
    <w:rPr>
      <w:rFonts w:ascii="Arial" w:eastAsiaTheme="majorEastAsia" w:hAnsi="Arial" w:cs="Arial"/>
      <w:b/>
      <w:bCs/>
      <w:sz w:val="28"/>
      <w:szCs w:val="28"/>
    </w:rPr>
  </w:style>
  <w:style w:type="character" w:customStyle="1" w:styleId="Heading3Char">
    <w:name w:val="Heading 3 Char"/>
    <w:basedOn w:val="DefaultParagraphFont"/>
    <w:link w:val="Heading3"/>
    <w:uiPriority w:val="9"/>
    <w:rsid w:val="00475F24"/>
    <w:rPr>
      <w:rFonts w:ascii="Arial" w:eastAsiaTheme="majorEastAsia" w:hAnsi="Arial" w:cs="Arial"/>
      <w:b/>
      <w:bCs/>
      <w:sz w:val="24"/>
      <w:szCs w:val="24"/>
    </w:rPr>
  </w:style>
  <w:style w:type="character" w:customStyle="1" w:styleId="Heading4Char">
    <w:name w:val="Heading 4 Char"/>
    <w:basedOn w:val="DefaultParagraphFont"/>
    <w:link w:val="Heading4"/>
    <w:uiPriority w:val="9"/>
    <w:rsid w:val="00475F24"/>
    <w:rPr>
      <w:rFonts w:ascii="Times New Roman" w:eastAsiaTheme="majorEastAsia" w:hAnsi="Times New Roman" w:cstheme="majorBidi"/>
      <w:b/>
      <w:bCs/>
      <w:iCs/>
      <w:sz w:val="24"/>
      <w:szCs w:val="28"/>
    </w:rPr>
  </w:style>
  <w:style w:type="character" w:customStyle="1" w:styleId="Heading5Char">
    <w:name w:val="Heading 5 Char"/>
    <w:basedOn w:val="DefaultParagraphFont"/>
    <w:link w:val="Heading5"/>
    <w:uiPriority w:val="9"/>
    <w:rsid w:val="00475F24"/>
    <w:rPr>
      <w:rFonts w:ascii="Arial Narrow" w:eastAsiaTheme="majorEastAsia" w:hAnsi="Arial Narrow" w:cstheme="majorBidi"/>
      <w:b/>
      <w:color w:val="7F7F7F" w:themeColor="text1" w:themeTint="80"/>
      <w:sz w:val="24"/>
      <w:szCs w:val="24"/>
    </w:rPr>
  </w:style>
  <w:style w:type="character" w:customStyle="1" w:styleId="Heading6Char">
    <w:name w:val="Heading 6 Char"/>
    <w:basedOn w:val="DefaultParagraphFont"/>
    <w:link w:val="Heading6"/>
    <w:uiPriority w:val="9"/>
    <w:rsid w:val="00475F2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475F2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475F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5F2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75F24"/>
    <w:pPr>
      <w:pBdr>
        <w:bottom w:val="single" w:sz="4" w:space="1" w:color="auto"/>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75F24"/>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475F24"/>
    <w:pPr>
      <w:ind w:right="567"/>
      <w:contextualSpacing/>
    </w:pPr>
  </w:style>
  <w:style w:type="table" w:styleId="TableGrid">
    <w:name w:val="Table Grid"/>
    <w:basedOn w:val="TableNormal"/>
    <w:uiPriority w:val="59"/>
    <w:rsid w:val="00475F2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5F24"/>
    <w:rPr>
      <w:color w:val="0000FF" w:themeColor="hyperlink"/>
      <w:u w:val="single"/>
    </w:rPr>
  </w:style>
  <w:style w:type="paragraph" w:styleId="TOCHeading">
    <w:name w:val="TOC Heading"/>
    <w:basedOn w:val="Heading1"/>
    <w:next w:val="Normal"/>
    <w:uiPriority w:val="39"/>
    <w:unhideWhenUsed/>
    <w:qFormat/>
    <w:rsid w:val="00475F24"/>
    <w:pPr>
      <w:outlineLvl w:val="9"/>
    </w:pPr>
    <w:rPr>
      <w:rFonts w:asciiTheme="minorHAnsi" w:eastAsiaTheme="minorHAnsi" w:hAnsiTheme="minorHAnsi" w:cstheme="minorBidi"/>
      <w:sz w:val="40"/>
      <w:szCs w:val="40"/>
    </w:rPr>
  </w:style>
  <w:style w:type="paragraph" w:styleId="TOC1">
    <w:name w:val="toc 1"/>
    <w:basedOn w:val="Normal"/>
    <w:next w:val="Normal"/>
    <w:autoRedefine/>
    <w:uiPriority w:val="39"/>
    <w:unhideWhenUsed/>
    <w:qFormat/>
    <w:rsid w:val="00475F24"/>
    <w:pPr>
      <w:spacing w:after="100"/>
    </w:pPr>
  </w:style>
  <w:style w:type="paragraph" w:styleId="TOC2">
    <w:name w:val="toc 2"/>
    <w:basedOn w:val="Normal"/>
    <w:next w:val="Normal"/>
    <w:autoRedefine/>
    <w:uiPriority w:val="39"/>
    <w:unhideWhenUsed/>
    <w:qFormat/>
    <w:rsid w:val="00475F24"/>
    <w:pPr>
      <w:spacing w:after="100"/>
      <w:ind w:left="220"/>
    </w:pPr>
  </w:style>
  <w:style w:type="paragraph" w:styleId="BalloonText">
    <w:name w:val="Balloon Text"/>
    <w:basedOn w:val="Normal"/>
    <w:link w:val="BalloonTextChar"/>
    <w:uiPriority w:val="99"/>
    <w:semiHidden/>
    <w:unhideWhenUsed/>
    <w:rsid w:val="00475F24"/>
    <w:rPr>
      <w:rFonts w:ascii="Tahoma" w:hAnsi="Tahoma" w:cs="Tahoma"/>
      <w:sz w:val="16"/>
      <w:szCs w:val="16"/>
    </w:rPr>
  </w:style>
  <w:style w:type="character" w:customStyle="1" w:styleId="BalloonTextChar">
    <w:name w:val="Balloon Text Char"/>
    <w:basedOn w:val="DefaultParagraphFont"/>
    <w:link w:val="BalloonText"/>
    <w:uiPriority w:val="99"/>
    <w:semiHidden/>
    <w:rsid w:val="00475F24"/>
    <w:rPr>
      <w:rFonts w:ascii="Tahoma" w:hAnsi="Tahoma" w:cs="Tahoma"/>
      <w:sz w:val="16"/>
      <w:szCs w:val="16"/>
    </w:rPr>
  </w:style>
  <w:style w:type="paragraph" w:styleId="FootnoteText">
    <w:name w:val="footnote text"/>
    <w:basedOn w:val="Normal"/>
    <w:link w:val="FootnoteTextChar"/>
    <w:uiPriority w:val="99"/>
    <w:unhideWhenUsed/>
    <w:rsid w:val="00475F24"/>
    <w:rPr>
      <w:sz w:val="20"/>
      <w:szCs w:val="20"/>
    </w:rPr>
  </w:style>
  <w:style w:type="character" w:customStyle="1" w:styleId="FootnoteTextChar">
    <w:name w:val="Footnote Text Char"/>
    <w:basedOn w:val="DefaultParagraphFont"/>
    <w:link w:val="FootnoteText"/>
    <w:uiPriority w:val="99"/>
    <w:rsid w:val="00475F24"/>
    <w:rPr>
      <w:rFonts w:ascii="Cambria" w:hAnsi="Cambria"/>
      <w:sz w:val="20"/>
      <w:szCs w:val="20"/>
    </w:rPr>
  </w:style>
  <w:style w:type="character" w:styleId="FootnoteReference">
    <w:name w:val="footnote reference"/>
    <w:basedOn w:val="DefaultParagraphFont"/>
    <w:uiPriority w:val="99"/>
    <w:semiHidden/>
    <w:unhideWhenUsed/>
    <w:rsid w:val="00475F24"/>
    <w:rPr>
      <w:vertAlign w:val="superscript"/>
    </w:rPr>
  </w:style>
  <w:style w:type="paragraph" w:styleId="Header">
    <w:name w:val="header"/>
    <w:basedOn w:val="Normal"/>
    <w:link w:val="HeaderChar"/>
    <w:uiPriority w:val="99"/>
    <w:unhideWhenUsed/>
    <w:rsid w:val="00475F24"/>
    <w:pPr>
      <w:tabs>
        <w:tab w:val="center" w:pos="4680"/>
        <w:tab w:val="right" w:pos="9360"/>
      </w:tabs>
    </w:pPr>
    <w:rPr>
      <w:rFonts w:eastAsiaTheme="minorEastAsia" w:cs="Times New Roman"/>
      <w:lang w:bidi="en-US"/>
    </w:rPr>
  </w:style>
  <w:style w:type="character" w:customStyle="1" w:styleId="HeaderChar">
    <w:name w:val="Header Char"/>
    <w:basedOn w:val="DefaultParagraphFont"/>
    <w:link w:val="Header"/>
    <w:uiPriority w:val="99"/>
    <w:rsid w:val="00475F24"/>
    <w:rPr>
      <w:rFonts w:ascii="Cambria" w:eastAsiaTheme="minorEastAsia" w:hAnsi="Cambria" w:cs="Times New Roman"/>
      <w:sz w:val="24"/>
      <w:szCs w:val="24"/>
      <w:lang w:bidi="en-US"/>
    </w:rPr>
  </w:style>
  <w:style w:type="paragraph" w:styleId="Footer">
    <w:name w:val="footer"/>
    <w:basedOn w:val="Normal"/>
    <w:link w:val="FooterChar"/>
    <w:uiPriority w:val="99"/>
    <w:unhideWhenUsed/>
    <w:rsid w:val="00475F24"/>
    <w:pPr>
      <w:tabs>
        <w:tab w:val="center" w:pos="4680"/>
        <w:tab w:val="right" w:pos="9360"/>
      </w:tabs>
    </w:pPr>
    <w:rPr>
      <w:rFonts w:eastAsiaTheme="minorEastAsia" w:cs="Times New Roman"/>
      <w:lang w:bidi="en-US"/>
    </w:rPr>
  </w:style>
  <w:style w:type="character" w:customStyle="1" w:styleId="FooterChar">
    <w:name w:val="Footer Char"/>
    <w:basedOn w:val="DefaultParagraphFont"/>
    <w:link w:val="Footer"/>
    <w:uiPriority w:val="99"/>
    <w:rsid w:val="00475F24"/>
    <w:rPr>
      <w:rFonts w:ascii="Cambria" w:eastAsiaTheme="minorEastAsia" w:hAnsi="Cambria" w:cs="Times New Roman"/>
      <w:sz w:val="24"/>
      <w:szCs w:val="24"/>
      <w:lang w:bidi="en-US"/>
    </w:rPr>
  </w:style>
  <w:style w:type="paragraph" w:styleId="TOC3">
    <w:name w:val="toc 3"/>
    <w:basedOn w:val="Normal"/>
    <w:next w:val="Normal"/>
    <w:autoRedefine/>
    <w:uiPriority w:val="39"/>
    <w:unhideWhenUsed/>
    <w:qFormat/>
    <w:rsid w:val="00475F24"/>
    <w:pPr>
      <w:spacing w:after="100"/>
      <w:ind w:left="440"/>
    </w:pPr>
  </w:style>
  <w:style w:type="paragraph" w:customStyle="1" w:styleId="notmargin">
    <w:name w:val="no_tmargin"/>
    <w:basedOn w:val="Normal"/>
    <w:rsid w:val="00475F24"/>
    <w:pPr>
      <w:spacing w:before="100" w:beforeAutospacing="1" w:after="100" w:afterAutospacing="1"/>
    </w:pPr>
    <w:rPr>
      <w:rFonts w:ascii="Times New Roman" w:eastAsia="Times New Roman" w:hAnsi="Times New Roman" w:cs="Times New Roman"/>
    </w:rPr>
  </w:style>
  <w:style w:type="paragraph" w:customStyle="1" w:styleId="nobmargin">
    <w:name w:val="no_bmargin"/>
    <w:basedOn w:val="Normal"/>
    <w:rsid w:val="00475F24"/>
    <w:pPr>
      <w:spacing w:before="100" w:beforeAutospacing="1" w:after="100" w:afterAutospacing="1"/>
    </w:pPr>
    <w:rPr>
      <w:rFonts w:ascii="Times New Roman" w:eastAsia="Times New Roman" w:hAnsi="Times New Roman" w:cs="Times New Roman"/>
    </w:rPr>
  </w:style>
  <w:style w:type="table" w:styleId="LightShading-Accent6">
    <w:name w:val="Light Shading Accent 6"/>
    <w:basedOn w:val="TableNormal"/>
    <w:uiPriority w:val="60"/>
    <w:rsid w:val="00475F24"/>
    <w:pPr>
      <w:spacing w:after="0" w:line="240" w:lineRule="auto"/>
    </w:pPr>
    <w:rPr>
      <w:color w:val="E36C0A" w:themeColor="accent6" w:themeShade="BF"/>
      <w:lang w:val="en-GB"/>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475F24"/>
    <w:pPr>
      <w:spacing w:after="0" w:line="240" w:lineRule="auto"/>
    </w:pPr>
    <w:rPr>
      <w:lang w:val="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4">
    <w:name w:val="toc 4"/>
    <w:basedOn w:val="Normal"/>
    <w:next w:val="Normal"/>
    <w:autoRedefine/>
    <w:uiPriority w:val="39"/>
    <w:unhideWhenUsed/>
    <w:rsid w:val="00475F24"/>
    <w:pPr>
      <w:spacing w:after="100"/>
      <w:ind w:left="660"/>
    </w:pPr>
    <w:rPr>
      <w:rFonts w:eastAsiaTheme="minorEastAsia"/>
    </w:rPr>
  </w:style>
  <w:style w:type="paragraph" w:styleId="TOC5">
    <w:name w:val="toc 5"/>
    <w:basedOn w:val="Normal"/>
    <w:next w:val="Normal"/>
    <w:autoRedefine/>
    <w:uiPriority w:val="39"/>
    <w:unhideWhenUsed/>
    <w:rsid w:val="00475F24"/>
    <w:pPr>
      <w:spacing w:after="100"/>
      <w:ind w:left="880"/>
    </w:pPr>
    <w:rPr>
      <w:rFonts w:eastAsiaTheme="minorEastAsia"/>
    </w:rPr>
  </w:style>
  <w:style w:type="paragraph" w:styleId="TOC6">
    <w:name w:val="toc 6"/>
    <w:basedOn w:val="Normal"/>
    <w:next w:val="Normal"/>
    <w:autoRedefine/>
    <w:uiPriority w:val="39"/>
    <w:unhideWhenUsed/>
    <w:rsid w:val="00475F24"/>
    <w:pPr>
      <w:spacing w:after="100"/>
      <w:ind w:left="1100"/>
    </w:pPr>
    <w:rPr>
      <w:rFonts w:eastAsiaTheme="minorEastAsia"/>
    </w:rPr>
  </w:style>
  <w:style w:type="paragraph" w:styleId="TOC7">
    <w:name w:val="toc 7"/>
    <w:basedOn w:val="Normal"/>
    <w:next w:val="Normal"/>
    <w:autoRedefine/>
    <w:uiPriority w:val="39"/>
    <w:unhideWhenUsed/>
    <w:rsid w:val="00475F24"/>
    <w:pPr>
      <w:spacing w:after="100"/>
      <w:ind w:left="1320"/>
    </w:pPr>
    <w:rPr>
      <w:rFonts w:eastAsiaTheme="minorEastAsia"/>
    </w:rPr>
  </w:style>
  <w:style w:type="paragraph" w:styleId="TOC8">
    <w:name w:val="toc 8"/>
    <w:basedOn w:val="Normal"/>
    <w:next w:val="Normal"/>
    <w:autoRedefine/>
    <w:uiPriority w:val="39"/>
    <w:unhideWhenUsed/>
    <w:rsid w:val="00475F24"/>
    <w:pPr>
      <w:spacing w:after="100"/>
      <w:ind w:left="1540"/>
    </w:pPr>
    <w:rPr>
      <w:rFonts w:eastAsiaTheme="minorEastAsia"/>
    </w:rPr>
  </w:style>
  <w:style w:type="paragraph" w:styleId="TOC9">
    <w:name w:val="toc 9"/>
    <w:basedOn w:val="Normal"/>
    <w:next w:val="Normal"/>
    <w:autoRedefine/>
    <w:uiPriority w:val="39"/>
    <w:unhideWhenUsed/>
    <w:rsid w:val="00475F24"/>
    <w:pPr>
      <w:spacing w:after="100"/>
      <w:ind w:left="1760"/>
    </w:pPr>
    <w:rPr>
      <w:rFonts w:eastAsiaTheme="minorEastAsia"/>
    </w:rPr>
  </w:style>
  <w:style w:type="paragraph" w:styleId="Caption">
    <w:name w:val="caption"/>
    <w:basedOn w:val="Normal"/>
    <w:next w:val="Normal"/>
    <w:uiPriority w:val="99"/>
    <w:unhideWhenUsed/>
    <w:qFormat/>
    <w:rsid w:val="00475F24"/>
    <w:pPr>
      <w:spacing w:before="120" w:after="240"/>
      <w:jc w:val="center"/>
    </w:pPr>
    <w:rPr>
      <w:b/>
      <w:bCs/>
      <w:color w:val="A2224B"/>
    </w:rPr>
  </w:style>
  <w:style w:type="paragraph" w:styleId="TableofFigures">
    <w:name w:val="table of figures"/>
    <w:basedOn w:val="Normal"/>
    <w:next w:val="Normal"/>
    <w:uiPriority w:val="99"/>
    <w:unhideWhenUsed/>
    <w:rsid w:val="00475F24"/>
  </w:style>
  <w:style w:type="table" w:customStyle="1" w:styleId="LightList-Accent21">
    <w:name w:val="Light List - Accent 21"/>
    <w:basedOn w:val="TableNormal"/>
    <w:next w:val="LightList-Accent2"/>
    <w:uiPriority w:val="61"/>
    <w:rsid w:val="00475F24"/>
    <w:pPr>
      <w:spacing w:after="0" w:line="240" w:lineRule="auto"/>
    </w:pPr>
    <w:rPr>
      <w:lang w:val="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22">
    <w:name w:val="Light List - Accent 22"/>
    <w:basedOn w:val="TableNormal"/>
    <w:next w:val="LightList-Accent2"/>
    <w:uiPriority w:val="61"/>
    <w:rsid w:val="00475F24"/>
    <w:pPr>
      <w:spacing w:after="0" w:line="240" w:lineRule="auto"/>
    </w:pPr>
    <w:rPr>
      <w:lang w:val="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Strong">
    <w:name w:val="Strong"/>
    <w:basedOn w:val="DefaultParagraphFont"/>
    <w:uiPriority w:val="22"/>
    <w:qFormat/>
    <w:rsid w:val="00475F24"/>
    <w:rPr>
      <w:b/>
      <w:bCs/>
      <w:color w:val="A2224B"/>
      <w:sz w:val="28"/>
      <w:szCs w:val="28"/>
    </w:rPr>
  </w:style>
  <w:style w:type="paragraph" w:customStyle="1" w:styleId="Default">
    <w:name w:val="Default"/>
    <w:rsid w:val="00475F24"/>
    <w:pPr>
      <w:autoSpaceDE w:val="0"/>
      <w:autoSpaceDN w:val="0"/>
      <w:adjustRightInd w:val="0"/>
      <w:spacing w:after="0" w:line="240" w:lineRule="auto"/>
    </w:pPr>
    <w:rPr>
      <w:rFonts w:ascii="Arial" w:hAnsi="Arial" w:cs="Arial"/>
      <w:color w:val="000000"/>
      <w:sz w:val="24"/>
      <w:szCs w:val="24"/>
    </w:rPr>
  </w:style>
  <w:style w:type="table" w:customStyle="1" w:styleId="LightList-Accent221">
    <w:name w:val="Light List - Accent 221"/>
    <w:basedOn w:val="TableNormal"/>
    <w:next w:val="LightList-Accent2"/>
    <w:uiPriority w:val="61"/>
    <w:rsid w:val="00475F24"/>
    <w:pPr>
      <w:spacing w:after="0" w:line="240" w:lineRule="auto"/>
    </w:pPr>
    <w:rPr>
      <w:lang w:val="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211">
    <w:name w:val="Light List - Accent 211"/>
    <w:basedOn w:val="TableNormal"/>
    <w:next w:val="LightList-Accent2"/>
    <w:uiPriority w:val="61"/>
    <w:rsid w:val="00475F24"/>
    <w:pPr>
      <w:spacing w:after="0" w:line="240" w:lineRule="auto"/>
    </w:pPr>
    <w:rPr>
      <w:lang w:val="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1">
    <w:name w:val="Light List1"/>
    <w:basedOn w:val="TableNormal"/>
    <w:uiPriority w:val="61"/>
    <w:rsid w:val="00475F24"/>
    <w:pPr>
      <w:spacing w:after="0" w:line="240" w:lineRule="auto"/>
    </w:pPr>
    <w:rPr>
      <w:lang w:val="en-GB"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NoList1">
    <w:name w:val="No List1"/>
    <w:next w:val="NoList"/>
    <w:uiPriority w:val="99"/>
    <w:semiHidden/>
    <w:unhideWhenUsed/>
    <w:rsid w:val="00475F24"/>
  </w:style>
  <w:style w:type="table" w:customStyle="1" w:styleId="LightList11">
    <w:name w:val="Light List11"/>
    <w:basedOn w:val="TableNormal"/>
    <w:uiPriority w:val="61"/>
    <w:rsid w:val="00475F24"/>
    <w:pPr>
      <w:spacing w:after="0" w:line="240" w:lineRule="auto"/>
    </w:pPr>
    <w:rPr>
      <w:lang w:val="en-GB"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NoList2">
    <w:name w:val="No List2"/>
    <w:next w:val="NoList"/>
    <w:uiPriority w:val="99"/>
    <w:semiHidden/>
    <w:unhideWhenUsed/>
    <w:rsid w:val="00475F24"/>
  </w:style>
  <w:style w:type="table" w:customStyle="1" w:styleId="LightList-Accent23">
    <w:name w:val="Light List - Accent 23"/>
    <w:basedOn w:val="TableNormal"/>
    <w:next w:val="LightList-Accent2"/>
    <w:uiPriority w:val="61"/>
    <w:rsid w:val="00475F24"/>
    <w:pPr>
      <w:spacing w:after="0" w:line="240" w:lineRule="auto"/>
    </w:pPr>
    <w:rPr>
      <w:lang w:val="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numbering" w:customStyle="1" w:styleId="NoList3">
    <w:name w:val="No List3"/>
    <w:next w:val="NoList"/>
    <w:uiPriority w:val="99"/>
    <w:semiHidden/>
    <w:unhideWhenUsed/>
    <w:rsid w:val="00475F24"/>
  </w:style>
  <w:style w:type="table" w:customStyle="1" w:styleId="LightList-Accent41">
    <w:name w:val="Light List - Accent 41"/>
    <w:basedOn w:val="TableNormal"/>
    <w:next w:val="LightList-Accent4"/>
    <w:uiPriority w:val="61"/>
    <w:rsid w:val="00475F24"/>
    <w:pPr>
      <w:spacing w:after="0" w:line="240" w:lineRule="auto"/>
    </w:pPr>
    <w:rPr>
      <w:rFonts w:ascii="Calibri" w:eastAsia="Calibri" w:hAnsi="Calibri" w:cs="Times New Roman"/>
      <w:sz w:val="20"/>
      <w:szCs w:val="2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4">
    <w:name w:val="Light List Accent 4"/>
    <w:basedOn w:val="TableNormal"/>
    <w:uiPriority w:val="61"/>
    <w:rsid w:val="00475F24"/>
    <w:pPr>
      <w:spacing w:after="0" w:line="240" w:lineRule="auto"/>
    </w:pPr>
    <w:rPr>
      <w:rFonts w:ascii="Calibri" w:eastAsia="Calibri" w:hAnsi="Calibri" w:cs="Times New Roman"/>
      <w:sz w:val="20"/>
      <w:szCs w:val="2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TableGrid1">
    <w:name w:val="Table Grid1"/>
    <w:basedOn w:val="TableNormal"/>
    <w:next w:val="TableGrid"/>
    <w:uiPriority w:val="59"/>
    <w:rsid w:val="00475F24"/>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CommentReference">
    <w:name w:val="annotation reference"/>
    <w:uiPriority w:val="99"/>
    <w:semiHidden/>
    <w:unhideWhenUsed/>
    <w:rsid w:val="00475F24"/>
    <w:rPr>
      <w:sz w:val="16"/>
      <w:szCs w:val="16"/>
    </w:rPr>
  </w:style>
  <w:style w:type="paragraph" w:styleId="CommentText">
    <w:name w:val="annotation text"/>
    <w:basedOn w:val="Normal"/>
    <w:link w:val="CommentTextChar"/>
    <w:uiPriority w:val="99"/>
    <w:unhideWhenUsed/>
    <w:rsid w:val="00475F24"/>
    <w:pPr>
      <w:autoSpaceDE w:val="0"/>
      <w:autoSpaceDN w:val="0"/>
      <w:adjustRightInd w:val="0"/>
      <w:spacing w:before="60" w:after="60"/>
    </w:pPr>
    <w:rPr>
      <w:rFonts w:ascii="Times New Roman" w:eastAsia="Calibri" w:hAnsi="Times New Roman" w:cs="Times New Roman"/>
      <w:sz w:val="20"/>
      <w:szCs w:val="20"/>
      <w:lang w:val="en-GB"/>
    </w:rPr>
  </w:style>
  <w:style w:type="character" w:customStyle="1" w:styleId="CommentTextChar">
    <w:name w:val="Comment Text Char"/>
    <w:basedOn w:val="DefaultParagraphFont"/>
    <w:link w:val="CommentText"/>
    <w:uiPriority w:val="99"/>
    <w:rsid w:val="00475F24"/>
    <w:rPr>
      <w:rFonts w:ascii="Times New Roman" w:eastAsia="Calibri"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475F24"/>
    <w:rPr>
      <w:b/>
      <w:bCs/>
    </w:rPr>
  </w:style>
  <w:style w:type="character" w:customStyle="1" w:styleId="CommentSubjectChar">
    <w:name w:val="Comment Subject Char"/>
    <w:basedOn w:val="CommentTextChar"/>
    <w:link w:val="CommentSubject"/>
    <w:uiPriority w:val="99"/>
    <w:semiHidden/>
    <w:rsid w:val="00475F24"/>
    <w:rPr>
      <w:rFonts w:ascii="Times New Roman" w:eastAsia="Calibri" w:hAnsi="Times New Roman" w:cs="Times New Roman"/>
      <w:b/>
      <w:bCs/>
      <w:sz w:val="20"/>
      <w:szCs w:val="20"/>
      <w:lang w:val="en-GB"/>
    </w:rPr>
  </w:style>
  <w:style w:type="paragraph" w:customStyle="1" w:styleId="FooterEven">
    <w:name w:val="Footer Even"/>
    <w:basedOn w:val="Normal"/>
    <w:qFormat/>
    <w:rsid w:val="00475F24"/>
    <w:pPr>
      <w:pBdr>
        <w:top w:val="single" w:sz="4" w:space="1" w:color="4F81BD"/>
      </w:pBdr>
      <w:autoSpaceDE w:val="0"/>
      <w:autoSpaceDN w:val="0"/>
      <w:adjustRightInd w:val="0"/>
      <w:spacing w:before="60" w:after="180" w:line="264" w:lineRule="auto"/>
    </w:pPr>
    <w:rPr>
      <w:rFonts w:ascii="Arial" w:eastAsia="Calibri" w:hAnsi="Arial" w:cs="Times New Roman"/>
      <w:color w:val="1F497D"/>
      <w:sz w:val="16"/>
      <w:szCs w:val="20"/>
      <w:lang w:eastAsia="ja-JP"/>
    </w:rPr>
  </w:style>
  <w:style w:type="paragraph" w:styleId="NoSpacing">
    <w:name w:val="No Spacing"/>
    <w:link w:val="NoSpacingChar"/>
    <w:uiPriority w:val="1"/>
    <w:qFormat/>
    <w:rsid w:val="00475F24"/>
    <w:pPr>
      <w:spacing w:after="0" w:line="240" w:lineRule="auto"/>
    </w:pPr>
    <w:rPr>
      <w:rFonts w:ascii="Calibri" w:eastAsia="Calibri" w:hAnsi="Calibri" w:cs="Times New Roman"/>
      <w:sz w:val="20"/>
      <w:lang w:val="en-GB"/>
    </w:rPr>
  </w:style>
  <w:style w:type="character" w:styleId="IntenseReference">
    <w:name w:val="Intense Reference"/>
    <w:uiPriority w:val="32"/>
    <w:qFormat/>
    <w:rsid w:val="00475F24"/>
    <w:rPr>
      <w:b/>
      <w:bCs/>
      <w:smallCaps/>
      <w:color w:val="C0504D"/>
      <w:spacing w:val="5"/>
      <w:u w:val="single"/>
    </w:rPr>
  </w:style>
  <w:style w:type="paragraph" w:styleId="BodyText">
    <w:name w:val="Body Text"/>
    <w:basedOn w:val="Normal"/>
    <w:link w:val="BodyTextChar"/>
    <w:unhideWhenUsed/>
    <w:qFormat/>
    <w:rsid w:val="00475F24"/>
    <w:pPr>
      <w:autoSpaceDE w:val="0"/>
      <w:autoSpaceDN w:val="0"/>
      <w:adjustRightInd w:val="0"/>
      <w:spacing w:before="60" w:after="240" w:line="240" w:lineRule="atLeast"/>
    </w:pPr>
    <w:rPr>
      <w:rFonts w:ascii="Times New Roman" w:eastAsia="Calibri" w:hAnsi="Times New Roman" w:cs="Times New Roman"/>
      <w:sz w:val="20"/>
      <w:szCs w:val="20"/>
    </w:rPr>
  </w:style>
  <w:style w:type="character" w:customStyle="1" w:styleId="BodyTextChar">
    <w:name w:val="Body Text Char"/>
    <w:basedOn w:val="DefaultParagraphFont"/>
    <w:link w:val="BodyText"/>
    <w:rsid w:val="00475F24"/>
    <w:rPr>
      <w:rFonts w:ascii="Times New Roman" w:eastAsia="Calibri" w:hAnsi="Times New Roman" w:cs="Times New Roman"/>
      <w:sz w:val="20"/>
      <w:szCs w:val="20"/>
    </w:rPr>
  </w:style>
  <w:style w:type="table" w:customStyle="1" w:styleId="ColorfulGrid-Accent31">
    <w:name w:val="Colorful Grid - Accent 31"/>
    <w:basedOn w:val="TableNormal"/>
    <w:uiPriority w:val="73"/>
    <w:rsid w:val="00475F24"/>
    <w:pPr>
      <w:spacing w:after="0" w:line="240" w:lineRule="auto"/>
    </w:pPr>
    <w:rPr>
      <w:rFonts w:ascii="Calibri" w:eastAsia="Calibri" w:hAnsi="Calibri" w:cs="Times New Roman"/>
      <w:color w:val="000000"/>
      <w:sz w:val="20"/>
      <w:szCs w:val="20"/>
      <w:lang w:val="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LightList-Accent12">
    <w:name w:val="Light List - Accent 12"/>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4">
    <w:name w:val="Light List - Accent 24"/>
    <w:basedOn w:val="TableNormal"/>
    <w:next w:val="LightList-Accent2"/>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styleId="SubtleReference">
    <w:name w:val="Subtle Reference"/>
    <w:uiPriority w:val="31"/>
    <w:qFormat/>
    <w:rsid w:val="00475F24"/>
    <w:rPr>
      <w:smallCaps/>
      <w:color w:val="C0504D"/>
      <w:u w:val="single"/>
    </w:rPr>
  </w:style>
  <w:style w:type="table" w:customStyle="1" w:styleId="LightList-Accent121">
    <w:name w:val="Light List - Accent 121"/>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3-Accent1">
    <w:name w:val="Medium Grid 3 Accent 1"/>
    <w:basedOn w:val="TableNormal"/>
    <w:uiPriority w:val="69"/>
    <w:rsid w:val="00475F24"/>
    <w:pPr>
      <w:spacing w:after="0" w:line="240" w:lineRule="auto"/>
    </w:pPr>
    <w:rPr>
      <w:rFonts w:ascii="Calibri" w:eastAsia="Calibri" w:hAnsi="Calibri" w:cs="Times New Roman"/>
      <w:sz w:val="20"/>
      <w:szCs w:val="20"/>
      <w:lang w:val="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LightList-Accent112">
    <w:name w:val="Light List - Accent 112"/>
    <w:basedOn w:val="TableNormal"/>
    <w:uiPriority w:val="61"/>
    <w:rsid w:val="00475F24"/>
    <w:pPr>
      <w:spacing w:after="0" w:line="240" w:lineRule="auto"/>
    </w:pPr>
    <w:rPr>
      <w:rFonts w:ascii="Calibri" w:eastAsia="Calibri" w:hAnsi="Calibri" w:cs="Times New Roman"/>
      <w:sz w:val="20"/>
      <w:szCs w:val="20"/>
      <w:lang w:val="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42">
    <w:name w:val="Light List - Accent 42"/>
    <w:basedOn w:val="TableNormal"/>
    <w:next w:val="LightList-Accent4"/>
    <w:uiPriority w:val="61"/>
    <w:rsid w:val="00475F24"/>
    <w:pPr>
      <w:spacing w:after="0" w:line="240" w:lineRule="auto"/>
    </w:pPr>
    <w:rPr>
      <w:rFonts w:ascii="Calibri" w:eastAsia="Calibri" w:hAnsi="Calibri" w:cs="Times New Roman"/>
      <w:sz w:val="20"/>
      <w:szCs w:val="2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111">
    <w:name w:val="Light List - Accent 111"/>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3">
    <w:name w:val="Light List - Accent 13"/>
    <w:basedOn w:val="TableNormal"/>
    <w:uiPriority w:val="61"/>
    <w:rsid w:val="00475F24"/>
    <w:pPr>
      <w:spacing w:after="0" w:line="240" w:lineRule="auto"/>
    </w:pPr>
    <w:rPr>
      <w:rFonts w:ascii="Calibri" w:eastAsia="SimSun"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Revision">
    <w:name w:val="Revision"/>
    <w:hidden/>
    <w:uiPriority w:val="99"/>
    <w:semiHidden/>
    <w:rsid w:val="00475F24"/>
    <w:pPr>
      <w:spacing w:after="0" w:line="240" w:lineRule="auto"/>
    </w:pPr>
    <w:rPr>
      <w:rFonts w:ascii="Calibri" w:eastAsia="Calibri" w:hAnsi="Calibri" w:cs="Times New Roman"/>
      <w:sz w:val="20"/>
      <w:lang w:val="en-GB"/>
    </w:rPr>
  </w:style>
  <w:style w:type="paragraph" w:customStyle="1" w:styleId="BodySingle">
    <w:name w:val="Body Single"/>
    <w:basedOn w:val="BodyText"/>
    <w:link w:val="BodySingleChar"/>
    <w:uiPriority w:val="1"/>
    <w:qFormat/>
    <w:rsid w:val="00475F24"/>
    <w:pPr>
      <w:spacing w:after="0"/>
    </w:pPr>
    <w:rPr>
      <w:lang w:val="en-GB"/>
    </w:rPr>
  </w:style>
  <w:style w:type="character" w:customStyle="1" w:styleId="BodySingleChar">
    <w:name w:val="Body Single Char"/>
    <w:link w:val="BodySingle"/>
    <w:uiPriority w:val="1"/>
    <w:rsid w:val="00475F24"/>
    <w:rPr>
      <w:rFonts w:ascii="Times New Roman" w:eastAsia="Calibri" w:hAnsi="Times New Roman" w:cs="Times New Roman"/>
      <w:sz w:val="20"/>
      <w:szCs w:val="20"/>
      <w:lang w:val="en-GB"/>
    </w:rPr>
  </w:style>
  <w:style w:type="paragraph" w:styleId="Subtitle">
    <w:name w:val="Subtitle"/>
    <w:basedOn w:val="Normal"/>
    <w:next w:val="BodyText"/>
    <w:link w:val="SubtitleChar"/>
    <w:uiPriority w:val="11"/>
    <w:qFormat/>
    <w:rsid w:val="00475F24"/>
    <w:pPr>
      <w:numPr>
        <w:ilvl w:val="1"/>
      </w:numPr>
      <w:autoSpaceDE w:val="0"/>
      <w:autoSpaceDN w:val="0"/>
      <w:adjustRightInd w:val="0"/>
      <w:spacing w:before="60" w:after="1200"/>
    </w:pPr>
    <w:rPr>
      <w:rFonts w:eastAsia="SimSun" w:cs="Times New Roman"/>
      <w:iCs/>
      <w:spacing w:val="15"/>
      <w:sz w:val="40"/>
      <w:lang w:val="en-GB"/>
    </w:rPr>
  </w:style>
  <w:style w:type="character" w:customStyle="1" w:styleId="SubtitleChar">
    <w:name w:val="Subtitle Char"/>
    <w:basedOn w:val="DefaultParagraphFont"/>
    <w:link w:val="Subtitle"/>
    <w:uiPriority w:val="11"/>
    <w:rsid w:val="00475F24"/>
    <w:rPr>
      <w:rFonts w:ascii="Cambria" w:eastAsia="SimSun" w:hAnsi="Cambria" w:cs="Times New Roman"/>
      <w:iCs/>
      <w:spacing w:val="15"/>
      <w:sz w:val="40"/>
      <w:szCs w:val="24"/>
      <w:lang w:val="en-GB"/>
    </w:rPr>
  </w:style>
  <w:style w:type="paragraph" w:styleId="ListBullet">
    <w:name w:val="List Bullet"/>
    <w:basedOn w:val="Normal"/>
    <w:uiPriority w:val="13"/>
    <w:unhideWhenUsed/>
    <w:qFormat/>
    <w:rsid w:val="00475F24"/>
    <w:pPr>
      <w:numPr>
        <w:numId w:val="2"/>
      </w:numPr>
      <w:autoSpaceDE w:val="0"/>
      <w:autoSpaceDN w:val="0"/>
      <w:adjustRightInd w:val="0"/>
      <w:spacing w:before="60" w:after="240" w:line="240" w:lineRule="atLeast"/>
      <w:contextualSpacing/>
    </w:pPr>
    <w:rPr>
      <w:rFonts w:ascii="Georgia" w:eastAsia="Calibri" w:hAnsi="Georgia" w:cs="Arial"/>
      <w:color w:val="000000"/>
      <w:sz w:val="16"/>
      <w:szCs w:val="20"/>
      <w:lang w:val="en-GB"/>
    </w:rPr>
  </w:style>
  <w:style w:type="numbering" w:customStyle="1" w:styleId="PwCListBullets1">
    <w:name w:val="PwC List Bullets 1"/>
    <w:uiPriority w:val="99"/>
    <w:rsid w:val="00475F24"/>
    <w:pPr>
      <w:numPr>
        <w:numId w:val="2"/>
      </w:numPr>
    </w:pPr>
  </w:style>
  <w:style w:type="numbering" w:customStyle="1" w:styleId="PwCListNumbers1">
    <w:name w:val="PwC List Numbers 1"/>
    <w:uiPriority w:val="99"/>
    <w:rsid w:val="00475F24"/>
    <w:pPr>
      <w:numPr>
        <w:numId w:val="3"/>
      </w:numPr>
    </w:pPr>
  </w:style>
  <w:style w:type="paragraph" w:styleId="ListNumber">
    <w:name w:val="List Number"/>
    <w:basedOn w:val="Normal"/>
    <w:uiPriority w:val="13"/>
    <w:unhideWhenUsed/>
    <w:qFormat/>
    <w:rsid w:val="00475F24"/>
    <w:pPr>
      <w:tabs>
        <w:tab w:val="num" w:pos="567"/>
      </w:tabs>
      <w:autoSpaceDE w:val="0"/>
      <w:autoSpaceDN w:val="0"/>
      <w:adjustRightInd w:val="0"/>
      <w:spacing w:before="60" w:after="240" w:line="240" w:lineRule="atLeast"/>
      <w:ind w:left="567" w:hanging="567"/>
      <w:contextualSpacing/>
    </w:pPr>
    <w:rPr>
      <w:rFonts w:ascii="Georgia" w:eastAsia="Calibri" w:hAnsi="Georgia" w:cs="Arial"/>
      <w:color w:val="000000"/>
      <w:sz w:val="16"/>
      <w:szCs w:val="20"/>
      <w:lang w:val="en-GB"/>
    </w:rPr>
  </w:style>
  <w:style w:type="paragraph" w:styleId="ListBullet2">
    <w:name w:val="List Bullet 2"/>
    <w:basedOn w:val="Normal"/>
    <w:uiPriority w:val="13"/>
    <w:unhideWhenUsed/>
    <w:qFormat/>
    <w:rsid w:val="00475F24"/>
    <w:pPr>
      <w:numPr>
        <w:ilvl w:val="1"/>
        <w:numId w:val="2"/>
      </w:numPr>
      <w:autoSpaceDE w:val="0"/>
      <w:autoSpaceDN w:val="0"/>
      <w:adjustRightInd w:val="0"/>
      <w:spacing w:before="60" w:after="240" w:line="240" w:lineRule="atLeast"/>
      <w:contextualSpacing/>
    </w:pPr>
    <w:rPr>
      <w:rFonts w:ascii="Georgia" w:eastAsia="Calibri" w:hAnsi="Georgia" w:cs="Arial"/>
      <w:color w:val="000000"/>
      <w:sz w:val="16"/>
      <w:szCs w:val="20"/>
      <w:lang w:val="en-GB"/>
    </w:rPr>
  </w:style>
  <w:style w:type="paragraph" w:styleId="ListBullet3">
    <w:name w:val="List Bullet 3"/>
    <w:basedOn w:val="Normal"/>
    <w:uiPriority w:val="13"/>
    <w:unhideWhenUsed/>
    <w:qFormat/>
    <w:rsid w:val="00475F24"/>
    <w:pPr>
      <w:numPr>
        <w:ilvl w:val="2"/>
        <w:numId w:val="2"/>
      </w:numPr>
      <w:autoSpaceDE w:val="0"/>
      <w:autoSpaceDN w:val="0"/>
      <w:adjustRightInd w:val="0"/>
      <w:spacing w:before="60" w:after="240" w:line="240" w:lineRule="atLeast"/>
      <w:contextualSpacing/>
    </w:pPr>
    <w:rPr>
      <w:rFonts w:ascii="Georgia" w:eastAsia="Calibri" w:hAnsi="Georgia" w:cs="Arial"/>
      <w:color w:val="000000"/>
      <w:sz w:val="16"/>
      <w:szCs w:val="20"/>
      <w:lang w:val="en-GB"/>
    </w:rPr>
  </w:style>
  <w:style w:type="paragraph" w:styleId="ListBullet4">
    <w:name w:val="List Bullet 4"/>
    <w:basedOn w:val="Normal"/>
    <w:uiPriority w:val="13"/>
    <w:semiHidden/>
    <w:unhideWhenUsed/>
    <w:rsid w:val="00475F24"/>
    <w:pPr>
      <w:numPr>
        <w:ilvl w:val="3"/>
        <w:numId w:val="2"/>
      </w:numPr>
      <w:autoSpaceDE w:val="0"/>
      <w:autoSpaceDN w:val="0"/>
      <w:adjustRightInd w:val="0"/>
      <w:spacing w:before="60" w:after="240" w:line="240" w:lineRule="atLeast"/>
      <w:contextualSpacing/>
    </w:pPr>
    <w:rPr>
      <w:rFonts w:ascii="Georgia" w:eastAsia="Calibri" w:hAnsi="Georgia" w:cs="Arial"/>
      <w:color w:val="000000"/>
      <w:sz w:val="16"/>
      <w:szCs w:val="20"/>
      <w:lang w:val="en-GB"/>
    </w:rPr>
  </w:style>
  <w:style w:type="paragraph" w:styleId="ListBullet5">
    <w:name w:val="List Bullet 5"/>
    <w:basedOn w:val="Normal"/>
    <w:uiPriority w:val="13"/>
    <w:semiHidden/>
    <w:unhideWhenUsed/>
    <w:rsid w:val="00475F24"/>
    <w:pPr>
      <w:numPr>
        <w:ilvl w:val="4"/>
        <w:numId w:val="2"/>
      </w:numPr>
      <w:autoSpaceDE w:val="0"/>
      <w:autoSpaceDN w:val="0"/>
      <w:adjustRightInd w:val="0"/>
      <w:spacing w:before="60" w:after="240" w:line="240" w:lineRule="atLeast"/>
      <w:contextualSpacing/>
    </w:pPr>
    <w:rPr>
      <w:rFonts w:ascii="Georgia" w:eastAsia="Calibri" w:hAnsi="Georgia" w:cs="Arial"/>
      <w:color w:val="000000"/>
      <w:sz w:val="16"/>
      <w:szCs w:val="20"/>
      <w:lang w:val="en-GB"/>
    </w:rPr>
  </w:style>
  <w:style w:type="paragraph" w:styleId="ListNumber2">
    <w:name w:val="List Number 2"/>
    <w:basedOn w:val="Normal"/>
    <w:uiPriority w:val="13"/>
    <w:unhideWhenUsed/>
    <w:qFormat/>
    <w:rsid w:val="00475F24"/>
    <w:pPr>
      <w:tabs>
        <w:tab w:val="num" w:pos="1134"/>
      </w:tabs>
      <w:autoSpaceDE w:val="0"/>
      <w:autoSpaceDN w:val="0"/>
      <w:adjustRightInd w:val="0"/>
      <w:spacing w:before="60" w:after="240" w:line="240" w:lineRule="atLeast"/>
      <w:ind w:left="1134" w:hanging="567"/>
      <w:contextualSpacing/>
    </w:pPr>
    <w:rPr>
      <w:rFonts w:ascii="Georgia" w:eastAsia="Calibri" w:hAnsi="Georgia" w:cs="Arial"/>
      <w:color w:val="000000"/>
      <w:sz w:val="16"/>
      <w:szCs w:val="20"/>
      <w:lang w:val="en-GB"/>
    </w:rPr>
  </w:style>
  <w:style w:type="paragraph" w:styleId="ListNumber3">
    <w:name w:val="List Number 3"/>
    <w:basedOn w:val="Normal"/>
    <w:uiPriority w:val="13"/>
    <w:unhideWhenUsed/>
    <w:qFormat/>
    <w:rsid w:val="00475F24"/>
    <w:pPr>
      <w:tabs>
        <w:tab w:val="num" w:pos="1701"/>
      </w:tabs>
      <w:autoSpaceDE w:val="0"/>
      <w:autoSpaceDN w:val="0"/>
      <w:adjustRightInd w:val="0"/>
      <w:spacing w:before="60" w:after="240" w:line="240" w:lineRule="atLeast"/>
      <w:ind w:left="1701" w:hanging="567"/>
      <w:contextualSpacing/>
    </w:pPr>
    <w:rPr>
      <w:rFonts w:ascii="Georgia" w:eastAsia="Calibri" w:hAnsi="Georgia" w:cs="Arial"/>
      <w:color w:val="000000"/>
      <w:sz w:val="16"/>
      <w:szCs w:val="20"/>
      <w:lang w:val="en-GB"/>
    </w:rPr>
  </w:style>
  <w:style w:type="paragraph" w:styleId="ListNumber4">
    <w:name w:val="List Number 4"/>
    <w:basedOn w:val="Normal"/>
    <w:uiPriority w:val="13"/>
    <w:semiHidden/>
    <w:unhideWhenUsed/>
    <w:rsid w:val="00475F24"/>
    <w:pPr>
      <w:tabs>
        <w:tab w:val="num" w:pos="2268"/>
      </w:tabs>
      <w:autoSpaceDE w:val="0"/>
      <w:autoSpaceDN w:val="0"/>
      <w:adjustRightInd w:val="0"/>
      <w:spacing w:before="60" w:after="240" w:line="240" w:lineRule="atLeast"/>
      <w:ind w:left="2268" w:hanging="567"/>
      <w:contextualSpacing/>
    </w:pPr>
    <w:rPr>
      <w:rFonts w:ascii="Georgia" w:eastAsia="Calibri" w:hAnsi="Georgia" w:cs="Arial"/>
      <w:color w:val="000000"/>
      <w:sz w:val="16"/>
      <w:szCs w:val="20"/>
      <w:lang w:val="en-GB"/>
    </w:rPr>
  </w:style>
  <w:style w:type="paragraph" w:styleId="ListNumber5">
    <w:name w:val="List Number 5"/>
    <w:basedOn w:val="Normal"/>
    <w:uiPriority w:val="13"/>
    <w:semiHidden/>
    <w:unhideWhenUsed/>
    <w:rsid w:val="00475F24"/>
    <w:pPr>
      <w:tabs>
        <w:tab w:val="num" w:pos="2835"/>
      </w:tabs>
      <w:autoSpaceDE w:val="0"/>
      <w:autoSpaceDN w:val="0"/>
      <w:adjustRightInd w:val="0"/>
      <w:spacing w:before="60" w:after="240" w:line="240" w:lineRule="atLeast"/>
      <w:ind w:left="2835" w:hanging="567"/>
      <w:contextualSpacing/>
    </w:pPr>
    <w:rPr>
      <w:rFonts w:ascii="Georgia" w:eastAsia="Calibri" w:hAnsi="Georgia" w:cs="Arial"/>
      <w:color w:val="000000"/>
      <w:sz w:val="16"/>
      <w:szCs w:val="20"/>
      <w:lang w:val="en-GB"/>
    </w:rPr>
  </w:style>
  <w:style w:type="paragraph" w:styleId="List">
    <w:name w:val="List"/>
    <w:basedOn w:val="Normal"/>
    <w:uiPriority w:val="99"/>
    <w:semiHidden/>
    <w:unhideWhenUsed/>
    <w:rsid w:val="00475F24"/>
    <w:pPr>
      <w:autoSpaceDE w:val="0"/>
      <w:autoSpaceDN w:val="0"/>
      <w:adjustRightInd w:val="0"/>
      <w:spacing w:before="60" w:after="240" w:line="240" w:lineRule="atLeast"/>
      <w:ind w:left="567" w:hanging="567"/>
      <w:contextualSpacing/>
    </w:pPr>
    <w:rPr>
      <w:rFonts w:ascii="Georgia" w:eastAsia="Calibri" w:hAnsi="Georgia" w:cs="Arial"/>
      <w:color w:val="000000"/>
      <w:sz w:val="16"/>
      <w:szCs w:val="20"/>
      <w:lang w:val="en-GB"/>
    </w:rPr>
  </w:style>
  <w:style w:type="paragraph" w:styleId="List2">
    <w:name w:val="List 2"/>
    <w:basedOn w:val="Normal"/>
    <w:uiPriority w:val="99"/>
    <w:semiHidden/>
    <w:unhideWhenUsed/>
    <w:rsid w:val="00475F24"/>
    <w:pPr>
      <w:autoSpaceDE w:val="0"/>
      <w:autoSpaceDN w:val="0"/>
      <w:adjustRightInd w:val="0"/>
      <w:spacing w:before="60" w:after="240" w:line="240" w:lineRule="atLeast"/>
      <w:ind w:left="1134" w:hanging="567"/>
      <w:contextualSpacing/>
    </w:pPr>
    <w:rPr>
      <w:rFonts w:ascii="Georgia" w:eastAsia="Calibri" w:hAnsi="Georgia" w:cs="Arial"/>
      <w:color w:val="000000"/>
      <w:sz w:val="16"/>
      <w:szCs w:val="20"/>
      <w:lang w:val="en-GB"/>
    </w:rPr>
  </w:style>
  <w:style w:type="paragraph" w:styleId="ListContinue">
    <w:name w:val="List Continue"/>
    <w:basedOn w:val="Normal"/>
    <w:uiPriority w:val="14"/>
    <w:unhideWhenUsed/>
    <w:qFormat/>
    <w:rsid w:val="00475F24"/>
    <w:pPr>
      <w:autoSpaceDE w:val="0"/>
      <w:autoSpaceDN w:val="0"/>
      <w:adjustRightInd w:val="0"/>
      <w:spacing w:before="60" w:after="120" w:line="240" w:lineRule="atLeast"/>
      <w:ind w:left="567"/>
      <w:contextualSpacing/>
    </w:pPr>
    <w:rPr>
      <w:rFonts w:ascii="Georgia" w:eastAsia="Calibri" w:hAnsi="Georgia" w:cs="Arial"/>
      <w:color w:val="000000"/>
      <w:sz w:val="16"/>
      <w:szCs w:val="20"/>
      <w:lang w:val="en-GB"/>
    </w:rPr>
  </w:style>
  <w:style w:type="paragraph" w:styleId="ListContinue2">
    <w:name w:val="List Continue 2"/>
    <w:basedOn w:val="Normal"/>
    <w:uiPriority w:val="14"/>
    <w:unhideWhenUsed/>
    <w:qFormat/>
    <w:rsid w:val="00475F24"/>
    <w:pPr>
      <w:autoSpaceDE w:val="0"/>
      <w:autoSpaceDN w:val="0"/>
      <w:adjustRightInd w:val="0"/>
      <w:spacing w:before="60" w:after="120" w:line="240" w:lineRule="atLeast"/>
      <w:ind w:left="1134"/>
      <w:contextualSpacing/>
    </w:pPr>
    <w:rPr>
      <w:rFonts w:ascii="Georgia" w:eastAsia="Calibri" w:hAnsi="Georgia" w:cs="Arial"/>
      <w:color w:val="000000"/>
      <w:sz w:val="16"/>
      <w:szCs w:val="20"/>
      <w:lang w:val="en-GB"/>
    </w:rPr>
  </w:style>
  <w:style w:type="paragraph" w:styleId="ListContinue3">
    <w:name w:val="List Continue 3"/>
    <w:basedOn w:val="Normal"/>
    <w:uiPriority w:val="14"/>
    <w:unhideWhenUsed/>
    <w:qFormat/>
    <w:rsid w:val="00475F24"/>
    <w:pPr>
      <w:autoSpaceDE w:val="0"/>
      <w:autoSpaceDN w:val="0"/>
      <w:adjustRightInd w:val="0"/>
      <w:spacing w:before="60" w:after="120" w:line="240" w:lineRule="atLeast"/>
      <w:ind w:left="1701"/>
      <w:contextualSpacing/>
    </w:pPr>
    <w:rPr>
      <w:rFonts w:ascii="Georgia" w:eastAsia="Calibri" w:hAnsi="Georgia" w:cs="Arial"/>
      <w:color w:val="000000"/>
      <w:sz w:val="16"/>
      <w:szCs w:val="20"/>
      <w:lang w:val="en-GB"/>
    </w:rPr>
  </w:style>
  <w:style w:type="paragraph" w:styleId="ListContinue4">
    <w:name w:val="List Continue 4"/>
    <w:basedOn w:val="Normal"/>
    <w:uiPriority w:val="14"/>
    <w:semiHidden/>
    <w:unhideWhenUsed/>
    <w:rsid w:val="00475F24"/>
    <w:pPr>
      <w:autoSpaceDE w:val="0"/>
      <w:autoSpaceDN w:val="0"/>
      <w:adjustRightInd w:val="0"/>
      <w:spacing w:before="60" w:after="120" w:line="240" w:lineRule="atLeast"/>
      <w:ind w:left="2268"/>
      <w:contextualSpacing/>
    </w:pPr>
    <w:rPr>
      <w:rFonts w:ascii="Georgia" w:eastAsia="Calibri" w:hAnsi="Georgia" w:cs="Arial"/>
      <w:color w:val="000000"/>
      <w:sz w:val="16"/>
      <w:szCs w:val="20"/>
      <w:lang w:val="en-GB"/>
    </w:rPr>
  </w:style>
  <w:style w:type="paragraph" w:styleId="ListContinue5">
    <w:name w:val="List Continue 5"/>
    <w:basedOn w:val="Normal"/>
    <w:uiPriority w:val="14"/>
    <w:semiHidden/>
    <w:unhideWhenUsed/>
    <w:rsid w:val="00475F24"/>
    <w:pPr>
      <w:autoSpaceDE w:val="0"/>
      <w:autoSpaceDN w:val="0"/>
      <w:adjustRightInd w:val="0"/>
      <w:spacing w:before="60" w:after="120" w:line="240" w:lineRule="atLeast"/>
      <w:ind w:left="2835"/>
      <w:contextualSpacing/>
    </w:pPr>
    <w:rPr>
      <w:rFonts w:ascii="Georgia" w:eastAsia="Calibri" w:hAnsi="Georgia" w:cs="Arial"/>
      <w:color w:val="000000"/>
      <w:sz w:val="16"/>
      <w:szCs w:val="20"/>
      <w:lang w:val="en-GB"/>
    </w:rPr>
  </w:style>
  <w:style w:type="paragraph" w:styleId="List3">
    <w:name w:val="List 3"/>
    <w:basedOn w:val="Normal"/>
    <w:uiPriority w:val="99"/>
    <w:semiHidden/>
    <w:unhideWhenUsed/>
    <w:rsid w:val="00475F24"/>
    <w:pPr>
      <w:autoSpaceDE w:val="0"/>
      <w:autoSpaceDN w:val="0"/>
      <w:adjustRightInd w:val="0"/>
      <w:spacing w:before="60" w:after="240" w:line="240" w:lineRule="atLeast"/>
      <w:ind w:left="1701" w:hanging="567"/>
      <w:contextualSpacing/>
    </w:pPr>
    <w:rPr>
      <w:rFonts w:ascii="Georgia" w:eastAsia="Calibri" w:hAnsi="Georgia" w:cs="Arial"/>
      <w:color w:val="000000"/>
      <w:sz w:val="16"/>
      <w:szCs w:val="20"/>
      <w:lang w:val="en-GB"/>
    </w:rPr>
  </w:style>
  <w:style w:type="paragraph" w:styleId="List4">
    <w:name w:val="List 4"/>
    <w:basedOn w:val="Normal"/>
    <w:uiPriority w:val="99"/>
    <w:semiHidden/>
    <w:unhideWhenUsed/>
    <w:rsid w:val="00475F24"/>
    <w:pPr>
      <w:autoSpaceDE w:val="0"/>
      <w:autoSpaceDN w:val="0"/>
      <w:adjustRightInd w:val="0"/>
      <w:spacing w:before="60" w:after="240" w:line="240" w:lineRule="atLeast"/>
      <w:ind w:left="2268" w:hanging="567"/>
      <w:contextualSpacing/>
    </w:pPr>
    <w:rPr>
      <w:rFonts w:ascii="Georgia" w:eastAsia="Calibri" w:hAnsi="Georgia" w:cs="Arial"/>
      <w:color w:val="000000"/>
      <w:sz w:val="16"/>
      <w:szCs w:val="20"/>
      <w:lang w:val="en-GB"/>
    </w:rPr>
  </w:style>
  <w:style w:type="paragraph" w:styleId="List5">
    <w:name w:val="List 5"/>
    <w:basedOn w:val="Normal"/>
    <w:uiPriority w:val="99"/>
    <w:semiHidden/>
    <w:unhideWhenUsed/>
    <w:rsid w:val="00475F24"/>
    <w:pPr>
      <w:autoSpaceDE w:val="0"/>
      <w:autoSpaceDN w:val="0"/>
      <w:adjustRightInd w:val="0"/>
      <w:spacing w:before="60" w:after="240" w:line="240" w:lineRule="atLeast"/>
      <w:ind w:left="2835" w:hanging="567"/>
      <w:contextualSpacing/>
    </w:pPr>
    <w:rPr>
      <w:rFonts w:ascii="Georgia" w:eastAsia="Calibri" w:hAnsi="Georgia" w:cs="Arial"/>
      <w:color w:val="000000"/>
      <w:sz w:val="16"/>
      <w:szCs w:val="20"/>
      <w:lang w:val="en-GB"/>
    </w:rPr>
  </w:style>
  <w:style w:type="table" w:customStyle="1" w:styleId="PwCTableText">
    <w:name w:val="PwC Table Text"/>
    <w:basedOn w:val="TableNormal"/>
    <w:uiPriority w:val="99"/>
    <w:qFormat/>
    <w:rsid w:val="00475F24"/>
    <w:pPr>
      <w:spacing w:before="60" w:after="60" w:line="240" w:lineRule="auto"/>
    </w:pPr>
    <w:rPr>
      <w:rFonts w:ascii="Georgia" w:eastAsia="Calibri" w:hAnsi="Georgia" w:cs="Times New Roman"/>
      <w:sz w:val="20"/>
      <w:szCs w:val="20"/>
      <w:lang w:val="en-GB"/>
    </w:rPr>
    <w:tblPr>
      <w:tblStyleRowBandSize w:val="1"/>
      <w:tblBorders>
        <w:insideH w:val="dotted" w:sz="4" w:space="0" w:color="1F497D"/>
      </w:tblBorders>
    </w:tblPr>
    <w:tblStylePr w:type="firstRow">
      <w:rPr>
        <w:b/>
      </w:rPr>
      <w:tblPr/>
      <w:tcPr>
        <w:tcBorders>
          <w:top w:val="single" w:sz="6" w:space="0" w:color="1F497D"/>
          <w:bottom w:val="single" w:sz="6" w:space="0" w:color="1F497D"/>
        </w:tcBorders>
      </w:tcPr>
    </w:tblStylePr>
    <w:tblStylePr w:type="lastRow">
      <w:rPr>
        <w:b/>
      </w:rPr>
      <w:tblPr/>
      <w:tcPr>
        <w:tcBorders>
          <w:top w:val="single" w:sz="6" w:space="0" w:color="1F497D"/>
          <w:bottom w:val="single" w:sz="6" w:space="0" w:color="1F497D"/>
        </w:tcBorders>
      </w:tcPr>
    </w:tblStylePr>
    <w:tblStylePr w:type="band1Horz">
      <w:tblPr/>
      <w:tcPr>
        <w:tcBorders>
          <w:bottom w:val="nil"/>
        </w:tcBorders>
      </w:tcPr>
    </w:tblStylePr>
  </w:style>
  <w:style w:type="table" w:styleId="MediumShading2-Accent3">
    <w:name w:val="Medium Shading 2 Accent 3"/>
    <w:basedOn w:val="TableNormal"/>
    <w:uiPriority w:val="64"/>
    <w:rsid w:val="00475F24"/>
    <w:pPr>
      <w:spacing w:after="0" w:line="240" w:lineRule="auto"/>
    </w:pPr>
    <w:rPr>
      <w:rFonts w:ascii="Georgia" w:eastAsia="Calibri" w:hAnsi="Georgia" w:cs="Times New Roman"/>
      <w:sz w:val="20"/>
      <w:szCs w:val="20"/>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475F24"/>
    <w:pPr>
      <w:spacing w:after="0" w:line="240" w:lineRule="auto"/>
    </w:pPr>
    <w:rPr>
      <w:rFonts w:ascii="Georgia" w:eastAsia="Calibri" w:hAnsi="Georgia" w:cs="Times New Roman"/>
      <w:sz w:val="20"/>
      <w:szCs w:val="20"/>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31">
    <w:name w:val="Light List - Accent 131"/>
    <w:basedOn w:val="TableNormal"/>
    <w:uiPriority w:val="61"/>
    <w:rsid w:val="00475F24"/>
    <w:pPr>
      <w:spacing w:after="0" w:line="240" w:lineRule="auto"/>
    </w:pPr>
    <w:rPr>
      <w:rFonts w:ascii="Georgia" w:eastAsia="Calibri" w:hAnsi="Georgia" w:cs="Times New Roman"/>
      <w:sz w:val="20"/>
      <w:szCs w:val="20"/>
      <w:lang w:val="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2">
    <w:name w:val="Light List - Accent 122"/>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FollowedHyperlink">
    <w:name w:val="FollowedHyperlink"/>
    <w:uiPriority w:val="99"/>
    <w:semiHidden/>
    <w:unhideWhenUsed/>
    <w:rsid w:val="00475F24"/>
    <w:rPr>
      <w:color w:val="800080"/>
      <w:u w:val="single"/>
    </w:rPr>
  </w:style>
  <w:style w:type="character" w:customStyle="1" w:styleId="apple-converted-space">
    <w:name w:val="apple-converted-space"/>
    <w:basedOn w:val="DefaultParagraphFont"/>
    <w:rsid w:val="00475F24"/>
  </w:style>
  <w:style w:type="paragraph" w:styleId="Index1">
    <w:name w:val="index 1"/>
    <w:basedOn w:val="Normal"/>
    <w:next w:val="Normal"/>
    <w:autoRedefine/>
    <w:uiPriority w:val="99"/>
    <w:semiHidden/>
    <w:unhideWhenUsed/>
    <w:rsid w:val="00475F24"/>
    <w:pPr>
      <w:autoSpaceDE w:val="0"/>
      <w:autoSpaceDN w:val="0"/>
      <w:adjustRightInd w:val="0"/>
      <w:spacing w:before="60" w:after="60"/>
      <w:ind w:left="200" w:hanging="200"/>
    </w:pPr>
    <w:rPr>
      <w:rFonts w:ascii="Arial" w:eastAsia="Calibri" w:hAnsi="Arial" w:cs="Times New Roman"/>
      <w:color w:val="000000"/>
      <w:sz w:val="16"/>
      <w:szCs w:val="16"/>
      <w:lang w:val="en-GB"/>
    </w:rPr>
  </w:style>
  <w:style w:type="table" w:customStyle="1" w:styleId="LightList-Accent123">
    <w:name w:val="Light List - Accent 123"/>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4">
    <w:name w:val="Light List - Accent 124"/>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5">
    <w:name w:val="Light List - Accent 125"/>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4">
    <w:name w:val="Light List - Accent 14"/>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3">
    <w:name w:val="Light List Accent 3"/>
    <w:basedOn w:val="TableNormal"/>
    <w:uiPriority w:val="61"/>
    <w:rsid w:val="00475F24"/>
    <w:pPr>
      <w:spacing w:after="0" w:line="240" w:lineRule="auto"/>
    </w:pPr>
    <w:rPr>
      <w:rFonts w:ascii="Calibri" w:eastAsia="Calibri" w:hAnsi="Calibri"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12">
    <w:name w:val="Light List12"/>
    <w:basedOn w:val="TableNormal"/>
    <w:uiPriority w:val="61"/>
    <w:rsid w:val="00475F24"/>
    <w:pPr>
      <w:spacing w:after="0" w:line="240" w:lineRule="auto"/>
    </w:pPr>
    <w:rPr>
      <w:rFonts w:ascii="Calibri" w:eastAsia="Calibri" w:hAnsi="Calibri"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Shading1-Accent2">
    <w:name w:val="Medium Shading 1 Accent 2"/>
    <w:basedOn w:val="TableNormal"/>
    <w:uiPriority w:val="63"/>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475F24"/>
    <w:pPr>
      <w:autoSpaceDE w:val="0"/>
      <w:autoSpaceDN w:val="0"/>
      <w:adjustRightInd w:val="0"/>
      <w:spacing w:before="60" w:after="60"/>
    </w:pPr>
    <w:rPr>
      <w:rFonts w:ascii="Tahoma" w:eastAsia="Calibri" w:hAnsi="Tahoma" w:cs="Times New Roman"/>
      <w:sz w:val="16"/>
      <w:szCs w:val="16"/>
      <w:lang w:val="en-GB"/>
    </w:rPr>
  </w:style>
  <w:style w:type="character" w:customStyle="1" w:styleId="DocumentMapChar">
    <w:name w:val="Document Map Char"/>
    <w:basedOn w:val="DefaultParagraphFont"/>
    <w:link w:val="DocumentMap"/>
    <w:uiPriority w:val="99"/>
    <w:semiHidden/>
    <w:rsid w:val="00475F24"/>
    <w:rPr>
      <w:rFonts w:ascii="Tahoma" w:eastAsia="Calibri" w:hAnsi="Tahoma" w:cs="Times New Roman"/>
      <w:sz w:val="16"/>
      <w:szCs w:val="16"/>
      <w:lang w:val="en-GB"/>
    </w:rPr>
  </w:style>
  <w:style w:type="table" w:customStyle="1" w:styleId="LightList2">
    <w:name w:val="Light List2"/>
    <w:basedOn w:val="TableNormal"/>
    <w:uiPriority w:val="61"/>
    <w:rsid w:val="00475F24"/>
    <w:pPr>
      <w:spacing w:after="0" w:line="240" w:lineRule="auto"/>
    </w:pPr>
    <w:rPr>
      <w:rFonts w:ascii="Calibri" w:eastAsia="Calibri" w:hAnsi="Calibri"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21">
    <w:name w:val="Light List21"/>
    <w:basedOn w:val="TableNormal"/>
    <w:uiPriority w:val="61"/>
    <w:rsid w:val="00475F24"/>
    <w:pPr>
      <w:spacing w:after="0" w:line="240" w:lineRule="auto"/>
    </w:pPr>
    <w:rPr>
      <w:rFonts w:ascii="Calibri" w:eastAsia="Calibri" w:hAnsi="Calibri"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5">
    <w:name w:val="Light List - Accent 15"/>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LineNumber">
    <w:name w:val="line number"/>
    <w:basedOn w:val="DefaultParagraphFont"/>
    <w:uiPriority w:val="99"/>
    <w:semiHidden/>
    <w:unhideWhenUsed/>
    <w:rsid w:val="00475F24"/>
  </w:style>
  <w:style w:type="paragraph" w:styleId="EndnoteText">
    <w:name w:val="endnote text"/>
    <w:basedOn w:val="Normal"/>
    <w:link w:val="EndnoteTextChar"/>
    <w:uiPriority w:val="99"/>
    <w:semiHidden/>
    <w:unhideWhenUsed/>
    <w:rsid w:val="00475F24"/>
    <w:pPr>
      <w:autoSpaceDE w:val="0"/>
      <w:autoSpaceDN w:val="0"/>
      <w:adjustRightInd w:val="0"/>
      <w:spacing w:before="60" w:after="60"/>
    </w:pPr>
    <w:rPr>
      <w:rFonts w:ascii="Times New Roman" w:eastAsia="Calibri" w:hAnsi="Times New Roman" w:cs="Times New Roman"/>
      <w:sz w:val="20"/>
      <w:szCs w:val="20"/>
      <w:lang w:val="en-GB"/>
    </w:rPr>
  </w:style>
  <w:style w:type="character" w:customStyle="1" w:styleId="EndnoteTextChar">
    <w:name w:val="Endnote Text Char"/>
    <w:basedOn w:val="DefaultParagraphFont"/>
    <w:link w:val="EndnoteText"/>
    <w:uiPriority w:val="99"/>
    <w:semiHidden/>
    <w:rsid w:val="00475F24"/>
    <w:rPr>
      <w:rFonts w:ascii="Times New Roman" w:eastAsia="Calibri" w:hAnsi="Times New Roman" w:cs="Times New Roman"/>
      <w:sz w:val="20"/>
      <w:szCs w:val="20"/>
      <w:lang w:val="en-GB"/>
    </w:rPr>
  </w:style>
  <w:style w:type="character" w:styleId="EndnoteReference">
    <w:name w:val="endnote reference"/>
    <w:uiPriority w:val="99"/>
    <w:semiHidden/>
    <w:unhideWhenUsed/>
    <w:rsid w:val="00475F24"/>
    <w:rPr>
      <w:vertAlign w:val="superscript"/>
    </w:rPr>
  </w:style>
  <w:style w:type="numbering" w:customStyle="1" w:styleId="NoList11">
    <w:name w:val="No List11"/>
    <w:next w:val="NoList"/>
    <w:uiPriority w:val="99"/>
    <w:semiHidden/>
    <w:unhideWhenUsed/>
    <w:rsid w:val="00475F24"/>
  </w:style>
  <w:style w:type="paragraph" w:customStyle="1" w:styleId="TOC41">
    <w:name w:val="TOC 41"/>
    <w:basedOn w:val="Normal"/>
    <w:next w:val="Normal"/>
    <w:autoRedefine/>
    <w:uiPriority w:val="39"/>
    <w:unhideWhenUsed/>
    <w:rsid w:val="00475F24"/>
    <w:pPr>
      <w:autoSpaceDE w:val="0"/>
      <w:autoSpaceDN w:val="0"/>
      <w:adjustRightInd w:val="0"/>
      <w:spacing w:before="60" w:after="60"/>
      <w:ind w:left="600"/>
    </w:pPr>
    <w:rPr>
      <w:rFonts w:ascii="Calibri" w:eastAsia="Calibri" w:hAnsi="Calibri" w:cs="Times New Roman"/>
      <w:color w:val="000000"/>
      <w:sz w:val="18"/>
      <w:szCs w:val="18"/>
      <w:lang w:val="en-GB"/>
    </w:rPr>
  </w:style>
  <w:style w:type="paragraph" w:customStyle="1" w:styleId="TOC51">
    <w:name w:val="TOC 51"/>
    <w:basedOn w:val="Normal"/>
    <w:next w:val="Normal"/>
    <w:autoRedefine/>
    <w:uiPriority w:val="39"/>
    <w:unhideWhenUsed/>
    <w:rsid w:val="00475F24"/>
    <w:pPr>
      <w:autoSpaceDE w:val="0"/>
      <w:autoSpaceDN w:val="0"/>
      <w:adjustRightInd w:val="0"/>
      <w:spacing w:before="60" w:after="60"/>
      <w:ind w:left="800"/>
    </w:pPr>
    <w:rPr>
      <w:rFonts w:ascii="Calibri" w:eastAsia="Calibri" w:hAnsi="Calibri" w:cs="Times New Roman"/>
      <w:color w:val="000000"/>
      <w:sz w:val="18"/>
      <w:szCs w:val="18"/>
      <w:lang w:val="en-GB"/>
    </w:rPr>
  </w:style>
  <w:style w:type="paragraph" w:customStyle="1" w:styleId="TOC61">
    <w:name w:val="TOC 61"/>
    <w:basedOn w:val="Normal"/>
    <w:next w:val="Normal"/>
    <w:autoRedefine/>
    <w:uiPriority w:val="39"/>
    <w:unhideWhenUsed/>
    <w:rsid w:val="00475F24"/>
    <w:pPr>
      <w:autoSpaceDE w:val="0"/>
      <w:autoSpaceDN w:val="0"/>
      <w:adjustRightInd w:val="0"/>
      <w:spacing w:before="60" w:after="60"/>
      <w:ind w:left="1000"/>
    </w:pPr>
    <w:rPr>
      <w:rFonts w:ascii="Calibri" w:eastAsia="Calibri" w:hAnsi="Calibri" w:cs="Times New Roman"/>
      <w:color w:val="000000"/>
      <w:sz w:val="18"/>
      <w:szCs w:val="18"/>
      <w:lang w:val="en-GB"/>
    </w:rPr>
  </w:style>
  <w:style w:type="paragraph" w:customStyle="1" w:styleId="TOC71">
    <w:name w:val="TOC 71"/>
    <w:basedOn w:val="Normal"/>
    <w:next w:val="Normal"/>
    <w:autoRedefine/>
    <w:uiPriority w:val="39"/>
    <w:unhideWhenUsed/>
    <w:rsid w:val="00475F24"/>
    <w:pPr>
      <w:autoSpaceDE w:val="0"/>
      <w:autoSpaceDN w:val="0"/>
      <w:adjustRightInd w:val="0"/>
      <w:spacing w:before="60" w:after="60"/>
      <w:ind w:left="1200"/>
    </w:pPr>
    <w:rPr>
      <w:rFonts w:ascii="Calibri" w:eastAsia="Calibri" w:hAnsi="Calibri" w:cs="Times New Roman"/>
      <w:color w:val="000000"/>
      <w:sz w:val="18"/>
      <w:szCs w:val="18"/>
      <w:lang w:val="en-GB"/>
    </w:rPr>
  </w:style>
  <w:style w:type="paragraph" w:customStyle="1" w:styleId="TOC81">
    <w:name w:val="TOC 81"/>
    <w:basedOn w:val="Normal"/>
    <w:next w:val="Normal"/>
    <w:autoRedefine/>
    <w:uiPriority w:val="39"/>
    <w:unhideWhenUsed/>
    <w:rsid w:val="00475F24"/>
    <w:pPr>
      <w:autoSpaceDE w:val="0"/>
      <w:autoSpaceDN w:val="0"/>
      <w:adjustRightInd w:val="0"/>
      <w:spacing w:before="60" w:after="60"/>
      <w:ind w:left="1400"/>
    </w:pPr>
    <w:rPr>
      <w:rFonts w:ascii="Calibri" w:eastAsia="Calibri" w:hAnsi="Calibri" w:cs="Times New Roman"/>
      <w:color w:val="000000"/>
      <w:sz w:val="18"/>
      <w:szCs w:val="18"/>
      <w:lang w:val="en-GB"/>
    </w:rPr>
  </w:style>
  <w:style w:type="paragraph" w:customStyle="1" w:styleId="TOC91">
    <w:name w:val="TOC 91"/>
    <w:basedOn w:val="Normal"/>
    <w:next w:val="Normal"/>
    <w:autoRedefine/>
    <w:uiPriority w:val="39"/>
    <w:unhideWhenUsed/>
    <w:rsid w:val="00475F24"/>
    <w:pPr>
      <w:autoSpaceDE w:val="0"/>
      <w:autoSpaceDN w:val="0"/>
      <w:adjustRightInd w:val="0"/>
      <w:spacing w:before="60" w:after="60"/>
      <w:ind w:left="1600"/>
    </w:pPr>
    <w:rPr>
      <w:rFonts w:ascii="Calibri" w:eastAsia="Calibri" w:hAnsi="Calibri" w:cs="Times New Roman"/>
      <w:color w:val="000000"/>
      <w:sz w:val="18"/>
      <w:szCs w:val="18"/>
      <w:lang w:val="en-GB"/>
    </w:rPr>
  </w:style>
  <w:style w:type="paragraph" w:customStyle="1" w:styleId="TableofFigures1">
    <w:name w:val="Table of Figures1"/>
    <w:basedOn w:val="Normal"/>
    <w:next w:val="Normal"/>
    <w:uiPriority w:val="99"/>
    <w:unhideWhenUsed/>
    <w:rsid w:val="00475F24"/>
    <w:pPr>
      <w:autoSpaceDE w:val="0"/>
      <w:autoSpaceDN w:val="0"/>
      <w:adjustRightInd w:val="0"/>
      <w:spacing w:before="60" w:after="60"/>
      <w:ind w:left="400" w:hanging="400"/>
    </w:pPr>
    <w:rPr>
      <w:rFonts w:ascii="Calibri" w:eastAsia="Calibri" w:hAnsi="Calibri" w:cs="Calibri"/>
      <w:smallCaps/>
      <w:color w:val="000000"/>
      <w:sz w:val="16"/>
      <w:szCs w:val="20"/>
      <w:lang w:val="en-GB"/>
    </w:rPr>
  </w:style>
  <w:style w:type="table" w:customStyle="1" w:styleId="LightList-Accent212">
    <w:name w:val="Light List - Accent 212"/>
    <w:basedOn w:val="TableNormal"/>
    <w:next w:val="LightList-Accent2"/>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customStyle="1" w:styleId="SubtleReference1">
    <w:name w:val="Subtle Reference1"/>
    <w:uiPriority w:val="31"/>
    <w:qFormat/>
    <w:rsid w:val="00475F24"/>
    <w:rPr>
      <w:smallCaps/>
      <w:color w:val="C0504D"/>
      <w:u w:val="single"/>
    </w:rPr>
  </w:style>
  <w:style w:type="table" w:customStyle="1" w:styleId="MediumGrid3-Accent11">
    <w:name w:val="Medium Grid 3 - Accent 11"/>
    <w:basedOn w:val="TableNormal"/>
    <w:next w:val="MediumGrid3-Accent1"/>
    <w:uiPriority w:val="69"/>
    <w:rsid w:val="00475F24"/>
    <w:pPr>
      <w:spacing w:after="0" w:line="240" w:lineRule="auto"/>
    </w:pPr>
    <w:rPr>
      <w:rFonts w:ascii="Calibri" w:eastAsia="Calibri" w:hAnsi="Calibri" w:cs="Times New Roman"/>
      <w:sz w:val="20"/>
      <w:szCs w:val="20"/>
      <w:lang w:val="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LightList-Accent411">
    <w:name w:val="Light List - Accent 411"/>
    <w:basedOn w:val="TableNormal"/>
    <w:next w:val="LightList-Accent4"/>
    <w:uiPriority w:val="61"/>
    <w:rsid w:val="00475F24"/>
    <w:pPr>
      <w:spacing w:after="0" w:line="240" w:lineRule="auto"/>
    </w:pPr>
    <w:rPr>
      <w:rFonts w:ascii="Calibri" w:eastAsia="Calibri" w:hAnsi="Calibri" w:cs="Times New Roman"/>
      <w:sz w:val="20"/>
      <w:szCs w:val="2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numbering" w:customStyle="1" w:styleId="PwCListBullets11">
    <w:name w:val="PwC List Bullets 11"/>
    <w:uiPriority w:val="99"/>
    <w:rsid w:val="00475F24"/>
  </w:style>
  <w:style w:type="numbering" w:customStyle="1" w:styleId="PwCListNumbers11">
    <w:name w:val="PwC List Numbers 11"/>
    <w:uiPriority w:val="99"/>
    <w:rsid w:val="00475F24"/>
  </w:style>
  <w:style w:type="table" w:customStyle="1" w:styleId="PwCTableText1">
    <w:name w:val="PwC Table Text1"/>
    <w:basedOn w:val="TableNormal"/>
    <w:uiPriority w:val="99"/>
    <w:qFormat/>
    <w:rsid w:val="00475F24"/>
    <w:pPr>
      <w:spacing w:before="60" w:after="60" w:line="240" w:lineRule="auto"/>
    </w:pPr>
    <w:rPr>
      <w:rFonts w:ascii="Georgia" w:eastAsia="Calibri" w:hAnsi="Georgia" w:cs="Times New Roman"/>
      <w:sz w:val="20"/>
      <w:szCs w:val="20"/>
      <w:lang w:val="en-GB"/>
    </w:rPr>
    <w:tblPr>
      <w:tblStyleRowBandSize w:val="1"/>
      <w:tblBorders>
        <w:insideH w:val="dotted" w:sz="4" w:space="0" w:color="1F497D"/>
      </w:tblBorders>
    </w:tblPr>
    <w:tblStylePr w:type="firstRow">
      <w:rPr>
        <w:b/>
      </w:rPr>
      <w:tblPr/>
      <w:tcPr>
        <w:tcBorders>
          <w:top w:val="single" w:sz="6" w:space="0" w:color="1F497D"/>
          <w:bottom w:val="single" w:sz="6" w:space="0" w:color="1F497D"/>
        </w:tcBorders>
      </w:tcPr>
    </w:tblStylePr>
    <w:tblStylePr w:type="lastRow">
      <w:rPr>
        <w:b/>
      </w:rPr>
      <w:tblPr/>
      <w:tcPr>
        <w:tcBorders>
          <w:top w:val="single" w:sz="6" w:space="0" w:color="1F497D"/>
          <w:bottom w:val="single" w:sz="6" w:space="0" w:color="1F497D"/>
        </w:tcBorders>
      </w:tcPr>
    </w:tblStylePr>
    <w:tblStylePr w:type="band1Horz">
      <w:tblPr/>
      <w:tcPr>
        <w:tcBorders>
          <w:bottom w:val="nil"/>
        </w:tcBorders>
      </w:tcPr>
    </w:tblStylePr>
  </w:style>
  <w:style w:type="table" w:customStyle="1" w:styleId="MediumShading2-Accent31">
    <w:name w:val="Medium Shading 2 - Accent 31"/>
    <w:basedOn w:val="TableNormal"/>
    <w:next w:val="MediumShading2-Accent3"/>
    <w:uiPriority w:val="64"/>
    <w:rsid w:val="00475F24"/>
    <w:pPr>
      <w:spacing w:after="0" w:line="240" w:lineRule="auto"/>
    </w:pPr>
    <w:rPr>
      <w:rFonts w:ascii="Georgia" w:eastAsia="Calibri" w:hAnsi="Georgia" w:cs="Times New Roman"/>
      <w:sz w:val="20"/>
      <w:szCs w:val="20"/>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61">
    <w:name w:val="Light List - Accent 61"/>
    <w:basedOn w:val="TableNormal"/>
    <w:next w:val="LightList-Accent6"/>
    <w:uiPriority w:val="61"/>
    <w:rsid w:val="00475F24"/>
    <w:pPr>
      <w:spacing w:after="0" w:line="240" w:lineRule="auto"/>
    </w:pPr>
    <w:rPr>
      <w:rFonts w:ascii="Georgia" w:eastAsia="Calibri" w:hAnsi="Georgia" w:cs="Times New Roman"/>
      <w:sz w:val="20"/>
      <w:szCs w:val="20"/>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customStyle="1" w:styleId="FollowedHyperlink1">
    <w:name w:val="FollowedHyperlink1"/>
    <w:uiPriority w:val="99"/>
    <w:semiHidden/>
    <w:unhideWhenUsed/>
    <w:rsid w:val="00475F24"/>
    <w:rPr>
      <w:color w:val="800080"/>
      <w:u w:val="single"/>
    </w:rPr>
  </w:style>
  <w:style w:type="table" w:customStyle="1" w:styleId="LightList-Accent31">
    <w:name w:val="Light List - Accent 31"/>
    <w:basedOn w:val="TableNormal"/>
    <w:next w:val="LightList-Accent3"/>
    <w:uiPriority w:val="61"/>
    <w:rsid w:val="00475F24"/>
    <w:pPr>
      <w:spacing w:after="0" w:line="240" w:lineRule="auto"/>
    </w:pPr>
    <w:rPr>
      <w:rFonts w:ascii="Calibri" w:eastAsia="Calibri" w:hAnsi="Calibri"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MediumShading1-Accent21">
    <w:name w:val="Medium Shading 1 - Accent 21"/>
    <w:basedOn w:val="TableNormal"/>
    <w:next w:val="MediumShading1-Accent2"/>
    <w:uiPriority w:val="63"/>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LightList-Accent17">
    <w:name w:val="Light List - Accent 17"/>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6">
    <w:name w:val="Light List - Accent 16"/>
    <w:basedOn w:val="TableNormal"/>
    <w:uiPriority w:val="61"/>
    <w:rsid w:val="00475F24"/>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2">
    <w:name w:val="Table Grid2"/>
    <w:basedOn w:val="TableNormal"/>
    <w:next w:val="TableGrid"/>
    <w:uiPriority w:val="59"/>
    <w:rsid w:val="00475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75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475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475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475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475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semiHidden/>
    <w:unhideWhenUsed/>
    <w:rsid w:val="00475F2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75F24"/>
    <w:rPr>
      <w:rFonts w:ascii="Cambria" w:hAnsi="Cambria"/>
      <w:sz w:val="16"/>
      <w:szCs w:val="16"/>
    </w:rPr>
  </w:style>
  <w:style w:type="character" w:customStyle="1" w:styleId="o-srchhh0">
    <w:name w:val="o-srchhh0"/>
    <w:basedOn w:val="DefaultParagraphFont"/>
    <w:rsid w:val="00475F24"/>
  </w:style>
  <w:style w:type="character" w:customStyle="1" w:styleId="o-srchhh1">
    <w:name w:val="o-srchhh1"/>
    <w:basedOn w:val="DefaultParagraphFont"/>
    <w:rsid w:val="00475F24"/>
  </w:style>
  <w:style w:type="character" w:customStyle="1" w:styleId="o-srchhh3">
    <w:name w:val="o-srchhh3"/>
    <w:basedOn w:val="DefaultParagraphFont"/>
    <w:rsid w:val="00475F24"/>
  </w:style>
  <w:style w:type="character" w:customStyle="1" w:styleId="o-srchhh4">
    <w:name w:val="o-srchhh4"/>
    <w:basedOn w:val="DefaultParagraphFont"/>
    <w:rsid w:val="00475F24"/>
  </w:style>
  <w:style w:type="paragraph" w:styleId="NormalWeb">
    <w:name w:val="Normal (Web)"/>
    <w:basedOn w:val="Normal"/>
    <w:uiPriority w:val="99"/>
    <w:semiHidden/>
    <w:unhideWhenUsed/>
    <w:rsid w:val="00475F24"/>
    <w:pPr>
      <w:spacing w:before="100" w:beforeAutospacing="1" w:after="100" w:afterAutospacing="1"/>
    </w:pPr>
    <w:rPr>
      <w:rFonts w:ascii="Times New Roman" w:eastAsiaTheme="minorEastAsia" w:hAnsi="Times New Roman" w:cs="Times New Roman"/>
    </w:rPr>
  </w:style>
  <w:style w:type="character" w:customStyle="1" w:styleId="NoSpacingChar">
    <w:name w:val="No Spacing Char"/>
    <w:basedOn w:val="DefaultParagraphFont"/>
    <w:link w:val="NoSpacing"/>
    <w:uiPriority w:val="1"/>
    <w:rsid w:val="00475F24"/>
    <w:rPr>
      <w:rFonts w:ascii="Calibri" w:eastAsia="Calibri" w:hAnsi="Calibri" w:cs="Times New Roman"/>
      <w:sz w:val="20"/>
      <w:lang w:val="en-GB"/>
    </w:rPr>
  </w:style>
  <w:style w:type="table" w:customStyle="1" w:styleId="LightList-Accent231">
    <w:name w:val="Light List - Accent 231"/>
    <w:basedOn w:val="TableNormal"/>
    <w:next w:val="LightList-Accent2"/>
    <w:uiPriority w:val="61"/>
    <w:rsid w:val="00475F24"/>
    <w:pPr>
      <w:spacing w:after="0" w:line="240" w:lineRule="auto"/>
    </w:pPr>
    <w:rPr>
      <w:lang w:val="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Subheading">
    <w:name w:val="Subheading"/>
    <w:basedOn w:val="Normal"/>
    <w:link w:val="SubheadingChar"/>
    <w:qFormat/>
    <w:rsid w:val="00475F24"/>
    <w:pPr>
      <w:spacing w:before="120" w:after="120" w:line="280" w:lineRule="atLeast"/>
      <w:jc w:val="both"/>
    </w:pPr>
    <w:rPr>
      <w:rFonts w:ascii="Trebuchet MS" w:hAnsi="Trebuchet MS" w:cs="Times New Roman"/>
      <w:b/>
      <w:color w:val="556292"/>
      <w:sz w:val="22"/>
      <w:szCs w:val="20"/>
    </w:rPr>
  </w:style>
  <w:style w:type="paragraph" w:customStyle="1" w:styleId="Bullet">
    <w:name w:val="Bullet"/>
    <w:basedOn w:val="ListParagraph"/>
    <w:link w:val="BulletChar"/>
    <w:qFormat/>
    <w:rsid w:val="00475F24"/>
    <w:pPr>
      <w:numPr>
        <w:numId w:val="5"/>
      </w:numPr>
      <w:spacing w:line="280" w:lineRule="atLeast"/>
      <w:ind w:right="0"/>
      <w:contextualSpacing w:val="0"/>
    </w:pPr>
    <w:rPr>
      <w:rFonts w:ascii="Trebuchet MS" w:hAnsi="Trebuchet MS" w:cs="Times New Roman"/>
      <w:color w:val="7E8083"/>
      <w:sz w:val="20"/>
      <w:szCs w:val="20"/>
    </w:rPr>
  </w:style>
  <w:style w:type="character" w:customStyle="1" w:styleId="SubheadingChar">
    <w:name w:val="Subheading Char"/>
    <w:basedOn w:val="DefaultParagraphFont"/>
    <w:link w:val="Subheading"/>
    <w:rsid w:val="00475F24"/>
    <w:rPr>
      <w:rFonts w:ascii="Trebuchet MS" w:hAnsi="Trebuchet MS" w:cs="Times New Roman"/>
      <w:b/>
      <w:color w:val="556292"/>
      <w:szCs w:val="20"/>
    </w:rPr>
  </w:style>
  <w:style w:type="character" w:customStyle="1" w:styleId="BulletChar">
    <w:name w:val="Bullet Char"/>
    <w:basedOn w:val="DefaultParagraphFont"/>
    <w:link w:val="Bullet"/>
    <w:rsid w:val="00475F24"/>
    <w:rPr>
      <w:rFonts w:ascii="Trebuchet MS" w:hAnsi="Trebuchet MS" w:cs="Times New Roman"/>
      <w:color w:val="7E8083"/>
      <w:sz w:val="20"/>
      <w:szCs w:val="20"/>
    </w:rPr>
  </w:style>
  <w:style w:type="paragraph" w:customStyle="1" w:styleId="font5">
    <w:name w:val="font5"/>
    <w:basedOn w:val="Normal"/>
    <w:rsid w:val="00475F24"/>
    <w:pPr>
      <w:spacing w:before="100" w:beforeAutospacing="1" w:after="100" w:afterAutospacing="1"/>
    </w:pPr>
    <w:rPr>
      <w:rFonts w:ascii="Arial" w:eastAsia="Times New Roman" w:hAnsi="Arial" w:cs="Arial"/>
      <w:color w:val="000000"/>
      <w:sz w:val="22"/>
      <w:szCs w:val="22"/>
    </w:rPr>
  </w:style>
  <w:style w:type="paragraph" w:customStyle="1" w:styleId="font6">
    <w:name w:val="font6"/>
    <w:basedOn w:val="Normal"/>
    <w:rsid w:val="00475F24"/>
    <w:pPr>
      <w:spacing w:before="100" w:beforeAutospacing="1" w:after="100" w:afterAutospacing="1"/>
    </w:pPr>
    <w:rPr>
      <w:rFonts w:ascii="Arial" w:eastAsia="Times New Roman" w:hAnsi="Arial" w:cs="Arial"/>
      <w:b/>
      <w:bCs/>
      <w:color w:val="000000"/>
      <w:sz w:val="22"/>
      <w:szCs w:val="22"/>
    </w:rPr>
  </w:style>
  <w:style w:type="paragraph" w:customStyle="1" w:styleId="xl65">
    <w:name w:val="xl65"/>
    <w:basedOn w:val="Normal"/>
    <w:rsid w:val="00475F24"/>
    <w:pPr>
      <w:pBdr>
        <w:top w:val="single" w:sz="4" w:space="0" w:color="auto"/>
        <w:left w:val="single" w:sz="4" w:space="0" w:color="auto"/>
        <w:bottom w:val="single" w:sz="4" w:space="0" w:color="auto"/>
      </w:pBdr>
      <w:shd w:val="clear" w:color="000000" w:fill="D8E4BC"/>
      <w:spacing w:before="100" w:beforeAutospacing="1" w:after="100" w:afterAutospacing="1"/>
      <w:jc w:val="center"/>
      <w:textAlignment w:val="center"/>
    </w:pPr>
    <w:rPr>
      <w:rFonts w:ascii="Tahoma" w:eastAsia="Times New Roman" w:hAnsi="Tahoma" w:cs="Tahoma"/>
      <w:b/>
      <w:bCs/>
      <w:sz w:val="20"/>
      <w:szCs w:val="20"/>
      <w:u w:val="single"/>
    </w:rPr>
  </w:style>
  <w:style w:type="paragraph" w:customStyle="1" w:styleId="xl66">
    <w:name w:val="xl66"/>
    <w:basedOn w:val="Normal"/>
    <w:rsid w:val="00475F24"/>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textAlignment w:val="center"/>
    </w:pPr>
    <w:rPr>
      <w:rFonts w:ascii="Tahoma" w:eastAsia="Times New Roman" w:hAnsi="Tahoma" w:cs="Tahoma"/>
      <w:b/>
      <w:bCs/>
      <w:sz w:val="20"/>
      <w:szCs w:val="20"/>
      <w:u w:val="single"/>
    </w:rPr>
  </w:style>
  <w:style w:type="paragraph" w:customStyle="1" w:styleId="xl67">
    <w:name w:val="xl67"/>
    <w:basedOn w:val="Normal"/>
    <w:rsid w:val="00475F24"/>
    <w:pPr>
      <w:pBdr>
        <w:top w:val="single" w:sz="4" w:space="0" w:color="auto"/>
        <w:bottom w:val="single" w:sz="4" w:space="0" w:color="auto"/>
        <w:right w:val="single" w:sz="4" w:space="0" w:color="auto"/>
      </w:pBdr>
      <w:shd w:val="clear" w:color="000000" w:fill="D8E4BC"/>
      <w:spacing w:before="100" w:beforeAutospacing="1" w:after="100" w:afterAutospacing="1"/>
      <w:jc w:val="center"/>
      <w:textAlignment w:val="center"/>
    </w:pPr>
    <w:rPr>
      <w:rFonts w:ascii="Tahoma" w:eastAsia="Times New Roman" w:hAnsi="Tahoma" w:cs="Tahoma"/>
      <w:b/>
      <w:bCs/>
      <w:sz w:val="20"/>
      <w:szCs w:val="20"/>
      <w:u w:val="single"/>
    </w:rPr>
  </w:style>
  <w:style w:type="paragraph" w:customStyle="1" w:styleId="xl68">
    <w:name w:val="xl68"/>
    <w:basedOn w:val="Normal"/>
    <w:rsid w:val="00475F24"/>
    <w:pPr>
      <w:shd w:val="clear" w:color="000000" w:fill="D9D9D9"/>
      <w:spacing w:before="100" w:beforeAutospacing="1" w:after="100" w:afterAutospacing="1"/>
    </w:pPr>
    <w:rPr>
      <w:rFonts w:ascii="Times New Roman" w:eastAsia="Times New Roman" w:hAnsi="Times New Roman" w:cs="Times New Roman"/>
    </w:rPr>
  </w:style>
  <w:style w:type="paragraph" w:customStyle="1" w:styleId="xl69">
    <w:name w:val="xl69"/>
    <w:basedOn w:val="Normal"/>
    <w:rsid w:val="00475F24"/>
    <w:pPr>
      <w:spacing w:before="100" w:beforeAutospacing="1" w:after="100" w:afterAutospacing="1"/>
    </w:pPr>
    <w:rPr>
      <w:rFonts w:ascii="Times New Roman" w:eastAsia="Times New Roman" w:hAnsi="Times New Roman" w:cs="Times New Roman"/>
      <w:color w:val="FF0000"/>
    </w:rPr>
  </w:style>
  <w:style w:type="paragraph" w:customStyle="1" w:styleId="xl70">
    <w:name w:val="xl70"/>
    <w:basedOn w:val="Normal"/>
    <w:rsid w:val="00475F24"/>
    <w:pPr>
      <w:spacing w:before="100" w:beforeAutospacing="1" w:after="100" w:afterAutospacing="1"/>
    </w:pPr>
    <w:rPr>
      <w:rFonts w:ascii="Times New Roman" w:eastAsia="Times New Roman" w:hAnsi="Times New Roman" w:cs="Times New Roman"/>
    </w:rPr>
  </w:style>
  <w:style w:type="paragraph" w:customStyle="1" w:styleId="xl71">
    <w:name w:val="xl71"/>
    <w:basedOn w:val="Normal"/>
    <w:rsid w:val="00475F24"/>
    <w:pPr>
      <w:spacing w:before="100" w:beforeAutospacing="1" w:after="100" w:afterAutospacing="1"/>
    </w:pPr>
    <w:rPr>
      <w:rFonts w:ascii="Times New Roman" w:eastAsia="Times New Roman" w:hAnsi="Times New Roman" w:cs="Times New Roman"/>
    </w:rPr>
  </w:style>
  <w:style w:type="paragraph" w:customStyle="1" w:styleId="xl72">
    <w:name w:val="xl72"/>
    <w:basedOn w:val="Normal"/>
    <w:rsid w:val="00475F2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top"/>
    </w:pPr>
    <w:rPr>
      <w:rFonts w:ascii="Arial" w:eastAsia="Times New Roman" w:hAnsi="Arial" w:cs="Arial"/>
      <w:sz w:val="22"/>
      <w:szCs w:val="22"/>
    </w:rPr>
  </w:style>
  <w:style w:type="paragraph" w:customStyle="1" w:styleId="xl73">
    <w:name w:val="xl73"/>
    <w:basedOn w:val="Normal"/>
    <w:rsid w:val="00475F2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Times New Roman" w:hAnsi="Arial" w:cs="Arial"/>
      <w:sz w:val="22"/>
      <w:szCs w:val="22"/>
    </w:rPr>
  </w:style>
  <w:style w:type="paragraph" w:customStyle="1" w:styleId="xl74">
    <w:name w:val="xl74"/>
    <w:basedOn w:val="Normal"/>
    <w:rsid w:val="00475F2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Times New Roman" w:hAnsi="Arial" w:cs="Arial"/>
      <w:sz w:val="22"/>
      <w:szCs w:val="22"/>
    </w:rPr>
  </w:style>
  <w:style w:type="paragraph" w:customStyle="1" w:styleId="xl75">
    <w:name w:val="xl75"/>
    <w:basedOn w:val="Normal"/>
    <w:rsid w:val="00475F2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top"/>
    </w:pPr>
    <w:rPr>
      <w:rFonts w:ascii="Arial" w:eastAsia="Times New Roman" w:hAnsi="Arial" w:cs="Arial"/>
      <w:sz w:val="22"/>
      <w:szCs w:val="22"/>
    </w:rPr>
  </w:style>
  <w:style w:type="paragraph" w:customStyle="1" w:styleId="xl76">
    <w:name w:val="xl76"/>
    <w:basedOn w:val="Normal"/>
    <w:rsid w:val="00475F2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top"/>
    </w:pPr>
    <w:rPr>
      <w:rFonts w:ascii="Arial" w:eastAsia="Times New Roman" w:hAnsi="Arial" w:cs="Arial"/>
      <w:sz w:val="22"/>
      <w:szCs w:val="22"/>
    </w:rPr>
  </w:style>
  <w:style w:type="paragraph" w:customStyle="1" w:styleId="xl77">
    <w:name w:val="xl77"/>
    <w:basedOn w:val="Normal"/>
    <w:rsid w:val="00475F2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Arial" w:eastAsia="Times New Roman" w:hAnsi="Arial" w:cs="Arial"/>
      <w:sz w:val="22"/>
      <w:szCs w:val="22"/>
    </w:rPr>
  </w:style>
  <w:style w:type="paragraph" w:customStyle="1" w:styleId="xl78">
    <w:name w:val="xl78"/>
    <w:basedOn w:val="Normal"/>
    <w:rsid w:val="00475F2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top"/>
    </w:pPr>
    <w:rPr>
      <w:rFonts w:ascii="Arial" w:eastAsia="Times New Roman" w:hAnsi="Arial" w:cs="Arial"/>
      <w:sz w:val="22"/>
      <w:szCs w:val="22"/>
    </w:rPr>
  </w:style>
  <w:style w:type="paragraph" w:customStyle="1" w:styleId="xl79">
    <w:name w:val="xl79"/>
    <w:basedOn w:val="Normal"/>
    <w:rsid w:val="00475F2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Times New Roman" w:hAnsi="Arial" w:cs="Arial"/>
      <w:sz w:val="22"/>
      <w:szCs w:val="22"/>
    </w:rPr>
  </w:style>
  <w:style w:type="paragraph" w:customStyle="1" w:styleId="xl80">
    <w:name w:val="xl80"/>
    <w:basedOn w:val="Normal"/>
    <w:rsid w:val="00475F2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top"/>
    </w:pPr>
    <w:rPr>
      <w:rFonts w:ascii="Arial" w:eastAsia="Times New Roman" w:hAnsi="Arial" w:cs="Arial"/>
      <w:sz w:val="22"/>
      <w:szCs w:val="22"/>
    </w:rPr>
  </w:style>
  <w:style w:type="paragraph" w:customStyle="1" w:styleId="xl81">
    <w:name w:val="xl81"/>
    <w:basedOn w:val="Normal"/>
    <w:rsid w:val="00475F24"/>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textAlignment w:val="top"/>
    </w:pPr>
    <w:rPr>
      <w:rFonts w:eastAsia="Times New Roman" w:cs="Times New Roman"/>
      <w:b/>
      <w:bCs/>
      <w:i/>
      <w:iCs/>
    </w:rPr>
  </w:style>
  <w:style w:type="paragraph" w:customStyle="1" w:styleId="xl82">
    <w:name w:val="xl82"/>
    <w:basedOn w:val="Normal"/>
    <w:rsid w:val="00475F24"/>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textAlignment w:val="top"/>
    </w:pPr>
    <w:rPr>
      <w:rFonts w:eastAsia="Times New Roman" w:cs="Times New Roman"/>
      <w:b/>
      <w:bCs/>
      <w:i/>
      <w:iCs/>
    </w:rPr>
  </w:style>
  <w:style w:type="paragraph" w:customStyle="1" w:styleId="xl83">
    <w:name w:val="xl83"/>
    <w:basedOn w:val="Normal"/>
    <w:rsid w:val="00475F24"/>
    <w:pPr>
      <w:pBdr>
        <w:top w:val="single" w:sz="4" w:space="0" w:color="auto"/>
        <w:left w:val="single" w:sz="4" w:space="11" w:color="auto"/>
        <w:bottom w:val="single" w:sz="4" w:space="0" w:color="auto"/>
        <w:right w:val="single" w:sz="4" w:space="0" w:color="auto"/>
      </w:pBdr>
      <w:shd w:val="clear" w:color="000000" w:fill="F79646"/>
      <w:spacing w:before="100" w:beforeAutospacing="1" w:after="100" w:afterAutospacing="1"/>
      <w:ind w:firstLineChars="100" w:firstLine="100"/>
      <w:textAlignment w:val="center"/>
    </w:pPr>
    <w:rPr>
      <w:rFonts w:eastAsia="Times New Roman" w:cs="Times New Roman"/>
      <w:b/>
      <w:bCs/>
      <w:sz w:val="28"/>
      <w:szCs w:val="28"/>
      <w:u w:val="single"/>
    </w:rPr>
  </w:style>
  <w:style w:type="paragraph" w:customStyle="1" w:styleId="xl84">
    <w:name w:val="xl84"/>
    <w:basedOn w:val="Normal"/>
    <w:rsid w:val="00475F24"/>
    <w:pPr>
      <w:pBdr>
        <w:top w:val="single" w:sz="4" w:space="0" w:color="auto"/>
        <w:left w:val="single" w:sz="4" w:space="0" w:color="auto"/>
        <w:bottom w:val="single" w:sz="4" w:space="0" w:color="auto"/>
        <w:right w:val="single" w:sz="4" w:space="0" w:color="auto"/>
      </w:pBdr>
      <w:shd w:val="clear" w:color="000000" w:fill="F79646"/>
      <w:spacing w:before="100" w:beforeAutospacing="1" w:after="100" w:afterAutospacing="1"/>
      <w:textAlignment w:val="top"/>
    </w:pPr>
    <w:rPr>
      <w:rFonts w:eastAsia="Times New Roman" w:cs="Times New Roman"/>
      <w:b/>
      <w:bCs/>
      <w:sz w:val="28"/>
      <w:szCs w:val="28"/>
      <w:u w:val="single"/>
    </w:rPr>
  </w:style>
  <w:style w:type="paragraph" w:customStyle="1" w:styleId="xl85">
    <w:name w:val="xl85"/>
    <w:basedOn w:val="Normal"/>
    <w:rsid w:val="00475F24"/>
    <w:pPr>
      <w:pBdr>
        <w:top w:val="single" w:sz="4" w:space="0" w:color="auto"/>
        <w:left w:val="single" w:sz="4" w:space="11" w:color="auto"/>
        <w:bottom w:val="single" w:sz="4" w:space="0" w:color="auto"/>
      </w:pBdr>
      <w:shd w:val="clear" w:color="000000" w:fill="F79646"/>
      <w:spacing w:before="100" w:beforeAutospacing="1" w:after="100" w:afterAutospacing="1"/>
      <w:ind w:firstLineChars="100" w:firstLine="100"/>
      <w:textAlignment w:val="center"/>
    </w:pPr>
    <w:rPr>
      <w:rFonts w:eastAsia="Times New Roman" w:cs="Times New Roman"/>
      <w:b/>
      <w:bCs/>
      <w:sz w:val="28"/>
      <w:szCs w:val="28"/>
      <w:u w:val="single"/>
    </w:rPr>
  </w:style>
  <w:style w:type="paragraph" w:customStyle="1" w:styleId="xl86">
    <w:name w:val="xl86"/>
    <w:basedOn w:val="Normal"/>
    <w:rsid w:val="00475F24"/>
    <w:pPr>
      <w:pBdr>
        <w:top w:val="single" w:sz="4" w:space="0" w:color="auto"/>
        <w:bottom w:val="single" w:sz="4" w:space="0" w:color="auto"/>
      </w:pBdr>
      <w:shd w:val="clear" w:color="000000" w:fill="F79646"/>
      <w:spacing w:before="100" w:beforeAutospacing="1" w:after="100" w:afterAutospacing="1"/>
      <w:ind w:firstLineChars="100" w:firstLine="100"/>
      <w:textAlignment w:val="center"/>
    </w:pPr>
    <w:rPr>
      <w:rFonts w:eastAsia="Times New Roman" w:cs="Times New Roman"/>
      <w:b/>
      <w:bCs/>
      <w:sz w:val="28"/>
      <w:szCs w:val="28"/>
      <w:u w:val="single"/>
    </w:rPr>
  </w:style>
  <w:style w:type="paragraph" w:customStyle="1" w:styleId="xl87">
    <w:name w:val="xl87"/>
    <w:basedOn w:val="Normal"/>
    <w:rsid w:val="00475F24"/>
    <w:pPr>
      <w:pBdr>
        <w:top w:val="single" w:sz="4" w:space="0" w:color="auto"/>
        <w:bottom w:val="single" w:sz="4" w:space="0" w:color="auto"/>
        <w:right w:val="single" w:sz="4" w:space="0" w:color="auto"/>
      </w:pBdr>
      <w:shd w:val="clear" w:color="000000" w:fill="F79646"/>
      <w:spacing w:before="100" w:beforeAutospacing="1" w:after="100" w:afterAutospacing="1"/>
      <w:ind w:firstLineChars="100" w:firstLine="100"/>
      <w:textAlignment w:val="center"/>
    </w:pPr>
    <w:rPr>
      <w:rFonts w:eastAsia="Times New Roman" w:cs="Times New Roman"/>
      <w:b/>
      <w:bCs/>
      <w:sz w:val="28"/>
      <w:szCs w:val="28"/>
      <w:u w:val="single"/>
    </w:rPr>
  </w:style>
  <w:style w:type="paragraph" w:customStyle="1" w:styleId="xl88">
    <w:name w:val="xl88"/>
    <w:basedOn w:val="Normal"/>
    <w:rsid w:val="00475F24"/>
    <w:pPr>
      <w:pBdr>
        <w:top w:val="single" w:sz="4" w:space="0" w:color="auto"/>
        <w:left w:val="single" w:sz="4" w:space="0" w:color="auto"/>
        <w:bottom w:val="single" w:sz="4" w:space="0" w:color="auto"/>
      </w:pBdr>
      <w:shd w:val="clear" w:color="000000" w:fill="FCD5B4"/>
      <w:spacing w:before="100" w:beforeAutospacing="1" w:after="100" w:afterAutospacing="1"/>
      <w:textAlignment w:val="top"/>
    </w:pPr>
    <w:rPr>
      <w:rFonts w:eastAsia="Times New Roman" w:cs="Times New Roman"/>
      <w:b/>
      <w:bCs/>
      <w:i/>
      <w:iCs/>
    </w:rPr>
  </w:style>
  <w:style w:type="paragraph" w:customStyle="1" w:styleId="xl89">
    <w:name w:val="xl89"/>
    <w:basedOn w:val="Normal"/>
    <w:rsid w:val="00475F24"/>
    <w:pPr>
      <w:pBdr>
        <w:top w:val="single" w:sz="4" w:space="0" w:color="auto"/>
        <w:bottom w:val="single" w:sz="4" w:space="0" w:color="auto"/>
      </w:pBdr>
      <w:shd w:val="clear" w:color="000000" w:fill="FCD5B4"/>
      <w:spacing w:before="100" w:beforeAutospacing="1" w:after="100" w:afterAutospacing="1"/>
      <w:textAlignment w:val="top"/>
    </w:pPr>
    <w:rPr>
      <w:rFonts w:eastAsia="Times New Roman" w:cs="Times New Roman"/>
      <w:b/>
      <w:bCs/>
      <w:i/>
      <w:iCs/>
    </w:rPr>
  </w:style>
  <w:style w:type="paragraph" w:customStyle="1" w:styleId="xl90">
    <w:name w:val="xl90"/>
    <w:basedOn w:val="Normal"/>
    <w:rsid w:val="00475F24"/>
    <w:pPr>
      <w:pBdr>
        <w:top w:val="single" w:sz="4" w:space="0" w:color="auto"/>
        <w:bottom w:val="single" w:sz="4" w:space="0" w:color="auto"/>
        <w:right w:val="single" w:sz="4" w:space="0" w:color="auto"/>
      </w:pBdr>
      <w:shd w:val="clear" w:color="000000" w:fill="FCD5B4"/>
      <w:spacing w:before="100" w:beforeAutospacing="1" w:after="100" w:afterAutospacing="1"/>
      <w:textAlignment w:val="top"/>
    </w:pPr>
    <w:rPr>
      <w:rFonts w:eastAsia="Times New Roman" w:cs="Times New Roman"/>
      <w:b/>
      <w:bCs/>
      <w:i/>
      <w:iCs/>
    </w:rPr>
  </w:style>
  <w:style w:type="character" w:styleId="Emphasis">
    <w:name w:val="Emphasis"/>
    <w:basedOn w:val="DefaultParagraphFont"/>
    <w:uiPriority w:val="20"/>
    <w:qFormat/>
    <w:rsid w:val="00475F24"/>
    <w:rPr>
      <w:b/>
      <w:bCs/>
      <w:i w:val="0"/>
      <w:iCs w:val="0"/>
    </w:rPr>
  </w:style>
  <w:style w:type="character" w:customStyle="1" w:styleId="st1">
    <w:name w:val="st1"/>
    <w:basedOn w:val="DefaultParagraphFont"/>
    <w:rsid w:val="00475F24"/>
  </w:style>
  <w:style w:type="table" w:customStyle="1" w:styleId="TableGrid8">
    <w:name w:val="Table Grid8"/>
    <w:basedOn w:val="TableNormal"/>
    <w:next w:val="TableGrid"/>
    <w:uiPriority w:val="59"/>
    <w:rsid w:val="00475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wCListBullets133">
    <w:name w:val="PwC List Bullets 133"/>
    <w:uiPriority w:val="99"/>
    <w:rsid w:val="00475F24"/>
    <w:pPr>
      <w:numPr>
        <w:numId w:val="8"/>
      </w:numPr>
    </w:pPr>
  </w:style>
  <w:style w:type="character" w:styleId="PlaceholderText">
    <w:name w:val="Placeholder Text"/>
    <w:basedOn w:val="DefaultParagraphFont"/>
    <w:uiPriority w:val="99"/>
    <w:semiHidden/>
    <w:rsid w:val="00475F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saca.org/knowledge-center"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saca.org/pci-ds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facebook.com/ISACAHQ"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hyperlink" Target="http://linkd.in/ISACAOfficia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twitter.com/ISACA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p:properties xmlns:p="http://schemas.microsoft.com/office/2006/metadata/properties" xmlns:xsi="http://www.w3.org/2001/XMLSchema-instance" xmlns:pc="http://schemas.microsoft.com/office/infopath/2007/PartnerControls"><documentManagement><Status xmlns="$ListId:Project Documents;">Final</Status><Links xmlns="$ListId:Project Documents;">&lt;?xml version="1.0" encoding="UTF-8"?&gt;&lt;Result&gt;&lt;NewXML&gt;&lt;PWSLinkDataSet xmlns="http://schemas.microsoft.com/office/project/server/webservices/PWSLinkDataSet/" /&gt;&lt;/NewXML&gt;&lt;ProjectUID&gt;cbf62289-1182-4263-871e-128130825435&lt;/ProjectUID&gt;&lt;OldXML&gt;&lt;PWSLinkDataSet xmlns="http://schemas.microsoft.com/office/project/server/webservices/PWSLinkDataSet/" /&gt;&lt;/OldXML&gt;&lt;ItemType&gt;3&lt;/ItemType&gt;&lt;PSURL&gt;https://project.isaca.org/pwa&lt;/PSURL&gt;&lt;/Result&gt;</Links><Owner xmlns="$ListId:Project Documents;"><UserInfo><DisplayName></DisplayName><AccountId xsi:nil="true"></AccountId><AccountType/></UserInfo></Owner></documentManagement></p:properties>
</file>

<file path=customXml/item2.xml><?xml version="1.0" encoding="utf-8"?><ct:contentTypeSchema ct:_="" ma:_="" ma:contentTypeName="Project Site Document" ma:contentTypeID="0x01010005CF49843E8ABC49887E57C248DBE0D8" ma:contentTypeVersion="" ma:contentTypeDescription="" ma:contentTypeScope="" ma:versionID="e7f1b703f5efe1d424831941f57370df" xmlns:ct="http://schemas.microsoft.com/office/2006/metadata/contentType" xmlns:ma="http://schemas.microsoft.com/office/2006/metadata/properties/metaAttributes">
<xsd:schema targetNamespace="http://schemas.microsoft.com/office/2006/metadata/properties" ma:root="true" ma:fieldsID="290bd439ff5d61acec6061c02d45214f" ns2:_="" xmlns:xsd="http://www.w3.org/2001/XMLSchema" xmlns:xs="http://www.w3.org/2001/XMLSchema" xmlns:p="http://schemas.microsoft.com/office/2006/metadata/properties" xmlns:ns2="$ListId:Project Documents;">
<xsd:import namespace="$ListId:Project Documents;"/>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targetNamespace="$ListId:Project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16AD03-07DC-4759-9373-1F129A09CB7F}">
  <ds:schemaRefs>
    <ds:schemaRef ds:uri="http://schemas.microsoft.com/office/2006/documentManagement/types"/>
    <ds:schemaRef ds:uri="http://schemas.microsoft.com/office/2006/metadata/properties"/>
    <ds:schemaRef ds:uri="http://purl.org/dc/dcmitype/"/>
    <ds:schemaRef ds:uri="http://www.w3.org/XML/1998/namespace"/>
    <ds:schemaRef ds:uri="http://schemas.microsoft.com/office/infopath/2007/PartnerControls"/>
    <ds:schemaRef ds:uri="http://purl.org/dc/elements/1.1/"/>
    <ds:schemaRef ds:uri="http://schemas.openxmlformats.org/package/2006/metadata/core-properties"/>
    <ds:schemaRef ds:uri="$ListId:Project Documents;"/>
    <ds:schemaRef ds:uri="http://purl.org/dc/terms/"/>
  </ds:schemaRefs>
</ds:datastoreItem>
</file>

<file path=customXml/itemProps2.xml><?xml version="1.0" encoding="utf-8"?>
<ds:datastoreItem xmlns:ds="http://schemas.openxmlformats.org/officeDocument/2006/customXml" ds:itemID="{C59E3A2B-304D-4B29-963B-3D0678B343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Project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89EDC1-3B2F-45B2-BB5E-08A1607893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43</Pages>
  <Words>15664</Words>
  <Characters>89288</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Kallin Vance (ISACA HQ)</dc:creator>
  <cp:lastModifiedBy>Frieda Trovela (ISACA HQ)</cp:lastModifiedBy>
  <cp:revision>5</cp:revision>
  <dcterms:created xsi:type="dcterms:W3CDTF">2015-10-28T20:55:00Z</dcterms:created>
  <dcterms:modified xsi:type="dcterms:W3CDTF">2015-11-04T17:18:00Z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0x01010005CF49843E8ABC49887E57C248DBE0D8</vt:lpwstr>
  </property>
</Properties>
</file>