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5CFE7" w14:textId="77777777" w:rsidR="00213EC5" w:rsidRPr="007973F4" w:rsidRDefault="00213EC5" w:rsidP="00213E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3F4">
        <w:rPr>
          <w:rFonts w:ascii="Times New Roman" w:hAnsi="Times New Roman" w:cs="Times New Roman"/>
          <w:color w:val="000000" w:themeColor="text1"/>
          <w:sz w:val="24"/>
          <w:szCs w:val="24"/>
        </w:rPr>
        <w:t>FCT – UNESP Presidente Prudente</w:t>
      </w:r>
    </w:p>
    <w:p w14:paraId="1AF596E7" w14:textId="77777777" w:rsidR="00213EC5" w:rsidRDefault="00213EC5" w:rsidP="00213EC5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5AAAE86B" w14:textId="77777777" w:rsidR="00CA2E1E" w:rsidRDefault="00CA2E1E" w:rsidP="00213EC5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69A33C2B" w14:textId="77777777" w:rsidR="00213EC5" w:rsidRDefault="000B52CB" w:rsidP="00213EC5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Linguagens Formais &amp;</w:t>
      </w:r>
    </w:p>
    <w:p w14:paraId="36481BA8" w14:textId="77777777" w:rsidR="000B52CB" w:rsidRPr="007973F4" w:rsidRDefault="000B52CB" w:rsidP="00213EC5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Autômatos</w:t>
      </w:r>
    </w:p>
    <w:p w14:paraId="0759D44D" w14:textId="77777777" w:rsidR="00213EC5" w:rsidRDefault="00213EC5" w:rsidP="00213EC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1C324067" w14:textId="77777777" w:rsidR="00CA2E1E" w:rsidRDefault="00CA2E1E" w:rsidP="00213EC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4EDD6C42" w14:textId="77777777" w:rsidR="00C235DB" w:rsidRDefault="00C235DB" w:rsidP="00213EC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1F8F0CB3" w14:textId="77777777" w:rsidR="00213EC5" w:rsidRDefault="00213EC5" w:rsidP="00213EC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A4BF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Trabalho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</w:t>
      </w:r>
    </w:p>
    <w:p w14:paraId="4DE6F802" w14:textId="77777777" w:rsidR="00213EC5" w:rsidRDefault="00213EC5" w:rsidP="00213EC5">
      <w:pPr>
        <w:tabs>
          <w:tab w:val="left" w:pos="3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C53B6B" w14:textId="77777777" w:rsidR="0077475A" w:rsidRDefault="0077475A" w:rsidP="00213EC5">
      <w:pPr>
        <w:tabs>
          <w:tab w:val="left" w:pos="3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8557C8" w14:textId="77777777" w:rsidR="00213EC5" w:rsidRDefault="00213EC5" w:rsidP="00213E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55A51" w14:textId="77777777" w:rsidR="000B52CB" w:rsidRDefault="000B52CB" w:rsidP="00213E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Autômatos Finitos, Expressões Regulares e Gramática Regular</w:t>
      </w:r>
    </w:p>
    <w:p w14:paraId="35E693EB" w14:textId="77777777" w:rsidR="000B52CB" w:rsidRDefault="000B52CB" w:rsidP="00213E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56494" w14:textId="77777777" w:rsidR="00C235DB" w:rsidRPr="00C03EB4" w:rsidRDefault="00C235DB" w:rsidP="00213E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0632C" w14:textId="77777777" w:rsidR="00213EC5" w:rsidRPr="00901C6C" w:rsidRDefault="00213EC5" w:rsidP="00213EC5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C6C">
        <w:rPr>
          <w:rFonts w:ascii="Times New Roman" w:hAnsi="Times New Roman" w:cs="Times New Roman"/>
          <w:sz w:val="24"/>
          <w:szCs w:val="24"/>
        </w:rPr>
        <w:t xml:space="preserve">Professor: </w:t>
      </w:r>
      <w:r w:rsidR="000B52CB">
        <w:rPr>
          <w:rFonts w:ascii="Times New Roman" w:hAnsi="Times New Roman" w:cs="Times New Roman"/>
          <w:sz w:val="24"/>
          <w:szCs w:val="24"/>
        </w:rPr>
        <w:t xml:space="preserve">Celso </w:t>
      </w:r>
      <w:proofErr w:type="spellStart"/>
      <w:r w:rsidR="000B52CB">
        <w:rPr>
          <w:rFonts w:ascii="Times New Roman" w:hAnsi="Times New Roman" w:cs="Times New Roman"/>
          <w:sz w:val="24"/>
          <w:szCs w:val="24"/>
        </w:rPr>
        <w:t>Olivete</w:t>
      </w:r>
      <w:proofErr w:type="spellEnd"/>
      <w:r w:rsidR="000B52CB">
        <w:rPr>
          <w:rFonts w:ascii="Times New Roman" w:hAnsi="Times New Roman" w:cs="Times New Roman"/>
          <w:sz w:val="24"/>
          <w:szCs w:val="24"/>
        </w:rPr>
        <w:t xml:space="preserve"> Júnior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D96DEC" w14:textId="77777777" w:rsidR="00213EC5" w:rsidRDefault="00213EC5" w:rsidP="00213EC5">
      <w:pPr>
        <w:jc w:val="center"/>
        <w:rPr>
          <w:rFonts w:ascii="Rod" w:hAnsi="Rod" w:cs="Rod"/>
          <w:color w:val="000000" w:themeColor="text1"/>
          <w:sz w:val="32"/>
          <w:szCs w:val="32"/>
        </w:rPr>
      </w:pPr>
    </w:p>
    <w:p w14:paraId="695AAF87" w14:textId="77777777" w:rsidR="000B52CB" w:rsidRDefault="000B52CB" w:rsidP="00213EC5">
      <w:pPr>
        <w:jc w:val="center"/>
        <w:rPr>
          <w:rFonts w:ascii="Rod" w:hAnsi="Rod" w:cs="Rod"/>
          <w:color w:val="000000" w:themeColor="text1"/>
          <w:sz w:val="32"/>
          <w:szCs w:val="32"/>
        </w:rPr>
      </w:pPr>
    </w:p>
    <w:p w14:paraId="570CC21B" w14:textId="77777777" w:rsidR="00CA2E1E" w:rsidRDefault="00213EC5" w:rsidP="00E419B5">
      <w:pPr>
        <w:jc w:val="center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Nome</w:t>
      </w:r>
      <w:r w:rsidRPr="007973F4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: </w:t>
      </w:r>
      <w:r w:rsidR="000B52C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Fabio da Silva </w:t>
      </w:r>
      <w:proofErr w:type="spellStart"/>
      <w:r w:rsidR="000B52CB">
        <w:rPr>
          <w:rFonts w:ascii="Times New Roman" w:hAnsi="Times New Roman" w:cs="Times New Roman"/>
          <w:color w:val="000000" w:themeColor="text1"/>
          <w:sz w:val="24"/>
          <w:szCs w:val="32"/>
        </w:rPr>
        <w:t>Takaki</w:t>
      </w:r>
      <w:proofErr w:type="spellEnd"/>
      <w:r w:rsidR="000B52C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e Lucas Martins </w:t>
      </w:r>
      <w:proofErr w:type="spellStart"/>
      <w:r w:rsidR="000B52CB">
        <w:rPr>
          <w:rFonts w:ascii="Times New Roman" w:hAnsi="Times New Roman" w:cs="Times New Roman"/>
          <w:color w:val="000000" w:themeColor="text1"/>
          <w:sz w:val="24"/>
          <w:szCs w:val="32"/>
        </w:rPr>
        <w:t>Valladares</w:t>
      </w:r>
      <w:proofErr w:type="spellEnd"/>
      <w:r w:rsidR="000B52C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Ribeiro</w:t>
      </w:r>
    </w:p>
    <w:p w14:paraId="1F7F6D83" w14:textId="77777777" w:rsidR="00213EC5" w:rsidRPr="007973F4" w:rsidRDefault="00213EC5" w:rsidP="00213EC5">
      <w:pPr>
        <w:jc w:val="center"/>
        <w:rPr>
          <w:rFonts w:ascii="Rod" w:hAnsi="Rod" w:cs="Rod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.</w:t>
      </w:r>
    </w:p>
    <w:p w14:paraId="7698FD0C" w14:textId="77777777" w:rsidR="00213EC5" w:rsidRPr="007973F4" w:rsidRDefault="00213EC5" w:rsidP="00213EC5">
      <w:pPr>
        <w:jc w:val="center"/>
        <w:rPr>
          <w:rFonts w:ascii="Rod" w:hAnsi="Rod" w:cs="Rod"/>
          <w:color w:val="000000" w:themeColor="text1"/>
          <w:sz w:val="28"/>
          <w:szCs w:val="28"/>
        </w:rPr>
      </w:pPr>
    </w:p>
    <w:p w14:paraId="6630B9FB" w14:textId="77777777" w:rsidR="00213EC5" w:rsidRPr="007973F4" w:rsidRDefault="00CA2E1E" w:rsidP="00213E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3F4">
        <w:rPr>
          <w:rFonts w:ascii="Times New Roman" w:hAnsi="Times New Roman" w:cs="Times New Roman"/>
          <w:noProof/>
          <w:color w:val="000000" w:themeColor="text1"/>
          <w:sz w:val="48"/>
          <w:szCs w:val="48"/>
          <w:lang w:eastAsia="pt-BR"/>
        </w:rPr>
        <w:drawing>
          <wp:anchor distT="0" distB="0" distL="114300" distR="114300" simplePos="0" relativeHeight="251659264" behindDoc="0" locked="0" layoutInCell="1" allowOverlap="1" wp14:anchorId="6508CA72" wp14:editId="1D4B71C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642620" cy="575945"/>
            <wp:effectExtent l="0" t="0" r="5080" b="0"/>
            <wp:wrapThrough wrapText="bothSides">
              <wp:wrapPolygon edited="0">
                <wp:start x="6403" y="0"/>
                <wp:lineTo x="0" y="5716"/>
                <wp:lineTo x="0" y="16432"/>
                <wp:lineTo x="7684" y="20719"/>
                <wp:lineTo x="14087" y="20719"/>
                <wp:lineTo x="21130" y="18576"/>
                <wp:lineTo x="21130" y="714"/>
                <wp:lineTo x="12806" y="0"/>
                <wp:lineTo x="64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esp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BBF80" w14:textId="77777777" w:rsidR="00213EC5" w:rsidRDefault="00213EC5" w:rsidP="00213E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E923A" w14:textId="77777777" w:rsidR="00CA2E1E" w:rsidRDefault="00CA2E1E" w:rsidP="00213E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CC974E" w14:textId="77777777" w:rsidR="00EA09EC" w:rsidRDefault="00EA09EC" w:rsidP="00213E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D57C2E" w14:textId="77777777" w:rsidR="00213EC5" w:rsidRPr="007973F4" w:rsidRDefault="00213EC5" w:rsidP="00213E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7973F4">
        <w:rPr>
          <w:rFonts w:ascii="Times New Roman" w:hAnsi="Times New Roman" w:cs="Times New Roman"/>
          <w:color w:val="000000" w:themeColor="text1"/>
          <w:sz w:val="24"/>
          <w:szCs w:val="24"/>
        </w:rPr>
        <w:t>residente Prudente – SP</w:t>
      </w:r>
    </w:p>
    <w:p w14:paraId="4F09B951" w14:textId="77777777" w:rsidR="00213EC5" w:rsidRDefault="000B52CB" w:rsidP="00213E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18 . 0</w:t>
      </w:r>
      <w:r w:rsidR="00AF214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2017</w:t>
      </w:r>
    </w:p>
    <w:p w14:paraId="431732A4" w14:textId="77777777" w:rsidR="000B52CB" w:rsidRDefault="000B52CB" w:rsidP="000B52CB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</w:p>
    <w:p w14:paraId="35881D16" w14:textId="7BE86D19" w:rsidR="003F55A8" w:rsidRDefault="000B52CB" w:rsidP="003F55A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 proposto em sala e aula, a implementação da simulação de Autômatos Finitos, Gramáticas Regulares e Expressões Regulares. Foi utilizado para o desenvolvimento do trabalho a linguagem </w:t>
      </w:r>
      <w:proofErr w:type="spellStart"/>
      <w:r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HTML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Para a criação e manipulação dos Autômatos Finitos, foi utilizado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Cytoscape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F55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Além disso, também utilizamos algumas ferramentas de ajuda no desenvolvimento como </w:t>
      </w:r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node, </w:t>
      </w:r>
      <w:proofErr w:type="spellStart"/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gulp</w:t>
      </w:r>
      <w:proofErr w:type="spellEnd"/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sass</w:t>
      </w:r>
      <w:proofErr w:type="spellEnd"/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e </w:t>
      </w:r>
      <w:proofErr w:type="spellStart"/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browsersync</w:t>
      </w:r>
      <w:proofErr w:type="spellEnd"/>
      <w:r w:rsidR="003F55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 fim, para execução do trabalho abra o arquivo </w:t>
      </w:r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index.html </w:t>
      </w:r>
      <w:r w:rsidR="003F55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dentro da pasta </w:t>
      </w:r>
      <w:proofErr w:type="spellStart"/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app</w:t>
      </w:r>
      <w:proofErr w:type="spellEnd"/>
      <w:r w:rsidR="003F55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4349B8" w14:textId="77777777" w:rsidR="000B52CB" w:rsidRPr="001528B0" w:rsidRDefault="00210CD4" w:rsidP="000B52CB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Construção do Díg</w:t>
      </w:r>
      <w:r w:rsidR="001528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rafo</w:t>
      </w:r>
    </w:p>
    <w:p w14:paraId="736FE817" w14:textId="77777777" w:rsidR="001528B0" w:rsidRDefault="001528B0" w:rsidP="001528B0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a construção do grafo, foi criado ferramentas em um formulário HTML em que há inputs do tipo radio, em que você poderá selecionar qual ferramentas utilizar.</w:t>
      </w:r>
    </w:p>
    <w:p w14:paraId="2727A8CD" w14:textId="77777777" w:rsidR="001528B0" w:rsidRDefault="001528B0" w:rsidP="001528B0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opções são:</w:t>
      </w:r>
    </w:p>
    <w:p w14:paraId="3783906C" w14:textId="77777777" w:rsidR="001528B0" w:rsidRDefault="001528B0" w:rsidP="001528B0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Estados: Cria novos estados dentro 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lado.</w:t>
      </w:r>
    </w:p>
    <w:p w14:paraId="4D4851CE" w14:textId="77777777" w:rsidR="001528B0" w:rsidRDefault="001528B0" w:rsidP="001528B0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Estado Inicial: Ao clicar em um estado criado, o mesmo se transforma em um Estado Inicial (forma de triângulo).</w:t>
      </w:r>
    </w:p>
    <w:p w14:paraId="6A772C1E" w14:textId="77777777" w:rsidR="001528B0" w:rsidRDefault="001528B0" w:rsidP="001528B0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Estado Final: Ao clicar em um estado criado, o mesmo se transforma em um Estado Final (forma de losango). Caso o estado clicado seja um estado Inicial, a forma é alterada para estrela para representar um estado inicial E final.</w:t>
      </w:r>
    </w:p>
    <w:p w14:paraId="78E46465" w14:textId="77777777" w:rsidR="001528B0" w:rsidRDefault="001528B0" w:rsidP="001528B0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Mudar Elemento da Transição: Ao clicar em uma transição (aresta), é possível mudar o elemento da transição.</w:t>
      </w:r>
    </w:p>
    <w:p w14:paraId="6CEC6D4D" w14:textId="77777777" w:rsidR="001528B0" w:rsidRPr="001528B0" w:rsidRDefault="001528B0" w:rsidP="001528B0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Deletar: Ao clicar em qualquer elemento criado, seja ele transição ou estado, o mesmo é deletado.</w:t>
      </w:r>
    </w:p>
    <w:p w14:paraId="452A117E" w14:textId="77777777" w:rsidR="001528B0" w:rsidRPr="001528B0" w:rsidRDefault="001528B0" w:rsidP="000B52CB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Algoritmos</w:t>
      </w:r>
    </w:p>
    <w:p w14:paraId="79EDE59D" w14:textId="77777777" w:rsidR="001528B0" w:rsidRPr="001528B0" w:rsidRDefault="001528B0" w:rsidP="001528B0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algoritmos somente </w:t>
      </w:r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>acontecerá após a construção do Dígrafo.</w:t>
      </w:r>
    </w:p>
    <w:p w14:paraId="368EA5E2" w14:textId="77777777" w:rsidR="00210CD4" w:rsidRDefault="00210CD4" w:rsidP="006A07FB">
      <w:pPr>
        <w:pStyle w:val="PargrafodaLista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8F519C" w14:textId="256119B5" w:rsidR="004907FB" w:rsidRPr="004907FB" w:rsidRDefault="006A07FB" w:rsidP="004907FB">
      <w:pPr>
        <w:pStyle w:val="PargrafodaLista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Simulação direta,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step-by-step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 múltiplas entradas</w:t>
      </w:r>
    </w:p>
    <w:p w14:paraId="270DA64D" w14:textId="77777777" w:rsidR="006A07FB" w:rsidRDefault="006A07FB" w:rsidP="006A07FB">
      <w:pPr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07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 utilizado um algoritmo desenvolvido pela dupla baseado na busca em profundidade realizando a técnica de </w:t>
      </w:r>
      <w:proofErr w:type="spellStart"/>
      <w:r w:rsidRPr="006A07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backtracking</w:t>
      </w:r>
      <w:proofErr w:type="spellEnd"/>
      <w:r w:rsidRPr="006A07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 verif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icação dos autômatos finitos.</w:t>
      </w:r>
    </w:p>
    <w:p w14:paraId="51B18EE5" w14:textId="77777777" w:rsidR="006A07FB" w:rsidRDefault="006A07FB" w:rsidP="006A07FB">
      <w:pPr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utilização dos testes, a Simulação direta 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>Múltiplas entradas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 seus próprios </w:t>
      </w:r>
      <w:r w:rsidRPr="006A07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inputs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 qual o usuário pode inserir a </w:t>
      </w:r>
      <w:proofErr w:type="spellStart"/>
      <w:r w:rsidRPr="006A07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ser testada</w:t>
      </w:r>
      <w:r w:rsidR="001528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Sabendo isso, após </w:t>
      </w:r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construção do autômato finito e ao inserir cada letra da </w:t>
      </w:r>
      <w:proofErr w:type="spellStart"/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input do algoritmo desejado, é executado automaticamente a simulação, colorindo a borda do input em VERDE caso sucesso. Caso contrário, a borda do input será colorida em VERMELHO.</w:t>
      </w:r>
    </w:p>
    <w:p w14:paraId="23C3C681" w14:textId="77777777" w:rsidR="00210CD4" w:rsidRDefault="00210CD4" w:rsidP="006A07FB">
      <w:pPr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a execução 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step-by-step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 qual também tem seu próprio input, o usuário poderá inserir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deseja testar. Diferentemente da Simulação direta e Múltiplas entradas,  é preciso clicar no botão ‘Iniciar’ para executar o algoritmo. Assim, aparecerá passo a passo, em uma janela, o caminho que o algoritmo percorre para testar se a entrada digitada é válida. Por fim, depois da execução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step-by-step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se a entrada for válida, é colorido a borda de VERDE, caso contrário, em VERMELHO.</w:t>
      </w:r>
    </w:p>
    <w:p w14:paraId="28A2F824" w14:textId="77777777" w:rsidR="006A07FB" w:rsidRDefault="006A07FB" w:rsidP="006A07FB">
      <w:pPr>
        <w:pStyle w:val="PargrafodaLista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Expressões regulares</w:t>
      </w:r>
    </w:p>
    <w:p w14:paraId="0F16362D" w14:textId="77777777" w:rsidR="000B52CB" w:rsidRDefault="006A07FB" w:rsidP="006A07FB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</w:t>
      </w:r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>i utilizado a função de teste 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Regexp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nativa 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 qual há dois inputs de texto a serem preenchidos: a expressão regular e a </w:t>
      </w:r>
      <w:proofErr w:type="spellStart"/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ser testada.</w:t>
      </w:r>
    </w:p>
    <w:p w14:paraId="62291F8E" w14:textId="77777777" w:rsidR="00210CD4" w:rsidRDefault="00210CD4" w:rsidP="006A07FB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Após o preenchimento da expressão regular, a cada letra digitada no input 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ser testada, é executado a verificação se a entrada é válida ou não. Se caso válida, a borda é colorida em VERDE, caso contrário, em VERMELHO.</w:t>
      </w:r>
    </w:p>
    <w:p w14:paraId="7237EFB1" w14:textId="77777777" w:rsidR="004907FB" w:rsidRDefault="004907FB" w:rsidP="006A07FB">
      <w:pPr>
        <w:pStyle w:val="PargrafodaLista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F344BF" w14:textId="1327CEBD" w:rsidR="004907FB" w:rsidRDefault="004907FB" w:rsidP="006A07FB">
      <w:pPr>
        <w:pStyle w:val="PargrafodaLista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Gramáticas regulares</w:t>
      </w:r>
    </w:p>
    <w:p w14:paraId="4E0E3C30" w14:textId="3F06F61D" w:rsidR="004907FB" w:rsidRDefault="004907FB" w:rsidP="006A07FB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 implementação da aceitação ou não de gramáticas regulares, é semelhante ao algoritmo usa nas simulações em Autômatos. Elas são: GLUE e GLUD. Utiliza-se um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backtracking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é baseado na busca em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produndidade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EBA0DC" w14:textId="5540E8FE" w:rsidR="004907FB" w:rsidRDefault="004907FB" w:rsidP="006A07FB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 usuário insere as regras que deseja, sendo que a primeira regra será a inicial. As entradas das regras são múltiplas e dinâmicas. Ao inserir as regras desejas, ele insere abaixo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desejea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testar. Há dois botões para a escolha do algoritmo desejado. Caso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seja aceita, a borda aparente é VERDE, caso contrário VERMELHO.</w:t>
      </w:r>
    </w:p>
    <w:p w14:paraId="29EF4CA0" w14:textId="77777777" w:rsidR="004907FB" w:rsidRPr="004907FB" w:rsidRDefault="004907FB" w:rsidP="006A07FB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5EAC882A" w14:textId="77777777" w:rsidR="000B52CB" w:rsidRDefault="000B52CB" w:rsidP="000B52CB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Conclusão</w:t>
      </w:r>
    </w:p>
    <w:p w14:paraId="1BF09D95" w14:textId="77777777" w:rsidR="000B52CB" w:rsidRPr="000B52CB" w:rsidRDefault="000B52CB" w:rsidP="000B52CB">
      <w:pPr>
        <w:pStyle w:val="PargrafodaList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DA2D4D" w14:textId="77777777" w:rsidR="000B52CB" w:rsidRPr="000B52CB" w:rsidRDefault="000B52CB" w:rsidP="000B52CB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Referências Bibliográficas</w:t>
      </w:r>
      <w:r w:rsidRPr="000B52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sectPr w:rsidR="000B52CB" w:rsidRPr="000B52C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C1C17" w14:textId="77777777" w:rsidR="004A4346" w:rsidRDefault="004A4346" w:rsidP="003E31E7">
      <w:pPr>
        <w:spacing w:after="0" w:line="240" w:lineRule="auto"/>
      </w:pPr>
      <w:r>
        <w:separator/>
      </w:r>
    </w:p>
  </w:endnote>
  <w:endnote w:type="continuationSeparator" w:id="0">
    <w:p w14:paraId="0BD16BA6" w14:textId="77777777" w:rsidR="004A4346" w:rsidRDefault="004A4346" w:rsidP="003E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Rod">
    <w:altName w:val="Courier New"/>
    <w:panose1 w:val="02030509050101010101"/>
    <w:charset w:val="00"/>
    <w:family w:val="modern"/>
    <w:pitch w:val="fixed"/>
    <w:sig w:usb0="00000000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05019" w14:textId="77777777" w:rsidR="00210CD4" w:rsidRDefault="00210CD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0ABE0" w14:textId="77777777" w:rsidR="004A4346" w:rsidRDefault="004A4346" w:rsidP="003E31E7">
      <w:pPr>
        <w:spacing w:after="0" w:line="240" w:lineRule="auto"/>
      </w:pPr>
      <w:r>
        <w:separator/>
      </w:r>
    </w:p>
  </w:footnote>
  <w:footnote w:type="continuationSeparator" w:id="0">
    <w:p w14:paraId="057D8CD1" w14:textId="77777777" w:rsidR="004A4346" w:rsidRDefault="004A4346" w:rsidP="003E3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6E81"/>
    <w:multiLevelType w:val="hybridMultilevel"/>
    <w:tmpl w:val="6214F7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50C4"/>
    <w:multiLevelType w:val="multilevel"/>
    <w:tmpl w:val="562C26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B806FA4"/>
    <w:multiLevelType w:val="hybridMultilevel"/>
    <w:tmpl w:val="82AC7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57B1"/>
    <w:multiLevelType w:val="hybridMultilevel"/>
    <w:tmpl w:val="DAE05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2F95"/>
    <w:multiLevelType w:val="hybridMultilevel"/>
    <w:tmpl w:val="2752F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5B5E52"/>
    <w:multiLevelType w:val="hybridMultilevel"/>
    <w:tmpl w:val="57C24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875AA"/>
    <w:multiLevelType w:val="hybridMultilevel"/>
    <w:tmpl w:val="8C74D8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711143"/>
    <w:multiLevelType w:val="multilevel"/>
    <w:tmpl w:val="BD4E145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FDF3A75"/>
    <w:multiLevelType w:val="hybridMultilevel"/>
    <w:tmpl w:val="A64E8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4662F"/>
    <w:multiLevelType w:val="hybridMultilevel"/>
    <w:tmpl w:val="C9901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0740"/>
    <w:multiLevelType w:val="hybridMultilevel"/>
    <w:tmpl w:val="571C3A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B006F"/>
    <w:multiLevelType w:val="hybridMultilevel"/>
    <w:tmpl w:val="0D6428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563ED"/>
    <w:multiLevelType w:val="hybridMultilevel"/>
    <w:tmpl w:val="88604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44902"/>
    <w:multiLevelType w:val="hybridMultilevel"/>
    <w:tmpl w:val="16566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92AFF"/>
    <w:multiLevelType w:val="hybridMultilevel"/>
    <w:tmpl w:val="CD887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0229A"/>
    <w:multiLevelType w:val="hybridMultilevel"/>
    <w:tmpl w:val="6A42F4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EC3135"/>
    <w:multiLevelType w:val="hybridMultilevel"/>
    <w:tmpl w:val="0B4252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245E4B"/>
    <w:multiLevelType w:val="hybridMultilevel"/>
    <w:tmpl w:val="377E6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129D1"/>
    <w:multiLevelType w:val="hybridMultilevel"/>
    <w:tmpl w:val="E46A4E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F51799"/>
    <w:multiLevelType w:val="hybridMultilevel"/>
    <w:tmpl w:val="83724672"/>
    <w:lvl w:ilvl="0" w:tplc="F8381B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F435B"/>
    <w:multiLevelType w:val="multilevel"/>
    <w:tmpl w:val="6B34140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7B582ACF"/>
    <w:multiLevelType w:val="multilevel"/>
    <w:tmpl w:val="21F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AD5FD1"/>
    <w:multiLevelType w:val="hybridMultilevel"/>
    <w:tmpl w:val="2960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5"/>
  </w:num>
  <w:num w:numId="4">
    <w:abstractNumId w:val="7"/>
  </w:num>
  <w:num w:numId="5">
    <w:abstractNumId w:val="20"/>
  </w:num>
  <w:num w:numId="6">
    <w:abstractNumId w:val="2"/>
  </w:num>
  <w:num w:numId="7">
    <w:abstractNumId w:val="21"/>
  </w:num>
  <w:num w:numId="8">
    <w:abstractNumId w:val="12"/>
  </w:num>
  <w:num w:numId="9">
    <w:abstractNumId w:val="14"/>
  </w:num>
  <w:num w:numId="10">
    <w:abstractNumId w:val="1"/>
  </w:num>
  <w:num w:numId="11">
    <w:abstractNumId w:val="18"/>
  </w:num>
  <w:num w:numId="12">
    <w:abstractNumId w:val="13"/>
  </w:num>
  <w:num w:numId="13">
    <w:abstractNumId w:val="8"/>
  </w:num>
  <w:num w:numId="14">
    <w:abstractNumId w:val="17"/>
  </w:num>
  <w:num w:numId="15">
    <w:abstractNumId w:val="15"/>
  </w:num>
  <w:num w:numId="16">
    <w:abstractNumId w:val="6"/>
  </w:num>
  <w:num w:numId="17">
    <w:abstractNumId w:val="11"/>
  </w:num>
  <w:num w:numId="18">
    <w:abstractNumId w:val="16"/>
  </w:num>
  <w:num w:numId="19">
    <w:abstractNumId w:val="9"/>
  </w:num>
  <w:num w:numId="20">
    <w:abstractNumId w:val="10"/>
  </w:num>
  <w:num w:numId="21">
    <w:abstractNumId w:val="0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C5"/>
    <w:rsid w:val="0000728B"/>
    <w:rsid w:val="00007FE7"/>
    <w:rsid w:val="000A2FAB"/>
    <w:rsid w:val="000B52CB"/>
    <w:rsid w:val="000B670D"/>
    <w:rsid w:val="000C4126"/>
    <w:rsid w:val="000E40C8"/>
    <w:rsid w:val="00135BCF"/>
    <w:rsid w:val="001528B0"/>
    <w:rsid w:val="00161AE8"/>
    <w:rsid w:val="00210CD4"/>
    <w:rsid w:val="00213EC5"/>
    <w:rsid w:val="00272BED"/>
    <w:rsid w:val="002B2D55"/>
    <w:rsid w:val="002B4CFF"/>
    <w:rsid w:val="0031669F"/>
    <w:rsid w:val="00337E69"/>
    <w:rsid w:val="00381C46"/>
    <w:rsid w:val="00386114"/>
    <w:rsid w:val="003B741F"/>
    <w:rsid w:val="003C43D5"/>
    <w:rsid w:val="003E31E7"/>
    <w:rsid w:val="003F55A8"/>
    <w:rsid w:val="00410438"/>
    <w:rsid w:val="00415FDB"/>
    <w:rsid w:val="00457621"/>
    <w:rsid w:val="004907FB"/>
    <w:rsid w:val="004A326F"/>
    <w:rsid w:val="004A4346"/>
    <w:rsid w:val="004E5457"/>
    <w:rsid w:val="0050397F"/>
    <w:rsid w:val="00521B8D"/>
    <w:rsid w:val="005370F6"/>
    <w:rsid w:val="00563588"/>
    <w:rsid w:val="00585B2E"/>
    <w:rsid w:val="005D2C71"/>
    <w:rsid w:val="005D4D50"/>
    <w:rsid w:val="005F6ABE"/>
    <w:rsid w:val="00604D55"/>
    <w:rsid w:val="00615362"/>
    <w:rsid w:val="00681A0B"/>
    <w:rsid w:val="00684318"/>
    <w:rsid w:val="006A07FB"/>
    <w:rsid w:val="00702FB8"/>
    <w:rsid w:val="00722C10"/>
    <w:rsid w:val="0077475A"/>
    <w:rsid w:val="008272A7"/>
    <w:rsid w:val="008463B1"/>
    <w:rsid w:val="008834A4"/>
    <w:rsid w:val="008B1C9A"/>
    <w:rsid w:val="008D1011"/>
    <w:rsid w:val="008E033F"/>
    <w:rsid w:val="009A044C"/>
    <w:rsid w:val="009B0D55"/>
    <w:rsid w:val="009C5B87"/>
    <w:rsid w:val="009F4CC5"/>
    <w:rsid w:val="00A2384B"/>
    <w:rsid w:val="00A41ADF"/>
    <w:rsid w:val="00AF214A"/>
    <w:rsid w:val="00B41244"/>
    <w:rsid w:val="00B80074"/>
    <w:rsid w:val="00C235DB"/>
    <w:rsid w:val="00C24609"/>
    <w:rsid w:val="00C67182"/>
    <w:rsid w:val="00CA2E1E"/>
    <w:rsid w:val="00CD2317"/>
    <w:rsid w:val="00D149AA"/>
    <w:rsid w:val="00D4379B"/>
    <w:rsid w:val="00D741B2"/>
    <w:rsid w:val="00E04D86"/>
    <w:rsid w:val="00E0605A"/>
    <w:rsid w:val="00E15426"/>
    <w:rsid w:val="00E419B5"/>
    <w:rsid w:val="00EA09EC"/>
    <w:rsid w:val="00EC6000"/>
    <w:rsid w:val="00F05E28"/>
    <w:rsid w:val="00F62FA1"/>
    <w:rsid w:val="00F87044"/>
    <w:rsid w:val="00FB2986"/>
    <w:rsid w:val="00FB7EA4"/>
    <w:rsid w:val="00F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5F37A9"/>
  <w15:docId w15:val="{ACA8A052-7291-4851-AB83-166DCAEE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C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0C8"/>
    <w:pPr>
      <w:ind w:left="720"/>
      <w:contextualSpacing/>
    </w:pPr>
  </w:style>
  <w:style w:type="paragraph" w:customStyle="1" w:styleId="Standard">
    <w:name w:val="Standard"/>
    <w:rsid w:val="00585B2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apple-converted-space">
    <w:name w:val="apple-converted-space"/>
    <w:basedOn w:val="Fontepargpadro"/>
    <w:rsid w:val="002B4CFF"/>
  </w:style>
  <w:style w:type="paragraph" w:customStyle="1" w:styleId="Textbody">
    <w:name w:val="Text body"/>
    <w:basedOn w:val="Standard"/>
    <w:rsid w:val="002B2D55"/>
    <w:pPr>
      <w:spacing w:after="120"/>
    </w:pPr>
  </w:style>
  <w:style w:type="paragraph" w:customStyle="1" w:styleId="niv1">
    <w:name w:val="niv1"/>
    <w:basedOn w:val="Normal"/>
    <w:rsid w:val="00EC6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C600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E3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31E7"/>
  </w:style>
  <w:style w:type="paragraph" w:styleId="Rodap">
    <w:name w:val="footer"/>
    <w:basedOn w:val="Normal"/>
    <w:link w:val="RodapChar"/>
    <w:uiPriority w:val="99"/>
    <w:unhideWhenUsed/>
    <w:rsid w:val="003E3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31E7"/>
  </w:style>
  <w:style w:type="paragraph" w:styleId="NormalWeb">
    <w:name w:val="Normal (Web)"/>
    <w:basedOn w:val="Normal"/>
    <w:uiPriority w:val="99"/>
    <w:semiHidden/>
    <w:unhideWhenUsed/>
    <w:rsid w:val="00135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35BCF"/>
    <w:rPr>
      <w:rFonts w:ascii="Courier New" w:eastAsia="Times New Roman" w:hAnsi="Courier New" w:cs="Courier New"/>
      <w:sz w:val="20"/>
      <w:szCs w:val="20"/>
    </w:rPr>
  </w:style>
  <w:style w:type="paragraph" w:styleId="TextosemFormatao">
    <w:name w:val="Plain Text"/>
    <w:basedOn w:val="Normal"/>
    <w:link w:val="TextosemFormataoChar"/>
    <w:uiPriority w:val="99"/>
    <w:unhideWhenUsed/>
    <w:rsid w:val="00EA09EC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A09EC"/>
    <w:rPr>
      <w:rFonts w:ascii="Consolas" w:eastAsiaTheme="minorEastAsia" w:hAnsi="Consolas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2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26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Pires</dc:creator>
  <cp:keywords/>
  <dc:description/>
  <cp:lastModifiedBy>Lucas Martins</cp:lastModifiedBy>
  <cp:revision>6</cp:revision>
  <dcterms:created xsi:type="dcterms:W3CDTF">2017-01-18T22:58:00Z</dcterms:created>
  <dcterms:modified xsi:type="dcterms:W3CDTF">2017-01-19T06:02:00Z</dcterms:modified>
</cp:coreProperties>
</file>