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gif" ContentType="image/gif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FCT – UNESP Presidente Prudente</w:t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>
        <w:rPr>
          <w:rFonts w:cs="Times New Roman" w:ascii="Times New Roman" w:hAnsi="Times New Roman"/>
          <w:color w:val="000000" w:themeColor="text1"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>
        <w:rPr>
          <w:rFonts w:cs="Times New Roman" w:ascii="Times New Roman" w:hAnsi="Times New Roman"/>
          <w:color w:val="000000" w:themeColor="text1"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>
        <w:rPr>
          <w:rFonts w:cs="Times New Roman" w:ascii="Times New Roman" w:hAnsi="Times New Roman"/>
          <w:color w:val="000000" w:themeColor="text1"/>
          <w:sz w:val="48"/>
          <w:szCs w:val="48"/>
        </w:rPr>
        <w:t>Linguagens Formais &amp;</w:t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>
        <w:rPr>
          <w:rFonts w:cs="Times New Roman" w:ascii="Times New Roman" w:hAnsi="Times New Roman"/>
          <w:color w:val="000000" w:themeColor="text1"/>
          <w:sz w:val="48"/>
          <w:szCs w:val="48"/>
        </w:rPr>
        <w:t>Autômatos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4"/>
        </w:rPr>
        <w:t>Trabalho I</w:t>
      </w:r>
    </w:p>
    <w:p>
      <w:pPr>
        <w:pStyle w:val="Normal"/>
        <w:tabs>
          <w:tab w:val="left" w:pos="375" w:leader="none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tabs>
          <w:tab w:val="left" w:pos="375" w:leader="none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Autômatos Finitos, Expressões Regulares e Gramática Regular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Professor: Celso Olivete Júnior.</w:t>
      </w:r>
    </w:p>
    <w:p>
      <w:pPr>
        <w:pStyle w:val="Normal"/>
        <w:jc w:val="center"/>
        <w:rPr>
          <w:rFonts w:ascii="Rod" w:hAnsi="Rod" w:cs="Rod"/>
          <w:color w:val="000000" w:themeColor="text1"/>
          <w:sz w:val="32"/>
          <w:szCs w:val="32"/>
        </w:rPr>
      </w:pPr>
      <w:r>
        <w:rPr>
          <w:rFonts w:cs="Rod" w:ascii="Rod" w:hAnsi="Rod"/>
          <w:color w:val="000000" w:themeColor="text1"/>
          <w:sz w:val="32"/>
          <w:szCs w:val="32"/>
        </w:rPr>
      </w:r>
    </w:p>
    <w:p>
      <w:pPr>
        <w:pStyle w:val="Normal"/>
        <w:jc w:val="center"/>
        <w:rPr>
          <w:rFonts w:ascii="Rod" w:hAnsi="Rod" w:cs="Rod"/>
          <w:color w:val="000000" w:themeColor="text1"/>
          <w:sz w:val="32"/>
          <w:szCs w:val="32"/>
        </w:rPr>
      </w:pPr>
      <w:r>
        <w:rPr>
          <w:rFonts w:cs="Rod" w:ascii="Rod" w:hAnsi="Rod"/>
          <w:color w:val="000000" w:themeColor="text1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4"/>
          <w:szCs w:val="32"/>
        </w:rPr>
      </w:pPr>
      <w:r>
        <w:rPr>
          <w:rFonts w:cs="Times New Roman" w:ascii="Times New Roman" w:hAnsi="Times New Roman"/>
          <w:color w:val="000000" w:themeColor="text1"/>
          <w:sz w:val="24"/>
          <w:szCs w:val="32"/>
        </w:rPr>
        <w:t>Nome: Fabio da Silva Takaki e Lucas Martins Valladares Ribeiro</w:t>
      </w:r>
    </w:p>
    <w:p>
      <w:pPr>
        <w:pStyle w:val="Normal"/>
        <w:jc w:val="center"/>
        <w:rPr>
          <w:rFonts w:ascii="Rod" w:hAnsi="Rod" w:cs="Rod"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24"/>
          <w:szCs w:val="32"/>
        </w:rPr>
        <w:t>.</w:t>
      </w:r>
    </w:p>
    <w:p>
      <w:pPr>
        <w:pStyle w:val="Normal"/>
        <w:jc w:val="center"/>
        <w:rPr>
          <w:rFonts w:ascii="Rod" w:hAnsi="Rod" w:cs="Rod"/>
          <w:color w:val="000000" w:themeColor="text1"/>
          <w:sz w:val="28"/>
          <w:szCs w:val="28"/>
        </w:rPr>
      </w:pPr>
      <w:r>
        <w:rPr>
          <w:rFonts w:cs="Rod" w:ascii="Rod" w:hAnsi="Rod"/>
          <w:color w:val="000000" w:themeColor="text1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drawing>
          <wp:anchor behindDoc="0" distT="0" distB="0" distL="114300" distR="11938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642620" cy="575945"/>
            <wp:effectExtent l="0" t="0" r="0" b="0"/>
            <wp:wrapTight wrapText="bothSides">
              <wp:wrapPolygon edited="0">
                <wp:start x="6376" y="0"/>
                <wp:lineTo x="-19" y="5692"/>
                <wp:lineTo x="-19" y="16398"/>
                <wp:lineTo x="7658" y="20684"/>
                <wp:lineTo x="14074" y="20684"/>
                <wp:lineTo x="21120" y="18552"/>
                <wp:lineTo x="21120" y="703"/>
                <wp:lineTo x="12791" y="0"/>
                <wp:lineTo x="6376" y="0"/>
              </wp:wrapPolygon>
            </wp:wrapTight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Presidente Prudente – SP</w:t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18 . 01 . 2017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>Introdução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Fora proposto em sala e aula, a implementação da simulação de Autômatos Finitos, Gramáticas Regulares e Expressões Regulares. Foi utilizado para o desenvolvimento do trabalho a linguagem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JavaScript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,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HTML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e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CSS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. Para a criação e manipulação dos Autômatos Finitos, foi utilizado o plugin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Cytoscape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. Além disso, também utilizamos algumas ferramentas de ajuda no desenvolvimento como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node, gulp, sass e browsersync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. Por fim, para execução do trabalho abra o arquivo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 xml:space="preserve">index.html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dentro da pasta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app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>Construção do Dígrafo</w:t>
      </w:r>
    </w:p>
    <w:p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Para a construção do grafo, foi criado ferramentas em um formulário HTML em que há inputs do tipo radio, em que você poderá selecionar qual ferramentas utilizar.</w:t>
      </w:r>
    </w:p>
    <w:p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As opções são: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Estados: Cria novos estados dentro do canvas ao lado.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Estado Inicial: Ao clicar em um estado criado, o mesmo se transforma em um Estado Inicial (forma de triângulo).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Estado Final: Ao clicar em um estado criado, o mesmo se transforma em um Estado Final (forma de losango). Caso o estado clicado seja um estado Inicial, a forma é alterada para estrela para representar um estado inicial E final.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Mudar Elemento da Transição: Ao clicar em uma transição (aresta), é possível mudar o elemento da transição.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Deletar: Ao clicar em qualquer elemento criado, seja ele transição ou estado, o mesmo é deletado.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>Algoritmos</w:t>
      </w:r>
    </w:p>
    <w:p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Os algoritmos somente acontecerá após a construção do Dígrafo.</w:t>
      </w:r>
    </w:p>
    <w:p>
      <w:pPr>
        <w:pStyle w:val="ListParagraph"/>
        <w:jc w:val="both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</w:r>
    </w:p>
    <w:p>
      <w:pPr>
        <w:pStyle w:val="ListParagraph"/>
        <w:jc w:val="both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>Simulação direta, step-by-step e múltiplas entradas</w:t>
      </w:r>
    </w:p>
    <w:p>
      <w:pPr>
        <w:pStyle w:val="Normal"/>
        <w:ind w:left="708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Foi utilizado um algoritmo desenvolvido pela dupla baseado na busca em profundidade realizando a técnica de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backtracking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para a verificação dos autômatos finitos.</w:t>
      </w:r>
    </w:p>
    <w:p>
      <w:pPr>
        <w:pStyle w:val="Normal"/>
        <w:ind w:left="708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Para utilização dos testes, a Simulação direta e o Múltiplas entradas tem seus próprios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inputs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, no qual o usuário pode inserir a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string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a ser testada. Sabendo isso, após a construção do autômato finito e ao inserir cada letra da string no input do algoritmo desejado, é executado automaticamente a simulação, colorindo a borda do input em VERDE caso sucesso. Caso contrário, a borda do input será colorida em VERMELHO.</w:t>
      </w:r>
    </w:p>
    <w:p>
      <w:pPr>
        <w:pStyle w:val="Normal"/>
        <w:ind w:left="708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Para a execução do step-by-step, no qual também tem seu próprio input, o usuário poderá inserir a string que deseja testar. Diferentemente da Simulação direta e Múltiplas entradas,  é preciso clicar no botão ‘Iniciar’ para executar o algoritmo. Assim, aparecerá passo a passo, em uma janela, o caminho que o algoritmo percorre para testar se a entrada digitada é válida. Por fim, depois da execução step-by-step, se a entrada for válida, é colorido a borda de VERDE, caso contrário, em VERMELHO.</w:t>
      </w:r>
    </w:p>
    <w:p>
      <w:pPr>
        <w:pStyle w:val="ListParagraph"/>
        <w:jc w:val="both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>Expressões regulares</w:t>
      </w:r>
    </w:p>
    <w:p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ab/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Foi utilizado a função de teste do Regexp nativa do Javascript, no qual há dois inputs de texto a serem preenchidos: a expressão regular e a string a ser testada.</w:t>
      </w:r>
    </w:p>
    <w:p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ab/>
        <w:t>Após o preenchimento da expressão regular, a cada letra digitada no input da string a ser testada, é executado a verificação se a entrada é válida ou não. Se caso válida, a borda é colorida em VERDE, caso contrário, em VERMELHO.</w:t>
      </w:r>
    </w:p>
    <w:p>
      <w:pPr>
        <w:pStyle w:val="ListParagraph"/>
        <w:jc w:val="both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</w:r>
    </w:p>
    <w:p>
      <w:pPr>
        <w:pStyle w:val="ListParagraph"/>
        <w:jc w:val="both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>Gramáticas regulares</w:t>
      </w:r>
    </w:p>
    <w:p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ab/>
        <w:t>A implementação da aceitação ou não de gramáticas regulares, é semelhante ao algoritmo usa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do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nas simulações em Autômatos. Elas são: GLUE e GLUD. Utiliza-se um backtracking e é baseado na busca em produndidade.</w:t>
      </w:r>
    </w:p>
    <w:p>
      <w:pPr>
        <w:pStyle w:val="ListParagraph"/>
        <w:jc w:val="both"/>
        <w:rPr/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ab/>
        <w:t>O usuário insere as regras que deseja, sendo que a primeira regra será a inicial. As entradas das regras são múltiplas e dinâmicas. Ao inserir as regras desejas, ele insere abaixo a string que desejea testar. Há dois botões para a escolha do algoritmo desejado. Caso a string seja aceita, a borda aparente é VERDE, caso contrário VERMELHO.</w:t>
      </w:r>
    </w:p>
    <w:p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jc w:val="both"/>
        <w:rPr/>
      </w:pPr>
      <w:bookmarkStart w:id="0" w:name="__DdeLink__127_834336731"/>
      <w:bookmarkEnd w:id="0"/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>Máquina de Mealy e Moore</w:t>
      </w:r>
    </w:p>
    <w:p>
      <w:pPr>
        <w:pStyle w:val="ListParagraph"/>
        <w:jc w:val="both"/>
        <w:rPr/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ab/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</w:rPr>
        <w:t>A implementação de aceitação ou não dos autômatos da Máquina de Mealy e Moore é também semelhante ao algoritmo usado nas simulações em Autômatos. A diferença é que não existe estado final e as duas máquinas imprimem saídas no momento da execução do algoritmo. A diferença entre as duas máquinas é que a de Mealy imprime as saídas no momento da transição entre estados, enquanto a de Moore imprime as saídas conforme a entrada em um estado. Portanto, na manipulação dos autômatos, ao criar um estado, na máquina de Moore, é pedido que o usuário digite a saída desejada que será impressa quando o algoritmo passar pelo estado criado. Já na máquina de Mealy, ao criar a transição é pedido o símbolo da transição e a saída que será impressa quando for realizada a transição.</w:t>
      </w:r>
    </w:p>
    <w:p>
      <w:pPr>
        <w:pStyle w:val="ListParagraph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</w:rPr>
        <w:tab/>
        <w:t>Nas duas máquinas é possível o teste direto e com múltiplas entradas.</w:t>
      </w:r>
    </w:p>
    <w:p>
      <w:pPr>
        <w:pStyle w:val="ListParagraph"/>
        <w:jc w:val="both"/>
        <w:rPr>
          <w:rFonts w:ascii="Times New Roman" w:hAnsi="Times New Roman" w:cs="Times New Roman"/>
          <w:b/>
          <w:b/>
          <w:bCs w:val="false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jc w:val="both"/>
        <w:rPr/>
      </w:pPr>
      <w:r>
        <w:rPr>
          <w:rFonts w:cs="Times New Roman" w:ascii="Times New Roman" w:hAnsi="Times New Roman"/>
          <w:b/>
          <w:bCs w:val="false"/>
          <w:color w:val="000000" w:themeColor="text1"/>
          <w:sz w:val="24"/>
          <w:szCs w:val="24"/>
        </w:rPr>
        <w:t>Conversões</w:t>
      </w:r>
    </w:p>
    <w:p>
      <w:pPr>
        <w:pStyle w:val="ListParagraph"/>
        <w:jc w:val="both"/>
        <w:rPr/>
      </w:pPr>
      <w:r>
        <w:rPr>
          <w:rFonts w:cs="Times New Roman" w:ascii="Times New Roman" w:hAnsi="Times New Roman"/>
          <w:b/>
          <w:bCs w:val="false"/>
          <w:color w:val="000000" w:themeColor="text1"/>
          <w:sz w:val="24"/>
          <w:szCs w:val="24"/>
        </w:rPr>
        <w:tab/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</w:rPr>
        <w:t>A implementação das conversões foram aplicadas conforme os algoritmos propostos em aula.</w:t>
      </w:r>
    </w:p>
    <w:p>
      <w:pPr>
        <w:pStyle w:val="ListParagraph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</w:rPr>
        <w:tab/>
        <w:t>Em ER para AF, o usuário insere no campo a expressão regular desejada e ao clicar em converter, o autômato é desenhado no quadro à direita.</w:t>
      </w:r>
    </w:p>
    <w:p>
      <w:pPr>
        <w:pStyle w:val="ListParagraph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</w:rPr>
        <w:tab/>
        <w:t>Na conversão GR para AF, o usuário ao clicar em adicionar regra, o mesmo cria as regras desejadas da gramática. Assim, ao clicar em converter será desenhado o autômato finito no quadro à direita.</w:t>
      </w:r>
    </w:p>
    <w:p>
      <w:pPr>
        <w:pStyle w:val="ListParagraph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</w:rPr>
        <w:tab/>
        <w:t>Na conversão AF para ER, ao ter desenhado o autômato finito no quadro à direita, o usuário clica em converter e é impresso a expressão regular abaixo do botão converter.</w:t>
      </w:r>
    </w:p>
    <w:p>
      <w:pPr>
        <w:pStyle w:val="ListParagraph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</w:rPr>
        <w:tab/>
        <w:t>Por fim na conversão de AF para GR, ao ter desenhado o autômato finito no quadro à direita, o usuário clica em converter e é impresso a gramática abaixo do botão converter.</w:t>
      </w:r>
    </w:p>
    <w:p>
      <w:pPr>
        <w:pStyle w:val="ListParagraph"/>
        <w:jc w:val="both"/>
        <w:rPr/>
      </w:pPr>
      <w:r>
        <w:rPr>
          <w:rFonts w:cs="Times New Roman" w:ascii="Times New Roman" w:hAnsi="Times New Roman"/>
          <w:b/>
          <w:bCs w:val="false"/>
          <w:color w:val="000000" w:themeColor="text1"/>
          <w:sz w:val="24"/>
          <w:szCs w:val="24"/>
        </w:rPr>
        <w:tab/>
      </w:r>
    </w:p>
    <w:p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Start w:id="2" w:name="_GoBack"/>
      <w:bookmarkEnd w:id="2"/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>Conclusão</w:t>
      </w:r>
    </w:p>
    <w:p>
      <w:pPr>
        <w:pStyle w:val="ListParagraph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jc w:val="both"/>
        <w:rPr/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 xml:space="preserve">Referências Bibliográficas </w:t>
      </w:r>
    </w:p>
    <w:sectPr>
      <w:footerReference w:type="default" r:id="rId3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3ec5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2b4cff"/>
    <w:rPr/>
  </w:style>
  <w:style w:type="character" w:styleId="InternetLink">
    <w:name w:val="Internet Link"/>
    <w:basedOn w:val="DefaultParagraphFont"/>
    <w:uiPriority w:val="99"/>
    <w:unhideWhenUsed/>
    <w:rsid w:val="00ec6000"/>
    <w:rPr>
      <w:color w:val="0000FF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3e31e7"/>
    <w:rPr/>
  </w:style>
  <w:style w:type="character" w:styleId="RodapChar" w:customStyle="1">
    <w:name w:val="Rodapé Char"/>
    <w:basedOn w:val="DefaultParagraphFont"/>
    <w:link w:val="Rodap"/>
    <w:uiPriority w:val="99"/>
    <w:qFormat/>
    <w:rsid w:val="003e31e7"/>
    <w:rPr/>
  </w:style>
  <w:style w:type="character" w:styleId="HTMLCode">
    <w:name w:val="HTML Code"/>
    <w:basedOn w:val="DefaultParagraphFont"/>
    <w:uiPriority w:val="99"/>
    <w:semiHidden/>
    <w:unhideWhenUsed/>
    <w:qFormat/>
    <w:rsid w:val="00135bcf"/>
    <w:rPr>
      <w:rFonts w:ascii="Courier New" w:hAnsi="Courier New" w:eastAsia="Times New Roman" w:cs="Courier New"/>
      <w:sz w:val="20"/>
      <w:szCs w:val="20"/>
    </w:rPr>
  </w:style>
  <w:style w:type="character" w:styleId="TextosemFormataoChar" w:customStyle="1">
    <w:name w:val="Texto sem Formatação Char"/>
    <w:basedOn w:val="DefaultParagraphFont"/>
    <w:link w:val="TextosemFormatao"/>
    <w:uiPriority w:val="99"/>
    <w:qFormat/>
    <w:rsid w:val="00ea09ec"/>
    <w:rPr>
      <w:rFonts w:ascii="Consolas" w:hAnsi="Consolas" w:eastAsia="ＭＳ 明朝" w:eastAsiaTheme="minorEastAsia"/>
      <w:sz w:val="21"/>
      <w:szCs w:val="21"/>
      <w:lang w:eastAsia="ja-JP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eastAsia="OpenSymbol" w:cs="OpenSymbol"/>
    </w:rPr>
  </w:style>
  <w:style w:type="character" w:styleId="ListLabel11">
    <w:name w:val="ListLabel 11"/>
    <w:qFormat/>
    <w:rPr>
      <w:rFonts w:eastAsia="OpenSymbol" w:cs="OpenSymbol"/>
    </w:rPr>
  </w:style>
  <w:style w:type="character" w:styleId="ListLabel12">
    <w:name w:val="ListLabel 12"/>
    <w:qFormat/>
    <w:rPr>
      <w:rFonts w:eastAsia="OpenSymbol" w:cs="OpenSymbol"/>
    </w:rPr>
  </w:style>
  <w:style w:type="character" w:styleId="ListLabel13">
    <w:name w:val="ListLabel 13"/>
    <w:qFormat/>
    <w:rPr>
      <w:rFonts w:eastAsia="OpenSymbol" w:cs="OpenSymbol"/>
    </w:rPr>
  </w:style>
  <w:style w:type="character" w:styleId="ListLabel14">
    <w:name w:val="ListLabel 14"/>
    <w:qFormat/>
    <w:rPr>
      <w:rFonts w:eastAsia="OpenSymbol" w:cs="OpenSymbol"/>
    </w:rPr>
  </w:style>
  <w:style w:type="character" w:styleId="ListLabel15">
    <w:name w:val="ListLabel 15"/>
    <w:qFormat/>
    <w:rPr>
      <w:rFonts w:eastAsia="OpenSymbol" w:cs="OpenSymbol"/>
    </w:rPr>
  </w:style>
  <w:style w:type="character" w:styleId="ListLabel16">
    <w:name w:val="ListLabel 16"/>
    <w:qFormat/>
    <w:rPr>
      <w:rFonts w:eastAsia="OpenSymbol" w:cs="OpenSymbol"/>
    </w:rPr>
  </w:style>
  <w:style w:type="character" w:styleId="ListLabel17">
    <w:name w:val="ListLabel 17"/>
    <w:qFormat/>
    <w:rPr>
      <w:rFonts w:eastAsia="OpenSymbol" w:cs="OpenSymbol"/>
    </w:rPr>
  </w:style>
  <w:style w:type="character" w:styleId="ListLabel18">
    <w:name w:val="ListLabel 18"/>
    <w:qFormat/>
    <w:rPr>
      <w:rFonts w:eastAsia="OpenSymbol" w:cs="OpenSymbol"/>
    </w:rPr>
  </w:style>
  <w:style w:type="character" w:styleId="ListLabel19">
    <w:name w:val="ListLabel 19"/>
    <w:qFormat/>
    <w:rPr>
      <w:rFonts w:eastAsia="OpenSymbol" w:cs="OpenSymbol"/>
    </w:rPr>
  </w:style>
  <w:style w:type="character" w:styleId="ListLabel20">
    <w:name w:val="ListLabel 20"/>
    <w:qFormat/>
    <w:rPr>
      <w:rFonts w:eastAsia="OpenSymbol" w:cs="OpenSymbol"/>
    </w:rPr>
  </w:style>
  <w:style w:type="character" w:styleId="ListLabel21">
    <w:name w:val="ListLabel 21"/>
    <w:qFormat/>
    <w:rPr>
      <w:rFonts w:eastAsia="OpenSymbol" w:cs="OpenSymbol"/>
    </w:rPr>
  </w:style>
  <w:style w:type="character" w:styleId="ListLabel22">
    <w:name w:val="ListLabel 22"/>
    <w:qFormat/>
    <w:rPr>
      <w:rFonts w:eastAsia="OpenSymbol" w:cs="OpenSymbol"/>
    </w:rPr>
  </w:style>
  <w:style w:type="character" w:styleId="ListLabel23">
    <w:name w:val="ListLabel 23"/>
    <w:qFormat/>
    <w:rPr>
      <w:rFonts w:eastAsia="OpenSymbol" w:cs="OpenSymbol"/>
    </w:rPr>
  </w:style>
  <w:style w:type="character" w:styleId="ListLabel24">
    <w:name w:val="ListLabel 24"/>
    <w:qFormat/>
    <w:rPr>
      <w:rFonts w:eastAsia="OpenSymbol" w:cs="OpenSymbol"/>
    </w:rPr>
  </w:style>
  <w:style w:type="character" w:styleId="ListLabel25">
    <w:name w:val="ListLabel 25"/>
    <w:qFormat/>
    <w:rPr>
      <w:rFonts w:eastAsia="OpenSymbol" w:cs="OpenSymbol"/>
    </w:rPr>
  </w:style>
  <w:style w:type="character" w:styleId="ListLabel26">
    <w:name w:val="ListLabel 26"/>
    <w:qFormat/>
    <w:rPr>
      <w:rFonts w:eastAsia="OpenSymbol" w:cs="OpenSymbol"/>
    </w:rPr>
  </w:style>
  <w:style w:type="character" w:styleId="ListLabel27">
    <w:name w:val="ListLabel 27"/>
    <w:qFormat/>
    <w:rPr>
      <w:rFonts w:eastAsia="OpenSymbol" w:cs="Open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ascii="Times New Roman" w:hAnsi="Times New Roman"/>
      <w:b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e40c8"/>
    <w:pPr>
      <w:spacing w:before="0" w:after="160"/>
      <w:ind w:left="720" w:hanging="0"/>
      <w:contextualSpacing/>
    </w:pPr>
    <w:rPr/>
  </w:style>
  <w:style w:type="paragraph" w:styleId="Standard" w:customStyle="1">
    <w:name w:val="Standard"/>
    <w:qFormat/>
    <w:rsid w:val="00585b2e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Andale Sans UI" w:cs="Tahoma"/>
      <w:color w:val="auto"/>
      <w:sz w:val="24"/>
      <w:szCs w:val="24"/>
      <w:lang w:val="de-DE" w:eastAsia="ja-JP" w:bidi="fa-IR"/>
    </w:rPr>
  </w:style>
  <w:style w:type="paragraph" w:styleId="Textbody1" w:customStyle="1">
    <w:name w:val="Text body"/>
    <w:basedOn w:val="Standard"/>
    <w:qFormat/>
    <w:rsid w:val="002b2d55"/>
    <w:pPr>
      <w:spacing w:before="0" w:after="120"/>
    </w:pPr>
    <w:rPr/>
  </w:style>
  <w:style w:type="paragraph" w:styleId="Niv1" w:customStyle="1">
    <w:name w:val="niv1"/>
    <w:basedOn w:val="Normal"/>
    <w:qFormat/>
    <w:rsid w:val="00ec600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Header">
    <w:name w:val="Header"/>
    <w:basedOn w:val="Normal"/>
    <w:link w:val="CabealhoChar"/>
    <w:uiPriority w:val="99"/>
    <w:unhideWhenUsed/>
    <w:rsid w:val="003e31e7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3e31e7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135bc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lainText">
    <w:name w:val="Plain Text"/>
    <w:basedOn w:val="Normal"/>
    <w:link w:val="TextosemFormataoChar"/>
    <w:uiPriority w:val="99"/>
    <w:unhideWhenUsed/>
    <w:qFormat/>
    <w:rsid w:val="00ea09ec"/>
    <w:pPr>
      <w:spacing w:lineRule="auto" w:line="240" w:before="0" w:after="0"/>
    </w:pPr>
    <w:rPr>
      <w:rFonts w:ascii="Consolas" w:hAnsi="Consolas" w:eastAsia="ＭＳ 明朝" w:eastAsiaTheme="minorEastAsia"/>
      <w:sz w:val="21"/>
      <w:szCs w:val="21"/>
      <w:lang w:eastAsia="ja-JP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LibreOffice/5.1.4.2$Linux_X86_64 LibreOffice_project/10m0$Build-2</Application>
  <Pages>3</Pages>
  <Words>905</Words>
  <Characters>4563</Characters>
  <CharactersWithSpaces>5432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2017-01-18T22:58:00Z</dcterms:created>
  <dc:creator>Arthur Pires</dc:creator>
  <dc:description/>
  <dc:language>pt-BR</dc:language>
  <cp:lastModifiedBy/>
  <dcterms:modified xsi:type="dcterms:W3CDTF">2017-02-28T22:24:47Z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