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Comunicado de Mudança de Horário de Atendimento</w:t>
      </w:r>
    </w:p>
    <w:p>
      <w:r>
        <w:t>Prezados colaboradores,</w:t>
      </w:r>
    </w:p>
    <w:p>
      <w:r>
        <w:t>Informamos que, a partir de hoje, o horário de atendimento da empresa sofrerá uma alteração. O período atual será estendido para melhor atender às demandas do mercado e garantir maior eficiência operacional.</w:t>
      </w:r>
    </w:p>
    <w:p>
      <w:r>
        <w:t>O novo horário de funcionamento será das 08:00 às 18:00, todos os dias úteis, com intervalo de almoço de 30 minutos. A equipe administrativa continuará disponível durante todo o período noturno, conforme previamente acordado.</w:t>
      </w:r>
    </w:p>
    <w:p>
      <w:r>
        <w:t>Pedimos que ajustem seus agendamentos e comuniquem-se com a equipe se necessário. Contamos com sua colaboração para garantir uma transição suave e produtiva.</w:t>
      </w:r>
    </w:p>
    <w:p>
      <w:r>
        <w:t>Atenciosamente,</w:t>
      </w:r>
    </w:p>
    <w:p>
      <w:r>
        <w:t>Diretoria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