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Hoje realizamos uma reunião importante para definir os próximos passos do projeto XYZ. Durante a reunião, discutimos vários pontos e chegamos a algumas decisões cruciais.</w:t>
      </w:r>
    </w:p>
    <w:p>
      <w:r>
        <w:t>Decisões tomadas:</w:t>
        <w:br/>
        <w:t>- A equipe de desenvolvimento será dividida em duas partes: uma para focar no frontend e outra no backend.</w:t>
        <w:br/>
        <w:t>- As práticas ágeis serão adotadas para melhor gerenciamento do projeto.</w:t>
      </w:r>
    </w:p>
    <w:p>
      <w:r>
        <w:t>Próximos passos:</w:t>
        <w:br/>
        <w:t>- Definir os sprints detalhados com metas claras.</w:t>
        <w:br/>
        <w:t>- Selecionar ferramentas de controle de versão para o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