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b/>
          <w:sz w:val="28"/>
          <w:szCs w:val="28"/>
        </w:rPr>
      </w:pPr>
      <w:r>
        <w:rPr>
          <w:rFonts w:ascii="Calibri" w:hAnsi="Calibri" w:cs="Microsoft Sans Serif"/>
          <w:b/>
          <w:sz w:val="28"/>
          <w:szCs w:val="28"/>
        </w:rPr>
        <w:t xml:space="preserve">EXCELENTÍSSIMO JUIZ FEDERAL DA </w:t>
      </w:r>
      <w:r>
        <w:rPr>
          <w:rFonts w:ascii="Calibri" w:hAnsi="Calibri" w:cs="Microsoft Sans Serif"/>
          <w:b/>
          <w:color w:val="FF0000"/>
          <w:sz w:val="28"/>
          <w:szCs w:val="28"/>
        </w:rPr>
        <w:t>[NumJunta]</w:t>
      </w:r>
      <w:r>
        <w:rPr>
          <w:rFonts w:ascii="Calibri" w:hAnsi="Calibri" w:cs="Microsoft Sans Serif"/>
          <w:b/>
          <w:sz w:val="28"/>
          <w:szCs w:val="28"/>
        </w:rPr>
        <w:t xml:space="preserve"> VARA DO TRABALHO DE </w:t>
      </w:r>
      <w:r>
        <w:rPr>
          <w:rFonts w:ascii="Calibri" w:hAnsi="Calibri" w:cs="Microsoft Sans Serif"/>
          <w:b/>
          <w:color w:val="FF0000"/>
          <w:sz w:val="28"/>
          <w:szCs w:val="28"/>
        </w:rPr>
        <w:t>[CidJunta]</w:t>
      </w: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b/>
          <w:i/>
          <w:sz w:val="28"/>
          <w:szCs w:val="28"/>
          <w:u w:val="single"/>
        </w:rPr>
      </w:pPr>
      <w:r>
        <w:rPr>
          <w:rFonts w:ascii="Calibri" w:hAnsi="Calibri" w:cs="Microsoft Sans Serif"/>
          <w:b/>
          <w:i/>
          <w:sz w:val="28"/>
          <w:szCs w:val="28"/>
          <w:u w:val="single"/>
        </w:rPr>
        <w:t xml:space="preserve">PROCESSO Nº </w:t>
      </w:r>
      <w:r>
        <w:rPr>
          <w:rFonts w:ascii="Calibri" w:hAnsi="Calibri" w:cs="Microsoft Sans Serif"/>
          <w:b/>
          <w:i/>
          <w:color w:val="FF0000"/>
          <w:sz w:val="28"/>
          <w:szCs w:val="28"/>
          <w:u w:val="single"/>
        </w:rPr>
        <w:t>[NumProc]</w:t>
      </w: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ab/>
      </w:r>
    </w:p>
    <w:p w:rsidR="00AC425A" w:rsidRDefault="000332BF">
      <w:pPr>
        <w:spacing w:line="276" w:lineRule="auto"/>
        <w:jc w:val="both"/>
        <w:rPr>
          <w:rFonts w:ascii="Calibri" w:hAnsi="Calibri" w:cs="Microsoft Sans Serif"/>
          <w:b/>
          <w:i/>
          <w:sz w:val="28"/>
          <w:szCs w:val="28"/>
          <w:u w:val="single"/>
        </w:rPr>
      </w:pPr>
      <w:r>
        <w:rPr>
          <w:rFonts w:ascii="Calibri" w:hAnsi="Calibri" w:cs="Microsoft Sans Serif"/>
          <w:color w:val="FF0000"/>
          <w:sz w:val="28"/>
          <w:szCs w:val="28"/>
        </w:rPr>
        <w:t>[TXTINTRO]</w:t>
      </w:r>
      <w:r>
        <w:rPr>
          <w:rFonts w:ascii="Calibri" w:hAnsi="Calibri" w:cs="Microsoft Sans Serif"/>
          <w:b/>
          <w:i/>
          <w:sz w:val="28"/>
          <w:szCs w:val="28"/>
          <w:u w:val="single"/>
        </w:rPr>
        <w:t>I - DO OBJETO DA MANIFESTAÇÃO</w:t>
      </w:r>
    </w:p>
    <w:p w:rsidR="00AC425A" w:rsidRDefault="000332BF">
      <w:pPr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A presente manifestação tem por objeto a impugnação ao cálculo elaborado pelo(a) </w:t>
      </w:r>
      <w:r>
        <w:rPr>
          <w:rFonts w:ascii="Calibri" w:hAnsi="Calibri" w:cs="Microsoft Sans Serif"/>
          <w:color w:val="FF0000"/>
          <w:sz w:val="28"/>
          <w:szCs w:val="28"/>
        </w:rPr>
        <w:t xml:space="preserve">[ORIGEMCALC] </w:t>
      </w:r>
      <w:r>
        <w:rPr>
          <w:rFonts w:ascii="Calibri" w:hAnsi="Calibri" w:cs="Microsoft Sans Serif"/>
          <w:sz w:val="28"/>
          <w:szCs w:val="28"/>
        </w:rPr>
        <w:t>que, ao elaborar os</w:t>
      </w:r>
      <w:r>
        <w:rPr>
          <w:rFonts w:ascii="Calibri" w:hAnsi="Calibri" w:cs="Microsoft Sans Serif"/>
          <w:sz w:val="28"/>
          <w:szCs w:val="28"/>
        </w:rPr>
        <w:t xml:space="preserve"> cálculos ora impugnados, data maxima venia, adotou alguns critérios inadequados que culminaram na divergência entre os cálculos, conforme será demonstrado a seguir.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b/>
          <w:i/>
          <w:sz w:val="28"/>
          <w:szCs w:val="28"/>
          <w:u w:val="single"/>
        </w:rPr>
      </w:pPr>
      <w:r>
        <w:rPr>
          <w:rFonts w:ascii="Calibri" w:hAnsi="Calibri" w:cs="Microsoft Sans Serif"/>
          <w:b/>
          <w:i/>
          <w:sz w:val="28"/>
          <w:szCs w:val="28"/>
          <w:u w:val="single"/>
        </w:rPr>
        <w:t>II - DO RESUMO DAS DIVERGÊNCIAS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A Reclamada, ora Executada, passa a demonstrar, ponto por </w:t>
      </w:r>
      <w:r>
        <w:rPr>
          <w:rFonts w:ascii="Calibri" w:hAnsi="Calibri" w:cs="Microsoft Sans Serif"/>
          <w:sz w:val="28"/>
          <w:szCs w:val="28"/>
        </w:rPr>
        <w:t xml:space="preserve">ponto, as razões pelas quais os cálculos ofertados pelo(a) </w:t>
      </w:r>
      <w:r>
        <w:rPr>
          <w:rFonts w:ascii="Calibri" w:hAnsi="Calibri" w:cs="Microsoft Sans Serif"/>
          <w:color w:val="FF0000"/>
          <w:sz w:val="28"/>
          <w:szCs w:val="28"/>
        </w:rPr>
        <w:t>[ORIGEMCALC]</w:t>
      </w:r>
      <w:r>
        <w:rPr>
          <w:rFonts w:ascii="Calibri" w:hAnsi="Calibri" w:cs="Microsoft Sans Serif"/>
          <w:sz w:val="28"/>
          <w:szCs w:val="28"/>
        </w:rPr>
        <w:t xml:space="preserve"> não merecem acolhimento por este MM. Juízo. Veja-se.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b/>
          <w:i/>
          <w:sz w:val="28"/>
          <w:szCs w:val="28"/>
          <w:u w:val="single"/>
        </w:rPr>
      </w:pPr>
      <w:r>
        <w:rPr>
          <w:rFonts w:ascii="Calibri" w:hAnsi="Calibri" w:cs="Microsoft Sans Serif"/>
          <w:color w:val="FF0000"/>
          <w:sz w:val="28"/>
          <w:szCs w:val="28"/>
        </w:rPr>
        <w:t>[TXNEW]</w:t>
      </w:r>
      <w:r>
        <w:rPr>
          <w:rFonts w:ascii="Calibri" w:hAnsi="Calibri" w:cs="Microsoft Sans Serif"/>
          <w:b/>
          <w:i/>
          <w:sz w:val="28"/>
          <w:szCs w:val="28"/>
          <w:u w:val="single"/>
        </w:rPr>
        <w:t>III - CONCLUSÃO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Por todo o exposto não se pode acatar o cálculo ofertado pelo reclamante, o que requer imediata alteração do</w:t>
      </w:r>
      <w:r>
        <w:rPr>
          <w:rFonts w:ascii="Calibri" w:hAnsi="Calibri" w:cs="Microsoft Sans Serif"/>
          <w:sz w:val="28"/>
          <w:szCs w:val="28"/>
        </w:rPr>
        <w:t>s critérios mencionados.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b/>
          <w:i/>
          <w:sz w:val="28"/>
          <w:szCs w:val="28"/>
          <w:u w:val="single"/>
        </w:rPr>
      </w:pPr>
      <w:r>
        <w:rPr>
          <w:rFonts w:ascii="Calibri" w:hAnsi="Calibri" w:cs="Microsoft Sans Serif"/>
          <w:b/>
          <w:i/>
          <w:sz w:val="28"/>
          <w:szCs w:val="28"/>
          <w:u w:val="single"/>
        </w:rPr>
        <w:lastRenderedPageBreak/>
        <w:t>IV – DO PEDIDO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E assim, requer a Executada, digne-se Vossa Excelência de:</w:t>
      </w:r>
    </w:p>
    <w:p w:rsidR="00AC425A" w:rsidRDefault="000332BF">
      <w:pPr>
        <w:tabs>
          <w:tab w:val="left" w:pos="426"/>
        </w:tabs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1)</w:t>
      </w:r>
      <w:r>
        <w:rPr>
          <w:rFonts w:ascii="Calibri" w:hAnsi="Calibri" w:cs="Microsoft Sans Serif"/>
          <w:sz w:val="28"/>
          <w:szCs w:val="28"/>
        </w:rPr>
        <w:tab/>
        <w:t xml:space="preserve">Desprezar os cálculos apresentados pelo </w:t>
      </w:r>
      <w:r>
        <w:rPr>
          <w:rFonts w:ascii="Calibri" w:hAnsi="Calibri" w:cs="Microsoft Sans Serif"/>
          <w:color w:val="FF0000"/>
          <w:sz w:val="28"/>
          <w:szCs w:val="28"/>
        </w:rPr>
        <w:t>[ORIGEMCALC]</w:t>
      </w:r>
      <w:r>
        <w:rPr>
          <w:rFonts w:ascii="Calibri" w:hAnsi="Calibri" w:cs="Microsoft Sans Serif"/>
          <w:sz w:val="28"/>
          <w:szCs w:val="28"/>
        </w:rPr>
        <w:t xml:space="preserve"> e,</w:t>
      </w:r>
    </w:p>
    <w:p w:rsidR="00AC425A" w:rsidRDefault="000332BF">
      <w:pPr>
        <w:tabs>
          <w:tab w:val="left" w:pos="426"/>
        </w:tabs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2)</w:t>
      </w:r>
      <w:r>
        <w:rPr>
          <w:rFonts w:ascii="Calibri" w:hAnsi="Calibri" w:cs="Microsoft Sans Serif"/>
          <w:sz w:val="28"/>
          <w:szCs w:val="28"/>
        </w:rPr>
        <w:tab/>
        <w:t>Homologar os cálculos ora apresentados pela Executada, tendo em vista sua fiel elaboração nos e</w:t>
      </w:r>
      <w:r>
        <w:rPr>
          <w:rFonts w:ascii="Calibri" w:hAnsi="Calibri" w:cs="Microsoft Sans Serif"/>
          <w:sz w:val="28"/>
          <w:szCs w:val="28"/>
        </w:rPr>
        <w:t xml:space="preserve">xatos ditames da lei e das decisões prolatadas, devidamente corrigidos e atualizados para [DataAtu], mesma data da atualização dos cálculos do </w:t>
      </w:r>
      <w:r>
        <w:rPr>
          <w:rFonts w:ascii="Calibri" w:hAnsi="Calibri" w:cs="Microsoft Sans Serif"/>
          <w:color w:val="FF0000"/>
          <w:sz w:val="28"/>
          <w:szCs w:val="28"/>
        </w:rPr>
        <w:t>[ORIGEMCALC]</w:t>
      </w:r>
      <w:r>
        <w:rPr>
          <w:rFonts w:ascii="Calibri" w:hAnsi="Calibri" w:cs="Microsoft Sans Serif"/>
          <w:sz w:val="28"/>
          <w:szCs w:val="28"/>
        </w:rPr>
        <w:t>.</w:t>
      </w:r>
    </w:p>
    <w:p w:rsidR="00AC425A" w:rsidRDefault="000332BF">
      <w:pPr>
        <w:spacing w:after="480" w:line="276" w:lineRule="auto"/>
        <w:ind w:left="3686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Isto por ser medida da mais lídima</w:t>
      </w:r>
    </w:p>
    <w:p w:rsidR="00AC425A" w:rsidRDefault="000332BF">
      <w:pPr>
        <w:spacing w:after="480" w:line="276" w:lineRule="auto"/>
        <w:ind w:left="3686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J U S T I Ç A !</w:t>
      </w:r>
    </w:p>
    <w:p w:rsidR="00AC425A" w:rsidRDefault="000332BF">
      <w:pPr>
        <w:spacing w:line="276" w:lineRule="auto"/>
        <w:ind w:left="3686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Termos em que,</w:t>
      </w:r>
    </w:p>
    <w:p w:rsidR="00AC425A" w:rsidRDefault="000332BF">
      <w:pPr>
        <w:spacing w:after="480" w:line="276" w:lineRule="auto"/>
        <w:ind w:left="3686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Pede deferimento.</w:t>
      </w:r>
    </w:p>
    <w:p w:rsidR="00AC425A" w:rsidRDefault="000332BF">
      <w:pPr>
        <w:spacing w:after="480" w:line="276" w:lineRule="auto"/>
        <w:ind w:left="3686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t>[CidJunta],[DTHOJE]</w:t>
      </w:r>
    </w:p>
    <w:p w:rsidR="00AC425A" w:rsidRDefault="000332BF">
      <w:pPr>
        <w:spacing w:line="276" w:lineRule="auto"/>
        <w:ind w:left="3686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t>[NMADVB</w:t>
      </w:r>
      <w:bookmarkStart w:id="0" w:name="_GoBack"/>
      <w:bookmarkEnd w:id="0"/>
      <w:r>
        <w:rPr>
          <w:rFonts w:ascii="Calibri" w:hAnsi="Calibri" w:cs="Microsoft Sans Serif"/>
          <w:color w:val="FF0000"/>
          <w:sz w:val="28"/>
          <w:szCs w:val="28"/>
        </w:rPr>
        <w:t>]</w:t>
      </w:r>
    </w:p>
    <w:p w:rsidR="00AC425A" w:rsidRDefault="000332BF">
      <w:pPr>
        <w:spacing w:after="480" w:line="276" w:lineRule="auto"/>
        <w:ind w:left="3686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OAB/</w:t>
      </w:r>
      <w:r>
        <w:rPr>
          <w:rFonts w:ascii="Calibri" w:hAnsi="Calibri" w:cs="Microsoft Sans Serif"/>
          <w:color w:val="FF0000"/>
          <w:sz w:val="28"/>
          <w:szCs w:val="28"/>
        </w:rPr>
        <w:t>[UF_ADV] [OABADV]</w:t>
      </w: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AC425A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br w:type="page"/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lastRenderedPageBreak/>
        <w:t>Data atual da manifestação: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[DTHOJE]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Nome do reclamante: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[NmReclama]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Nome da reclamada: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[NmEmpRec]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O reclamante; a Vara do Trabalho;o Perito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[ORIGEMCALC]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Unidade da Federação da OAB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[UF_ADV</w:t>
      </w:r>
      <w:r>
        <w:rPr>
          <w:rFonts w:ascii="Calibri" w:hAnsi="Calibri" w:cs="Microsoft Sans Serif"/>
          <w:color w:val="FF0000"/>
          <w:sz w:val="28"/>
          <w:szCs w:val="28"/>
        </w:rPr>
        <w:t>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Número da OAB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[OABADV]</w:t>
      </w:r>
      <w:r>
        <w:rPr>
          <w:rFonts w:ascii="Calibri" w:hAnsi="Calibri" w:cs="Microsoft Sans Serif"/>
          <w:sz w:val="28"/>
          <w:szCs w:val="28"/>
        </w:rPr>
        <w:t xml:space="preserve"> 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  <w:t xml:space="preserve"> 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Número da Vara do Trabalho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[NumJunta]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Cidade da Vara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[CidJunta]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Data da atualização do cálculo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[DataAtu]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>Divisor utilizado no período de cálculo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[DIVISOR]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Texto de introdução 1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[TXTINTRO1]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Texto de introdução </w:t>
      </w:r>
      <w:r>
        <w:rPr>
          <w:rFonts w:ascii="Calibri" w:hAnsi="Calibri" w:cs="Microsoft Sans Serif"/>
          <w:sz w:val="28"/>
          <w:szCs w:val="28"/>
        </w:rPr>
        <w:t xml:space="preserve">2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[TXTINTRO1]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sz w:val="28"/>
          <w:szCs w:val="28"/>
        </w:rPr>
        <w:t xml:space="preserve">Texto de introdução 3 </w:t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sz w:val="28"/>
          <w:szCs w:val="28"/>
        </w:rPr>
        <w:tab/>
      </w:r>
      <w:r>
        <w:rPr>
          <w:rFonts w:ascii="Calibri" w:hAnsi="Calibri" w:cs="Microsoft Sans Serif"/>
          <w:color w:val="FF0000"/>
          <w:sz w:val="28"/>
          <w:szCs w:val="28"/>
        </w:rPr>
        <w:t>[TXTINTRO1]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[TOTCRED]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[JUROS]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[CREDBRUT]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lastRenderedPageBreak/>
        <w:t>[INSS_REC]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[IRRF_F]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[SUBTOTAL]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[INSSEMP]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[INSSTOT]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[TOTGERAL]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[VRT]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[OBS]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[OBS1]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[OBS2]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[CRITCM]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[TOTQD_2]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[TTINFCMD]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[TTINEMMD]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  <w:lang w:val="en-US"/>
        </w:rPr>
      </w:pPr>
      <w:r>
        <w:rPr>
          <w:rFonts w:ascii="Calibri" w:hAnsi="Calibri" w:cs="Microsoft Sans Serif"/>
          <w:color w:val="FF0000"/>
          <w:sz w:val="28"/>
          <w:szCs w:val="28"/>
          <w:lang w:val="en-US"/>
        </w:rPr>
        <w:t>[TTINTTMD]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t>[TTINTTCM]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lastRenderedPageBreak/>
        <w:t>[TTINTTJR]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t>[TTINTTMT]</w:t>
      </w:r>
    </w:p>
    <w:p w:rsidR="00AC425A" w:rsidRDefault="000332BF">
      <w:pPr>
        <w:spacing w:after="480" w:line="276" w:lineRule="auto"/>
        <w:jc w:val="both"/>
        <w:rPr>
          <w:rFonts w:ascii="Calibri" w:hAnsi="Calibri" w:cs="Microsoft Sans Serif"/>
          <w:color w:val="FF0000"/>
          <w:sz w:val="28"/>
          <w:szCs w:val="28"/>
        </w:rPr>
      </w:pPr>
      <w:r>
        <w:rPr>
          <w:rFonts w:ascii="Calibri" w:hAnsi="Calibri" w:cs="Microsoft Sans Serif"/>
          <w:color w:val="FF0000"/>
          <w:sz w:val="28"/>
          <w:szCs w:val="28"/>
        </w:rPr>
        <w:t>[TTINTTTT]</w:t>
      </w:r>
    </w:p>
    <w:sectPr w:rsidR="00AC425A">
      <w:endnotePr>
        <w:numFmt w:val="decimal"/>
      </w:endnotePr>
      <w:pgSz w:w="11906" w:h="16838"/>
      <w:pgMar w:top="1418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AC425A"/>
    <w:rsid w:val="000332BF"/>
    <w:rsid w:val="00A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noProof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noProof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FEDERAL DA [NumJunta] VARA DO TRABALHO DE [CidJunta]</dc:title>
  <dc:subject/>
  <dc:creator>Administrator</dc:creator>
  <cp:keywords/>
  <dc:description/>
  <cp:lastModifiedBy>Developer</cp:lastModifiedBy>
  <cp:revision>29</cp:revision>
  <dcterms:created xsi:type="dcterms:W3CDTF">2014-04-14T15:39:00Z</dcterms:created>
  <dcterms:modified xsi:type="dcterms:W3CDTF">2022-09-20T20:02:00Z</dcterms:modified>
</cp:coreProperties>
</file>