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bookmarkStart w:id="0" w:name="_Hlk155536490"/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39A" w14:textId="77777777" w:rsidR="00E974D3" w:rsidRDefault="00E974D3" w:rsidP="00465168">
      <w:pPr>
        <w:pStyle w:val="NormalnyBezOdseku"/>
        <w:jc w:val="center"/>
        <w:rPr>
          <w:b/>
          <w:bCs/>
          <w:sz w:val="48"/>
        </w:rPr>
      </w:pPr>
    </w:p>
    <w:p w14:paraId="06D18B17" w14:textId="43E22FDD" w:rsidR="00E974D3" w:rsidRDefault="00E974D3" w:rsidP="00E974D3">
      <w:pPr>
        <w:pStyle w:val="NormalnyBezOdseku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Hra: </w:t>
      </w:r>
      <w:proofErr w:type="spellStart"/>
      <w:r>
        <w:rPr>
          <w:b/>
          <w:bCs/>
          <w:sz w:val="48"/>
          <w:szCs w:val="48"/>
        </w:rPr>
        <w:t>Connect</w:t>
      </w:r>
      <w:proofErr w:type="spellEnd"/>
      <w:r>
        <w:rPr>
          <w:b/>
          <w:bCs/>
          <w:sz w:val="48"/>
          <w:szCs w:val="48"/>
        </w:rPr>
        <w:t xml:space="preserve"> 4</w:t>
      </w:r>
    </w:p>
    <w:p w14:paraId="535BF73C" w14:textId="67857B21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68415E5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946A26">
        <w:rPr>
          <w:rFonts w:cs="Times New Roman"/>
          <w:b/>
          <w:bCs/>
          <w:sz w:val="28"/>
          <w:szCs w:val="28"/>
        </w:rPr>
        <w:t>M</w:t>
      </w:r>
      <w:r w:rsidR="00E974D3">
        <w:rPr>
          <w:rFonts w:cs="Times New Roman"/>
          <w:b/>
          <w:bCs/>
          <w:sz w:val="28"/>
          <w:szCs w:val="28"/>
        </w:rPr>
        <w:t xml:space="preserve">ichael </w:t>
      </w:r>
      <w:proofErr w:type="spellStart"/>
      <w:r w:rsidR="00E974D3">
        <w:rPr>
          <w:rFonts w:cs="Times New Roman"/>
          <w:b/>
          <w:bCs/>
          <w:sz w:val="28"/>
          <w:szCs w:val="28"/>
        </w:rPr>
        <w:t>Fabo</w:t>
      </w:r>
      <w:proofErr w:type="spellEnd"/>
      <w:r w:rsidR="00E974D3">
        <w:rPr>
          <w:rFonts w:cs="Times New Roman"/>
          <w:b/>
          <w:bCs/>
          <w:sz w:val="28"/>
          <w:szCs w:val="28"/>
        </w:rPr>
        <w:t xml:space="preserve">, Miriam </w:t>
      </w:r>
      <w:proofErr w:type="spellStart"/>
      <w:r w:rsidR="00E974D3">
        <w:rPr>
          <w:rFonts w:cs="Times New Roman"/>
          <w:b/>
          <w:bCs/>
          <w:sz w:val="28"/>
          <w:szCs w:val="28"/>
        </w:rPr>
        <w:t>Gmitterová</w:t>
      </w:r>
      <w:proofErr w:type="spellEnd"/>
    </w:p>
    <w:p w14:paraId="2BEF0E4A" w14:textId="5442D35F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E974D3">
        <w:rPr>
          <w:rFonts w:cs="Times New Roman"/>
          <w:b/>
          <w:bCs/>
          <w:sz w:val="28"/>
          <w:szCs w:val="28"/>
        </w:rPr>
        <w:t>I37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29368EC0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>Ing.</w:t>
      </w:r>
      <w:r w:rsidR="00E974D3">
        <w:rPr>
          <w:rFonts w:cs="Times New Roman"/>
          <w:b/>
          <w:bCs/>
          <w:iCs/>
          <w:sz w:val="28"/>
          <w:szCs w:val="28"/>
        </w:rPr>
        <w:t xml:space="preserve"> Peter </w:t>
      </w:r>
      <w:proofErr w:type="spellStart"/>
      <w:r w:rsidR="00E974D3">
        <w:rPr>
          <w:rFonts w:cs="Times New Roman"/>
          <w:b/>
          <w:bCs/>
          <w:iCs/>
          <w:sz w:val="28"/>
          <w:szCs w:val="28"/>
        </w:rPr>
        <w:t>Sedláček</w:t>
      </w:r>
      <w:proofErr w:type="spellEnd"/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bookmarkEnd w:id="0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153EA78A" w14:textId="314E8801" w:rsidR="008C29CE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32983" w:history="1">
            <w:r w:rsidR="008C29CE" w:rsidRPr="003E0F07">
              <w:rPr>
                <w:rStyle w:val="Hypertextovprepojenie"/>
                <w:noProof/>
              </w:rPr>
              <w:t>1.</w:t>
            </w:r>
            <w:r w:rsidR="008C29C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8C29CE" w:rsidRPr="003E0F07">
              <w:rPr>
                <w:rStyle w:val="Hypertextovprepojenie"/>
                <w:noProof/>
              </w:rPr>
              <w:t>Štruktúra projektu</w:t>
            </w:r>
            <w:r w:rsidR="008C29CE">
              <w:rPr>
                <w:noProof/>
                <w:webHidden/>
              </w:rPr>
              <w:tab/>
            </w:r>
            <w:r w:rsidR="008C29CE">
              <w:rPr>
                <w:noProof/>
                <w:webHidden/>
              </w:rPr>
              <w:fldChar w:fldCharType="begin"/>
            </w:r>
            <w:r w:rsidR="008C29CE">
              <w:rPr>
                <w:noProof/>
                <w:webHidden/>
              </w:rPr>
              <w:instrText xml:space="preserve"> PAGEREF _Toc155632983 \h </w:instrText>
            </w:r>
            <w:r w:rsidR="008C29CE">
              <w:rPr>
                <w:noProof/>
                <w:webHidden/>
              </w:rPr>
            </w:r>
            <w:r w:rsidR="008C29CE">
              <w:rPr>
                <w:noProof/>
                <w:webHidden/>
              </w:rPr>
              <w:fldChar w:fldCharType="separate"/>
            </w:r>
            <w:r w:rsidR="008C29CE">
              <w:rPr>
                <w:noProof/>
                <w:webHidden/>
              </w:rPr>
              <w:t>3</w:t>
            </w:r>
            <w:r w:rsidR="008C29CE">
              <w:rPr>
                <w:noProof/>
                <w:webHidden/>
              </w:rPr>
              <w:fldChar w:fldCharType="end"/>
            </w:r>
          </w:hyperlink>
        </w:p>
        <w:p w14:paraId="1FAE26E9" w14:textId="3D9FA36D" w:rsidR="008C29CE" w:rsidRDefault="008C29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4" w:history="1">
            <w:r w:rsidRPr="003E0F07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UML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0F3" w14:textId="289B2E5A" w:rsidR="008C29CE" w:rsidRDefault="008C29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5" w:history="1">
            <w:r w:rsidRPr="003E0F07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UML klient: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CEFB" w14:textId="45AC8E20" w:rsidR="008C29CE" w:rsidRDefault="008C29CE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6" w:history="1">
            <w:r w:rsidRPr="003E0F07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Použitie socketov a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51D2" w14:textId="0A99DAB1" w:rsidR="008C29CE" w:rsidRDefault="008C29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7" w:history="1">
            <w:r w:rsidRPr="003E0F07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A894" w14:textId="463D1E09" w:rsidR="008C29CE" w:rsidRDefault="008C29CE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8" w:history="1">
            <w:r w:rsidRPr="003E0F07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ED96" w14:textId="21C4655A" w:rsidR="008C29CE" w:rsidRDefault="008C29CE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89" w:history="1">
            <w:r w:rsidRPr="003E0F07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79B2" w14:textId="7EBB3ACC" w:rsidR="008C29CE" w:rsidRDefault="008C29CE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632990" w:history="1">
            <w:r w:rsidRPr="003E0F07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3E0F07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5D997236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05D9B8D9" w:rsidR="00465168" w:rsidRDefault="009367FE" w:rsidP="00823E26">
      <w:pPr>
        <w:pStyle w:val="Nadpis1"/>
      </w:pPr>
      <w:r>
        <w:lastRenderedPageBreak/>
        <w:t xml:space="preserve"> </w:t>
      </w:r>
      <w:bookmarkStart w:id="1" w:name="_Toc155632983"/>
      <w:r w:rsidR="00047F16">
        <w:t>Štruktúra projektu</w:t>
      </w:r>
      <w:bookmarkEnd w:id="1"/>
    </w:p>
    <w:p w14:paraId="6A7174EA" w14:textId="279242EB" w:rsidR="000058A2" w:rsidRDefault="000058A2" w:rsidP="00BC31E1">
      <w:pPr>
        <w:ind w:firstLine="0"/>
      </w:pPr>
      <w:r>
        <w:t xml:space="preserve">Náš projekt predstavuje sieťovú hru pre dvoch hráčov s názvom </w:t>
      </w:r>
      <w:proofErr w:type="spellStart"/>
      <w:r>
        <w:t>Connect</w:t>
      </w:r>
      <w:proofErr w:type="spellEnd"/>
      <w:r>
        <w:t xml:space="preserve"> 4. Jej podstatou je spojiť 4 znaky na hracej ploche v jednom z 8 smerov. Hráči sa striedajú na ťahoch a ten, ktorému sa to podarí ako prvému vyhráva. Jeden hráč hrá na Serveri a druhý sa pripája ako Klient.</w:t>
      </w:r>
    </w:p>
    <w:p w14:paraId="72CD3CCD" w14:textId="14B804D6" w:rsidR="00BC31E1" w:rsidRDefault="00BC31E1" w:rsidP="00BC31E1">
      <w:pPr>
        <w:ind w:firstLine="0"/>
      </w:pPr>
      <w:r>
        <w:t>Projekt je rozdelený na 2 projekty, Server a </w:t>
      </w:r>
      <w:r w:rsidR="000058A2">
        <w:t>K</w:t>
      </w:r>
      <w:r>
        <w:t>lient. Server je písaný v programovacom jazyku C a </w:t>
      </w:r>
      <w:r w:rsidR="000058A2">
        <w:t>K</w:t>
      </w:r>
      <w:r>
        <w:t>lient v jazyku C</w:t>
      </w:r>
      <w:r>
        <w:rPr>
          <w:lang w:val="en-US"/>
        </w:rPr>
        <w:t>++</w:t>
      </w:r>
      <w:r>
        <w:t xml:space="preserve">. </w:t>
      </w:r>
    </w:p>
    <w:p w14:paraId="18AC64E2" w14:textId="3E644438" w:rsidR="00BC31E1" w:rsidRDefault="00BC31E1" w:rsidP="00BC31E1">
      <w:pPr>
        <w:ind w:firstLine="0"/>
      </w:pPr>
      <w:r>
        <w:t xml:space="preserve">Serverová časť predstavuje hostiteľa hry, má na starosti zapnutie hry, </w:t>
      </w:r>
      <w:r w:rsidR="000058A2">
        <w:t>komunikuje s k</w:t>
      </w:r>
      <w:r>
        <w:t>liento</w:t>
      </w:r>
      <w:r w:rsidR="000058A2">
        <w:t xml:space="preserve">m, čítanie vstupov hráča, </w:t>
      </w:r>
      <w:r>
        <w:t>vykonávanie výherných validácií</w:t>
      </w:r>
      <w:r w:rsidR="000058A2">
        <w:t xml:space="preserve"> a vykreslenie hracej plochy</w:t>
      </w:r>
      <w:r>
        <w:t>.</w:t>
      </w:r>
    </w:p>
    <w:p w14:paraId="5693D644" w14:textId="67D7BEC8" w:rsidR="000058A2" w:rsidRDefault="000058A2" w:rsidP="00BC31E1">
      <w:pPr>
        <w:ind w:firstLine="0"/>
      </w:pPr>
      <w:r>
        <w:t>Klientska časť zabezpečuje pripojenie na server, číta vstupy hráča, vypisuje stav hry.</w:t>
      </w:r>
    </w:p>
    <w:p w14:paraId="670B2BF6" w14:textId="77777777" w:rsidR="008C29CE" w:rsidRDefault="008C29CE" w:rsidP="00BC31E1">
      <w:pPr>
        <w:ind w:firstLine="0"/>
      </w:pPr>
    </w:p>
    <w:p w14:paraId="443306EB" w14:textId="476DC114" w:rsidR="008C29CE" w:rsidRDefault="008C29CE" w:rsidP="00BC31E1">
      <w:pPr>
        <w:ind w:firstLine="0"/>
        <w:rPr>
          <w:b/>
          <w:bCs/>
        </w:rPr>
      </w:pPr>
      <w:r w:rsidRPr="008C29CE">
        <w:rPr>
          <w:b/>
          <w:bCs/>
        </w:rPr>
        <w:t>Ukážka hry v konzole:</w:t>
      </w:r>
    </w:p>
    <w:p w14:paraId="1961BA76" w14:textId="77777777" w:rsidR="008C29CE" w:rsidRPr="008C29CE" w:rsidRDefault="008C29CE" w:rsidP="00BC31E1">
      <w:pPr>
        <w:ind w:firstLine="0"/>
        <w:rPr>
          <w:b/>
          <w:bCs/>
        </w:rPr>
      </w:pPr>
    </w:p>
    <w:p w14:paraId="6A7DE406" w14:textId="293E95DD" w:rsidR="000058A2" w:rsidRDefault="000058A2" w:rsidP="00223560">
      <w:pPr>
        <w:ind w:firstLine="0"/>
        <w:jc w:val="center"/>
      </w:pPr>
      <w:r>
        <w:rPr>
          <w:noProof/>
        </w:rPr>
        <w:drawing>
          <wp:inline distT="0" distB="0" distL="0" distR="0" wp14:anchorId="6107F827" wp14:editId="1AD46DD2">
            <wp:extent cx="3135085" cy="2852108"/>
            <wp:effectExtent l="0" t="0" r="8255" b="5715"/>
            <wp:docPr id="181112167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21675" name="Obrázok 1811121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91" cy="28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F9D" w14:textId="77777777" w:rsidR="00223560" w:rsidRDefault="00223560" w:rsidP="00223560">
      <w:pPr>
        <w:ind w:firstLine="0"/>
      </w:pPr>
    </w:p>
    <w:p w14:paraId="53D711E7" w14:textId="77777777" w:rsidR="008C29CE" w:rsidRDefault="008C29CE" w:rsidP="00223560">
      <w:pPr>
        <w:ind w:firstLine="0"/>
      </w:pPr>
    </w:p>
    <w:p w14:paraId="5361424B" w14:textId="77777777" w:rsidR="008C29CE" w:rsidRDefault="008C29CE" w:rsidP="00223560">
      <w:pPr>
        <w:ind w:firstLine="0"/>
      </w:pPr>
    </w:p>
    <w:p w14:paraId="085FD588" w14:textId="77777777" w:rsidR="008C29CE" w:rsidRDefault="008C29CE" w:rsidP="00223560">
      <w:pPr>
        <w:ind w:firstLine="0"/>
      </w:pPr>
    </w:p>
    <w:p w14:paraId="1DBB7000" w14:textId="77777777" w:rsidR="008C29CE" w:rsidRDefault="008C29CE" w:rsidP="00223560">
      <w:pPr>
        <w:ind w:firstLine="0"/>
      </w:pPr>
    </w:p>
    <w:p w14:paraId="1D22FA3C" w14:textId="1456503F" w:rsidR="008C29CE" w:rsidRPr="008C29CE" w:rsidRDefault="008C29CE" w:rsidP="008C29CE">
      <w:pPr>
        <w:pStyle w:val="Nadpis2"/>
      </w:pPr>
      <w:bookmarkStart w:id="2" w:name="_Toc155632984"/>
      <w:r w:rsidRPr="008C29CE">
        <w:lastRenderedPageBreak/>
        <w:t>UML server:</w:t>
      </w:r>
      <w:bookmarkEnd w:id="2"/>
    </w:p>
    <w:p w14:paraId="55047D9E" w14:textId="6C16136A" w:rsidR="008C29CE" w:rsidRDefault="008C29CE" w:rsidP="008C29CE">
      <w:pPr>
        <w:ind w:firstLine="0"/>
        <w:jc w:val="center"/>
      </w:pPr>
      <w:r>
        <w:rPr>
          <w:noProof/>
        </w:rPr>
        <w:drawing>
          <wp:inline distT="0" distB="0" distL="0" distR="0" wp14:anchorId="25F3C165" wp14:editId="33885DF4">
            <wp:extent cx="6147757" cy="5894766"/>
            <wp:effectExtent l="0" t="0" r="5715" b="0"/>
            <wp:docPr id="1069414263" name="Obrázok 3" descr="Obrázok, na ktorom je text, snímka obrazovky, diagram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14263" name="Obrázok 3" descr="Obrázok, na ktorom je text, snímka obrazovky, diagram, rovnobežný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36" cy="5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4B47" w14:textId="77777777" w:rsidR="008C29CE" w:rsidRDefault="008C29CE" w:rsidP="008C29CE">
      <w:pPr>
        <w:ind w:firstLine="0"/>
        <w:jc w:val="center"/>
      </w:pPr>
    </w:p>
    <w:p w14:paraId="3EE8D04B" w14:textId="77777777" w:rsidR="008C29CE" w:rsidRDefault="008C29CE" w:rsidP="008C29CE">
      <w:pPr>
        <w:ind w:firstLine="0"/>
        <w:jc w:val="center"/>
      </w:pPr>
    </w:p>
    <w:p w14:paraId="7B39F84F" w14:textId="77777777" w:rsidR="008C29CE" w:rsidRDefault="008C29CE" w:rsidP="008C29CE">
      <w:pPr>
        <w:ind w:firstLine="0"/>
      </w:pPr>
    </w:p>
    <w:p w14:paraId="3780C67F" w14:textId="77777777" w:rsidR="008C29CE" w:rsidRDefault="008C29CE" w:rsidP="008C29CE">
      <w:pPr>
        <w:ind w:firstLine="0"/>
      </w:pPr>
    </w:p>
    <w:p w14:paraId="0FFB0C91" w14:textId="77777777" w:rsidR="008C29CE" w:rsidRDefault="008C29CE" w:rsidP="008C29CE">
      <w:pPr>
        <w:ind w:firstLine="0"/>
      </w:pPr>
    </w:p>
    <w:p w14:paraId="6BD840B7" w14:textId="77777777" w:rsidR="008C29CE" w:rsidRDefault="008C29CE" w:rsidP="008C29CE">
      <w:pPr>
        <w:ind w:firstLine="0"/>
      </w:pPr>
    </w:p>
    <w:p w14:paraId="0B7897E1" w14:textId="77777777" w:rsidR="008C29CE" w:rsidRDefault="008C29CE" w:rsidP="008C29CE">
      <w:pPr>
        <w:ind w:firstLine="0"/>
      </w:pPr>
    </w:p>
    <w:p w14:paraId="1087A2F5" w14:textId="6C5832C4" w:rsidR="008C29CE" w:rsidRPr="008C29CE" w:rsidRDefault="008C29CE" w:rsidP="008C29CE">
      <w:pPr>
        <w:pStyle w:val="Nadpis2"/>
      </w:pPr>
      <w:bookmarkStart w:id="3" w:name="_Toc155632985"/>
      <w:r w:rsidRPr="008C29CE">
        <w:lastRenderedPageBreak/>
        <w:t>UML klient:</w:t>
      </w:r>
      <w:bookmarkEnd w:id="3"/>
    </w:p>
    <w:p w14:paraId="2765C8D2" w14:textId="45142227" w:rsidR="008C29CE" w:rsidRDefault="008C29CE" w:rsidP="008C29CE">
      <w:pPr>
        <w:ind w:firstLine="0"/>
        <w:jc w:val="center"/>
      </w:pPr>
      <w:r>
        <w:rPr>
          <w:noProof/>
        </w:rPr>
        <w:drawing>
          <wp:inline distT="0" distB="0" distL="0" distR="0" wp14:anchorId="306F0B8F" wp14:editId="0EDB7BA9">
            <wp:extent cx="4339988" cy="6641540"/>
            <wp:effectExtent l="0" t="0" r="3810" b="6985"/>
            <wp:docPr id="136219855" name="Obrázok 4" descr="Obrázok, na ktorom je text, snímka obrazovky, rad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855" name="Obrázok 4" descr="Obrázok, na ktorom je text, snímka obrazovky, rad, diagram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12" cy="66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9BA" w14:textId="359D68E0" w:rsidR="009367FE" w:rsidRDefault="00A34A7C" w:rsidP="00BC31E1">
      <w:r>
        <w:br w:type="page"/>
      </w:r>
    </w:p>
    <w:p w14:paraId="373CCE62" w14:textId="03F0AA3E" w:rsidR="00DE644C" w:rsidRDefault="00BD6F39" w:rsidP="00AB6C6C">
      <w:pPr>
        <w:pStyle w:val="Nadpis1"/>
      </w:pPr>
      <w:bookmarkStart w:id="4" w:name="_Toc155632986"/>
      <w:r>
        <w:lastRenderedPageBreak/>
        <w:t xml:space="preserve">Použitie </w:t>
      </w:r>
      <w:proofErr w:type="spellStart"/>
      <w:r>
        <w:t>socketov</w:t>
      </w:r>
      <w:proofErr w:type="spellEnd"/>
      <w:r>
        <w:t xml:space="preserve"> a vlákien</w:t>
      </w:r>
      <w:bookmarkEnd w:id="4"/>
    </w:p>
    <w:p w14:paraId="11E7C8E0" w14:textId="03E85EDF" w:rsidR="00AB295B" w:rsidRDefault="00BD6F39" w:rsidP="00AB295B">
      <w:pPr>
        <w:pStyle w:val="Nadpis2"/>
      </w:pPr>
      <w:bookmarkStart w:id="5" w:name="_Toc155632987"/>
      <w:proofErr w:type="spellStart"/>
      <w:r>
        <w:t>Sockety</w:t>
      </w:r>
      <w:bookmarkEnd w:id="5"/>
      <w:proofErr w:type="spellEnd"/>
    </w:p>
    <w:p w14:paraId="159FD048" w14:textId="3AB5D136" w:rsidR="00C7746F" w:rsidRPr="00C7746F" w:rsidRDefault="000B4747" w:rsidP="000B4747">
      <w:pPr>
        <w:ind w:firstLine="0"/>
        <w:rPr>
          <w:szCs w:val="24"/>
        </w:rPr>
      </w:pPr>
      <w:r w:rsidRPr="000B4747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C7746F">
        <w:rPr>
          <w:szCs w:val="24"/>
        </w:rPr>
        <w:t>Socket</w:t>
      </w:r>
      <w:proofErr w:type="spellEnd"/>
      <w:r w:rsidRPr="00C7746F">
        <w:rPr>
          <w:szCs w:val="24"/>
        </w:rPr>
        <w:t xml:space="preserve"> sme použili </w:t>
      </w:r>
      <w:r w:rsidR="00C7746F">
        <w:rPr>
          <w:szCs w:val="24"/>
        </w:rPr>
        <w:t xml:space="preserve">pre pripojenie klienta a </w:t>
      </w:r>
      <w:r w:rsidRPr="00C7746F">
        <w:rPr>
          <w:szCs w:val="24"/>
        </w:rPr>
        <w:t>komunikáci</w:t>
      </w:r>
      <w:r w:rsidR="00C7746F">
        <w:rPr>
          <w:szCs w:val="24"/>
        </w:rPr>
        <w:t>u</w:t>
      </w:r>
      <w:r w:rsidRPr="00C7746F">
        <w:rPr>
          <w:szCs w:val="24"/>
        </w:rPr>
        <w:t xml:space="preserve"> s klientom pre prijímanie a odosielanie dát.</w:t>
      </w:r>
    </w:p>
    <w:p w14:paraId="20D19EF9" w14:textId="3090C218" w:rsidR="000B4747" w:rsidRPr="000B4747" w:rsidRDefault="00C7746F" w:rsidP="000B4747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D24235" wp14:editId="6394764D">
            <wp:extent cx="5760720" cy="1540510"/>
            <wp:effectExtent l="0" t="0" r="0" b="2540"/>
            <wp:docPr id="118087630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6303" name="Obrázok 1180876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0304" w14:textId="3A9FC255" w:rsidR="000B4747" w:rsidRDefault="000B4747" w:rsidP="000B4747">
      <w:pPr>
        <w:ind w:firstLine="0"/>
        <w:rPr>
          <w:sz w:val="28"/>
          <w:szCs w:val="28"/>
        </w:rPr>
      </w:pPr>
      <w:r w:rsidRPr="000B4747">
        <w:rPr>
          <w:b/>
          <w:bCs/>
          <w:sz w:val="28"/>
          <w:szCs w:val="28"/>
        </w:rPr>
        <w:t>Klient</w:t>
      </w:r>
      <w:r>
        <w:rPr>
          <w:b/>
          <w:bCs/>
          <w:sz w:val="28"/>
          <w:szCs w:val="28"/>
        </w:rPr>
        <w:t>:</w:t>
      </w:r>
      <w:r w:rsidR="00C7746F">
        <w:rPr>
          <w:b/>
          <w:bCs/>
          <w:sz w:val="28"/>
          <w:szCs w:val="28"/>
        </w:rPr>
        <w:t xml:space="preserve"> </w:t>
      </w:r>
      <w:proofErr w:type="spellStart"/>
      <w:r w:rsidRPr="00C7746F">
        <w:rPr>
          <w:szCs w:val="24"/>
        </w:rPr>
        <w:t>Socket</w:t>
      </w:r>
      <w:proofErr w:type="spellEnd"/>
      <w:r w:rsidRPr="00C7746F">
        <w:rPr>
          <w:szCs w:val="24"/>
        </w:rPr>
        <w:t xml:space="preserve"> sme použili na klientovi pri komunikácií so serverom pre prijímanie a odosielanie dát.</w:t>
      </w:r>
    </w:p>
    <w:p w14:paraId="0C366E41" w14:textId="38B7E71C" w:rsidR="00BD6F39" w:rsidRDefault="00C7746F" w:rsidP="00C7746F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D794B7" wp14:editId="1501179C">
            <wp:extent cx="5760720" cy="569595"/>
            <wp:effectExtent l="0" t="0" r="0" b="1905"/>
            <wp:docPr id="44314161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1617" name="Obrázok 4431416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0C3C" w14:textId="77777777" w:rsidR="000B0BA0" w:rsidRPr="000B0BA0" w:rsidRDefault="000B0BA0" w:rsidP="00C7746F">
      <w:pPr>
        <w:ind w:firstLine="0"/>
        <w:rPr>
          <w:sz w:val="28"/>
          <w:szCs w:val="28"/>
        </w:rPr>
      </w:pPr>
    </w:p>
    <w:p w14:paraId="1CF0060D" w14:textId="66F4320C" w:rsidR="00BD6F39" w:rsidRDefault="00BD6F39" w:rsidP="00BD6F39">
      <w:pPr>
        <w:pStyle w:val="Nadpis2"/>
      </w:pPr>
      <w:bookmarkStart w:id="6" w:name="_Toc155632988"/>
      <w:r>
        <w:t>Vlákna</w:t>
      </w:r>
      <w:bookmarkEnd w:id="6"/>
    </w:p>
    <w:p w14:paraId="4A7CAE20" w14:textId="2716F096" w:rsidR="00C7746F" w:rsidRPr="00C7746F" w:rsidRDefault="00C7746F" w:rsidP="00C7746F">
      <w:pPr>
        <w:ind w:firstLine="0"/>
        <w:rPr>
          <w:szCs w:val="24"/>
        </w:rPr>
      </w:pPr>
      <w:r w:rsidRPr="00C7746F">
        <w:rPr>
          <w:b/>
          <w:bCs/>
          <w:sz w:val="28"/>
          <w:szCs w:val="28"/>
        </w:rPr>
        <w:t>Server:</w:t>
      </w:r>
      <w:r>
        <w:rPr>
          <w:b/>
          <w:bCs/>
          <w:sz w:val="28"/>
          <w:szCs w:val="28"/>
        </w:rPr>
        <w:t xml:space="preserve"> </w:t>
      </w:r>
      <w:r>
        <w:rPr>
          <w:szCs w:val="24"/>
        </w:rPr>
        <w:t>Na serveri sme použili 3 vlákna.</w:t>
      </w:r>
      <w:r w:rsidR="0059209E">
        <w:rPr>
          <w:szCs w:val="24"/>
        </w:rPr>
        <w:t xml:space="preserve"> Jedno pre komunikáciu s klientom, druhé pre komunikáciu s hráčom na serveri a tretie pre prijímanie a odosielanie dát klientovi.</w:t>
      </w:r>
    </w:p>
    <w:p w14:paraId="295610E0" w14:textId="09DB554C" w:rsidR="00C7746F" w:rsidRPr="0059209E" w:rsidRDefault="00C7746F" w:rsidP="00C7746F">
      <w:pPr>
        <w:ind w:firstLine="0"/>
        <w:rPr>
          <w:szCs w:val="24"/>
        </w:rPr>
      </w:pPr>
      <w:r w:rsidRPr="00C7746F">
        <w:rPr>
          <w:b/>
          <w:bCs/>
          <w:sz w:val="28"/>
          <w:szCs w:val="28"/>
        </w:rPr>
        <w:t>Klient:</w:t>
      </w:r>
      <w:r w:rsidR="0059209E">
        <w:rPr>
          <w:b/>
          <w:bCs/>
          <w:sz w:val="28"/>
          <w:szCs w:val="28"/>
        </w:rPr>
        <w:t xml:space="preserve"> </w:t>
      </w:r>
      <w:r w:rsidR="0059209E">
        <w:rPr>
          <w:szCs w:val="24"/>
        </w:rPr>
        <w:t xml:space="preserve">V klientovi sme použili 2  vlákna. Jedno na komunikáciu s hráčom na klientskej časti a druhé pre čítanie dát zo </w:t>
      </w:r>
      <w:proofErr w:type="spellStart"/>
      <w:r w:rsidR="0059209E">
        <w:rPr>
          <w:szCs w:val="24"/>
        </w:rPr>
        <w:t>servra</w:t>
      </w:r>
      <w:proofErr w:type="spellEnd"/>
      <w:r w:rsidR="0059209E">
        <w:rPr>
          <w:szCs w:val="24"/>
        </w:rPr>
        <w:t>.</w:t>
      </w:r>
    </w:p>
    <w:p w14:paraId="28CD632D" w14:textId="77777777" w:rsidR="00506E39" w:rsidRDefault="00506E39" w:rsidP="008E0398"/>
    <w:p w14:paraId="4214B5E8" w14:textId="47115BF6" w:rsidR="008E0398" w:rsidRDefault="008E0398" w:rsidP="008E0398">
      <w:pPr>
        <w:pStyle w:val="Nadpis1"/>
      </w:pPr>
      <w:bookmarkStart w:id="7" w:name="_Toc155632989"/>
      <w:r>
        <w:t>Synchronizačný problém</w:t>
      </w:r>
      <w:bookmarkEnd w:id="7"/>
    </w:p>
    <w:p w14:paraId="1A654A5C" w14:textId="36EA1423" w:rsidR="0059209E" w:rsidRDefault="00AE41CD" w:rsidP="003D79C3">
      <w:pPr>
        <w:ind w:firstLine="0"/>
        <w:rPr>
          <w:rStyle w:val="ui-provider"/>
        </w:rPr>
      </w:pPr>
      <w:r>
        <w:rPr>
          <w:rStyle w:val="ui-provider"/>
        </w:rPr>
        <w:t>Náš kód pracuje s viacerými vláknami, ktoré môžu súčasne pristupovať ku zdieľaným dátam. Práve pri týchto operáciách na zdieľaných dátach môžu vznikať synchronizačné problémy.</w:t>
      </w:r>
    </w:p>
    <w:p w14:paraId="73804258" w14:textId="77777777" w:rsidR="003D79C3" w:rsidRDefault="003D79C3" w:rsidP="003D79C3">
      <w:pPr>
        <w:ind w:firstLine="0"/>
        <w:rPr>
          <w:rStyle w:val="ui-provider"/>
        </w:rPr>
      </w:pPr>
    </w:p>
    <w:p w14:paraId="0B7F72F5" w14:textId="77777777" w:rsidR="00506E39" w:rsidRDefault="00506E39" w:rsidP="003D79C3">
      <w:pPr>
        <w:ind w:firstLine="0"/>
        <w:rPr>
          <w:rFonts w:eastAsia="Times New Roman" w:cs="Times New Roman"/>
          <w:szCs w:val="24"/>
          <w:lang w:eastAsia="sk-SK"/>
        </w:rPr>
      </w:pPr>
    </w:p>
    <w:p w14:paraId="1C54A41D" w14:textId="2AF170C1" w:rsidR="00AE41CD" w:rsidRPr="00AE41CD" w:rsidRDefault="00AE41CD" w:rsidP="003D79C3">
      <w:pPr>
        <w:ind w:firstLine="0"/>
        <w:rPr>
          <w:rFonts w:eastAsia="Times New Roman" w:cs="Times New Roman"/>
          <w:szCs w:val="24"/>
          <w:lang w:eastAsia="sk-SK"/>
        </w:rPr>
      </w:pPr>
      <w:r w:rsidRPr="00AE41CD">
        <w:rPr>
          <w:rFonts w:eastAsia="Times New Roman" w:cs="Times New Roman"/>
          <w:szCs w:val="24"/>
          <w:lang w:eastAsia="sk-SK"/>
        </w:rPr>
        <w:lastRenderedPageBreak/>
        <w:t>Príklady v kóde, kde môže dôjsť k problémom:</w:t>
      </w:r>
    </w:p>
    <w:p w14:paraId="6E632CE3" w14:textId="3664799F" w:rsidR="00AE41CD" w:rsidRPr="00AE41CD" w:rsidRDefault="00AE41CD" w:rsidP="00AE41CD">
      <w:pPr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data</w:t>
      </w:r>
      <w:proofErr w:type="spellEnd"/>
      <w:r w:rsidRPr="00AE41CD">
        <w:rPr>
          <w:rFonts w:ascii="Courier New" w:eastAsia="Times New Roman" w:hAnsi="Courier New" w:cs="Courier New"/>
          <w:szCs w:val="24"/>
          <w:lang w:eastAsia="sk-SK"/>
        </w:rPr>
        <w:t>-&gt;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hra.hraSkoncila</w:t>
      </w:r>
      <w:proofErr w:type="spellEnd"/>
      <w:r w:rsidRPr="00AE41CD">
        <w:rPr>
          <w:rFonts w:eastAsia="Times New Roman" w:cs="Times New Roman"/>
          <w:szCs w:val="24"/>
          <w:lang w:eastAsia="sk-SK"/>
        </w:rPr>
        <w:t>: Viacero vlákien môže naraz skončiť hru                    (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data</w:t>
      </w:r>
      <w:proofErr w:type="spellEnd"/>
      <w:r w:rsidRPr="00AE41CD">
        <w:rPr>
          <w:rFonts w:ascii="Courier New" w:eastAsia="Times New Roman" w:hAnsi="Courier New" w:cs="Courier New"/>
          <w:szCs w:val="24"/>
          <w:lang w:eastAsia="sk-SK"/>
        </w:rPr>
        <w:t>-&gt;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hra.hraSkoncila</w:t>
      </w:r>
      <w:proofErr w:type="spellEnd"/>
      <w:r w:rsidRPr="00AE41CD">
        <w:rPr>
          <w:rFonts w:ascii="Courier New" w:eastAsia="Times New Roman" w:hAnsi="Courier New" w:cs="Courier New"/>
          <w:szCs w:val="24"/>
          <w:lang w:eastAsia="sk-SK"/>
        </w:rPr>
        <w:t xml:space="preserve"> = 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true</w:t>
      </w:r>
      <w:proofErr w:type="spellEnd"/>
      <w:r w:rsidRPr="00AE41CD">
        <w:rPr>
          <w:rFonts w:ascii="Courier New" w:eastAsia="Times New Roman" w:hAnsi="Courier New" w:cs="Courier New"/>
          <w:szCs w:val="24"/>
          <w:lang w:eastAsia="sk-SK"/>
        </w:rPr>
        <w:t>;</w:t>
      </w:r>
      <w:r w:rsidRPr="00AE41CD">
        <w:rPr>
          <w:rFonts w:eastAsia="Times New Roman" w:cs="Times New Roman"/>
          <w:szCs w:val="24"/>
          <w:lang w:eastAsia="sk-SK"/>
        </w:rPr>
        <w:t xml:space="preserve">). </w:t>
      </w:r>
    </w:p>
    <w:p w14:paraId="7628B0F1" w14:textId="1E5CEFAB" w:rsidR="00AE41CD" w:rsidRPr="00AE41CD" w:rsidRDefault="00AE41CD" w:rsidP="00AE41CD">
      <w:pPr>
        <w:spacing w:after="0" w:line="240" w:lineRule="auto"/>
        <w:ind w:left="720" w:firstLine="0"/>
        <w:jc w:val="left"/>
        <w:rPr>
          <w:rFonts w:eastAsia="Times New Roman" w:cs="Times New Roman"/>
          <w:szCs w:val="24"/>
          <w:lang w:eastAsia="sk-SK"/>
        </w:rPr>
      </w:pPr>
      <w:r w:rsidRPr="00AE41CD">
        <w:rPr>
          <w:rFonts w:eastAsia="Times New Roman" w:cs="Times New Roman"/>
          <w:szCs w:val="24"/>
          <w:lang w:eastAsia="sk-SK"/>
        </w:rPr>
        <w:t xml:space="preserve">Zároveň, iné vlákno môže kontrolovať túto podmienku a pokračovať v čítaní alebo zápise do štruktúry </w:t>
      </w:r>
      <w:r w:rsidRPr="00AE41CD">
        <w:rPr>
          <w:rFonts w:ascii="Courier New" w:eastAsia="Times New Roman" w:hAnsi="Courier New" w:cs="Courier New"/>
          <w:szCs w:val="24"/>
          <w:lang w:eastAsia="sk-SK"/>
        </w:rPr>
        <w:t>hra</w:t>
      </w:r>
      <w:r w:rsidRPr="00AE41CD">
        <w:rPr>
          <w:rFonts w:eastAsia="Times New Roman" w:cs="Times New Roman"/>
          <w:szCs w:val="24"/>
          <w:lang w:eastAsia="sk-SK"/>
        </w:rPr>
        <w:t>.</w:t>
      </w:r>
    </w:p>
    <w:p w14:paraId="45B9B024" w14:textId="77777777" w:rsidR="00AE41CD" w:rsidRPr="00AE41CD" w:rsidRDefault="00AE41CD" w:rsidP="00AE41CD">
      <w:pPr>
        <w:spacing w:after="0" w:line="240" w:lineRule="auto"/>
        <w:ind w:left="720" w:firstLine="0"/>
        <w:jc w:val="left"/>
        <w:rPr>
          <w:rFonts w:eastAsia="Times New Roman" w:cs="Times New Roman"/>
          <w:szCs w:val="24"/>
          <w:lang w:eastAsia="sk-SK"/>
        </w:rPr>
      </w:pPr>
    </w:p>
    <w:p w14:paraId="1219078A" w14:textId="751C1730" w:rsidR="00AE41CD" w:rsidRPr="00AE41CD" w:rsidRDefault="00AE41CD" w:rsidP="00AE41CD">
      <w:pPr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data</w:t>
      </w:r>
      <w:proofErr w:type="spellEnd"/>
      <w:r w:rsidRPr="00AE41CD">
        <w:rPr>
          <w:rFonts w:ascii="Courier New" w:eastAsia="Times New Roman" w:hAnsi="Courier New" w:cs="Courier New"/>
          <w:szCs w:val="24"/>
          <w:lang w:eastAsia="sk-SK"/>
        </w:rPr>
        <w:t>-&gt;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hra.jeServerHracNaRade</w:t>
      </w:r>
      <w:proofErr w:type="spellEnd"/>
      <w:r w:rsidRPr="00AE41CD">
        <w:rPr>
          <w:rFonts w:eastAsia="Times New Roman" w:cs="Times New Roman"/>
          <w:szCs w:val="24"/>
          <w:lang w:eastAsia="sk-SK"/>
        </w:rPr>
        <w:t>: Podobný problém môže nastať pri práci s touto premennou, ktorá signalizuje, ktorý hráč je na rade. Viaceré vlákna môžu súčasne meniť alebo čítať túto hodnotu.</w:t>
      </w:r>
    </w:p>
    <w:p w14:paraId="68C34F88" w14:textId="77777777" w:rsidR="00AE41CD" w:rsidRDefault="00AE41CD" w:rsidP="00AE41CD">
      <w:pPr>
        <w:spacing w:after="0" w:line="240" w:lineRule="auto"/>
        <w:ind w:left="720" w:firstLine="0"/>
        <w:jc w:val="left"/>
        <w:rPr>
          <w:rFonts w:eastAsia="Times New Roman" w:cs="Times New Roman"/>
          <w:szCs w:val="24"/>
          <w:lang w:eastAsia="sk-SK"/>
        </w:rPr>
      </w:pPr>
    </w:p>
    <w:p w14:paraId="175B47EA" w14:textId="540CED8A" w:rsidR="000B0BA0" w:rsidRDefault="00AE41CD" w:rsidP="000B0BA0">
      <w:pPr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AE41CD">
        <w:rPr>
          <w:rFonts w:eastAsia="Times New Roman" w:cs="Times New Roman"/>
          <w:szCs w:val="24"/>
          <w:lang w:eastAsia="sk-SK"/>
        </w:rPr>
        <w:t xml:space="preserve">Metóda </w:t>
      </w:r>
      <w:proofErr w:type="spellStart"/>
      <w:r w:rsidRPr="00AE41CD">
        <w:rPr>
          <w:rFonts w:ascii="Courier New" w:eastAsia="Times New Roman" w:hAnsi="Courier New" w:cs="Courier New"/>
          <w:szCs w:val="24"/>
          <w:lang w:eastAsia="sk-SK"/>
        </w:rPr>
        <w:t>vykresliHraciuPlochu</w:t>
      </w:r>
      <w:proofErr w:type="spellEnd"/>
      <w:r>
        <w:rPr>
          <w:rFonts w:eastAsia="Times New Roman" w:cs="Times New Roman"/>
          <w:szCs w:val="24"/>
          <w:lang w:eastAsia="sk-SK"/>
        </w:rPr>
        <w:t xml:space="preserve"> používa na vykreslenie dáta zo štruktúry, používa sa pri vykresľovaní ťahov hráčov v dvoch vláknach.</w:t>
      </w:r>
    </w:p>
    <w:p w14:paraId="577A7BA0" w14:textId="77777777" w:rsidR="000B0BA0" w:rsidRDefault="000B0BA0" w:rsidP="000B0BA0">
      <w:pPr>
        <w:spacing w:after="0" w:line="240" w:lineRule="auto"/>
        <w:ind w:left="720" w:firstLine="0"/>
        <w:jc w:val="left"/>
        <w:rPr>
          <w:rFonts w:eastAsia="Times New Roman" w:cs="Times New Roman"/>
          <w:szCs w:val="24"/>
          <w:lang w:eastAsia="sk-SK"/>
        </w:rPr>
      </w:pPr>
    </w:p>
    <w:p w14:paraId="4E386EBB" w14:textId="10E58F68" w:rsidR="000B0BA0" w:rsidRDefault="000B0BA0" w:rsidP="000B0BA0">
      <w:pPr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 xml:space="preserve">Pri odosielaní dát klientovi vo vlákne </w:t>
      </w:r>
      <w:proofErr w:type="spellStart"/>
      <w:r>
        <w:rPr>
          <w:rFonts w:eastAsia="Times New Roman" w:cs="Times New Roman"/>
          <w:szCs w:val="24"/>
          <w:lang w:eastAsia="sk-SK"/>
        </w:rPr>
        <w:t>consume</w:t>
      </w:r>
      <w:proofErr w:type="spellEnd"/>
      <w:r>
        <w:rPr>
          <w:rFonts w:eastAsia="Times New Roman" w:cs="Times New Roman"/>
          <w:szCs w:val="24"/>
          <w:lang w:eastAsia="sk-SK"/>
        </w:rPr>
        <w:t>.</w:t>
      </w:r>
    </w:p>
    <w:p w14:paraId="4E65F6BF" w14:textId="77777777" w:rsidR="000B0BA0" w:rsidRDefault="000B0BA0" w:rsidP="000B0BA0">
      <w:pPr>
        <w:spacing w:after="0" w:line="240" w:lineRule="auto"/>
        <w:ind w:left="720" w:firstLine="0"/>
        <w:jc w:val="left"/>
        <w:rPr>
          <w:rFonts w:eastAsia="Times New Roman" w:cs="Times New Roman"/>
          <w:szCs w:val="24"/>
          <w:lang w:eastAsia="sk-SK"/>
        </w:rPr>
      </w:pPr>
    </w:p>
    <w:p w14:paraId="16AA65A9" w14:textId="1AB26AE8" w:rsidR="000B0BA0" w:rsidRDefault="000B0BA0" w:rsidP="000B0BA0">
      <w:pPr>
        <w:numPr>
          <w:ilvl w:val="0"/>
          <w:numId w:val="8"/>
        </w:num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 xml:space="preserve">Pri spracovaní dát klienta vo vlákne </w:t>
      </w:r>
      <w:proofErr w:type="spellStart"/>
      <w:r>
        <w:rPr>
          <w:rFonts w:eastAsia="Times New Roman" w:cs="Times New Roman"/>
          <w:szCs w:val="24"/>
          <w:lang w:eastAsia="sk-SK"/>
        </w:rPr>
        <w:t>consume</w:t>
      </w:r>
      <w:proofErr w:type="spellEnd"/>
      <w:r>
        <w:rPr>
          <w:rFonts w:eastAsia="Times New Roman" w:cs="Times New Roman"/>
          <w:szCs w:val="24"/>
          <w:lang w:eastAsia="sk-SK"/>
        </w:rPr>
        <w:t>.</w:t>
      </w:r>
    </w:p>
    <w:p w14:paraId="40EF1D1C" w14:textId="77777777" w:rsidR="000B0BA0" w:rsidRDefault="000B0BA0" w:rsidP="000B0BA0">
      <w:pPr>
        <w:spacing w:after="0" w:line="240" w:lineRule="auto"/>
        <w:jc w:val="left"/>
        <w:rPr>
          <w:rFonts w:eastAsia="Times New Roman" w:cs="Times New Roman"/>
          <w:szCs w:val="24"/>
          <w:lang w:eastAsia="sk-SK"/>
        </w:rPr>
      </w:pPr>
    </w:p>
    <w:p w14:paraId="381CFE59" w14:textId="77777777" w:rsidR="00237B9B" w:rsidRDefault="00237B9B" w:rsidP="003D79C3">
      <w:pPr>
        <w:ind w:firstLine="0"/>
        <w:rPr>
          <w:lang w:eastAsia="sk-SK"/>
        </w:rPr>
      </w:pPr>
    </w:p>
    <w:p w14:paraId="7B74BBD5" w14:textId="05FC38D5" w:rsidR="000B0BA0" w:rsidRDefault="000B0BA0" w:rsidP="003D79C3">
      <w:pPr>
        <w:ind w:firstLine="0"/>
        <w:rPr>
          <w:lang w:eastAsia="sk-SK"/>
        </w:rPr>
      </w:pPr>
      <w:r>
        <w:rPr>
          <w:lang w:eastAsia="sk-SK"/>
        </w:rPr>
        <w:t xml:space="preserve">Tieto problémy sme vyriešili </w:t>
      </w:r>
      <w:proofErr w:type="spellStart"/>
      <w:r>
        <w:rPr>
          <w:lang w:eastAsia="sk-SK"/>
        </w:rPr>
        <w:t>mutexami</w:t>
      </w:r>
      <w:proofErr w:type="spellEnd"/>
      <w:r>
        <w:rPr>
          <w:lang w:eastAsia="sk-SK"/>
        </w:rPr>
        <w:t xml:space="preserve">, podmienkovými premennými a signalizáciami. </w:t>
      </w:r>
    </w:p>
    <w:p w14:paraId="6068420D" w14:textId="2AA8A8FF" w:rsidR="008E0398" w:rsidRDefault="000B0BA0" w:rsidP="00AE41CD">
      <w:pPr>
        <w:ind w:firstLine="0"/>
        <w:rPr>
          <w:lang w:eastAsia="sk-SK"/>
        </w:rPr>
      </w:pPr>
      <w:r>
        <w:rPr>
          <w:lang w:eastAsia="sk-SK"/>
        </w:rPr>
        <w:t xml:space="preserve">Jeden </w:t>
      </w:r>
      <w:proofErr w:type="spellStart"/>
      <w:r>
        <w:rPr>
          <w:lang w:eastAsia="sk-SK"/>
        </w:rPr>
        <w:t>mutex</w:t>
      </w:r>
      <w:proofErr w:type="spellEnd"/>
      <w:r>
        <w:rPr>
          <w:lang w:eastAsia="sk-SK"/>
        </w:rPr>
        <w:t xml:space="preserve"> sme použili pre štruktúru </w:t>
      </w:r>
      <w:proofErr w:type="spellStart"/>
      <w:r>
        <w:rPr>
          <w:lang w:eastAsia="sk-SK"/>
        </w:rPr>
        <w:t>thread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data</w:t>
      </w:r>
      <w:proofErr w:type="spellEnd"/>
      <w:r>
        <w:rPr>
          <w:lang w:eastAsia="sk-SK"/>
        </w:rPr>
        <w:t xml:space="preserve"> a druhý pre štruktúru hra. Pre štruktúru hra sme takisto využili 2 podmienková premenné.</w:t>
      </w:r>
    </w:p>
    <w:p w14:paraId="6A941C98" w14:textId="4B56744C" w:rsidR="003D79C3" w:rsidRDefault="00237B9B" w:rsidP="00AE41CD">
      <w:pPr>
        <w:ind w:firstLine="0"/>
        <w:rPr>
          <w:szCs w:val="24"/>
          <w:lang w:eastAsia="sk-SK"/>
        </w:rPr>
      </w:pPr>
      <w:r w:rsidRPr="00237B9B">
        <w:rPr>
          <w:rStyle w:val="ui-provider"/>
          <w:szCs w:val="24"/>
        </w:rPr>
        <w:t xml:space="preserve">V klientskej časti sa používajú </w:t>
      </w:r>
      <w:proofErr w:type="spellStart"/>
      <w:r w:rsidRPr="00237B9B">
        <w:rPr>
          <w:rStyle w:val="ui-provider"/>
          <w:szCs w:val="24"/>
        </w:rPr>
        <w:t>mutexy</w:t>
      </w:r>
      <w:proofErr w:type="spellEnd"/>
      <w:r w:rsidRPr="00237B9B">
        <w:rPr>
          <w:rStyle w:val="ui-provider"/>
          <w:szCs w:val="24"/>
        </w:rPr>
        <w:t xml:space="preserve"> (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data</w:t>
      </w:r>
      <w:proofErr w:type="spellEnd"/>
      <w:r w:rsidRPr="00237B9B">
        <w:rPr>
          <w:rStyle w:val="KdHTML"/>
          <w:rFonts w:eastAsiaTheme="minorHAnsi"/>
          <w:sz w:val="24"/>
          <w:szCs w:val="24"/>
        </w:rPr>
        <w:t>-&gt;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mutex</w:t>
      </w:r>
      <w:proofErr w:type="spellEnd"/>
      <w:r w:rsidRPr="00237B9B">
        <w:rPr>
          <w:rStyle w:val="ui-provider"/>
          <w:szCs w:val="24"/>
        </w:rPr>
        <w:t>) a podmienkové premenné (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data</w:t>
      </w:r>
      <w:proofErr w:type="spellEnd"/>
      <w:r w:rsidRPr="00237B9B">
        <w:rPr>
          <w:rStyle w:val="KdHTML"/>
          <w:rFonts w:eastAsiaTheme="minorHAnsi"/>
          <w:sz w:val="24"/>
          <w:szCs w:val="24"/>
        </w:rPr>
        <w:t>-&gt;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jeClientHracNaRade</w:t>
      </w:r>
      <w:proofErr w:type="spellEnd"/>
      <w:r w:rsidRPr="00237B9B">
        <w:rPr>
          <w:rStyle w:val="ui-provider"/>
          <w:szCs w:val="24"/>
        </w:rPr>
        <w:t>) na riadenie prístupu k zdieľaným údajom medzi dvoma vláknami (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produce</w:t>
      </w:r>
      <w:proofErr w:type="spellEnd"/>
      <w:r w:rsidRPr="00237B9B">
        <w:rPr>
          <w:rStyle w:val="ui-provider"/>
          <w:szCs w:val="24"/>
        </w:rPr>
        <w:t xml:space="preserve"> a </w:t>
      </w:r>
      <w:proofErr w:type="spellStart"/>
      <w:r w:rsidRPr="00237B9B">
        <w:rPr>
          <w:rStyle w:val="KdHTML"/>
          <w:rFonts w:eastAsiaTheme="minorHAnsi"/>
          <w:sz w:val="24"/>
          <w:szCs w:val="24"/>
        </w:rPr>
        <w:t>consume</w:t>
      </w:r>
      <w:proofErr w:type="spellEnd"/>
      <w:r w:rsidRPr="00237B9B">
        <w:rPr>
          <w:rStyle w:val="ui-provider"/>
          <w:szCs w:val="24"/>
        </w:rPr>
        <w:t>) pre predídenie synchronizačného problému.</w:t>
      </w:r>
    </w:p>
    <w:p w14:paraId="13E97A28" w14:textId="77777777" w:rsidR="00237B9B" w:rsidRPr="00237B9B" w:rsidRDefault="00237B9B" w:rsidP="00AE41CD">
      <w:pPr>
        <w:ind w:firstLine="0"/>
        <w:rPr>
          <w:szCs w:val="24"/>
          <w:lang w:eastAsia="sk-SK"/>
        </w:rPr>
      </w:pPr>
    </w:p>
    <w:p w14:paraId="0E0697D2" w14:textId="4A18FBED" w:rsidR="008E0398" w:rsidRDefault="008E0398" w:rsidP="008E0398">
      <w:pPr>
        <w:pStyle w:val="Nadpis1"/>
      </w:pPr>
      <w:bookmarkStart w:id="8" w:name="_Toc155632990"/>
      <w:r>
        <w:t>Ďalšie problémy</w:t>
      </w:r>
      <w:bookmarkEnd w:id="8"/>
    </w:p>
    <w:p w14:paraId="608463B8" w14:textId="78FBB8A5" w:rsidR="00237B9B" w:rsidRDefault="00237B9B" w:rsidP="00237B9B">
      <w:pPr>
        <w:ind w:firstLine="0"/>
      </w:pPr>
      <w:r>
        <w:t xml:space="preserve">V rámci projektu sme sa stretli napríklad s problémom </w:t>
      </w:r>
      <w:r w:rsidR="00535093">
        <w:t xml:space="preserve">s čítaním dát zo </w:t>
      </w:r>
      <w:proofErr w:type="spellStart"/>
      <w:r w:rsidR="00535093">
        <w:t>servra</w:t>
      </w:r>
      <w:proofErr w:type="spellEnd"/>
      <w:r w:rsidR="00535093">
        <w:t xml:space="preserve"> a potrebovali sme dorobiť metódu pre získanie dát.</w:t>
      </w:r>
    </w:p>
    <w:p w14:paraId="29F33466" w14:textId="71F1A195" w:rsidR="00535093" w:rsidRDefault="00535093" w:rsidP="00237B9B">
      <w:pPr>
        <w:ind w:firstLine="0"/>
      </w:pPr>
      <w:r>
        <w:t>Ďalším problémom bolo riešenie výherných validácií, kde napríklad validácie po diagonálach boli zložitejšie.</w:t>
      </w:r>
    </w:p>
    <w:p w14:paraId="2BCB205B" w14:textId="616751DF" w:rsidR="00535093" w:rsidRPr="00237B9B" w:rsidRDefault="00535093" w:rsidP="00237B9B">
      <w:pPr>
        <w:ind w:firstLine="0"/>
      </w:pPr>
      <w:r>
        <w:t>Ďalej sme riešili ošetrenie kódu pred zlými vstupmi od používateľa alebo od klienta.</w:t>
      </w:r>
    </w:p>
    <w:p w14:paraId="70CFA2DF" w14:textId="77777777" w:rsidR="00946A26" w:rsidRPr="00946A26" w:rsidRDefault="00946A26" w:rsidP="00946A26"/>
    <w:sectPr w:rsidR="00946A26" w:rsidRPr="00946A26" w:rsidSect="0048010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A1F2" w14:textId="77777777" w:rsidR="000F4563" w:rsidRDefault="000F4563" w:rsidP="0048010B">
      <w:pPr>
        <w:spacing w:after="0" w:line="240" w:lineRule="auto"/>
      </w:pPr>
      <w:r>
        <w:separator/>
      </w:r>
    </w:p>
  </w:endnote>
  <w:endnote w:type="continuationSeparator" w:id="0">
    <w:p w14:paraId="32222F28" w14:textId="77777777" w:rsidR="000F4563" w:rsidRDefault="000F4563" w:rsidP="0048010B">
      <w:pPr>
        <w:spacing w:after="0" w:line="240" w:lineRule="auto"/>
      </w:pPr>
      <w:r>
        <w:continuationSeparator/>
      </w:r>
    </w:p>
  </w:endnote>
  <w:endnote w:type="continuationNotice" w:id="1">
    <w:p w14:paraId="65658603" w14:textId="77777777" w:rsidR="000F4563" w:rsidRDefault="000F45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E5CF" w14:textId="77777777" w:rsidR="000F4563" w:rsidRDefault="000F4563" w:rsidP="0048010B">
      <w:pPr>
        <w:spacing w:after="0" w:line="240" w:lineRule="auto"/>
      </w:pPr>
      <w:r>
        <w:separator/>
      </w:r>
    </w:p>
  </w:footnote>
  <w:footnote w:type="continuationSeparator" w:id="0">
    <w:p w14:paraId="6C02F199" w14:textId="77777777" w:rsidR="000F4563" w:rsidRDefault="000F4563" w:rsidP="0048010B">
      <w:pPr>
        <w:spacing w:after="0" w:line="240" w:lineRule="auto"/>
      </w:pPr>
      <w:r>
        <w:continuationSeparator/>
      </w:r>
    </w:p>
  </w:footnote>
  <w:footnote w:type="continuationNotice" w:id="1">
    <w:p w14:paraId="12E4E253" w14:textId="77777777" w:rsidR="000F4563" w:rsidRDefault="000F45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22E0D955" w:rsidR="00A34A7C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D55864">
      <w:t xml:space="preserve">M. </w:t>
    </w:r>
    <w:proofErr w:type="spellStart"/>
    <w:r w:rsidR="00D55864">
      <w:t>Fabo</w:t>
    </w:r>
    <w:proofErr w:type="spellEnd"/>
    <w:r w:rsidR="00D55864">
      <w:t xml:space="preserve">, M. </w:t>
    </w:r>
    <w:proofErr w:type="spellStart"/>
    <w:r w:rsidR="00D55864">
      <w:t>Gmitterová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DD72ED"/>
    <w:multiLevelType w:val="multilevel"/>
    <w:tmpl w:val="7090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536875">
    <w:abstractNumId w:val="2"/>
  </w:num>
  <w:num w:numId="2" w16cid:durableId="550120465">
    <w:abstractNumId w:val="5"/>
  </w:num>
  <w:num w:numId="3" w16cid:durableId="1752510531">
    <w:abstractNumId w:val="4"/>
  </w:num>
  <w:num w:numId="4" w16cid:durableId="1489978148">
    <w:abstractNumId w:val="1"/>
  </w:num>
  <w:num w:numId="5" w16cid:durableId="780538043">
    <w:abstractNumId w:val="0"/>
  </w:num>
  <w:num w:numId="6" w16cid:durableId="197357607">
    <w:abstractNumId w:val="6"/>
  </w:num>
  <w:num w:numId="7" w16cid:durableId="1982340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658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58A2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47F16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0BA0"/>
    <w:rsid w:val="000B1C42"/>
    <w:rsid w:val="000B2DDB"/>
    <w:rsid w:val="000B422C"/>
    <w:rsid w:val="000B4747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4563"/>
    <w:rsid w:val="000F54AF"/>
    <w:rsid w:val="00100A52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3560"/>
    <w:rsid w:val="00226183"/>
    <w:rsid w:val="00232241"/>
    <w:rsid w:val="00232BE4"/>
    <w:rsid w:val="00237B9B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D79C3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06E39"/>
    <w:rsid w:val="0051228E"/>
    <w:rsid w:val="00515030"/>
    <w:rsid w:val="0052294B"/>
    <w:rsid w:val="00531182"/>
    <w:rsid w:val="00532F6F"/>
    <w:rsid w:val="0053503E"/>
    <w:rsid w:val="00535093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209E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54AC6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29CE"/>
    <w:rsid w:val="008C3723"/>
    <w:rsid w:val="008C4C41"/>
    <w:rsid w:val="008C6967"/>
    <w:rsid w:val="008C6ABA"/>
    <w:rsid w:val="008C6BC8"/>
    <w:rsid w:val="008D1A39"/>
    <w:rsid w:val="008E0398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0145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41CD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31E1"/>
    <w:rsid w:val="00BC5CB8"/>
    <w:rsid w:val="00BD08CB"/>
    <w:rsid w:val="00BD63E7"/>
    <w:rsid w:val="00BD6F39"/>
    <w:rsid w:val="00BE2BA2"/>
    <w:rsid w:val="00BE2E5B"/>
    <w:rsid w:val="00BE3CA5"/>
    <w:rsid w:val="00BE69DA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7746F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5864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974D3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Predvolenpsmoodseku"/>
    <w:rsid w:val="00AE41CD"/>
  </w:style>
  <w:style w:type="paragraph" w:styleId="Normlnywebov">
    <w:name w:val="Normal (Web)"/>
    <w:basedOn w:val="Normlny"/>
    <w:uiPriority w:val="99"/>
    <w:semiHidden/>
    <w:unhideWhenUsed/>
    <w:rsid w:val="00AE41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AE4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Miriam Gmitterova</cp:lastModifiedBy>
  <cp:revision>421</cp:revision>
  <cp:lastPrinted>2024-01-03T09:50:00Z</cp:lastPrinted>
  <dcterms:created xsi:type="dcterms:W3CDTF">2021-05-18T23:01:00Z</dcterms:created>
  <dcterms:modified xsi:type="dcterms:W3CDTF">2024-01-08T18:19:00Z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