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lang w:val="es-CL"/>
        </w:rPr>
      </w:pPr>
      <w:r>
        <w:rPr>
          <w:rFonts w:hint="default" w:ascii="Arial" w:hAnsi="Arial" w:cs="Arial"/>
          <w:lang w:val="es-CL"/>
        </w:rPr>
        <w:t xml:space="preserve">INSTALACIÓN EN </w:t>
      </w:r>
      <w:r>
        <w:rPr>
          <w:rFonts w:hint="default" w:ascii="Arial" w:hAnsi="Arial" w:cs="Arial" w:eastAsiaTheme="minorEastAsia"/>
          <w:b/>
          <w:bCs/>
          <w:kern w:val="44"/>
          <w:sz w:val="44"/>
          <w:szCs w:val="44"/>
          <w:lang w:val="es-CL" w:eastAsia="zh-CN" w:bidi="ar-SA"/>
        </w:rPr>
        <w:t>WINDOWS</w:t>
      </w:r>
      <w:r>
        <w:rPr>
          <w:rFonts w:hint="default" w:ascii="Arial" w:hAnsi="Arial" w:cs="Arial"/>
          <w:lang w:val="es-CL"/>
        </w:rPr>
        <w:t xml:space="preserve"> </w:t>
      </w:r>
    </w:p>
    <w:p>
      <w:pPr>
        <w:numPr>
          <w:ilvl w:val="0"/>
          <w:numId w:val="0"/>
        </w:numPr>
        <w:ind w:leftChars="0"/>
        <w:rPr>
          <w:rFonts w:hint="default" w:ascii="Arial" w:hAnsi="Arial" w:cs="Arial"/>
          <w:lang w:val="es-CL"/>
        </w:rPr>
      </w:pPr>
      <w:r>
        <w:rPr>
          <w:rStyle w:val="10"/>
          <w:rFonts w:hint="default" w:ascii="Arial" w:hAnsi="Arial" w:cs="Arial"/>
          <w:lang w:val="es-CL"/>
        </w:rPr>
        <w:t>INSTALACIÓN DE BASE DE DATOS POSTGRESQL</w:t>
      </w:r>
      <w:r>
        <w:rPr>
          <w:rFonts w:hint="default" w:ascii="Arial" w:hAnsi="Arial" w:cs="Arial"/>
          <w:lang w:val="es-CL"/>
        </w:rPr>
        <w:t xml:space="preserve"> </w:t>
      </w:r>
    </w:p>
    <w:p>
      <w:pPr>
        <w:rPr>
          <w:rFonts w:hint="default" w:ascii="Arial" w:hAnsi="Arial" w:cs="Arial"/>
          <w:lang w:val="es-CL"/>
        </w:rPr>
      </w:pPr>
      <w:r>
        <w:rPr>
          <w:rFonts w:hint="default" w:ascii="Arial" w:hAnsi="Arial" w:cs="Arial"/>
          <w:lang w:val="es-CL"/>
        </w:rPr>
        <w:t xml:space="preserve">Descargar versión actual de PostgreSQL para </w:t>
      </w:r>
      <w:r>
        <w:rPr>
          <w:rFonts w:hint="default" w:ascii="Arial" w:hAnsi="Arial" w:cs="Arial" w:eastAsiaTheme="minorEastAsia"/>
          <w:lang w:val="es-CL" w:eastAsia="zh-CN" w:bidi="ar-SA"/>
        </w:rPr>
        <w:t>Windows</w:t>
      </w:r>
      <w:r>
        <w:rPr>
          <w:rFonts w:hint="default" w:ascii="Arial" w:hAnsi="Arial" w:cs="Arial"/>
          <w:lang w:val="es-CL"/>
        </w:rPr>
        <w:t xml:space="preserve"> desde</w:t>
      </w:r>
    </w:p>
    <w:p>
      <w:pPr>
        <w:rPr>
          <w:rFonts w:hint="default" w:ascii="Arial" w:hAnsi="Arial" w:cs="Arial"/>
          <w:lang w:val="es-CL"/>
        </w:rPr>
      </w:pPr>
      <w:r>
        <w:rPr>
          <w:rFonts w:hint="default" w:ascii="Arial" w:hAnsi="Arial" w:cs="Arial"/>
          <w:lang w:val="es-CL"/>
        </w:rPr>
        <w:fldChar w:fldCharType="begin"/>
      </w:r>
      <w:r>
        <w:rPr>
          <w:rFonts w:hint="default" w:ascii="Arial" w:hAnsi="Arial" w:cs="Arial"/>
          <w:lang w:val="es-CL"/>
        </w:rPr>
        <w:instrText xml:space="preserve"> HYPERLINK "https://www.enterprisedb.com/downloads/postgres-postgresql-downloads" </w:instrText>
      </w:r>
      <w:r>
        <w:rPr>
          <w:rFonts w:hint="default" w:ascii="Arial" w:hAnsi="Arial" w:cs="Arial"/>
          <w:lang w:val="es-CL"/>
        </w:rPr>
        <w:fldChar w:fldCharType="separate"/>
      </w:r>
      <w:r>
        <w:rPr>
          <w:rStyle w:val="7"/>
          <w:rFonts w:hint="default" w:ascii="Arial" w:hAnsi="Arial" w:cs="Arial"/>
          <w:lang w:val="es-CL"/>
        </w:rPr>
        <w:t>https://www.enterprisedb.com/downloads/postgres-postgresql-downloads</w:t>
      </w:r>
      <w:r>
        <w:rPr>
          <w:rFonts w:hint="default" w:ascii="Arial" w:hAnsi="Arial" w:cs="Arial"/>
          <w:lang w:val="es-CL"/>
        </w:rPr>
        <w:fldChar w:fldCharType="end"/>
      </w:r>
    </w:p>
    <w:p>
      <w:pPr>
        <w:rPr>
          <w:rFonts w:hint="default" w:ascii="Arial" w:hAnsi="Arial" w:cs="Arial"/>
          <w:lang w:val="es-CL"/>
        </w:rPr>
      </w:pPr>
      <w:r>
        <w:rPr>
          <w:rFonts w:hint="default" w:ascii="Arial" w:hAnsi="Arial" w:cs="Arial"/>
          <w:lang w:val="es-CL"/>
        </w:rPr>
        <w:t>Y ejecutar el instalador.</w:t>
      </w:r>
    </w:p>
    <w:p>
      <w:pPr>
        <w:rPr>
          <w:rFonts w:hint="default" w:ascii="Arial" w:hAnsi="Arial" w:cs="Arial"/>
        </w:rPr>
      </w:pPr>
    </w:p>
    <w:p>
      <w:pPr>
        <w:rPr>
          <w:rFonts w:hint="default" w:ascii="Arial" w:hAnsi="Arial" w:cs="Arial"/>
          <w:lang w:val="es-CL"/>
        </w:rPr>
      </w:pPr>
      <w:r>
        <w:rPr>
          <w:rFonts w:hint="default" w:ascii="Arial" w:hAnsi="Arial" w:cs="Arial"/>
          <w:lang w:val="es-CL"/>
        </w:rPr>
        <w:t>1)</w:t>
      </w:r>
    </w:p>
    <w:p>
      <w:pPr>
        <w:rPr>
          <w:rFonts w:hint="default" w:ascii="Arial" w:hAnsi="Arial" w:cs="Arial"/>
        </w:rPr>
      </w:pPr>
      <w:r>
        <w:rPr>
          <w:rFonts w:hint="default" w:ascii="Arial" w:hAnsi="Arial" w:cs="Arial"/>
        </w:rPr>
        <w:drawing>
          <wp:inline distT="0" distB="0" distL="114300" distR="114300">
            <wp:extent cx="3380740" cy="2646045"/>
            <wp:effectExtent l="0" t="0" r="1016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80740" cy="264604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Presionar Siguiente.</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2)</w:t>
      </w:r>
    </w:p>
    <w:p>
      <w:pPr>
        <w:rPr>
          <w:rFonts w:hint="default" w:ascii="Arial" w:hAnsi="Arial" w:cs="Arial"/>
          <w:lang w:val="es-CL"/>
        </w:rPr>
      </w:pPr>
      <w:r>
        <w:rPr>
          <w:rFonts w:hint="default" w:ascii="Arial" w:hAnsi="Arial" w:cs="Arial"/>
        </w:rPr>
        <w:drawing>
          <wp:inline distT="0" distB="0" distL="114300" distR="114300">
            <wp:extent cx="3383915" cy="2648585"/>
            <wp:effectExtent l="0" t="0" r="6985" b="184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3383915" cy="264858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Seleccionar la carpeta de instalación y presionar Siguiente.</w:t>
      </w:r>
    </w:p>
    <w:p>
      <w:pPr>
        <w:rPr>
          <w:rFonts w:hint="default" w:ascii="Arial" w:hAnsi="Arial" w:cs="Arial"/>
          <w:lang w:val="es-CL"/>
        </w:rPr>
      </w:pPr>
      <w:r>
        <w:rPr>
          <w:rFonts w:hint="default" w:ascii="Arial" w:hAnsi="Arial" w:cs="Arial"/>
          <w:lang w:val="es-CL"/>
        </w:rPr>
        <w:t>3)</w:t>
      </w:r>
    </w:p>
    <w:p>
      <w:pPr>
        <w:rPr>
          <w:rFonts w:hint="default" w:ascii="Arial" w:hAnsi="Arial" w:cs="Arial"/>
          <w:lang w:val="es-CL"/>
        </w:rPr>
      </w:pPr>
      <w:r>
        <w:rPr>
          <w:rFonts w:hint="default" w:ascii="Arial" w:hAnsi="Arial" w:cs="Arial"/>
        </w:rPr>
        <w:drawing>
          <wp:inline distT="0" distB="0" distL="114300" distR="114300">
            <wp:extent cx="3371215" cy="2638425"/>
            <wp:effectExtent l="0" t="0" r="635" b="952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6"/>
                    <a:stretch>
                      <a:fillRect/>
                    </a:stretch>
                  </pic:blipFill>
                  <pic:spPr>
                    <a:xfrm>
                      <a:off x="0" y="0"/>
                      <a:ext cx="3371215" cy="263842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Seleccionar PostgreSQL Server, seleccionar pgAdmin4,</w:t>
      </w:r>
    </w:p>
    <w:p>
      <w:pPr>
        <w:rPr>
          <w:rFonts w:hint="default" w:ascii="Arial" w:hAnsi="Arial" w:cs="Arial"/>
          <w:lang w:val="es-CL"/>
        </w:rPr>
      </w:pPr>
      <w:r>
        <w:rPr>
          <w:rFonts w:hint="default" w:ascii="Arial" w:hAnsi="Arial" w:cs="Arial"/>
          <w:lang w:val="es-CL"/>
        </w:rPr>
        <w:t>Command Line Tools y presionar Siguiente.</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4)</w:t>
      </w:r>
    </w:p>
    <w:p>
      <w:pPr>
        <w:rPr>
          <w:rFonts w:hint="default" w:ascii="Arial" w:hAnsi="Arial" w:cs="Arial"/>
          <w:lang w:val="es-CL"/>
        </w:rPr>
      </w:pPr>
      <w:r>
        <w:rPr>
          <w:rFonts w:hint="default" w:ascii="Arial" w:hAnsi="Arial" w:cs="Arial"/>
        </w:rPr>
        <w:drawing>
          <wp:inline distT="0" distB="0" distL="114300" distR="114300">
            <wp:extent cx="3381375" cy="2646680"/>
            <wp:effectExtent l="0" t="0" r="9525" b="127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7"/>
                    <a:stretch>
                      <a:fillRect/>
                    </a:stretch>
                  </pic:blipFill>
                  <pic:spPr>
                    <a:xfrm>
                      <a:off x="0" y="0"/>
                      <a:ext cx="3381375" cy="2646680"/>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Seleccionar la carpeta donde se guardaran los datos y presionar siguiente.</w:t>
      </w: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5)</w:t>
      </w:r>
    </w:p>
    <w:p>
      <w:pPr>
        <w:rPr>
          <w:rFonts w:hint="default" w:ascii="Arial" w:hAnsi="Arial" w:cs="Arial"/>
        </w:rPr>
      </w:pPr>
      <w:r>
        <w:rPr>
          <w:rFonts w:hint="default" w:ascii="Arial" w:hAnsi="Arial" w:cs="Arial"/>
        </w:rPr>
        <w:drawing>
          <wp:inline distT="0" distB="0" distL="114300" distR="114300">
            <wp:extent cx="3507105" cy="2745105"/>
            <wp:effectExtent l="0" t="0" r="17145" b="1714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8"/>
                    <a:stretch>
                      <a:fillRect/>
                    </a:stretch>
                  </pic:blipFill>
                  <pic:spPr>
                    <a:xfrm>
                      <a:off x="0" y="0"/>
                      <a:ext cx="3507105" cy="274510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Ingresar la contraseña del superusuario y presionar siguiente.</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6)</w:t>
      </w:r>
    </w:p>
    <w:p>
      <w:pPr>
        <w:rPr>
          <w:rFonts w:hint="default" w:ascii="Arial" w:hAnsi="Arial" w:cs="Arial"/>
        </w:rPr>
      </w:pPr>
      <w:r>
        <w:rPr>
          <w:rFonts w:hint="default" w:ascii="Arial" w:hAnsi="Arial" w:cs="Arial"/>
        </w:rPr>
        <w:drawing>
          <wp:inline distT="0" distB="0" distL="114300" distR="114300">
            <wp:extent cx="3524250" cy="2758440"/>
            <wp:effectExtent l="0" t="0" r="0" b="381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pic:cNvPicPr>
                  </pic:nvPicPr>
                  <pic:blipFill>
                    <a:blip r:embed="rId9"/>
                    <a:stretch>
                      <a:fillRect/>
                    </a:stretch>
                  </pic:blipFill>
                  <pic:spPr>
                    <a:xfrm>
                      <a:off x="0" y="0"/>
                      <a:ext cx="3524250" cy="2758440"/>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Ingresar el puerto desde donde se accede a la base de datos y presionar Siguiente.</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lang w:val="es-CL"/>
        </w:rPr>
      </w:pPr>
      <w:r>
        <w:rPr>
          <w:rFonts w:hint="default" w:ascii="Arial" w:hAnsi="Arial" w:cs="Arial"/>
          <w:lang w:val="es-CL"/>
        </w:rPr>
        <w:t>7)</w:t>
      </w:r>
    </w:p>
    <w:p>
      <w:pPr>
        <w:rPr>
          <w:rFonts w:hint="default" w:ascii="Arial" w:hAnsi="Arial" w:cs="Arial"/>
        </w:rPr>
      </w:pPr>
      <w:r>
        <w:rPr>
          <w:rFonts w:hint="default" w:ascii="Arial" w:hAnsi="Arial" w:cs="Arial"/>
        </w:rPr>
        <w:drawing>
          <wp:inline distT="0" distB="0" distL="114300" distR="114300">
            <wp:extent cx="3371215" cy="2638425"/>
            <wp:effectExtent l="0" t="0" r="635" b="9525"/>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pic:cNvPicPr>
                  </pic:nvPicPr>
                  <pic:blipFill>
                    <a:blip r:embed="rId10"/>
                    <a:stretch>
                      <a:fillRect/>
                    </a:stretch>
                  </pic:blipFill>
                  <pic:spPr>
                    <a:xfrm>
                      <a:off x="0" y="0"/>
                      <a:ext cx="3371215" cy="263842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Seleccionar la configuración regional por defecto y presionar siguiente.</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8)</w:t>
      </w:r>
    </w:p>
    <w:p>
      <w:pPr>
        <w:rPr>
          <w:rFonts w:hint="default" w:ascii="Arial" w:hAnsi="Arial" w:cs="Arial"/>
        </w:rPr>
      </w:pPr>
      <w:r>
        <w:rPr>
          <w:rFonts w:hint="default" w:ascii="Arial" w:hAnsi="Arial" w:cs="Arial"/>
        </w:rPr>
        <w:drawing>
          <wp:inline distT="0" distB="0" distL="114300" distR="114300">
            <wp:extent cx="3422650" cy="2679065"/>
            <wp:effectExtent l="0" t="0" r="6350" b="6985"/>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pic:cNvPicPr>
                  </pic:nvPicPr>
                  <pic:blipFill>
                    <a:blip r:embed="rId11"/>
                    <a:stretch>
                      <a:fillRect/>
                    </a:stretch>
                  </pic:blipFill>
                  <pic:spPr>
                    <a:xfrm>
                      <a:off x="0" y="0"/>
                      <a:ext cx="3422650" cy="267906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Verificar los parámetros de instalación y presionar siguiente.</w:t>
      </w:r>
    </w:p>
    <w:p>
      <w:pPr>
        <w:rPr>
          <w:rFonts w:hint="default" w:ascii="Arial" w:hAnsi="Arial" w:cs="Arial"/>
          <w:lang w:val="es-C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lang w:val="es-CL"/>
        </w:rPr>
      </w:pPr>
      <w:r>
        <w:rPr>
          <w:rFonts w:hint="default" w:ascii="Arial" w:hAnsi="Arial" w:cs="Arial"/>
          <w:lang w:val="es-CL"/>
        </w:rPr>
        <w:t>9)</w:t>
      </w:r>
    </w:p>
    <w:p>
      <w:pPr>
        <w:rPr>
          <w:rFonts w:hint="default" w:ascii="Arial" w:hAnsi="Arial" w:cs="Arial"/>
        </w:rPr>
      </w:pPr>
      <w:r>
        <w:rPr>
          <w:rFonts w:hint="default" w:ascii="Arial" w:hAnsi="Arial" w:cs="Arial"/>
        </w:rPr>
        <w:drawing>
          <wp:inline distT="0" distB="0" distL="114300" distR="114300">
            <wp:extent cx="3350895" cy="2622550"/>
            <wp:effectExtent l="0" t="0" r="1905" b="635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pic:cNvPicPr>
                      <a:picLocks noChangeAspect="1"/>
                    </pic:cNvPicPr>
                  </pic:nvPicPr>
                  <pic:blipFill>
                    <a:blip r:embed="rId12"/>
                    <a:stretch>
                      <a:fillRect/>
                    </a:stretch>
                  </pic:blipFill>
                  <pic:spPr>
                    <a:xfrm>
                      <a:off x="0" y="0"/>
                      <a:ext cx="3350895" cy="2622550"/>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Presionar siguiente para instalar.</w:t>
      </w:r>
    </w:p>
    <w:p>
      <w:pPr>
        <w:pStyle w:val="3"/>
        <w:bidi w:val="0"/>
        <w:rPr>
          <w:rFonts w:hint="default" w:ascii="Arial" w:hAnsi="Arial" w:cs="Arial"/>
          <w:lang w:val="es-CL"/>
        </w:rPr>
      </w:pPr>
      <w:r>
        <w:rPr>
          <w:rFonts w:hint="default" w:ascii="Arial" w:hAnsi="Arial" w:cs="Arial"/>
          <w:lang w:val="es-CL"/>
        </w:rPr>
        <w:t>HABILITAR ACCESO A IP LOCALES</w:t>
      </w:r>
    </w:p>
    <w:p>
      <w:pPr>
        <w:rPr>
          <w:rFonts w:hint="default" w:ascii="Arial" w:hAnsi="Arial" w:cs="Arial"/>
          <w:lang w:val="es-CL"/>
        </w:rPr>
      </w:pPr>
      <w:r>
        <w:rPr>
          <w:rFonts w:hint="default"/>
          <w:lang w:val="es-CL"/>
        </w:rPr>
        <w:t>En la carpeta donde se almacenaran los datos 4) se debe editar el archivo pg_hba.conf para indicar desde cuales ip locales pueden acceder a la base de datos, por defecto solo se tiene acceso desde la misma maquina osa 127.0.0.1.</w:t>
      </w:r>
    </w:p>
    <w:p>
      <w:pPr>
        <w:pStyle w:val="3"/>
        <w:bidi w:val="0"/>
        <w:rPr>
          <w:rFonts w:hint="default" w:ascii="Arial" w:hAnsi="Arial" w:cs="Arial"/>
          <w:lang w:val="es-CL"/>
        </w:rPr>
      </w:pPr>
      <w:r>
        <w:rPr>
          <w:rFonts w:hint="default" w:ascii="Arial" w:hAnsi="Arial" w:cs="Arial"/>
          <w:lang w:val="es-CL"/>
        </w:rPr>
        <w:t>PRUEBA DE ACCESO A LA BASE DE DATOS</w:t>
      </w:r>
    </w:p>
    <w:p>
      <w:pPr>
        <w:rPr>
          <w:rFonts w:hint="default" w:ascii="Arial" w:hAnsi="Arial" w:cs="Arial"/>
          <w:lang w:val="es-CL"/>
        </w:rPr>
      </w:pPr>
      <w:r>
        <w:rPr>
          <w:rFonts w:hint="default" w:ascii="Arial" w:hAnsi="Arial" w:cs="Arial"/>
          <w:lang w:val="es-CL"/>
        </w:rPr>
        <w:t>pgAdmin es el cliente por defecto por defecto de PostgreSql para acceder a los datos.</w:t>
      </w:r>
    </w:p>
    <w:p>
      <w:pPr>
        <w:rPr>
          <w:rFonts w:hint="default" w:ascii="Arial" w:hAnsi="Arial" w:cs="Arial"/>
          <w:lang w:val="es-CL"/>
        </w:rPr>
      </w:pPr>
    </w:p>
    <w:p>
      <w:pPr>
        <w:rPr>
          <w:rFonts w:hint="default" w:ascii="Arial" w:hAnsi="Arial" w:cs="Arial"/>
          <w:lang w:val="es-CL"/>
        </w:rPr>
      </w:pPr>
      <w:r>
        <w:rPr>
          <w:rFonts w:hint="default" w:ascii="Arial" w:hAnsi="Arial" w:cs="Arial"/>
          <w:lang w:val="es-CL"/>
        </w:rPr>
        <w:t>10)</w:t>
      </w:r>
    </w:p>
    <w:p>
      <w:pPr>
        <w:rPr>
          <w:rFonts w:hint="default" w:ascii="Arial" w:hAnsi="Arial" w:cs="Arial"/>
        </w:rPr>
      </w:pPr>
      <w:r>
        <w:rPr>
          <w:rFonts w:hint="default" w:ascii="Arial" w:hAnsi="Arial" w:cs="Arial"/>
        </w:rPr>
        <w:drawing>
          <wp:inline distT="0" distB="0" distL="114300" distR="114300">
            <wp:extent cx="3378835" cy="2757805"/>
            <wp:effectExtent l="0" t="0" r="12065" b="4445"/>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0"/>
                    <pic:cNvPicPr>
                      <a:picLocks noChangeAspect="1"/>
                    </pic:cNvPicPr>
                  </pic:nvPicPr>
                  <pic:blipFill>
                    <a:blip r:embed="rId13"/>
                    <a:stretch>
                      <a:fillRect/>
                    </a:stretch>
                  </pic:blipFill>
                  <pic:spPr>
                    <a:xfrm>
                      <a:off x="0" y="0"/>
                      <a:ext cx="3378835" cy="275780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Buscar la aplicación y ejecutar pgAdmin.</w:t>
      </w:r>
    </w:p>
    <w:p>
      <w:pPr>
        <w:rPr>
          <w:rFonts w:hint="default" w:ascii="Arial" w:hAnsi="Arial" w:cs="Arial"/>
          <w:lang w:val="es-CL"/>
        </w:rPr>
      </w:pPr>
      <w:r>
        <w:rPr>
          <w:rFonts w:hint="default" w:ascii="Arial" w:hAnsi="Arial" w:cs="Arial"/>
          <w:lang w:val="es-CL"/>
        </w:rPr>
        <w:t>11)</w:t>
      </w:r>
    </w:p>
    <w:p>
      <w:pPr>
        <w:rPr>
          <w:rFonts w:hint="default" w:ascii="Arial" w:hAnsi="Arial" w:cs="Arial"/>
        </w:rPr>
      </w:pPr>
      <w:r>
        <w:rPr>
          <w:rFonts w:hint="default" w:ascii="Arial" w:hAnsi="Arial" w:cs="Arial"/>
        </w:rPr>
        <w:drawing>
          <wp:inline distT="0" distB="0" distL="114300" distR="114300">
            <wp:extent cx="3457575" cy="2696210"/>
            <wp:effectExtent l="0" t="0" r="9525" b="8890"/>
            <wp:docPr id="1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1"/>
                    <pic:cNvPicPr>
                      <a:picLocks noChangeAspect="1"/>
                    </pic:cNvPicPr>
                  </pic:nvPicPr>
                  <pic:blipFill>
                    <a:blip r:embed="rId14"/>
                    <a:stretch>
                      <a:fillRect/>
                    </a:stretch>
                  </pic:blipFill>
                  <pic:spPr>
                    <a:xfrm>
                      <a:off x="0" y="0"/>
                      <a:ext cx="3457575" cy="2696210"/>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Nos pedirá una nueva clave(password) para acceder de forma segura a pgAdmin, ingrese una clave y presione OK.</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12)</w:t>
      </w:r>
    </w:p>
    <w:p>
      <w:pPr>
        <w:rPr>
          <w:rFonts w:hint="default" w:ascii="Arial" w:hAnsi="Arial" w:cs="Arial"/>
        </w:rPr>
      </w:pPr>
      <w:r>
        <w:rPr>
          <w:rFonts w:hint="default" w:ascii="Arial" w:hAnsi="Arial" w:cs="Arial"/>
        </w:rPr>
        <w:drawing>
          <wp:inline distT="0" distB="0" distL="114300" distR="114300">
            <wp:extent cx="3636010" cy="2398395"/>
            <wp:effectExtent l="0" t="0" r="2540" b="1905"/>
            <wp:docPr id="1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6"/>
                    <pic:cNvPicPr>
                      <a:picLocks noChangeAspect="1"/>
                    </pic:cNvPicPr>
                  </pic:nvPicPr>
                  <pic:blipFill>
                    <a:blip r:embed="rId15"/>
                    <a:stretch>
                      <a:fillRect/>
                    </a:stretch>
                  </pic:blipFill>
                  <pic:spPr>
                    <a:xfrm>
                      <a:off x="0" y="0"/>
                      <a:ext cx="3636010" cy="239839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Presionar en “Add New Server” para registrar un nuevo servidor de base de datos y seleccionar un nombre para dicho servidor.</w:t>
      </w: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ascii="Arial" w:hAnsi="Arial" w:cs="Arial"/>
          <w:lang w:val="es-CL"/>
        </w:rPr>
      </w:pPr>
    </w:p>
    <w:p>
      <w:pPr>
        <w:rPr>
          <w:rFonts w:hint="default"/>
          <w:lang w:val="es-CL"/>
        </w:rPr>
      </w:pPr>
      <w:r>
        <w:rPr>
          <w:rFonts w:hint="default"/>
          <w:lang w:val="es-CL"/>
        </w:rPr>
        <w:t>13)</w:t>
      </w:r>
    </w:p>
    <w:p>
      <w:pPr>
        <w:rPr>
          <w:rFonts w:hint="default" w:ascii="Arial" w:hAnsi="Arial" w:cs="Arial"/>
          <w:lang w:val="es-CL"/>
        </w:rPr>
      </w:pPr>
      <w:r>
        <w:drawing>
          <wp:inline distT="0" distB="0" distL="114300" distR="114300">
            <wp:extent cx="3382010" cy="2230755"/>
            <wp:effectExtent l="0" t="0" r="8890" b="17145"/>
            <wp:docPr id="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9"/>
                    <pic:cNvPicPr>
                      <a:picLocks noChangeAspect="1"/>
                    </pic:cNvPicPr>
                  </pic:nvPicPr>
                  <pic:blipFill>
                    <a:blip r:embed="rId16"/>
                    <a:stretch>
                      <a:fillRect/>
                    </a:stretch>
                  </pic:blipFill>
                  <pic:spPr>
                    <a:xfrm>
                      <a:off x="0" y="0"/>
                      <a:ext cx="3382010" cy="2230755"/>
                    </a:xfrm>
                    <a:prstGeom prst="rect">
                      <a:avLst/>
                    </a:prstGeom>
                    <a:noFill/>
                    <a:ln>
                      <a:noFill/>
                    </a:ln>
                  </pic:spPr>
                </pic:pic>
              </a:graphicData>
            </a:graphic>
          </wp:inline>
        </w:drawing>
      </w:r>
    </w:p>
    <w:p>
      <w:pPr>
        <w:rPr>
          <w:rFonts w:hint="default" w:ascii="Arial" w:hAnsi="Arial" w:cs="Arial"/>
          <w:lang w:val="es-CL"/>
        </w:rPr>
      </w:pPr>
      <w:r>
        <w:rPr>
          <w:rFonts w:hint="default" w:ascii="Arial" w:hAnsi="Arial" w:cs="Arial"/>
          <w:lang w:val="es-CL"/>
        </w:rPr>
        <w:t>Cambiar a la pestaña “connection”, ingresar la ip 127.0.0.1 en el “Host Name/Address”, ingresar la clave que uso en 5) y presione Save.</w:t>
      </w:r>
    </w:p>
    <w:p>
      <w:pPr>
        <w:pBdr>
          <w:bottom w:val="single" w:color="auto" w:sz="4" w:space="0"/>
        </w:pBdr>
        <w:rPr>
          <w:rFonts w:hint="default" w:ascii="Arial" w:hAnsi="Arial" w:cs="Arial"/>
          <w:lang w:val="es-CL"/>
        </w:rPr>
      </w:pPr>
    </w:p>
    <w:p>
      <w:pPr>
        <w:rPr>
          <w:rFonts w:hint="default" w:ascii="Arial" w:hAnsi="Arial" w:cs="Arial"/>
          <w:lang w:val="es-CL"/>
        </w:rPr>
      </w:pPr>
    </w:p>
    <w:p>
      <w:pPr>
        <w:rPr>
          <w:rFonts w:hint="default" w:ascii="Arial" w:hAnsi="Arial" w:cs="Arial"/>
          <w:lang w:val="es-CL"/>
        </w:rPr>
      </w:pPr>
      <w:r>
        <w:rPr>
          <w:rFonts w:hint="default" w:ascii="Arial" w:hAnsi="Arial" w:cs="Arial"/>
          <w:lang w:val="es-CL"/>
        </w:rPr>
        <w:t>14)</w:t>
      </w:r>
    </w:p>
    <w:p>
      <w:r>
        <w:drawing>
          <wp:inline distT="0" distB="0" distL="114300" distR="114300">
            <wp:extent cx="3381375" cy="2230120"/>
            <wp:effectExtent l="0" t="0" r="9525" b="17780"/>
            <wp:docPr id="1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7"/>
                    <pic:cNvPicPr>
                      <a:picLocks noChangeAspect="1"/>
                    </pic:cNvPicPr>
                  </pic:nvPicPr>
                  <pic:blipFill>
                    <a:blip r:embed="rId17"/>
                    <a:stretch>
                      <a:fillRect/>
                    </a:stretch>
                  </pic:blipFill>
                  <pic:spPr>
                    <a:xfrm>
                      <a:off x="0" y="0"/>
                      <a:ext cx="3381375" cy="2230120"/>
                    </a:xfrm>
                    <a:prstGeom prst="rect">
                      <a:avLst/>
                    </a:prstGeom>
                    <a:noFill/>
                    <a:ln>
                      <a:noFill/>
                    </a:ln>
                  </pic:spPr>
                </pic:pic>
              </a:graphicData>
            </a:graphic>
          </wp:inline>
        </w:drawing>
      </w:r>
    </w:p>
    <w:p>
      <w:pPr>
        <w:pBdr>
          <w:bottom w:val="single" w:color="auto" w:sz="4" w:space="0"/>
        </w:pBdr>
        <w:rPr>
          <w:rFonts w:hint="default"/>
          <w:lang w:val="es-CL"/>
        </w:rPr>
      </w:pPr>
      <w:r>
        <w:rPr>
          <w:rFonts w:hint="default"/>
          <w:lang w:val="es-CL"/>
        </w:rPr>
        <w:t xml:space="preserve">Desde esta aplicación en databases se debe crear la base de datos </w:t>
      </w:r>
      <w:r>
        <w:rPr>
          <w:rFonts w:hint="default"/>
          <w:b/>
          <w:bCs/>
          <w:lang w:val="es-CL"/>
        </w:rPr>
        <w:t>impges</w:t>
      </w:r>
      <w:r>
        <w:rPr>
          <w:rFonts w:hint="default"/>
          <w:lang w:val="es-CL"/>
        </w:rPr>
        <w:t>. Después mediante esta misma aplicación se puede hacer respaldo y restauración de la base de datos.</w:t>
      </w:r>
    </w:p>
    <w:p>
      <w:pPr>
        <w:pBdr>
          <w:bottom w:val="single" w:color="auto" w:sz="4" w:space="0"/>
        </w:pBdr>
        <w:rPr>
          <w:rFonts w:hint="default"/>
          <w:lang w:val="es-CL"/>
        </w:rPr>
      </w:pPr>
    </w:p>
    <w:p>
      <w:pPr>
        <w:pStyle w:val="3"/>
        <w:bidi w:val="0"/>
        <w:rPr>
          <w:rFonts w:hint="default"/>
          <w:lang w:val="es-CL"/>
        </w:rPr>
      </w:pPr>
      <w:r>
        <w:rPr>
          <w:rFonts w:hint="default"/>
          <w:lang w:val="es-CL"/>
        </w:rPr>
        <w:t>IMPRENTAGES</w:t>
      </w:r>
    </w:p>
    <w:p>
      <w:pPr>
        <w:pBdr>
          <w:bottom w:val="single" w:color="auto" w:sz="4" w:space="0"/>
        </w:pBdr>
        <w:rPr>
          <w:rFonts w:hint="default"/>
          <w:b/>
          <w:bCs/>
          <w:lang w:val="es-CL"/>
        </w:rPr>
      </w:pPr>
      <w:r>
        <w:rPr>
          <w:rFonts w:hint="default"/>
          <w:b/>
          <w:bCs/>
          <w:lang w:val="es-CL"/>
        </w:rPr>
        <w:t>DESCRIPCIÓN GENERAL</w:t>
      </w:r>
    </w:p>
    <w:p>
      <w:pPr>
        <w:pBdr>
          <w:bottom w:val="single" w:color="auto" w:sz="4" w:space="0"/>
        </w:pBdr>
        <w:rPr>
          <w:rFonts w:hint="default"/>
          <w:b/>
          <w:bCs/>
          <w:lang w:val="es-CL"/>
        </w:rPr>
      </w:pPr>
    </w:p>
    <w:p>
      <w:pPr>
        <w:pBdr>
          <w:bottom w:val="single" w:color="auto" w:sz="4" w:space="0"/>
        </w:pBdr>
        <w:rPr>
          <w:rFonts w:hint="default"/>
          <w:lang w:val="es-CL"/>
        </w:rPr>
      </w:pPr>
      <w:r>
        <w:rPr>
          <w:rFonts w:hint="default"/>
          <w:b/>
          <w:bCs/>
          <w:lang w:val="es-CL"/>
        </w:rPr>
        <w:t xml:space="preserve">ImprentaGes </w:t>
      </w:r>
      <w:r>
        <w:rPr>
          <w:rFonts w:hint="default"/>
          <w:lang w:val="es-CL"/>
        </w:rPr>
        <w:t>es una aplicación de escritorio para Windows que permite gestionar ordenes de trabajo, boletas, facturas, productos, cajas, usuarios, permisos de acceso, etc., fue pensada para ser usada en imprentas, pero eso no impide que se pueda usar en otro tipo de negocio (Nota: la aplicación no implementa facturación electrónica).</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Fue desarrollada en java 1.8 y se distribuye libremente como 3 proyectos de netbeans 8.2: ImprentaGes (La aplicación misma), KreadiJDBC (Utilidades para acceder a bases de datos) y KreadiSwing (Utilidades para las interfaces de usuario).</w:t>
      </w:r>
    </w:p>
    <w:p>
      <w:pPr>
        <w:pBdr>
          <w:bottom w:val="single" w:color="auto" w:sz="4" w:space="0"/>
        </w:pBdr>
        <w:rPr>
          <w:rFonts w:hint="default"/>
          <w:b/>
          <w:bCs/>
          <w:lang w:val="es-CL"/>
        </w:rPr>
      </w:pPr>
      <w:r>
        <w:rPr>
          <w:rFonts w:hint="default"/>
          <w:b/>
          <w:bCs/>
          <w:lang w:val="es-CL"/>
        </w:rPr>
        <w:t>EJECUTAR LA APLICACIÓN</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 xml:space="preserve">Para ejecutar la aplicación necesita tener instalado Java 1.8, el ejecutable para </w:t>
      </w:r>
      <w:r>
        <w:rPr>
          <w:rFonts w:hint="default" w:asciiTheme="minorHAnsi" w:hAnsiTheme="minorHAnsi" w:eastAsiaTheme="minorEastAsia" w:cstheme="minorBidi"/>
          <w:lang w:val="es-CL" w:eastAsia="zh-CN" w:bidi="ar-SA"/>
        </w:rPr>
        <w:t>Windows</w:t>
      </w:r>
      <w:r>
        <w:rPr>
          <w:rFonts w:hint="default"/>
          <w:lang w:val="es-CL"/>
        </w:rPr>
        <w:t xml:space="preserve"> esta en </w:t>
      </w:r>
    </w:p>
    <w:p>
      <w:pPr>
        <w:pBdr>
          <w:bottom w:val="single" w:color="auto" w:sz="4" w:space="0"/>
        </w:pBdr>
        <w:rPr>
          <w:rFonts w:hint="default"/>
          <w:lang w:val="es-CL"/>
        </w:rPr>
      </w:pPr>
      <w:r>
        <w:rPr>
          <w:rFonts w:hint="default"/>
          <w:lang w:val="es-CL"/>
        </w:rPr>
        <w:t>ImprentaGes/portables/ImprentaGes.exe</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También se puede ejecutar la aplicación desde netbeans, pero tiene que tener los 3 proyectos abiertos: ImprentaGes, KreadiJDBC y KreadiSwing.</w:t>
      </w:r>
    </w:p>
    <w:p>
      <w:pPr>
        <w:pBdr>
          <w:bottom w:val="single" w:color="auto" w:sz="4" w:space="0"/>
        </w:pBdr>
        <w:rPr>
          <w:rFonts w:hint="default"/>
          <w:lang w:val="es-CL"/>
        </w:rPr>
      </w:pPr>
    </w:p>
    <w:p>
      <w:pPr>
        <w:pBdr>
          <w:bottom w:val="single" w:color="auto" w:sz="4" w:space="0"/>
        </w:pBdr>
        <w:rPr>
          <w:rFonts w:hint="default"/>
          <w:lang w:val="es-CL"/>
        </w:rPr>
      </w:pPr>
      <w:r>
        <w:rPr>
          <w:rFonts w:hint="default"/>
          <w:b/>
          <w:bCs/>
          <w:lang w:val="es-CL"/>
        </w:rPr>
        <w:t>MANUAL DE USO</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Al ingresar por primera vez deberá realizar la configuración inicial.</w:t>
      </w:r>
    </w:p>
    <w:p>
      <w:pPr>
        <w:pBdr>
          <w:bottom w:val="single" w:color="auto" w:sz="4" w:space="0"/>
        </w:pBdr>
        <w:rPr>
          <w:rFonts w:hint="default"/>
          <w:lang w:val="es-CL"/>
        </w:rPr>
      </w:pPr>
      <w:r>
        <w:rPr>
          <w:rFonts w:hint="default"/>
          <w:lang w:val="es-CL"/>
        </w:rPr>
        <w:t>15)</w:t>
      </w:r>
    </w:p>
    <w:p>
      <w:pPr>
        <w:pBdr>
          <w:bottom w:val="single" w:color="auto" w:sz="4" w:space="0"/>
        </w:pBdr>
      </w:pPr>
      <w:r>
        <w:drawing>
          <wp:inline distT="0" distB="0" distL="114300" distR="114300">
            <wp:extent cx="2312670" cy="1861185"/>
            <wp:effectExtent l="0" t="0" r="11430" b="5715"/>
            <wp:docPr id="2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3"/>
                    <pic:cNvPicPr>
                      <a:picLocks noChangeAspect="1"/>
                    </pic:cNvPicPr>
                  </pic:nvPicPr>
                  <pic:blipFill>
                    <a:blip r:embed="rId18"/>
                    <a:stretch>
                      <a:fillRect/>
                    </a:stretch>
                  </pic:blipFill>
                  <pic:spPr>
                    <a:xfrm>
                      <a:off x="0" y="0"/>
                      <a:ext cx="2312670" cy="1861185"/>
                    </a:xfrm>
                    <a:prstGeom prst="rect">
                      <a:avLst/>
                    </a:prstGeom>
                    <a:noFill/>
                    <a:ln>
                      <a:noFill/>
                    </a:ln>
                  </pic:spPr>
                </pic:pic>
              </a:graphicData>
            </a:graphic>
          </wp:inline>
        </w:drawing>
      </w:r>
    </w:p>
    <w:p>
      <w:pPr>
        <w:pBdr>
          <w:bottom w:val="single" w:color="auto" w:sz="4" w:space="0"/>
        </w:pBdr>
        <w:rPr>
          <w:rFonts w:hint="default"/>
          <w:lang w:val="es-CL"/>
        </w:rPr>
      </w:pPr>
      <w:r>
        <w:rPr>
          <w:rFonts w:hint="default"/>
          <w:lang w:val="es-CL"/>
        </w:rPr>
        <w:t>Si la base de datos esta en otro equipo debe indicar la ip de ese equipo en Servidor, en clave debe ingresar la que configuro en 5) y en Caja debe indicar caja1 inicialmente.</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Luego deberá autenticarse.</w:t>
      </w:r>
    </w:p>
    <w:p>
      <w:pPr>
        <w:pBdr>
          <w:bottom w:val="single" w:color="auto" w:sz="4" w:space="0"/>
        </w:pBdr>
        <w:rPr>
          <w:rFonts w:hint="default"/>
          <w:lang w:val="es-CL"/>
        </w:rPr>
      </w:pPr>
      <w:r>
        <w:rPr>
          <w:rFonts w:hint="default"/>
          <w:lang w:val="es-CL"/>
        </w:rPr>
        <w:t>16)</w:t>
      </w:r>
    </w:p>
    <w:p>
      <w:pPr>
        <w:pBdr>
          <w:bottom w:val="single" w:color="auto" w:sz="4" w:space="0"/>
        </w:pBdr>
      </w:pPr>
      <w:r>
        <w:drawing>
          <wp:inline distT="0" distB="0" distL="114300" distR="114300">
            <wp:extent cx="2343150" cy="968375"/>
            <wp:effectExtent l="0" t="0" r="0" b="3175"/>
            <wp:docPr id="21"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4"/>
                    <pic:cNvPicPr>
                      <a:picLocks noChangeAspect="1"/>
                    </pic:cNvPicPr>
                  </pic:nvPicPr>
                  <pic:blipFill>
                    <a:blip r:embed="rId19"/>
                    <a:stretch>
                      <a:fillRect/>
                    </a:stretch>
                  </pic:blipFill>
                  <pic:spPr>
                    <a:xfrm>
                      <a:off x="0" y="0"/>
                      <a:ext cx="2343150" cy="968375"/>
                    </a:xfrm>
                    <a:prstGeom prst="rect">
                      <a:avLst/>
                    </a:prstGeom>
                    <a:noFill/>
                    <a:ln>
                      <a:noFill/>
                    </a:ln>
                  </pic:spPr>
                </pic:pic>
              </a:graphicData>
            </a:graphic>
          </wp:inline>
        </w:drawing>
      </w:r>
    </w:p>
    <w:p>
      <w:pPr>
        <w:pBdr>
          <w:bottom w:val="single" w:color="auto" w:sz="4" w:space="0"/>
        </w:pBdr>
        <w:rPr>
          <w:rFonts w:hint="default"/>
          <w:lang w:val="es-CL"/>
        </w:rPr>
      </w:pPr>
      <w:r>
        <w:rPr>
          <w:rFonts w:hint="default"/>
          <w:lang w:val="es-CL"/>
        </w:rPr>
        <w:t>Inicialmente para la cuenta de administración el usuario es admin y clave esta vacía.</w:t>
      </w:r>
    </w:p>
    <w:p>
      <w:pPr>
        <w:pBdr>
          <w:bottom w:val="single" w:color="auto" w:sz="4" w:space="0"/>
        </w:pBdr>
        <w:rPr>
          <w:rFonts w:hint="default"/>
          <w:lang w:val="es-CL"/>
        </w:rPr>
      </w:pPr>
    </w:p>
    <w:p>
      <w:pPr>
        <w:pBdr>
          <w:bottom w:val="single" w:color="auto" w:sz="4" w:space="0"/>
        </w:pBdr>
        <w:rPr>
          <w:rFonts w:hint="default"/>
          <w:lang w:val="es-CL"/>
        </w:rPr>
      </w:pPr>
      <w:r>
        <w:rPr>
          <w:rFonts w:hint="default"/>
          <w:lang w:val="es-CL"/>
        </w:rPr>
        <w:t>A continuación se muestran las ventanas de aplicación y se explican los componentes de estas ventanas.</w:t>
      </w: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numPr>
          <w:ilvl w:val="0"/>
          <w:numId w:val="1"/>
        </w:numPr>
        <w:pBdr>
          <w:bottom w:val="single" w:color="auto" w:sz="4" w:space="0"/>
        </w:pBdr>
        <w:rPr>
          <w:rFonts w:hint="default"/>
          <w:lang w:val="es-CL"/>
        </w:rPr>
      </w:pPr>
      <w:r>
        <w:rPr>
          <w:rFonts w:hint="default"/>
          <w:lang w:val="es-CL"/>
        </w:rPr>
        <w:t>Ventana Principal.</w:t>
      </w:r>
    </w:p>
    <w:p>
      <w:pPr>
        <w:pBdr>
          <w:bottom w:val="single" w:color="auto" w:sz="4" w:space="0"/>
        </w:pBdr>
        <w:rPr>
          <w:rFonts w:hint="default"/>
          <w:lang w:val="es-CL"/>
        </w:rPr>
      </w:pPr>
      <w:r>
        <w:drawing>
          <wp:inline distT="0" distB="0" distL="114300" distR="114300">
            <wp:extent cx="5483860" cy="2202180"/>
            <wp:effectExtent l="0" t="0" r="2540" b="7620"/>
            <wp:docPr id="2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7"/>
                    <pic:cNvPicPr>
                      <a:picLocks noChangeAspect="1"/>
                    </pic:cNvPicPr>
                  </pic:nvPicPr>
                  <pic:blipFill>
                    <a:blip r:embed="rId20"/>
                    <a:stretch>
                      <a:fillRect/>
                    </a:stretch>
                  </pic:blipFill>
                  <pic:spPr>
                    <a:xfrm>
                      <a:off x="0" y="0"/>
                      <a:ext cx="5483860" cy="2202180"/>
                    </a:xfrm>
                    <a:prstGeom prst="rect">
                      <a:avLst/>
                    </a:prstGeom>
                    <a:noFill/>
                    <a:ln>
                      <a:noFill/>
                    </a:ln>
                  </pic:spPr>
                </pic:pic>
              </a:graphicData>
            </a:graphic>
          </wp:inline>
        </w:drawing>
      </w:r>
    </w:p>
    <w:p>
      <w:pPr>
        <w:numPr>
          <w:ilvl w:val="0"/>
          <w:numId w:val="2"/>
        </w:numPr>
        <w:pBdr>
          <w:bottom w:val="single" w:color="auto" w:sz="4" w:space="0"/>
        </w:pBdr>
        <w:ind w:left="425" w:leftChars="0" w:hanging="425" w:firstLineChars="0"/>
        <w:rPr>
          <w:rFonts w:hint="default"/>
          <w:lang w:val="es-CL"/>
        </w:rPr>
      </w:pPr>
      <w:r>
        <w:rPr>
          <w:rFonts w:hint="default"/>
          <w:lang w:val="es-CL"/>
        </w:rPr>
        <w:t>Gestión de ordenes de trabajo, boletas y facturas.</w:t>
      </w:r>
    </w:p>
    <w:p>
      <w:pPr>
        <w:numPr>
          <w:ilvl w:val="0"/>
          <w:numId w:val="2"/>
        </w:numPr>
        <w:pBdr>
          <w:bottom w:val="single" w:color="auto" w:sz="4" w:space="0"/>
        </w:pBdr>
        <w:ind w:left="425" w:leftChars="0" w:hanging="425" w:firstLineChars="0"/>
        <w:rPr>
          <w:rFonts w:hint="default"/>
          <w:lang w:val="es-CL"/>
        </w:rPr>
      </w:pPr>
      <w:r>
        <w:rPr>
          <w:rFonts w:hint="default"/>
          <w:lang w:val="es-CL"/>
        </w:rPr>
        <w:t>Gestión de la caja.</w:t>
      </w:r>
    </w:p>
    <w:p>
      <w:pPr>
        <w:numPr>
          <w:ilvl w:val="0"/>
          <w:numId w:val="2"/>
        </w:numPr>
        <w:pBdr>
          <w:bottom w:val="single" w:color="auto" w:sz="4" w:space="0"/>
        </w:pBdr>
        <w:ind w:left="425" w:leftChars="0" w:hanging="425" w:firstLineChars="0"/>
        <w:rPr>
          <w:rFonts w:hint="default"/>
          <w:lang w:val="es-CL"/>
        </w:rPr>
      </w:pPr>
      <w:r>
        <w:rPr>
          <w:rFonts w:hint="default"/>
          <w:lang w:val="es-CL"/>
        </w:rPr>
        <w:t>Gestión de precios/productos.</w:t>
      </w:r>
    </w:p>
    <w:p>
      <w:pPr>
        <w:numPr>
          <w:ilvl w:val="0"/>
          <w:numId w:val="2"/>
        </w:numPr>
        <w:pBdr>
          <w:bottom w:val="single" w:color="auto" w:sz="4" w:space="0"/>
        </w:pBdr>
        <w:ind w:left="425" w:leftChars="0" w:hanging="425" w:firstLineChars="0"/>
        <w:rPr>
          <w:rFonts w:hint="default"/>
          <w:lang w:val="es-CL"/>
        </w:rPr>
      </w:pPr>
      <w:r>
        <w:rPr>
          <w:rFonts w:hint="default"/>
          <w:lang w:val="es-CL"/>
        </w:rPr>
        <w:t>Configuración general.</w:t>
      </w:r>
    </w:p>
    <w:p>
      <w:pPr>
        <w:numPr>
          <w:ilvl w:val="0"/>
          <w:numId w:val="2"/>
        </w:numPr>
        <w:pBdr>
          <w:bottom w:val="single" w:color="auto" w:sz="4" w:space="0"/>
        </w:pBdr>
        <w:ind w:left="425" w:leftChars="0" w:hanging="425" w:firstLineChars="0"/>
        <w:rPr>
          <w:rFonts w:hint="default"/>
          <w:lang w:val="es-CL"/>
        </w:rPr>
      </w:pPr>
      <w:r>
        <w:rPr>
          <w:rFonts w:hint="default"/>
          <w:lang w:val="es-CL"/>
        </w:rPr>
        <w:t>Información de la hora de acceso, el usuario y la caja.</w:t>
      </w:r>
    </w:p>
    <w:p>
      <w:pPr>
        <w:numPr>
          <w:ilvl w:val="0"/>
          <w:numId w:val="2"/>
        </w:numPr>
        <w:pBdr>
          <w:bottom w:val="single" w:color="auto" w:sz="4" w:space="0"/>
        </w:pBdr>
        <w:ind w:left="425" w:leftChars="0" w:hanging="425" w:firstLineChars="0"/>
        <w:rPr>
          <w:rFonts w:hint="default"/>
          <w:lang w:val="es-CL"/>
        </w:rPr>
      </w:pPr>
      <w:r>
        <w:rPr>
          <w:rFonts w:hint="default"/>
          <w:lang w:val="es-CL"/>
        </w:rPr>
        <w:t>Gestión del acceso.</w:t>
      </w:r>
    </w:p>
    <w:p>
      <w:pPr>
        <w:numPr>
          <w:ilvl w:val="0"/>
          <w:numId w:val="2"/>
        </w:numPr>
        <w:pBdr>
          <w:bottom w:val="single" w:color="auto" w:sz="4" w:space="0"/>
        </w:pBdr>
        <w:ind w:left="425" w:leftChars="0" w:hanging="425" w:firstLineChars="0"/>
        <w:rPr>
          <w:rFonts w:hint="default"/>
          <w:lang w:val="es-CL"/>
        </w:rPr>
      </w:pPr>
      <w:r>
        <w:rPr>
          <w:rFonts w:hint="default"/>
          <w:lang w:val="es-CL"/>
        </w:rPr>
        <w:t>Búsqueda por fechas, nombre, rut, numero de OT, numero de boleta, numero de factura. También permite realizar auditoria de movimientos entre fechas y auditoria con búsqueda de texto. También permite visualizar un resumen diario de los movimientos por cada caja.</w:t>
      </w:r>
    </w:p>
    <w:p>
      <w:pPr>
        <w:numPr>
          <w:ilvl w:val="0"/>
          <w:numId w:val="2"/>
        </w:numPr>
        <w:pBdr>
          <w:bottom w:val="single" w:color="auto" w:sz="4" w:space="0"/>
        </w:pBdr>
        <w:ind w:left="425" w:leftChars="0" w:hanging="425" w:firstLineChars="0"/>
        <w:rPr>
          <w:rFonts w:hint="default"/>
          <w:lang w:val="es-CL"/>
        </w:rPr>
      </w:pPr>
      <w:r>
        <w:rPr>
          <w:rFonts w:hint="default"/>
          <w:lang w:val="es-CL"/>
        </w:rPr>
        <w:t>Filtro de documentos terminados, pendientes o anulados.</w:t>
      </w:r>
    </w:p>
    <w:p>
      <w:pPr>
        <w:numPr>
          <w:ilvl w:val="0"/>
          <w:numId w:val="2"/>
        </w:numPr>
        <w:pBdr>
          <w:bottom w:val="single" w:color="auto" w:sz="4" w:space="0"/>
        </w:pBdr>
        <w:ind w:left="425" w:leftChars="0" w:hanging="425" w:firstLineChars="0"/>
        <w:rPr>
          <w:rFonts w:hint="default"/>
          <w:lang w:val="es-CL"/>
        </w:rPr>
      </w:pPr>
      <w:r>
        <w:rPr>
          <w:rFonts w:hint="default"/>
          <w:lang w:val="es-CL"/>
        </w:rPr>
        <w:t>Botón para ejecutar la búsqueda.</w:t>
      </w:r>
    </w:p>
    <w:p>
      <w:pPr>
        <w:numPr>
          <w:ilvl w:val="0"/>
          <w:numId w:val="2"/>
        </w:numPr>
        <w:pBdr>
          <w:bottom w:val="single" w:color="auto" w:sz="4" w:space="0"/>
        </w:pBdr>
        <w:ind w:left="425" w:leftChars="0" w:hanging="425" w:firstLineChars="0"/>
        <w:rPr>
          <w:rFonts w:hint="default"/>
          <w:lang w:val="es-CL"/>
        </w:rPr>
      </w:pPr>
      <w:r>
        <w:rPr>
          <w:rFonts w:hint="default"/>
          <w:lang w:val="es-CL"/>
        </w:rPr>
        <w:t>Resultados de la búsqueda que pueden ser exportados a Excel.</w:t>
      </w:r>
    </w:p>
    <w:p>
      <w:pPr>
        <w:pBdr>
          <w:bottom w:val="single" w:color="auto" w:sz="4" w:space="0"/>
        </w:pBdr>
        <w:rPr>
          <w:rFonts w:hint="default"/>
          <w:lang w:val="es-CL"/>
        </w:rPr>
      </w:pPr>
    </w:p>
    <w:p>
      <w:pPr>
        <w:numPr>
          <w:ilvl w:val="0"/>
          <w:numId w:val="0"/>
        </w:numPr>
        <w:pBdr>
          <w:bottom w:val="single" w:color="auto" w:sz="4" w:space="0"/>
        </w:pBdr>
        <w:ind w:leftChars="0"/>
        <w:rPr>
          <w:rFonts w:hint="default"/>
          <w:lang w:val="es-CL"/>
        </w:rPr>
      </w:pPr>
      <w:r>
        <w:rPr>
          <w:rFonts w:hint="default"/>
          <w:lang w:val="es-CL"/>
        </w:rPr>
        <w:t>18) Configuración general.</w:t>
      </w:r>
    </w:p>
    <w:p>
      <w:pPr>
        <w:numPr>
          <w:ilvl w:val="0"/>
          <w:numId w:val="0"/>
        </w:numPr>
        <w:pBdr>
          <w:bottom w:val="single" w:color="auto" w:sz="4" w:space="0"/>
        </w:pBdr>
        <w:ind w:leftChars="0"/>
        <w:rPr>
          <w:rFonts w:hint="default"/>
          <w:lang w:val="es-CL"/>
        </w:rPr>
      </w:pPr>
      <w:r>
        <w:drawing>
          <wp:inline distT="0" distB="0" distL="114300" distR="114300">
            <wp:extent cx="5483225" cy="2334895"/>
            <wp:effectExtent l="0" t="0" r="3175" b="8255"/>
            <wp:docPr id="27"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0"/>
                    <pic:cNvPicPr>
                      <a:picLocks noChangeAspect="1"/>
                    </pic:cNvPicPr>
                  </pic:nvPicPr>
                  <pic:blipFill>
                    <a:blip r:embed="rId21"/>
                    <a:stretch>
                      <a:fillRect/>
                    </a:stretch>
                  </pic:blipFill>
                  <pic:spPr>
                    <a:xfrm>
                      <a:off x="0" y="0"/>
                      <a:ext cx="5483225" cy="2334895"/>
                    </a:xfrm>
                    <a:prstGeom prst="rect">
                      <a:avLst/>
                    </a:prstGeom>
                    <a:noFill/>
                    <a:ln>
                      <a:noFill/>
                    </a:ln>
                  </pic:spPr>
                </pic:pic>
              </a:graphicData>
            </a:graphic>
          </wp:inline>
        </w:drawing>
      </w:r>
    </w:p>
    <w:p>
      <w:pPr>
        <w:numPr>
          <w:ilvl w:val="0"/>
          <w:numId w:val="3"/>
        </w:numPr>
        <w:pBdr>
          <w:bottom w:val="single" w:color="auto" w:sz="4" w:space="0"/>
        </w:pBdr>
        <w:ind w:leftChars="0"/>
        <w:rPr>
          <w:rFonts w:hint="default"/>
          <w:lang w:val="es-CL"/>
        </w:rPr>
      </w:pPr>
      <w:r>
        <w:rPr>
          <w:rFonts w:hint="default"/>
          <w:lang w:val="es-CL"/>
        </w:rPr>
        <w:t>Selección del tipo de documento.</w:t>
      </w:r>
    </w:p>
    <w:p>
      <w:pPr>
        <w:numPr>
          <w:ilvl w:val="0"/>
          <w:numId w:val="3"/>
        </w:numPr>
        <w:pBdr>
          <w:bottom w:val="single" w:color="auto" w:sz="4" w:space="0"/>
        </w:pBdr>
        <w:ind w:leftChars="0"/>
        <w:rPr>
          <w:rFonts w:hint="default"/>
          <w:lang w:val="es-CL"/>
        </w:rPr>
      </w:pPr>
      <w:r>
        <w:rPr>
          <w:rFonts w:hint="default"/>
          <w:lang w:val="es-CL"/>
        </w:rPr>
        <w:t>Edición del formato de impresión del documento.</w:t>
      </w:r>
    </w:p>
    <w:p>
      <w:pPr>
        <w:numPr>
          <w:ilvl w:val="0"/>
          <w:numId w:val="3"/>
        </w:numPr>
        <w:pBdr>
          <w:bottom w:val="single" w:color="auto" w:sz="4" w:space="0"/>
        </w:pBdr>
        <w:ind w:leftChars="0"/>
        <w:rPr>
          <w:rFonts w:hint="default"/>
          <w:lang w:val="es-CL"/>
        </w:rPr>
      </w:pPr>
      <w:r>
        <w:rPr>
          <w:rFonts w:hint="default"/>
          <w:lang w:val="es-CL"/>
        </w:rPr>
        <w:t>Renombrar el tipo de documento.</w:t>
      </w:r>
    </w:p>
    <w:p>
      <w:pPr>
        <w:numPr>
          <w:ilvl w:val="0"/>
          <w:numId w:val="3"/>
        </w:numPr>
        <w:pBdr>
          <w:bottom w:val="single" w:color="auto" w:sz="4" w:space="0"/>
        </w:pBdr>
        <w:ind w:leftChars="0"/>
        <w:rPr>
          <w:rFonts w:hint="default"/>
          <w:lang w:val="es-CL"/>
        </w:rPr>
      </w:pPr>
      <w:r>
        <w:rPr>
          <w:rFonts w:hint="default"/>
          <w:lang w:val="es-CL"/>
        </w:rPr>
        <w:t>Crear un nuevo tipo de documento.</w:t>
      </w:r>
    </w:p>
    <w:p>
      <w:pPr>
        <w:numPr>
          <w:ilvl w:val="0"/>
          <w:numId w:val="3"/>
        </w:numPr>
        <w:pBdr>
          <w:bottom w:val="single" w:color="auto" w:sz="4" w:space="0"/>
        </w:pBdr>
        <w:ind w:leftChars="0"/>
        <w:rPr>
          <w:rFonts w:hint="default"/>
          <w:lang w:val="es-CL"/>
        </w:rPr>
      </w:pPr>
      <w:r>
        <w:rPr>
          <w:rFonts w:hint="default"/>
          <w:lang w:val="es-CL"/>
        </w:rPr>
        <w:t>Eliminar un tipo de documento.</w:t>
      </w:r>
    </w:p>
    <w:p>
      <w:pPr>
        <w:numPr>
          <w:ilvl w:val="0"/>
          <w:numId w:val="3"/>
        </w:numPr>
        <w:pBdr>
          <w:bottom w:val="single" w:color="auto" w:sz="4" w:space="0"/>
        </w:pBdr>
        <w:ind w:leftChars="0"/>
        <w:rPr>
          <w:rFonts w:hint="default"/>
          <w:lang w:val="es-CL"/>
        </w:rPr>
      </w:pPr>
      <w:r>
        <w:rPr>
          <w:rFonts w:hint="default"/>
          <w:lang w:val="es-CL"/>
        </w:rPr>
        <w:t>Configuración de otros parámetros: números automáticos, números iniciales, formatos de fecha/hora, IVA, cantidad de registros.</w:t>
      </w:r>
    </w:p>
    <w:p>
      <w:pPr>
        <w:numPr>
          <w:ilvl w:val="0"/>
          <w:numId w:val="3"/>
        </w:numPr>
        <w:pBdr>
          <w:bottom w:val="single" w:color="auto" w:sz="4" w:space="0"/>
        </w:pBdr>
        <w:ind w:leftChars="0"/>
        <w:rPr>
          <w:rFonts w:hint="default"/>
          <w:lang w:val="es-CL"/>
        </w:rPr>
      </w:pPr>
      <w:r>
        <w:rPr>
          <w:rFonts w:hint="default"/>
          <w:lang w:val="es-CL"/>
        </w:rPr>
        <w:t>Username del usuario.</w:t>
      </w:r>
    </w:p>
    <w:p>
      <w:pPr>
        <w:numPr>
          <w:ilvl w:val="0"/>
          <w:numId w:val="3"/>
        </w:numPr>
        <w:pBdr>
          <w:bottom w:val="single" w:color="auto" w:sz="4" w:space="0"/>
        </w:pBdr>
        <w:ind w:leftChars="0"/>
        <w:rPr>
          <w:rFonts w:hint="default"/>
          <w:lang w:val="es-CL"/>
        </w:rPr>
      </w:pPr>
      <w:r>
        <w:rPr>
          <w:rFonts w:hint="default"/>
          <w:lang w:val="es-CL"/>
        </w:rPr>
        <w:t>Nombre real del usuario.</w:t>
      </w:r>
    </w:p>
    <w:p>
      <w:pPr>
        <w:numPr>
          <w:ilvl w:val="0"/>
          <w:numId w:val="3"/>
        </w:numPr>
        <w:pBdr>
          <w:bottom w:val="single" w:color="auto" w:sz="4" w:space="0"/>
        </w:pBdr>
        <w:ind w:leftChars="0"/>
        <w:rPr>
          <w:rFonts w:hint="default"/>
          <w:lang w:val="es-CL"/>
        </w:rPr>
      </w:pPr>
      <w:r>
        <w:rPr>
          <w:rFonts w:hint="default"/>
          <w:lang w:val="es-CL"/>
        </w:rPr>
        <w:t>Correo del usuario.</w:t>
      </w:r>
    </w:p>
    <w:p>
      <w:pPr>
        <w:numPr>
          <w:ilvl w:val="0"/>
          <w:numId w:val="3"/>
        </w:numPr>
        <w:pBdr>
          <w:bottom w:val="single" w:color="auto" w:sz="4" w:space="0"/>
        </w:pBdr>
        <w:ind w:leftChars="0"/>
        <w:rPr>
          <w:rFonts w:hint="default"/>
          <w:lang w:val="es-CL"/>
        </w:rPr>
      </w:pPr>
      <w:r>
        <w:rPr>
          <w:rFonts w:hint="default"/>
          <w:lang w:val="es-CL"/>
        </w:rPr>
        <w:t>Teléfonos del usuario.</w:t>
      </w:r>
    </w:p>
    <w:p>
      <w:pPr>
        <w:numPr>
          <w:ilvl w:val="0"/>
          <w:numId w:val="3"/>
        </w:numPr>
        <w:pBdr>
          <w:bottom w:val="single" w:color="auto" w:sz="4" w:space="0"/>
        </w:pBdr>
        <w:ind w:leftChars="0"/>
        <w:rPr>
          <w:rFonts w:hint="default"/>
          <w:lang w:val="es-CL"/>
        </w:rPr>
      </w:pPr>
      <w:r>
        <w:rPr>
          <w:rFonts w:hint="default"/>
          <w:lang w:val="es-CL"/>
        </w:rPr>
        <w:t>Permiso para editar Precios/Productos.</w:t>
      </w:r>
    </w:p>
    <w:p>
      <w:pPr>
        <w:numPr>
          <w:ilvl w:val="0"/>
          <w:numId w:val="3"/>
        </w:numPr>
        <w:pBdr>
          <w:bottom w:val="single" w:color="auto" w:sz="4" w:space="0"/>
        </w:pBdr>
        <w:ind w:leftChars="0"/>
        <w:rPr>
          <w:rFonts w:hint="default"/>
          <w:lang w:val="es-CL"/>
        </w:rPr>
      </w:pPr>
      <w:r>
        <w:rPr>
          <w:rFonts w:hint="default"/>
          <w:lang w:val="es-CL"/>
        </w:rPr>
        <w:t>Permiso para editar la configuración.</w:t>
      </w:r>
    </w:p>
    <w:p>
      <w:pPr>
        <w:numPr>
          <w:ilvl w:val="0"/>
          <w:numId w:val="3"/>
        </w:numPr>
        <w:pBdr>
          <w:bottom w:val="single" w:color="auto" w:sz="4" w:space="0"/>
        </w:pBdr>
        <w:ind w:leftChars="0"/>
        <w:rPr>
          <w:rFonts w:hint="default"/>
          <w:lang w:val="es-CL"/>
        </w:rPr>
      </w:pPr>
      <w:r>
        <w:rPr>
          <w:rFonts w:hint="default"/>
          <w:lang w:val="es-CL"/>
        </w:rPr>
        <w:t>Permiso para gestionar la caja.</w:t>
      </w:r>
    </w:p>
    <w:p>
      <w:pPr>
        <w:numPr>
          <w:ilvl w:val="0"/>
          <w:numId w:val="3"/>
        </w:numPr>
        <w:pBdr>
          <w:bottom w:val="single" w:color="auto" w:sz="4" w:space="0"/>
        </w:pBdr>
        <w:ind w:leftChars="0"/>
        <w:rPr>
          <w:rFonts w:hint="default"/>
          <w:lang w:val="es-CL"/>
        </w:rPr>
      </w:pPr>
      <w:r>
        <w:rPr>
          <w:rFonts w:hint="default"/>
          <w:lang w:val="es-CL"/>
        </w:rPr>
        <w:t>Permiso para gestionar OT, boletas y facturas.</w:t>
      </w:r>
    </w:p>
    <w:p>
      <w:pPr>
        <w:numPr>
          <w:ilvl w:val="0"/>
          <w:numId w:val="3"/>
        </w:numPr>
        <w:pBdr>
          <w:bottom w:val="single" w:color="auto" w:sz="4" w:space="0"/>
        </w:pBdr>
        <w:ind w:leftChars="0"/>
        <w:rPr>
          <w:rFonts w:hint="default"/>
          <w:lang w:val="es-CL"/>
        </w:rPr>
      </w:pPr>
      <w:r>
        <w:rPr>
          <w:rFonts w:hint="default"/>
          <w:lang w:val="es-CL"/>
        </w:rPr>
        <w:t>Indica si el usuario esta activo.</w:t>
      </w:r>
    </w:p>
    <w:p>
      <w:pPr>
        <w:numPr>
          <w:ilvl w:val="0"/>
          <w:numId w:val="3"/>
        </w:numPr>
        <w:pBdr>
          <w:bottom w:val="single" w:color="auto" w:sz="4" w:space="0"/>
        </w:pBdr>
        <w:ind w:leftChars="0"/>
        <w:rPr>
          <w:rFonts w:hint="default"/>
          <w:lang w:val="es-CL"/>
        </w:rPr>
      </w:pPr>
      <w:r>
        <w:rPr>
          <w:rFonts w:hint="default"/>
          <w:lang w:val="es-CL"/>
        </w:rPr>
        <w:t>Muestra los usuarios desactivados también.</w:t>
      </w:r>
    </w:p>
    <w:p>
      <w:pPr>
        <w:numPr>
          <w:ilvl w:val="0"/>
          <w:numId w:val="3"/>
        </w:numPr>
        <w:pBdr>
          <w:bottom w:val="single" w:color="auto" w:sz="4" w:space="0"/>
        </w:pBdr>
        <w:ind w:leftChars="0"/>
        <w:rPr>
          <w:rFonts w:hint="default"/>
          <w:lang w:val="es-CL"/>
        </w:rPr>
      </w:pPr>
      <w:r>
        <w:rPr>
          <w:rFonts w:hint="default"/>
          <w:lang w:val="es-CL"/>
        </w:rPr>
        <w:t>Renombrar el usarname del usuario seleccionado.</w:t>
      </w:r>
    </w:p>
    <w:p>
      <w:pPr>
        <w:numPr>
          <w:ilvl w:val="0"/>
          <w:numId w:val="3"/>
        </w:numPr>
        <w:pBdr>
          <w:bottom w:val="single" w:color="auto" w:sz="4" w:space="0"/>
        </w:pBdr>
        <w:ind w:leftChars="0"/>
        <w:rPr>
          <w:rFonts w:hint="default"/>
          <w:lang w:val="es-CL"/>
        </w:rPr>
      </w:pPr>
      <w:r>
        <w:rPr>
          <w:rFonts w:hint="default"/>
          <w:lang w:val="es-CL"/>
        </w:rPr>
        <w:t>Cambiar la clave del usuario seleccionado.</w:t>
      </w:r>
    </w:p>
    <w:p>
      <w:pPr>
        <w:numPr>
          <w:ilvl w:val="0"/>
          <w:numId w:val="3"/>
        </w:numPr>
        <w:pBdr>
          <w:bottom w:val="single" w:color="auto" w:sz="4" w:space="0"/>
        </w:pBdr>
        <w:ind w:leftChars="0"/>
        <w:rPr>
          <w:rFonts w:hint="default"/>
          <w:lang w:val="es-CL"/>
        </w:rPr>
      </w:pPr>
      <w:r>
        <w:rPr>
          <w:rFonts w:hint="default"/>
          <w:lang w:val="es-CL"/>
        </w:rPr>
        <w:t>Crear un usuario nuevo.</w:t>
      </w:r>
    </w:p>
    <w:p>
      <w:pPr>
        <w:numPr>
          <w:ilvl w:val="0"/>
          <w:numId w:val="3"/>
        </w:numPr>
        <w:pBdr>
          <w:bottom w:val="single" w:color="auto" w:sz="4" w:space="0"/>
        </w:pBdr>
        <w:ind w:leftChars="0"/>
        <w:rPr>
          <w:rFonts w:hint="default"/>
          <w:lang w:val="es-CL"/>
        </w:rPr>
      </w:pPr>
      <w:r>
        <w:rPr>
          <w:rFonts w:hint="default"/>
          <w:lang w:val="es-CL"/>
        </w:rPr>
        <w:t>Nombre de la caja.</w:t>
      </w:r>
    </w:p>
    <w:p>
      <w:pPr>
        <w:numPr>
          <w:ilvl w:val="0"/>
          <w:numId w:val="3"/>
        </w:numPr>
        <w:pBdr>
          <w:bottom w:val="single" w:color="auto" w:sz="4" w:space="0"/>
        </w:pBdr>
        <w:ind w:leftChars="0"/>
        <w:rPr>
          <w:rFonts w:hint="default"/>
          <w:lang w:val="es-CL"/>
        </w:rPr>
      </w:pPr>
      <w:r>
        <w:rPr>
          <w:rFonts w:hint="default"/>
          <w:lang w:val="es-CL"/>
        </w:rPr>
        <w:t>Configuración de la impresora de facturas para la caja seleccionada.</w:t>
      </w:r>
    </w:p>
    <w:p>
      <w:pPr>
        <w:numPr>
          <w:ilvl w:val="0"/>
          <w:numId w:val="3"/>
        </w:numPr>
        <w:pBdr>
          <w:bottom w:val="single" w:color="auto" w:sz="4" w:space="0"/>
        </w:pBdr>
        <w:ind w:leftChars="0"/>
        <w:rPr>
          <w:rFonts w:hint="default"/>
          <w:lang w:val="es-CL"/>
        </w:rPr>
      </w:pPr>
      <w:r>
        <w:rPr>
          <w:rFonts w:hint="default"/>
          <w:lang w:val="es-CL"/>
        </w:rPr>
        <w:t>Configuración de la impresora de boletas para la caja seleccionada.</w:t>
      </w:r>
    </w:p>
    <w:p>
      <w:pPr>
        <w:numPr>
          <w:ilvl w:val="0"/>
          <w:numId w:val="3"/>
        </w:numPr>
        <w:pBdr>
          <w:bottom w:val="single" w:color="auto" w:sz="4" w:space="0"/>
        </w:pBdr>
        <w:ind w:leftChars="0"/>
        <w:rPr>
          <w:rFonts w:hint="default"/>
          <w:lang w:val="es-CL"/>
        </w:rPr>
      </w:pPr>
      <w:r>
        <w:rPr>
          <w:rFonts w:hint="default"/>
          <w:lang w:val="es-CL"/>
        </w:rPr>
        <w:t>Configuración de la impresora de OT para la caja seleccionada.</w:t>
      </w:r>
    </w:p>
    <w:p>
      <w:pPr>
        <w:numPr>
          <w:ilvl w:val="0"/>
          <w:numId w:val="3"/>
        </w:numPr>
        <w:pBdr>
          <w:bottom w:val="single" w:color="auto" w:sz="4" w:space="0"/>
        </w:pBdr>
        <w:ind w:leftChars="0"/>
        <w:rPr>
          <w:rFonts w:hint="default"/>
          <w:lang w:val="es-CL"/>
        </w:rPr>
      </w:pPr>
      <w:r>
        <w:rPr>
          <w:rFonts w:hint="default"/>
          <w:lang w:val="es-CL"/>
        </w:rPr>
        <w:t>Configuración de la impresora de Informes para la caja seleccionada.</w:t>
      </w:r>
    </w:p>
    <w:p>
      <w:pPr>
        <w:numPr>
          <w:ilvl w:val="0"/>
          <w:numId w:val="3"/>
        </w:numPr>
        <w:pBdr>
          <w:bottom w:val="single" w:color="auto" w:sz="4" w:space="0"/>
        </w:pBdr>
        <w:ind w:leftChars="0"/>
        <w:rPr>
          <w:rFonts w:hint="default"/>
          <w:lang w:val="es-CL"/>
        </w:rPr>
      </w:pPr>
      <w:r>
        <w:rPr>
          <w:rFonts w:hint="default"/>
          <w:lang w:val="es-CL"/>
        </w:rPr>
        <w:t>Lista de usernames separados por espacios, de los usuarios que pueden acceder a la caja seleccionada.</w:t>
      </w:r>
    </w:p>
    <w:p>
      <w:pPr>
        <w:numPr>
          <w:ilvl w:val="0"/>
          <w:numId w:val="3"/>
        </w:numPr>
        <w:pBdr>
          <w:bottom w:val="single" w:color="auto" w:sz="4" w:space="0"/>
        </w:pBdr>
        <w:ind w:leftChars="0"/>
        <w:rPr>
          <w:rFonts w:hint="default"/>
          <w:lang w:val="es-CL"/>
        </w:rPr>
      </w:pPr>
      <w:r>
        <w:rPr>
          <w:rFonts w:hint="default"/>
          <w:lang w:val="es-CL"/>
        </w:rPr>
        <w:t>Indica si la caja esta activa.</w:t>
      </w:r>
    </w:p>
    <w:p>
      <w:pPr>
        <w:numPr>
          <w:ilvl w:val="0"/>
          <w:numId w:val="3"/>
        </w:numPr>
        <w:pBdr>
          <w:bottom w:val="single" w:color="auto" w:sz="4" w:space="0"/>
        </w:pBdr>
        <w:ind w:leftChars="0"/>
        <w:rPr>
          <w:rFonts w:hint="default"/>
          <w:lang w:val="es-CL"/>
        </w:rPr>
      </w:pPr>
      <w:r>
        <w:rPr>
          <w:rFonts w:hint="default"/>
          <w:lang w:val="es-CL"/>
        </w:rPr>
        <w:t>Muestra las cajas desactivadas también.</w:t>
      </w:r>
    </w:p>
    <w:p>
      <w:pPr>
        <w:numPr>
          <w:ilvl w:val="0"/>
          <w:numId w:val="3"/>
        </w:numPr>
        <w:pBdr>
          <w:bottom w:val="single" w:color="auto" w:sz="4" w:space="0"/>
        </w:pBdr>
        <w:ind w:leftChars="0"/>
        <w:rPr>
          <w:rFonts w:hint="default"/>
          <w:lang w:val="es-CL"/>
        </w:rPr>
      </w:pPr>
      <w:r>
        <w:rPr>
          <w:rFonts w:hint="default"/>
          <w:lang w:val="es-CL"/>
        </w:rPr>
        <w:t>Renombrar la caja seleccionada.</w:t>
      </w:r>
    </w:p>
    <w:p>
      <w:pPr>
        <w:numPr>
          <w:ilvl w:val="0"/>
          <w:numId w:val="3"/>
        </w:numPr>
        <w:pBdr>
          <w:bottom w:val="single" w:color="auto" w:sz="4" w:space="0"/>
        </w:pBdr>
        <w:ind w:leftChars="0"/>
        <w:rPr>
          <w:rFonts w:hint="default"/>
          <w:lang w:val="es-CL"/>
        </w:rPr>
      </w:pPr>
      <w:r>
        <w:rPr>
          <w:rFonts w:hint="default"/>
          <w:lang w:val="es-CL"/>
        </w:rPr>
        <w:t>Agregar una nueva caja.</w:t>
      </w:r>
    </w:p>
    <w:p>
      <w:pPr>
        <w:numPr>
          <w:ilvl w:val="0"/>
          <w:numId w:val="0"/>
        </w:numPr>
        <w:pBdr>
          <w:bottom w:val="single" w:color="auto" w:sz="4" w:space="0"/>
        </w:pBdr>
        <w:rPr>
          <w:rFonts w:hint="default"/>
          <w:lang w:val="es-CL"/>
        </w:rPr>
      </w:pPr>
    </w:p>
    <w:p>
      <w:pPr>
        <w:numPr>
          <w:ilvl w:val="0"/>
          <w:numId w:val="0"/>
        </w:numPr>
        <w:pBdr>
          <w:bottom w:val="single" w:color="auto" w:sz="4" w:space="0"/>
        </w:pBdr>
        <w:ind w:leftChars="0"/>
        <w:rPr>
          <w:rFonts w:hint="default"/>
          <w:lang w:val="es-CL"/>
        </w:rPr>
      </w:pPr>
      <w:r>
        <w:rPr>
          <w:rFonts w:hint="default"/>
          <w:lang w:val="es-CL"/>
        </w:rPr>
        <w:t>19) Edición del formato de impresión del documento</w:t>
      </w:r>
    </w:p>
    <w:p>
      <w:pPr>
        <w:numPr>
          <w:ilvl w:val="0"/>
          <w:numId w:val="0"/>
        </w:numPr>
        <w:pBdr>
          <w:bottom w:val="single" w:color="auto" w:sz="4" w:space="0"/>
        </w:pBdr>
        <w:ind w:leftChars="0"/>
        <w:rPr>
          <w:rFonts w:hint="default"/>
          <w:lang w:val="es-CL"/>
        </w:rPr>
      </w:pPr>
      <w:r>
        <w:drawing>
          <wp:inline distT="0" distB="0" distL="114300" distR="114300">
            <wp:extent cx="3903980" cy="2180590"/>
            <wp:effectExtent l="0" t="0" r="1270" b="10160"/>
            <wp:docPr id="29"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2"/>
                    <pic:cNvPicPr>
                      <a:picLocks noChangeAspect="1"/>
                    </pic:cNvPicPr>
                  </pic:nvPicPr>
                  <pic:blipFill>
                    <a:blip r:embed="rId22"/>
                    <a:stretch>
                      <a:fillRect/>
                    </a:stretch>
                  </pic:blipFill>
                  <pic:spPr>
                    <a:xfrm>
                      <a:off x="0" y="0"/>
                      <a:ext cx="3903980" cy="2180590"/>
                    </a:xfrm>
                    <a:prstGeom prst="rect">
                      <a:avLst/>
                    </a:prstGeom>
                    <a:noFill/>
                    <a:ln>
                      <a:noFill/>
                    </a:ln>
                  </pic:spPr>
                </pic:pic>
              </a:graphicData>
            </a:graphic>
          </wp:inline>
        </w:drawing>
      </w:r>
    </w:p>
    <w:p>
      <w:pPr>
        <w:numPr>
          <w:ilvl w:val="0"/>
          <w:numId w:val="4"/>
        </w:numPr>
        <w:pBdr>
          <w:bottom w:val="single" w:color="auto" w:sz="4" w:space="0"/>
        </w:pBdr>
        <w:rPr>
          <w:rFonts w:hint="default"/>
          <w:lang w:val="es-CL"/>
        </w:rPr>
      </w:pPr>
      <w:r>
        <w:rPr>
          <w:rFonts w:hint="default"/>
          <w:lang w:val="es-CL"/>
        </w:rPr>
        <w:t>Cantidad de caracteres de ancho del documento a imprimir.</w:t>
      </w:r>
    </w:p>
    <w:p>
      <w:pPr>
        <w:numPr>
          <w:ilvl w:val="0"/>
          <w:numId w:val="4"/>
        </w:numPr>
        <w:pBdr>
          <w:bottom w:val="single" w:color="auto" w:sz="4" w:space="0"/>
        </w:pBdr>
        <w:rPr>
          <w:rFonts w:hint="default"/>
          <w:lang w:val="es-CL"/>
        </w:rPr>
      </w:pPr>
      <w:r>
        <w:rPr>
          <w:rFonts w:hint="default"/>
          <w:lang w:val="es-CL"/>
        </w:rPr>
        <w:t>Cantidad de caracteres de alto del documento a imprimir.</w:t>
      </w:r>
    </w:p>
    <w:p>
      <w:pPr>
        <w:numPr>
          <w:ilvl w:val="0"/>
          <w:numId w:val="4"/>
        </w:numPr>
        <w:pBdr>
          <w:bottom w:val="single" w:color="auto" w:sz="4" w:space="0"/>
        </w:pBdr>
        <w:rPr>
          <w:rFonts w:hint="default"/>
          <w:lang w:val="es-CL"/>
        </w:rPr>
      </w:pPr>
      <w:r>
        <w:rPr>
          <w:rFonts w:hint="default"/>
          <w:lang w:val="es-CL"/>
        </w:rPr>
        <w:t>Código ascii de caracteres iniciales que se imprimirán.</w:t>
      </w:r>
    </w:p>
    <w:p>
      <w:pPr>
        <w:numPr>
          <w:ilvl w:val="0"/>
          <w:numId w:val="4"/>
        </w:numPr>
        <w:pBdr>
          <w:bottom w:val="single" w:color="auto" w:sz="4" w:space="0"/>
        </w:pBdr>
        <w:rPr>
          <w:rFonts w:hint="default"/>
          <w:lang w:val="es-CL"/>
        </w:rPr>
      </w:pPr>
      <w:r>
        <w:rPr>
          <w:rFonts w:hint="default"/>
          <w:lang w:val="es-CL"/>
        </w:rPr>
        <w:t>Código ascii de caracteres finales que se imprimirán.</w:t>
      </w:r>
    </w:p>
    <w:p>
      <w:pPr>
        <w:numPr>
          <w:ilvl w:val="0"/>
          <w:numId w:val="4"/>
        </w:numPr>
        <w:pBdr>
          <w:bottom w:val="single" w:color="auto" w:sz="4" w:space="0"/>
        </w:pBdr>
        <w:rPr>
          <w:rFonts w:hint="default"/>
          <w:lang w:val="es-CL"/>
        </w:rPr>
      </w:pPr>
      <w:r>
        <w:rPr>
          <w:rFonts w:hint="default"/>
          <w:lang w:val="es-CL"/>
        </w:rPr>
        <w:t>Texto que se imprimirá.</w:t>
      </w:r>
    </w:p>
    <w:p>
      <w:pPr>
        <w:numPr>
          <w:ilvl w:val="0"/>
          <w:numId w:val="4"/>
        </w:numPr>
        <w:pBdr>
          <w:bottom w:val="single" w:color="auto" w:sz="4" w:space="0"/>
        </w:pBdr>
        <w:rPr>
          <w:rFonts w:hint="default"/>
          <w:lang w:val="es-CL"/>
        </w:rPr>
      </w:pPr>
      <w:r>
        <w:rPr>
          <w:rFonts w:hint="default"/>
          <w:lang w:val="es-CL"/>
        </w:rPr>
        <w:t>Posición actual del cursor.</w:t>
      </w:r>
    </w:p>
    <w:p>
      <w:pPr>
        <w:numPr>
          <w:ilvl w:val="0"/>
          <w:numId w:val="4"/>
        </w:numPr>
        <w:pBdr>
          <w:bottom w:val="single" w:color="auto" w:sz="4" w:space="0"/>
        </w:pBdr>
        <w:rPr>
          <w:rFonts w:hint="default"/>
          <w:lang w:val="es-CL"/>
        </w:rPr>
      </w:pPr>
      <w:r>
        <w:rPr>
          <w:rFonts w:hint="default"/>
          <w:lang w:val="es-CL"/>
        </w:rPr>
        <w:t>Importar formato de impresión.</w:t>
      </w:r>
    </w:p>
    <w:p>
      <w:pPr>
        <w:numPr>
          <w:ilvl w:val="0"/>
          <w:numId w:val="4"/>
        </w:numPr>
        <w:pBdr>
          <w:bottom w:val="single" w:color="auto" w:sz="4" w:space="0"/>
        </w:pBdr>
        <w:rPr>
          <w:rFonts w:hint="default"/>
          <w:lang w:val="es-CL"/>
        </w:rPr>
      </w:pPr>
      <w:r>
        <w:rPr>
          <w:rFonts w:hint="default"/>
          <w:lang w:val="es-CL"/>
        </w:rPr>
        <w:t>Exportar formato de impresión.</w:t>
      </w:r>
    </w:p>
    <w:p>
      <w:pPr>
        <w:numPr>
          <w:ilvl w:val="0"/>
          <w:numId w:val="4"/>
        </w:numPr>
        <w:pBdr>
          <w:bottom w:val="single" w:color="auto" w:sz="4" w:space="0"/>
        </w:pBdr>
        <w:rPr>
          <w:rFonts w:hint="default"/>
          <w:lang w:val="es-CL"/>
        </w:rPr>
      </w:pPr>
      <w:r>
        <w:rPr>
          <w:rFonts w:hint="default"/>
          <w:lang w:val="es-CL"/>
        </w:rPr>
        <w:t>Guardar formato de impresión.</w:t>
      </w: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numPr>
          <w:ilvl w:val="0"/>
          <w:numId w:val="5"/>
        </w:numPr>
        <w:pBdr>
          <w:bottom w:val="single" w:color="auto" w:sz="4" w:space="0"/>
        </w:pBdr>
        <w:rPr>
          <w:rFonts w:hint="default"/>
          <w:lang w:val="es-CL"/>
        </w:rPr>
      </w:pPr>
      <w:r>
        <w:rPr>
          <w:rFonts w:hint="default"/>
          <w:lang w:val="es-CL"/>
        </w:rPr>
        <w:t>Gestión de Precios/Productos</w:t>
      </w:r>
      <w:r>
        <w:rPr>
          <w:rFonts w:hint="default"/>
          <w:lang w:val="es-CL"/>
        </w:rPr>
        <w:br w:type="textWrapping"/>
      </w:r>
      <w:r>
        <w:drawing>
          <wp:inline distT="0" distB="0" distL="114300" distR="114300">
            <wp:extent cx="5483225" cy="1685290"/>
            <wp:effectExtent l="0" t="0" r="3175" b="10160"/>
            <wp:docPr id="31"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4"/>
                    <pic:cNvPicPr>
                      <a:picLocks noChangeAspect="1"/>
                    </pic:cNvPicPr>
                  </pic:nvPicPr>
                  <pic:blipFill>
                    <a:blip r:embed="rId23"/>
                    <a:stretch>
                      <a:fillRect/>
                    </a:stretch>
                  </pic:blipFill>
                  <pic:spPr>
                    <a:xfrm>
                      <a:off x="0" y="0"/>
                      <a:ext cx="5483225" cy="1685290"/>
                    </a:xfrm>
                    <a:prstGeom prst="rect">
                      <a:avLst/>
                    </a:prstGeom>
                    <a:noFill/>
                    <a:ln>
                      <a:noFill/>
                    </a:ln>
                  </pic:spPr>
                </pic:pic>
              </a:graphicData>
            </a:graphic>
          </wp:inline>
        </w:drawing>
      </w:r>
    </w:p>
    <w:p>
      <w:pPr>
        <w:numPr>
          <w:ilvl w:val="0"/>
          <w:numId w:val="6"/>
        </w:numPr>
        <w:pBdr>
          <w:bottom w:val="single" w:color="auto" w:sz="4" w:space="0"/>
        </w:pBdr>
        <w:rPr>
          <w:rFonts w:hint="default"/>
          <w:lang w:val="es-CL"/>
        </w:rPr>
      </w:pPr>
      <w:r>
        <w:rPr>
          <w:rFonts w:hint="default"/>
          <w:lang w:val="es-CL"/>
        </w:rPr>
        <w:t>Guardar modificaciones.</w:t>
      </w:r>
    </w:p>
    <w:p>
      <w:pPr>
        <w:numPr>
          <w:ilvl w:val="0"/>
          <w:numId w:val="6"/>
        </w:numPr>
        <w:pBdr>
          <w:bottom w:val="single" w:color="auto" w:sz="4" w:space="0"/>
        </w:pBdr>
        <w:rPr>
          <w:rFonts w:hint="default"/>
          <w:lang w:val="es-CL"/>
        </w:rPr>
      </w:pPr>
      <w:r>
        <w:rPr>
          <w:rFonts w:hint="default"/>
          <w:lang w:val="es-CL"/>
        </w:rPr>
        <w:t>Agregar un nuevo producto.</w:t>
      </w:r>
    </w:p>
    <w:p>
      <w:pPr>
        <w:numPr>
          <w:ilvl w:val="0"/>
          <w:numId w:val="6"/>
        </w:numPr>
        <w:pBdr>
          <w:bottom w:val="single" w:color="auto" w:sz="4" w:space="0"/>
        </w:pBdr>
        <w:rPr>
          <w:rFonts w:hint="default"/>
          <w:lang w:val="es-CL"/>
        </w:rPr>
      </w:pPr>
      <w:r>
        <w:rPr>
          <w:rFonts w:hint="default"/>
          <w:lang w:val="es-CL"/>
        </w:rPr>
        <w:t>Multiplicar por un factor los productos seleccionados.</w:t>
      </w:r>
    </w:p>
    <w:p>
      <w:pPr>
        <w:numPr>
          <w:ilvl w:val="0"/>
          <w:numId w:val="6"/>
        </w:numPr>
        <w:pBdr>
          <w:bottom w:val="single" w:color="auto" w:sz="4" w:space="0"/>
        </w:pBdr>
        <w:rPr>
          <w:rFonts w:hint="default"/>
          <w:lang w:val="es-CL"/>
        </w:rPr>
      </w:pPr>
      <w:r>
        <w:rPr>
          <w:rFonts w:hint="default"/>
          <w:lang w:val="es-CL"/>
        </w:rPr>
        <w:t>Clonar los productos seleccionados.</w:t>
      </w:r>
    </w:p>
    <w:p>
      <w:pPr>
        <w:numPr>
          <w:ilvl w:val="0"/>
          <w:numId w:val="6"/>
        </w:numPr>
        <w:pBdr>
          <w:bottom w:val="single" w:color="auto" w:sz="4" w:space="0"/>
        </w:pBdr>
        <w:rPr>
          <w:rFonts w:hint="default"/>
          <w:lang w:val="es-CL"/>
        </w:rPr>
      </w:pPr>
      <w:r>
        <w:rPr>
          <w:rFonts w:hint="default"/>
          <w:lang w:val="es-CL"/>
        </w:rPr>
        <w:t>Ordenar alfabéticamente.</w:t>
      </w:r>
    </w:p>
    <w:p>
      <w:pPr>
        <w:numPr>
          <w:ilvl w:val="0"/>
          <w:numId w:val="6"/>
        </w:numPr>
        <w:pBdr>
          <w:bottom w:val="single" w:color="auto" w:sz="4" w:space="0"/>
        </w:pBdr>
        <w:rPr>
          <w:rFonts w:hint="default"/>
          <w:lang w:val="es-CL"/>
        </w:rPr>
      </w:pPr>
      <w:r>
        <w:rPr>
          <w:rFonts w:hint="default"/>
          <w:lang w:val="es-CL"/>
        </w:rPr>
        <w:t>Exportar a Excel.</w:t>
      </w:r>
    </w:p>
    <w:p>
      <w:pPr>
        <w:numPr>
          <w:ilvl w:val="0"/>
          <w:numId w:val="6"/>
        </w:numPr>
        <w:pBdr>
          <w:bottom w:val="single" w:color="auto" w:sz="4" w:space="0"/>
        </w:pBdr>
        <w:rPr>
          <w:rFonts w:hint="default"/>
          <w:lang w:val="es-CL"/>
        </w:rPr>
      </w:pPr>
      <w:r>
        <w:rPr>
          <w:rFonts w:hint="default"/>
          <w:lang w:val="es-CL"/>
        </w:rPr>
        <w:t>Eliminar los productos seleccionados.</w:t>
      </w:r>
    </w:p>
    <w:p>
      <w:pPr>
        <w:numPr>
          <w:ilvl w:val="0"/>
          <w:numId w:val="6"/>
        </w:numPr>
        <w:pBdr>
          <w:bottom w:val="single" w:color="auto" w:sz="4" w:space="0"/>
        </w:pBdr>
        <w:rPr>
          <w:rFonts w:hint="default"/>
          <w:lang w:val="es-CL"/>
        </w:rPr>
      </w:pPr>
      <w:r>
        <w:rPr>
          <w:rFonts w:hint="default"/>
          <w:lang w:val="es-CL"/>
        </w:rPr>
        <w:t>Detalle de los productos.</w:t>
      </w:r>
    </w:p>
    <w:p>
      <w:pPr>
        <w:numPr>
          <w:ilvl w:val="0"/>
          <w:numId w:val="6"/>
        </w:numPr>
        <w:pBdr>
          <w:bottom w:val="single" w:color="auto" w:sz="4" w:space="0"/>
        </w:pBdr>
        <w:rPr>
          <w:rFonts w:hint="default"/>
          <w:lang w:val="es-CL"/>
        </w:rPr>
      </w:pPr>
      <w:r>
        <w:rPr>
          <w:rFonts w:hint="default"/>
          <w:lang w:val="es-CL"/>
        </w:rPr>
        <w:t>Precios de los productos.</w:t>
      </w:r>
    </w:p>
    <w:p>
      <w:pPr>
        <w:numPr>
          <w:ilvl w:val="0"/>
          <w:numId w:val="0"/>
        </w:numPr>
        <w:pBdr>
          <w:bottom w:val="single" w:color="auto" w:sz="4" w:space="0"/>
        </w:pBdr>
        <w:rPr>
          <w:rFonts w:hint="default"/>
          <w:lang w:val="es-CL"/>
        </w:rPr>
      </w:pPr>
    </w:p>
    <w:p>
      <w:pPr>
        <w:numPr>
          <w:ilvl w:val="0"/>
          <w:numId w:val="5"/>
        </w:numPr>
        <w:pBdr>
          <w:bottom w:val="single" w:color="auto" w:sz="4" w:space="0"/>
        </w:pBdr>
        <w:ind w:left="0" w:leftChars="0" w:firstLine="0" w:firstLineChars="0"/>
        <w:rPr>
          <w:rFonts w:hint="default"/>
          <w:lang w:val="es-CL"/>
        </w:rPr>
      </w:pPr>
      <w:r>
        <w:rPr>
          <w:rFonts w:hint="default"/>
          <w:lang w:val="es-CL"/>
        </w:rPr>
        <w:t>Gestión de cajas.</w:t>
      </w:r>
    </w:p>
    <w:p>
      <w:pPr>
        <w:numPr>
          <w:ilvl w:val="0"/>
          <w:numId w:val="0"/>
        </w:numPr>
        <w:pBdr>
          <w:bottom w:val="single" w:color="auto" w:sz="4" w:space="0"/>
        </w:pBdr>
      </w:pPr>
      <w:r>
        <w:drawing>
          <wp:inline distT="0" distB="0" distL="114300" distR="114300">
            <wp:extent cx="3624580" cy="1945640"/>
            <wp:effectExtent l="0" t="0" r="13970" b="16510"/>
            <wp:docPr id="32"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5"/>
                    <pic:cNvPicPr>
                      <a:picLocks noChangeAspect="1"/>
                    </pic:cNvPicPr>
                  </pic:nvPicPr>
                  <pic:blipFill>
                    <a:blip r:embed="rId24"/>
                    <a:stretch>
                      <a:fillRect/>
                    </a:stretch>
                  </pic:blipFill>
                  <pic:spPr>
                    <a:xfrm>
                      <a:off x="0" y="0"/>
                      <a:ext cx="3624580" cy="1945640"/>
                    </a:xfrm>
                    <a:prstGeom prst="rect">
                      <a:avLst/>
                    </a:prstGeom>
                    <a:noFill/>
                    <a:ln>
                      <a:noFill/>
                    </a:ln>
                  </pic:spPr>
                </pic:pic>
              </a:graphicData>
            </a:graphic>
          </wp:inline>
        </w:drawing>
      </w:r>
    </w:p>
    <w:p>
      <w:pPr>
        <w:numPr>
          <w:ilvl w:val="0"/>
          <w:numId w:val="7"/>
        </w:numPr>
        <w:pBdr>
          <w:bottom w:val="single" w:color="auto" w:sz="4" w:space="0"/>
        </w:pBdr>
        <w:rPr>
          <w:rFonts w:hint="default"/>
          <w:lang w:val="es-CL"/>
        </w:rPr>
      </w:pPr>
      <w:r>
        <w:rPr>
          <w:rFonts w:hint="default"/>
          <w:lang w:val="es-CL"/>
        </w:rPr>
        <w:t>Nombre del usuario autenticado que realizara la operación en la caja.</w:t>
      </w:r>
    </w:p>
    <w:p>
      <w:pPr>
        <w:numPr>
          <w:ilvl w:val="0"/>
          <w:numId w:val="7"/>
        </w:numPr>
        <w:pBdr>
          <w:bottom w:val="single" w:color="auto" w:sz="4" w:space="0"/>
        </w:pBdr>
        <w:rPr>
          <w:rFonts w:hint="default"/>
          <w:lang w:val="es-CL"/>
        </w:rPr>
      </w:pPr>
      <w:r>
        <w:rPr>
          <w:rFonts w:hint="default"/>
          <w:lang w:val="es-CL"/>
        </w:rPr>
        <w:t>Nombre de la caja.</w:t>
      </w:r>
    </w:p>
    <w:p>
      <w:pPr>
        <w:numPr>
          <w:ilvl w:val="0"/>
          <w:numId w:val="7"/>
        </w:numPr>
        <w:pBdr>
          <w:bottom w:val="single" w:color="auto" w:sz="4" w:space="0"/>
        </w:pBdr>
        <w:rPr>
          <w:rFonts w:hint="default"/>
          <w:lang w:val="es-CL"/>
        </w:rPr>
      </w:pPr>
      <w:r>
        <w:rPr>
          <w:rFonts w:hint="default"/>
          <w:lang w:val="es-CL"/>
        </w:rPr>
        <w:t>Fecha actual.</w:t>
      </w:r>
    </w:p>
    <w:p>
      <w:pPr>
        <w:numPr>
          <w:ilvl w:val="0"/>
          <w:numId w:val="7"/>
        </w:numPr>
        <w:pBdr>
          <w:bottom w:val="single" w:color="auto" w:sz="4" w:space="0"/>
        </w:pBdr>
        <w:rPr>
          <w:rFonts w:hint="default"/>
          <w:lang w:val="es-CL"/>
        </w:rPr>
      </w:pPr>
      <w:r>
        <w:rPr>
          <w:rFonts w:hint="default"/>
          <w:lang w:val="es-CL"/>
        </w:rPr>
        <w:t>Turno diario de la caja (un turno ocurre entre la apertura y cierre de una caja).</w:t>
      </w:r>
    </w:p>
    <w:p>
      <w:pPr>
        <w:numPr>
          <w:ilvl w:val="0"/>
          <w:numId w:val="7"/>
        </w:numPr>
        <w:pBdr>
          <w:bottom w:val="single" w:color="auto" w:sz="4" w:space="0"/>
        </w:pBdr>
        <w:rPr>
          <w:rFonts w:hint="default"/>
          <w:lang w:val="es-CL"/>
        </w:rPr>
      </w:pPr>
      <w:r>
        <w:rPr>
          <w:rFonts w:hint="default"/>
          <w:lang w:val="es-CL"/>
        </w:rPr>
        <w:t>Acciones: abrir caja, cerrar caja, ingresar dinero, retirar dinero.</w:t>
      </w:r>
    </w:p>
    <w:p>
      <w:pPr>
        <w:numPr>
          <w:ilvl w:val="0"/>
          <w:numId w:val="7"/>
        </w:numPr>
        <w:pBdr>
          <w:bottom w:val="single" w:color="auto" w:sz="4" w:space="0"/>
        </w:pBdr>
        <w:rPr>
          <w:rFonts w:hint="default"/>
          <w:lang w:val="es-CL"/>
        </w:rPr>
      </w:pPr>
      <w:r>
        <w:rPr>
          <w:rFonts w:hint="default"/>
          <w:lang w:val="es-CL"/>
        </w:rPr>
        <w:t>Monto en efectivo al abrir caja y cerrar caja.</w:t>
      </w:r>
    </w:p>
    <w:p>
      <w:pPr>
        <w:numPr>
          <w:ilvl w:val="0"/>
          <w:numId w:val="7"/>
        </w:numPr>
        <w:pBdr>
          <w:bottom w:val="single" w:color="auto" w:sz="4" w:space="0"/>
        </w:pBdr>
        <w:rPr>
          <w:rFonts w:hint="default"/>
          <w:lang w:val="es-CL"/>
        </w:rPr>
      </w:pPr>
      <w:r>
        <w:rPr>
          <w:rFonts w:hint="default"/>
          <w:lang w:val="es-CL"/>
        </w:rPr>
        <w:t>Monto en cheques al cerrar caja.</w:t>
      </w:r>
    </w:p>
    <w:p>
      <w:pPr>
        <w:numPr>
          <w:ilvl w:val="0"/>
          <w:numId w:val="7"/>
        </w:numPr>
        <w:pBdr>
          <w:bottom w:val="single" w:color="auto" w:sz="4" w:space="0"/>
        </w:pBdr>
        <w:rPr>
          <w:rFonts w:hint="default"/>
          <w:lang w:val="es-CL"/>
        </w:rPr>
      </w:pPr>
      <w:r>
        <w:rPr>
          <w:rFonts w:hint="default"/>
          <w:lang w:val="es-CL"/>
        </w:rPr>
        <w:t>Monto en transferencias al cerrar caja.</w:t>
      </w:r>
    </w:p>
    <w:p>
      <w:pPr>
        <w:numPr>
          <w:ilvl w:val="0"/>
          <w:numId w:val="7"/>
        </w:numPr>
        <w:pBdr>
          <w:bottom w:val="single" w:color="auto" w:sz="4" w:space="0"/>
        </w:pBdr>
        <w:rPr>
          <w:rFonts w:hint="default"/>
          <w:lang w:val="es-CL"/>
        </w:rPr>
      </w:pPr>
      <w:r>
        <w:rPr>
          <w:rFonts w:hint="default"/>
          <w:lang w:val="es-CL"/>
        </w:rPr>
        <w:t>Observaciones de la operación a realizar.</w:t>
      </w:r>
    </w:p>
    <w:p>
      <w:pPr>
        <w:numPr>
          <w:ilvl w:val="0"/>
          <w:numId w:val="7"/>
        </w:numPr>
        <w:pBdr>
          <w:bottom w:val="single" w:color="auto" w:sz="4" w:space="0"/>
        </w:pBdr>
        <w:ind w:left="0" w:leftChars="0" w:firstLine="0" w:firstLineChars="0"/>
        <w:rPr>
          <w:rFonts w:hint="default"/>
          <w:lang w:val="es-CL"/>
        </w:rPr>
      </w:pPr>
      <w:r>
        <w:rPr>
          <w:rFonts w:hint="default"/>
          <w:lang w:val="es-CL"/>
        </w:rPr>
        <w:t>Cuadratura de dinero pagado.</w:t>
      </w:r>
    </w:p>
    <w:p>
      <w:pPr>
        <w:numPr>
          <w:ilvl w:val="0"/>
          <w:numId w:val="7"/>
        </w:numPr>
        <w:pBdr>
          <w:bottom w:val="single" w:color="auto" w:sz="4" w:space="0"/>
        </w:pBdr>
        <w:ind w:left="0" w:leftChars="0" w:firstLine="0" w:firstLineChars="0"/>
        <w:rPr>
          <w:rFonts w:hint="default"/>
          <w:lang w:val="es-CL"/>
        </w:rPr>
      </w:pPr>
      <w:r>
        <w:rPr>
          <w:rFonts w:hint="default"/>
          <w:lang w:val="es-CL"/>
        </w:rPr>
        <w:t>Tipo de pagos(efectivo, cheques y transferencias).</w:t>
      </w:r>
    </w:p>
    <w:p>
      <w:pPr>
        <w:numPr>
          <w:ilvl w:val="0"/>
          <w:numId w:val="7"/>
        </w:numPr>
        <w:pBdr>
          <w:bottom w:val="single" w:color="auto" w:sz="4" w:space="0"/>
        </w:pBdr>
        <w:ind w:left="0" w:leftChars="0" w:firstLine="0" w:firstLineChars="0"/>
        <w:rPr>
          <w:rFonts w:hint="default"/>
          <w:lang w:val="es-CL"/>
        </w:rPr>
      </w:pPr>
      <w:r>
        <w:rPr>
          <w:rFonts w:hint="default"/>
          <w:lang w:val="es-CL"/>
        </w:rPr>
        <w:t>Cantidad calculada de cada monto, que debe coincidir con lo contado al cerrar la caja.</w:t>
      </w:r>
    </w:p>
    <w:p>
      <w:pPr>
        <w:numPr>
          <w:ilvl w:val="0"/>
          <w:numId w:val="7"/>
        </w:numPr>
        <w:pBdr>
          <w:bottom w:val="single" w:color="auto" w:sz="4" w:space="0"/>
        </w:pBdr>
        <w:ind w:left="0" w:leftChars="0" w:firstLine="0" w:firstLineChars="0"/>
        <w:rPr>
          <w:rFonts w:hint="default"/>
          <w:lang w:val="es-CL"/>
        </w:rPr>
      </w:pPr>
      <w:r>
        <w:rPr>
          <w:rFonts w:hint="default"/>
          <w:lang w:val="es-CL"/>
        </w:rPr>
        <w:t>Hora actual.</w:t>
      </w:r>
    </w:p>
    <w:p>
      <w:pPr>
        <w:numPr>
          <w:ilvl w:val="0"/>
          <w:numId w:val="7"/>
        </w:numPr>
        <w:pBdr>
          <w:bottom w:val="single" w:color="auto" w:sz="4" w:space="0"/>
        </w:pBdr>
        <w:ind w:left="0" w:leftChars="0" w:firstLine="0" w:firstLineChars="0"/>
        <w:rPr>
          <w:rFonts w:hint="default"/>
          <w:lang w:val="es-CL"/>
        </w:rPr>
      </w:pPr>
      <w:r>
        <w:rPr>
          <w:rFonts w:hint="default"/>
          <w:lang w:val="es-CL"/>
        </w:rPr>
        <w:t>Botón para realizar la operación en la caja.</w:t>
      </w:r>
    </w:p>
    <w:p>
      <w:pPr>
        <w:numPr>
          <w:ilvl w:val="0"/>
          <w:numId w:val="0"/>
        </w:numPr>
        <w:pBdr>
          <w:bottom w:val="single" w:color="auto" w:sz="4" w:space="0"/>
        </w:pBdr>
        <w:ind w:leftChars="0"/>
        <w:rPr>
          <w:rFonts w:hint="default"/>
          <w:lang w:val="es-CL"/>
        </w:rPr>
      </w:pPr>
    </w:p>
    <w:p>
      <w:pPr>
        <w:numPr>
          <w:ilvl w:val="0"/>
          <w:numId w:val="0"/>
        </w:numPr>
        <w:pBdr>
          <w:bottom w:val="single" w:color="auto" w:sz="4" w:space="0"/>
        </w:pBdr>
        <w:ind w:leftChars="0"/>
        <w:rPr>
          <w:rFonts w:hint="default"/>
          <w:lang w:val="es-CL"/>
        </w:rPr>
      </w:pPr>
    </w:p>
    <w:p>
      <w:pPr>
        <w:numPr>
          <w:ilvl w:val="0"/>
          <w:numId w:val="0"/>
        </w:numPr>
        <w:pBdr>
          <w:bottom w:val="single" w:color="auto" w:sz="4" w:space="0"/>
        </w:pBdr>
        <w:rPr>
          <w:rFonts w:hint="default"/>
          <w:lang w:val="es-CL"/>
        </w:rPr>
      </w:pPr>
    </w:p>
    <w:p>
      <w:pPr>
        <w:numPr>
          <w:ilvl w:val="0"/>
          <w:numId w:val="5"/>
        </w:numPr>
        <w:pBdr>
          <w:bottom w:val="single" w:color="auto" w:sz="4" w:space="0"/>
        </w:pBdr>
        <w:ind w:left="0" w:leftChars="0" w:firstLine="0" w:firstLineChars="0"/>
        <w:rPr>
          <w:rFonts w:hint="default"/>
          <w:lang w:val="es-CL"/>
        </w:rPr>
      </w:pPr>
      <w:r>
        <w:rPr>
          <w:rFonts w:hint="default"/>
          <w:lang w:val="es-CL"/>
        </w:rPr>
        <w:t>Edicion de orden de trabajo.</w:t>
      </w:r>
    </w:p>
    <w:p>
      <w:pPr>
        <w:numPr>
          <w:ilvl w:val="0"/>
          <w:numId w:val="0"/>
        </w:numPr>
        <w:pBdr>
          <w:bottom w:val="single" w:color="auto" w:sz="4" w:space="0"/>
        </w:pBdr>
        <w:rPr>
          <w:rFonts w:hint="default"/>
          <w:lang w:val="es-CL"/>
        </w:rPr>
      </w:pPr>
      <w:r>
        <w:drawing>
          <wp:inline distT="0" distB="0" distL="114300" distR="114300">
            <wp:extent cx="5486400" cy="28155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5486400" cy="2815590"/>
                    </a:xfrm>
                    <a:prstGeom prst="rect">
                      <a:avLst/>
                    </a:prstGeom>
                    <a:noFill/>
                    <a:ln>
                      <a:noFill/>
                    </a:ln>
                  </pic:spPr>
                </pic:pic>
              </a:graphicData>
            </a:graphic>
          </wp:inline>
        </w:drawing>
      </w:r>
    </w:p>
    <w:p>
      <w:pPr>
        <w:numPr>
          <w:ilvl w:val="0"/>
          <w:numId w:val="8"/>
        </w:numPr>
        <w:pBdr>
          <w:bottom w:val="single" w:color="auto" w:sz="4" w:space="0"/>
        </w:pBdr>
        <w:rPr>
          <w:rFonts w:hint="default"/>
          <w:lang w:val="es-CL"/>
        </w:rPr>
      </w:pPr>
      <w:r>
        <w:rPr>
          <w:rFonts w:hint="default"/>
          <w:lang w:val="es-CL"/>
        </w:rPr>
        <w:t>Retroceder hacia la orden de trabajo anterior.</w:t>
      </w:r>
    </w:p>
    <w:p>
      <w:pPr>
        <w:numPr>
          <w:ilvl w:val="0"/>
          <w:numId w:val="8"/>
        </w:numPr>
        <w:pBdr>
          <w:bottom w:val="single" w:color="auto" w:sz="4" w:space="0"/>
        </w:pBdr>
        <w:rPr>
          <w:rFonts w:hint="default"/>
          <w:lang w:val="es-CL"/>
        </w:rPr>
      </w:pPr>
      <w:r>
        <w:rPr>
          <w:rFonts w:hint="default"/>
          <w:lang w:val="es-CL"/>
        </w:rPr>
        <w:t>Numero de orden de trabajo.</w:t>
      </w:r>
    </w:p>
    <w:p>
      <w:pPr>
        <w:numPr>
          <w:ilvl w:val="0"/>
          <w:numId w:val="8"/>
        </w:numPr>
        <w:pBdr>
          <w:bottom w:val="single" w:color="auto" w:sz="4" w:space="0"/>
        </w:pBdr>
        <w:rPr>
          <w:rFonts w:hint="default"/>
          <w:lang w:val="es-CL"/>
        </w:rPr>
      </w:pPr>
      <w:r>
        <w:rPr>
          <w:rFonts w:hint="default"/>
          <w:lang w:val="es-CL"/>
        </w:rPr>
        <w:t>Avanzar hacia la orden de trabajo siguiente.</w:t>
      </w:r>
    </w:p>
    <w:p>
      <w:pPr>
        <w:numPr>
          <w:ilvl w:val="0"/>
          <w:numId w:val="8"/>
        </w:numPr>
        <w:pBdr>
          <w:bottom w:val="single" w:color="auto" w:sz="4" w:space="0"/>
        </w:pBdr>
        <w:rPr>
          <w:rFonts w:hint="default"/>
          <w:lang w:val="es-CL"/>
        </w:rPr>
      </w:pPr>
      <w:r>
        <w:rPr>
          <w:rFonts w:hint="default"/>
          <w:lang w:val="es-CL"/>
        </w:rPr>
        <w:t>Clonar o anular OT.</w:t>
      </w:r>
    </w:p>
    <w:p>
      <w:pPr>
        <w:numPr>
          <w:ilvl w:val="0"/>
          <w:numId w:val="8"/>
        </w:numPr>
        <w:pBdr>
          <w:bottom w:val="single" w:color="auto" w:sz="4" w:space="0"/>
        </w:pBdr>
        <w:rPr>
          <w:rFonts w:hint="default"/>
          <w:lang w:val="es-CL"/>
        </w:rPr>
      </w:pPr>
      <w:r>
        <w:rPr>
          <w:rFonts w:hint="default"/>
          <w:lang w:val="es-CL"/>
        </w:rPr>
        <w:t>Estado de la OT: Pendiente (No pagada), Terminada (Pagada/impresa factura o boleta) o Anulada.</w:t>
      </w:r>
    </w:p>
    <w:p>
      <w:pPr>
        <w:numPr>
          <w:ilvl w:val="0"/>
          <w:numId w:val="8"/>
        </w:numPr>
        <w:pBdr>
          <w:bottom w:val="single" w:color="auto" w:sz="4" w:space="0"/>
        </w:pBdr>
        <w:rPr>
          <w:rFonts w:hint="default"/>
          <w:lang w:val="es-CL"/>
        </w:rPr>
      </w:pPr>
      <w:r>
        <w:rPr>
          <w:rFonts w:hint="default"/>
          <w:lang w:val="es-CL"/>
        </w:rPr>
        <w:t>“”</w:t>
      </w:r>
    </w:p>
    <w:p>
      <w:pPr>
        <w:numPr>
          <w:ilvl w:val="0"/>
          <w:numId w:val="8"/>
        </w:numPr>
        <w:pBdr>
          <w:bottom w:val="single" w:color="auto" w:sz="4" w:space="0"/>
        </w:pBdr>
        <w:rPr>
          <w:rFonts w:hint="default"/>
          <w:lang w:val="es-CL"/>
        </w:rPr>
      </w:pPr>
      <w:r>
        <w:rPr>
          <w:rFonts w:hint="default"/>
          <w:lang w:val="es-CL"/>
        </w:rPr>
        <w:t>Numero de la boleta o Factura correspondiente.</w:t>
      </w:r>
    </w:p>
    <w:p>
      <w:pPr>
        <w:numPr>
          <w:ilvl w:val="0"/>
          <w:numId w:val="8"/>
        </w:numPr>
        <w:pBdr>
          <w:bottom w:val="single" w:color="auto" w:sz="4" w:space="0"/>
        </w:pBdr>
        <w:rPr>
          <w:rFonts w:hint="default"/>
          <w:lang w:val="es-CL"/>
        </w:rPr>
      </w:pPr>
      <w:r>
        <w:rPr>
          <w:rFonts w:hint="default"/>
          <w:lang w:val="es-CL"/>
        </w:rPr>
        <w:t>Fecha de la solicitud de la OT.</w:t>
      </w:r>
    </w:p>
    <w:p>
      <w:pPr>
        <w:numPr>
          <w:ilvl w:val="0"/>
          <w:numId w:val="8"/>
        </w:numPr>
        <w:pBdr>
          <w:bottom w:val="single" w:color="auto" w:sz="4" w:space="0"/>
        </w:pBdr>
        <w:rPr>
          <w:rFonts w:hint="default"/>
          <w:lang w:val="es-CL"/>
        </w:rPr>
      </w:pPr>
      <w:r>
        <w:rPr>
          <w:rFonts w:hint="default"/>
          <w:lang w:val="es-CL"/>
        </w:rPr>
        <w:t>Fecha de entrega de la OT.</w:t>
      </w:r>
    </w:p>
    <w:p>
      <w:pPr>
        <w:numPr>
          <w:ilvl w:val="0"/>
          <w:numId w:val="8"/>
        </w:numPr>
        <w:pBdr>
          <w:bottom w:val="single" w:color="auto" w:sz="4" w:space="0"/>
        </w:pBdr>
        <w:rPr>
          <w:rFonts w:hint="default"/>
          <w:lang w:val="es-CL"/>
        </w:rPr>
      </w:pPr>
      <w:r>
        <w:rPr>
          <w:rFonts w:hint="default"/>
          <w:lang w:val="es-CL"/>
        </w:rPr>
        <w:t>Rut del cliente.</w:t>
      </w:r>
    </w:p>
    <w:p>
      <w:pPr>
        <w:numPr>
          <w:ilvl w:val="0"/>
          <w:numId w:val="8"/>
        </w:numPr>
        <w:pBdr>
          <w:bottom w:val="single" w:color="auto" w:sz="4" w:space="0"/>
        </w:pBdr>
        <w:rPr>
          <w:rFonts w:hint="default"/>
          <w:lang w:val="es-CL"/>
        </w:rPr>
      </w:pPr>
      <w:r>
        <w:rPr>
          <w:rFonts w:hint="default"/>
          <w:lang w:val="es-CL"/>
        </w:rPr>
        <w:t>Nombre del cliente.</w:t>
      </w:r>
    </w:p>
    <w:p>
      <w:pPr>
        <w:numPr>
          <w:ilvl w:val="0"/>
          <w:numId w:val="8"/>
        </w:numPr>
        <w:pBdr>
          <w:bottom w:val="single" w:color="auto" w:sz="4" w:space="0"/>
        </w:pBdr>
        <w:rPr>
          <w:rFonts w:hint="default"/>
          <w:lang w:val="es-CL"/>
        </w:rPr>
      </w:pPr>
      <w:r>
        <w:rPr>
          <w:rFonts w:hint="default"/>
          <w:lang w:val="es-CL"/>
        </w:rPr>
        <w:t>Dirección del cliente.</w:t>
      </w:r>
    </w:p>
    <w:p>
      <w:pPr>
        <w:numPr>
          <w:ilvl w:val="0"/>
          <w:numId w:val="8"/>
        </w:numPr>
        <w:pBdr>
          <w:bottom w:val="single" w:color="auto" w:sz="4" w:space="0"/>
        </w:pBdr>
        <w:rPr>
          <w:rFonts w:hint="default"/>
          <w:lang w:val="es-CL"/>
        </w:rPr>
      </w:pPr>
      <w:r>
        <w:rPr>
          <w:rFonts w:hint="default"/>
          <w:lang w:val="es-CL"/>
        </w:rPr>
        <w:t>Comuna del cliente.</w:t>
      </w:r>
    </w:p>
    <w:p>
      <w:pPr>
        <w:numPr>
          <w:ilvl w:val="0"/>
          <w:numId w:val="8"/>
        </w:numPr>
        <w:pBdr>
          <w:bottom w:val="single" w:color="auto" w:sz="4" w:space="0"/>
        </w:pBdr>
        <w:rPr>
          <w:rFonts w:hint="default"/>
          <w:lang w:val="es-CL"/>
        </w:rPr>
      </w:pPr>
      <w:r>
        <w:rPr>
          <w:rFonts w:hint="default"/>
          <w:lang w:val="es-CL"/>
        </w:rPr>
        <w:t>Ciudad de cliente.</w:t>
      </w:r>
    </w:p>
    <w:p>
      <w:pPr>
        <w:numPr>
          <w:ilvl w:val="0"/>
          <w:numId w:val="8"/>
        </w:numPr>
        <w:pBdr>
          <w:bottom w:val="single" w:color="auto" w:sz="4" w:space="0"/>
        </w:pBdr>
        <w:rPr>
          <w:rFonts w:hint="default"/>
          <w:lang w:val="es-CL"/>
        </w:rPr>
      </w:pPr>
      <w:r>
        <w:rPr>
          <w:rFonts w:hint="default"/>
          <w:lang w:val="es-CL"/>
        </w:rPr>
        <w:t>Detalle de la OT.</w:t>
      </w:r>
    </w:p>
    <w:p>
      <w:pPr>
        <w:numPr>
          <w:ilvl w:val="0"/>
          <w:numId w:val="8"/>
        </w:numPr>
        <w:pBdr>
          <w:bottom w:val="single" w:color="auto" w:sz="4" w:space="0"/>
        </w:pBdr>
        <w:rPr>
          <w:rFonts w:hint="default"/>
          <w:lang w:val="es-CL"/>
        </w:rPr>
      </w:pPr>
      <w:r>
        <w:rPr>
          <w:rFonts w:hint="default"/>
          <w:lang w:val="es-CL"/>
        </w:rPr>
        <w:t>Observaciones sobre la OT.</w:t>
      </w:r>
    </w:p>
    <w:p>
      <w:pPr>
        <w:numPr>
          <w:ilvl w:val="0"/>
          <w:numId w:val="8"/>
        </w:numPr>
        <w:pBdr>
          <w:bottom w:val="single" w:color="auto" w:sz="4" w:space="0"/>
        </w:pBdr>
        <w:rPr>
          <w:rFonts w:hint="default"/>
          <w:lang w:val="es-CL"/>
        </w:rPr>
      </w:pPr>
      <w:r>
        <w:rPr>
          <w:rFonts w:hint="default"/>
          <w:lang w:val="es-CL"/>
        </w:rPr>
        <w:t>Botón para pagar OT.</w:t>
      </w:r>
    </w:p>
    <w:p>
      <w:pPr>
        <w:numPr>
          <w:ilvl w:val="0"/>
          <w:numId w:val="8"/>
        </w:numPr>
        <w:pBdr>
          <w:bottom w:val="single" w:color="auto" w:sz="4" w:space="0"/>
        </w:pBdr>
        <w:rPr>
          <w:rFonts w:hint="default"/>
          <w:lang w:val="es-CL"/>
        </w:rPr>
      </w:pPr>
      <w:r>
        <w:rPr>
          <w:rFonts w:hint="default"/>
          <w:lang w:val="es-CL"/>
        </w:rPr>
        <w:t>Botón para imprimir OT.</w:t>
      </w:r>
    </w:p>
    <w:p>
      <w:pPr>
        <w:numPr>
          <w:ilvl w:val="0"/>
          <w:numId w:val="8"/>
        </w:numPr>
        <w:pBdr>
          <w:bottom w:val="single" w:color="auto" w:sz="4" w:space="0"/>
        </w:pBdr>
        <w:rPr>
          <w:rFonts w:hint="default"/>
          <w:lang w:val="es-CL"/>
        </w:rPr>
      </w:pPr>
      <w:r>
        <w:rPr>
          <w:rFonts w:hint="default"/>
          <w:lang w:val="es-CL"/>
        </w:rPr>
        <w:t>Total a pagar.</w:t>
      </w: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0"/>
        </w:numPr>
        <w:pBdr>
          <w:bottom w:val="single" w:color="auto" w:sz="4" w:space="0"/>
        </w:pBdr>
        <w:rPr>
          <w:rFonts w:hint="default"/>
          <w:lang w:val="es-CL"/>
        </w:rPr>
      </w:pPr>
    </w:p>
    <w:p>
      <w:pPr>
        <w:numPr>
          <w:ilvl w:val="0"/>
          <w:numId w:val="5"/>
        </w:numPr>
        <w:pBdr>
          <w:bottom w:val="single" w:color="auto" w:sz="4" w:space="0"/>
        </w:pBdr>
        <w:ind w:left="0" w:leftChars="0" w:firstLine="0" w:firstLineChars="0"/>
        <w:rPr>
          <w:rFonts w:hint="default"/>
          <w:lang w:val="es-CL"/>
        </w:rPr>
      </w:pPr>
      <w:r>
        <w:rPr>
          <w:rFonts w:hint="default"/>
          <w:lang w:val="es-CL"/>
        </w:rPr>
        <w:t>Ingreso de pagos.</w:t>
      </w:r>
    </w:p>
    <w:p>
      <w:pPr>
        <w:numPr>
          <w:ilvl w:val="0"/>
          <w:numId w:val="0"/>
        </w:numPr>
        <w:pBdr>
          <w:bottom w:val="single" w:color="auto" w:sz="4" w:space="0"/>
        </w:pBdr>
        <w:ind w:leftChars="0"/>
        <w:rPr>
          <w:rFonts w:hint="default"/>
          <w:lang w:val="es-CL"/>
        </w:rPr>
      </w:pPr>
      <w:r>
        <w:drawing>
          <wp:inline distT="0" distB="0" distL="114300" distR="114300">
            <wp:extent cx="5484495" cy="2545080"/>
            <wp:effectExtent l="0" t="0" r="1905"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6"/>
                    <a:stretch>
                      <a:fillRect/>
                    </a:stretch>
                  </pic:blipFill>
                  <pic:spPr>
                    <a:xfrm>
                      <a:off x="0" y="0"/>
                      <a:ext cx="5484495" cy="2545080"/>
                    </a:xfrm>
                    <a:prstGeom prst="rect">
                      <a:avLst/>
                    </a:prstGeom>
                    <a:noFill/>
                    <a:ln>
                      <a:noFill/>
                    </a:ln>
                  </pic:spPr>
                </pic:pic>
              </a:graphicData>
            </a:graphic>
          </wp:inline>
        </w:drawing>
      </w:r>
    </w:p>
    <w:p>
      <w:pPr>
        <w:numPr>
          <w:ilvl w:val="0"/>
          <w:numId w:val="9"/>
        </w:numPr>
        <w:pBdr>
          <w:bottom w:val="single" w:color="auto" w:sz="4" w:space="0"/>
        </w:pBdr>
        <w:rPr>
          <w:rFonts w:hint="default"/>
          <w:lang w:val="es-CL"/>
        </w:rPr>
      </w:pPr>
      <w:r>
        <w:rPr>
          <w:rFonts w:hint="default"/>
          <w:lang w:val="es-CL"/>
        </w:rPr>
        <w:t>Total a pagar.</w:t>
      </w:r>
    </w:p>
    <w:p>
      <w:pPr>
        <w:numPr>
          <w:ilvl w:val="0"/>
          <w:numId w:val="9"/>
        </w:numPr>
        <w:pBdr>
          <w:bottom w:val="single" w:color="auto" w:sz="4" w:space="0"/>
        </w:pBdr>
        <w:rPr>
          <w:rFonts w:hint="default"/>
          <w:lang w:val="es-CL"/>
        </w:rPr>
      </w:pPr>
      <w:r>
        <w:rPr>
          <w:rFonts w:hint="default"/>
          <w:lang w:val="es-CL"/>
        </w:rPr>
        <w:t>Saldo por pagar.</w:t>
      </w:r>
    </w:p>
    <w:p>
      <w:pPr>
        <w:numPr>
          <w:ilvl w:val="0"/>
          <w:numId w:val="9"/>
        </w:numPr>
        <w:pBdr>
          <w:bottom w:val="single" w:color="auto" w:sz="4" w:space="0"/>
        </w:pBdr>
        <w:rPr>
          <w:rFonts w:hint="default"/>
          <w:lang w:val="es-CL"/>
        </w:rPr>
      </w:pPr>
      <w:r>
        <w:rPr>
          <w:rFonts w:hint="default"/>
          <w:lang w:val="es-CL"/>
        </w:rPr>
        <w:t>Cantidad a Pagar.</w:t>
      </w:r>
    </w:p>
    <w:p>
      <w:pPr>
        <w:numPr>
          <w:ilvl w:val="0"/>
          <w:numId w:val="9"/>
        </w:numPr>
        <w:pBdr>
          <w:bottom w:val="single" w:color="auto" w:sz="4" w:space="0"/>
        </w:pBdr>
        <w:rPr>
          <w:rFonts w:hint="default"/>
          <w:lang w:val="es-CL"/>
        </w:rPr>
      </w:pPr>
      <w:r>
        <w:rPr>
          <w:rFonts w:hint="default"/>
          <w:lang w:val="es-CL"/>
        </w:rPr>
        <w:t>Cantidad ingresada a caja.</w:t>
      </w:r>
    </w:p>
    <w:p>
      <w:pPr>
        <w:numPr>
          <w:ilvl w:val="0"/>
          <w:numId w:val="9"/>
        </w:numPr>
        <w:pBdr>
          <w:bottom w:val="single" w:color="auto" w:sz="4" w:space="0"/>
        </w:pBdr>
        <w:rPr>
          <w:rFonts w:hint="default"/>
          <w:lang w:val="es-CL"/>
        </w:rPr>
      </w:pPr>
      <w:r>
        <w:rPr>
          <w:rFonts w:hint="default"/>
          <w:lang w:val="es-CL"/>
        </w:rPr>
        <w:t>Calculo del vuelto.</w:t>
      </w:r>
    </w:p>
    <w:p>
      <w:pPr>
        <w:numPr>
          <w:ilvl w:val="0"/>
          <w:numId w:val="9"/>
        </w:numPr>
        <w:pBdr>
          <w:bottom w:val="single" w:color="auto" w:sz="4" w:space="0"/>
        </w:pBdr>
        <w:rPr>
          <w:rFonts w:hint="default"/>
          <w:lang w:val="es-CL"/>
        </w:rPr>
      </w:pPr>
      <w:r>
        <w:rPr>
          <w:rFonts w:hint="default"/>
          <w:lang w:val="es-CL"/>
        </w:rPr>
        <w:t>Tipo de pago: Efectivo, cheque o transferencia.</w:t>
      </w:r>
    </w:p>
    <w:p>
      <w:pPr>
        <w:numPr>
          <w:ilvl w:val="0"/>
          <w:numId w:val="9"/>
        </w:numPr>
        <w:pBdr>
          <w:bottom w:val="single" w:color="auto" w:sz="4" w:space="0"/>
        </w:pBdr>
        <w:rPr>
          <w:rFonts w:hint="default"/>
          <w:lang w:val="es-CL"/>
        </w:rPr>
      </w:pPr>
      <w:r>
        <w:rPr>
          <w:rFonts w:hint="default"/>
          <w:lang w:val="es-CL"/>
        </w:rPr>
        <w:t>Numero de documento.</w:t>
      </w:r>
    </w:p>
    <w:p>
      <w:pPr>
        <w:numPr>
          <w:ilvl w:val="0"/>
          <w:numId w:val="9"/>
        </w:numPr>
        <w:pBdr>
          <w:bottom w:val="single" w:color="auto" w:sz="4" w:space="0"/>
        </w:pBdr>
        <w:rPr>
          <w:rFonts w:hint="default"/>
          <w:lang w:val="es-CL"/>
        </w:rPr>
      </w:pPr>
      <w:r>
        <w:rPr>
          <w:rFonts w:hint="default"/>
          <w:lang w:val="es-CL"/>
        </w:rPr>
        <w:t>Banco.</w:t>
      </w:r>
    </w:p>
    <w:p>
      <w:pPr>
        <w:numPr>
          <w:ilvl w:val="0"/>
          <w:numId w:val="9"/>
        </w:numPr>
        <w:pBdr>
          <w:bottom w:val="single" w:color="auto" w:sz="4" w:space="0"/>
        </w:pBdr>
        <w:rPr>
          <w:rFonts w:hint="default"/>
          <w:lang w:val="es-CL"/>
        </w:rPr>
      </w:pPr>
      <w:r>
        <w:rPr>
          <w:rFonts w:hint="default"/>
          <w:lang w:val="es-CL"/>
        </w:rPr>
        <w:t>Botón para ingresar un pago.</w:t>
      </w:r>
    </w:p>
    <w:p>
      <w:pPr>
        <w:numPr>
          <w:ilvl w:val="0"/>
          <w:numId w:val="9"/>
        </w:numPr>
        <w:pBdr>
          <w:bottom w:val="single" w:color="auto" w:sz="4" w:space="0"/>
        </w:pBdr>
        <w:rPr>
          <w:rFonts w:hint="default"/>
          <w:lang w:val="es-CL"/>
        </w:rPr>
      </w:pPr>
      <w:r>
        <w:rPr>
          <w:rFonts w:hint="default"/>
          <w:lang w:val="es-CL"/>
        </w:rPr>
        <w:t>Detalle de los pagos realizados.</w:t>
      </w:r>
    </w:p>
    <w:p>
      <w:pPr>
        <w:numPr>
          <w:ilvl w:val="0"/>
          <w:numId w:val="9"/>
        </w:numPr>
        <w:pBdr>
          <w:bottom w:val="single" w:color="auto" w:sz="4" w:space="0"/>
        </w:pBdr>
        <w:rPr>
          <w:rFonts w:hint="default"/>
          <w:lang w:val="es-CL"/>
        </w:rPr>
      </w:pPr>
      <w:r>
        <w:rPr>
          <w:rFonts w:hint="default"/>
          <w:lang w:val="es-CL"/>
        </w:rPr>
        <w:t>Guar</w:t>
      </w:r>
      <w:bookmarkStart w:id="0" w:name="_GoBack"/>
      <w:bookmarkEnd w:id="0"/>
      <w:r>
        <w:rPr>
          <w:rFonts w:hint="default"/>
          <w:lang w:val="es-CL"/>
        </w:rPr>
        <w:t>dar los pagos ingresados.</w:t>
      </w:r>
    </w:p>
    <w:p>
      <w:pPr>
        <w:numPr>
          <w:ilvl w:val="0"/>
          <w:numId w:val="0"/>
        </w:numPr>
        <w:pBdr>
          <w:bottom w:val="single" w:color="auto" w:sz="4" w:space="0"/>
        </w:pBdr>
        <w:rPr>
          <w:rFonts w:hint="default"/>
          <w:lang w:val="es-CL"/>
        </w:rPr>
      </w:pPr>
    </w:p>
    <w:p>
      <w:pPr>
        <w:numPr>
          <w:ilvl w:val="0"/>
          <w:numId w:val="5"/>
        </w:numPr>
        <w:pBdr>
          <w:bottom w:val="single" w:color="auto" w:sz="4" w:space="0"/>
        </w:pBdr>
        <w:ind w:left="0" w:leftChars="0" w:firstLine="0" w:firstLineChars="0"/>
        <w:rPr>
          <w:rFonts w:hint="default"/>
          <w:lang w:val="es-CL"/>
        </w:rPr>
      </w:pPr>
      <w:r>
        <w:rPr>
          <w:rFonts w:hint="default"/>
          <w:lang w:val="es-CL"/>
        </w:rPr>
        <w:t>Cuando se paga el total se puede generar e imprimir la boleta o factura.</w:t>
      </w:r>
    </w:p>
    <w:p>
      <w:pPr>
        <w:numPr>
          <w:ilvl w:val="0"/>
          <w:numId w:val="0"/>
        </w:numPr>
        <w:pBdr>
          <w:bottom w:val="single" w:color="auto" w:sz="4" w:space="0"/>
        </w:pBdr>
        <w:rPr>
          <w:rFonts w:hint="default"/>
          <w:lang w:val="es-CL"/>
        </w:rPr>
      </w:pPr>
      <w:r>
        <w:drawing>
          <wp:inline distT="0" distB="0" distL="114300" distR="114300">
            <wp:extent cx="2014855" cy="1856105"/>
            <wp:effectExtent l="0" t="0" r="4445" b="1079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7"/>
                    <a:stretch>
                      <a:fillRect/>
                    </a:stretch>
                  </pic:blipFill>
                  <pic:spPr>
                    <a:xfrm>
                      <a:off x="0" y="0"/>
                      <a:ext cx="2014855" cy="1856105"/>
                    </a:xfrm>
                    <a:prstGeom prst="rect">
                      <a:avLst/>
                    </a:prstGeom>
                    <a:noFill/>
                    <a:ln>
                      <a:noFill/>
                    </a:ln>
                  </pic:spPr>
                </pic:pic>
              </a:graphicData>
            </a:graphic>
          </wp:inline>
        </w:drawing>
      </w: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p>
      <w:pPr>
        <w:pBdr>
          <w:bottom w:val="single" w:color="auto" w:sz="4" w:space="0"/>
        </w:pBdr>
        <w:rPr>
          <w:rFonts w:hint="default"/>
          <w:lang w:val="es-CL"/>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D46D2"/>
    <w:multiLevelType w:val="singleLevel"/>
    <w:tmpl w:val="904D46D2"/>
    <w:lvl w:ilvl="0" w:tentative="0">
      <w:start w:val="1"/>
      <w:numFmt w:val="decimal"/>
      <w:lvlText w:val="%1."/>
      <w:lvlJc w:val="left"/>
      <w:pPr>
        <w:tabs>
          <w:tab w:val="left" w:pos="425"/>
        </w:tabs>
        <w:ind w:left="425" w:leftChars="0" w:hanging="425" w:firstLineChars="0"/>
      </w:pPr>
      <w:rPr>
        <w:rFonts w:hint="default"/>
      </w:rPr>
    </w:lvl>
  </w:abstractNum>
  <w:abstractNum w:abstractNumId="1">
    <w:nsid w:val="A3C3909B"/>
    <w:multiLevelType w:val="singleLevel"/>
    <w:tmpl w:val="A3C3909B"/>
    <w:lvl w:ilvl="0" w:tentative="0">
      <w:start w:val="1"/>
      <w:numFmt w:val="decimal"/>
      <w:lvlText w:val="%1."/>
      <w:lvlJc w:val="left"/>
    </w:lvl>
  </w:abstractNum>
  <w:abstractNum w:abstractNumId="2">
    <w:nsid w:val="C46D686E"/>
    <w:multiLevelType w:val="singleLevel"/>
    <w:tmpl w:val="C46D686E"/>
    <w:lvl w:ilvl="0" w:tentative="0">
      <w:start w:val="1"/>
      <w:numFmt w:val="decimal"/>
      <w:lvlText w:val="%1."/>
      <w:lvlJc w:val="left"/>
    </w:lvl>
  </w:abstractNum>
  <w:abstractNum w:abstractNumId="3">
    <w:nsid w:val="C714EBE8"/>
    <w:multiLevelType w:val="singleLevel"/>
    <w:tmpl w:val="C714EBE8"/>
    <w:lvl w:ilvl="0" w:tentative="0">
      <w:start w:val="1"/>
      <w:numFmt w:val="decimal"/>
      <w:lvlText w:val="%1."/>
      <w:lvlJc w:val="left"/>
    </w:lvl>
  </w:abstractNum>
  <w:abstractNum w:abstractNumId="4">
    <w:nsid w:val="EFA34758"/>
    <w:multiLevelType w:val="singleLevel"/>
    <w:tmpl w:val="EFA34758"/>
    <w:lvl w:ilvl="0" w:tentative="0">
      <w:start w:val="17"/>
      <w:numFmt w:val="decimal"/>
      <w:suff w:val="space"/>
      <w:lvlText w:val="%1)"/>
      <w:lvlJc w:val="left"/>
    </w:lvl>
  </w:abstractNum>
  <w:abstractNum w:abstractNumId="5">
    <w:nsid w:val="08E2D50C"/>
    <w:multiLevelType w:val="singleLevel"/>
    <w:tmpl w:val="08E2D50C"/>
    <w:lvl w:ilvl="0" w:tentative="0">
      <w:start w:val="20"/>
      <w:numFmt w:val="decimal"/>
      <w:suff w:val="space"/>
      <w:lvlText w:val="%1)"/>
      <w:lvlJc w:val="left"/>
    </w:lvl>
  </w:abstractNum>
  <w:abstractNum w:abstractNumId="6">
    <w:nsid w:val="12BE98A6"/>
    <w:multiLevelType w:val="singleLevel"/>
    <w:tmpl w:val="12BE98A6"/>
    <w:lvl w:ilvl="0" w:tentative="0">
      <w:start w:val="1"/>
      <w:numFmt w:val="decimal"/>
      <w:suff w:val="space"/>
      <w:lvlText w:val="%1."/>
      <w:lvlJc w:val="left"/>
    </w:lvl>
  </w:abstractNum>
  <w:abstractNum w:abstractNumId="7">
    <w:nsid w:val="5ECD64CF"/>
    <w:multiLevelType w:val="singleLevel"/>
    <w:tmpl w:val="5ECD64CF"/>
    <w:lvl w:ilvl="0" w:tentative="0">
      <w:start w:val="1"/>
      <w:numFmt w:val="decimal"/>
      <w:lvlText w:val="%1."/>
      <w:lvlJc w:val="left"/>
    </w:lvl>
  </w:abstractNum>
  <w:abstractNum w:abstractNumId="8">
    <w:nsid w:val="6C318046"/>
    <w:multiLevelType w:val="singleLevel"/>
    <w:tmpl w:val="6C318046"/>
    <w:lvl w:ilvl="0" w:tentative="0">
      <w:start w:val="1"/>
      <w:numFmt w:val="decimal"/>
      <w:lvlText w:val="%1."/>
      <w:lvlJc w:val="left"/>
    </w:lvl>
  </w:abstractNum>
  <w:num w:numId="1">
    <w:abstractNumId w:val="4"/>
  </w:num>
  <w:num w:numId="2">
    <w:abstractNumId w:val="0"/>
  </w:num>
  <w:num w:numId="3">
    <w:abstractNumId w:val="8"/>
  </w:num>
  <w:num w:numId="4">
    <w:abstractNumId w:val="6"/>
  </w:num>
  <w:num w:numId="5">
    <w:abstractNumId w:val="5"/>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B293C"/>
    <w:rsid w:val="09833698"/>
    <w:rsid w:val="0F3126FC"/>
    <w:rsid w:val="15496BB8"/>
    <w:rsid w:val="1DB42FFB"/>
    <w:rsid w:val="25D96AD4"/>
    <w:rsid w:val="2A45603E"/>
    <w:rsid w:val="2B9B22FF"/>
    <w:rsid w:val="2EFF7D53"/>
    <w:rsid w:val="40002627"/>
    <w:rsid w:val="45C951A4"/>
    <w:rsid w:val="4BED1D81"/>
    <w:rsid w:val="4E6323B1"/>
    <w:rsid w:val="52C83663"/>
    <w:rsid w:val="57054D9B"/>
    <w:rsid w:val="57623B4D"/>
    <w:rsid w:val="5E966EBF"/>
    <w:rsid w:val="6B166819"/>
    <w:rsid w:val="792E32A8"/>
    <w:rsid w:val="7C8D0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Plain Text"/>
    <w:basedOn w:val="1"/>
    <w:uiPriority w:val="0"/>
    <w:rPr>
      <w:rFonts w:ascii="SimSun" w:hAnsi="Courier New" w:cs="Courier New"/>
      <w:szCs w:val="21"/>
    </w:rPr>
  </w:style>
  <w:style w:type="character" w:customStyle="1" w:styleId="9">
    <w:name w:val="Heading 1 Char"/>
    <w:link w:val="2"/>
    <w:uiPriority w:val="0"/>
    <w:rPr>
      <w:b/>
      <w:bCs/>
      <w:kern w:val="44"/>
      <w:sz w:val="44"/>
      <w:szCs w:val="44"/>
    </w:rPr>
  </w:style>
  <w:style w:type="character" w:customStyle="1" w:styleId="10">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769</Words>
  <Characters>4330</Characters>
  <TotalTime>0</TotalTime>
  <ScaleCrop>false</ScaleCrop>
  <LinksUpToDate>false</LinksUpToDate>
  <CharactersWithSpaces>5009</CharactersWithSpaces>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2022-05-09T14:04:00Z</dcterms:created>
  <dc:creator>tomis</dc:creator>
  <cp:lastModifiedBy>tomis</cp:lastModifiedBy>
  <dcterms:modified xsi:type="dcterms:W3CDTF">2022-05-13T04:50:01Z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1B5401BB2A2A4E5697511B6C1C752989</vt:lpwstr>
  </property>
</Properties>
</file>