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11A0" w14:textId="77777777" w:rsidR="000C75B4" w:rsidRPr="006E306C" w:rsidRDefault="000C75B4" w:rsidP="000C75B4">
      <w:pPr>
        <w:jc w:val="center"/>
        <w:rPr>
          <w:rFonts w:ascii="Avenir Next" w:hAnsi="Avenir Next"/>
          <w:b/>
          <w:bCs/>
          <w:color w:val="538135" w:themeColor="accent6" w:themeShade="BF"/>
          <w:sz w:val="48"/>
          <w:szCs w:val="48"/>
        </w:rPr>
      </w:pPr>
      <w:r w:rsidRPr="006E306C">
        <w:rPr>
          <w:rFonts w:ascii="Avenir Next" w:hAnsi="Avenir Next"/>
          <w:b/>
          <w:bCs/>
          <w:color w:val="538135" w:themeColor="accent6" w:themeShade="BF"/>
          <w:sz w:val="48"/>
          <w:szCs w:val="48"/>
        </w:rPr>
        <w:t xml:space="preserve">Business Plan </w:t>
      </w:r>
    </w:p>
    <w:p w14:paraId="5FDAEF81" w14:textId="77777777" w:rsidR="000C75B4" w:rsidRDefault="000C75B4" w:rsidP="000C75B4">
      <w:pPr>
        <w:jc w:val="both"/>
        <w:rPr>
          <w:rFonts w:ascii="Avenir Next" w:hAnsi="Avenir Next"/>
          <w:b/>
          <w:bCs/>
          <w:sz w:val="22"/>
          <w:szCs w:val="22"/>
        </w:rPr>
      </w:pPr>
    </w:p>
    <w:p w14:paraId="6D231388" w14:textId="77777777" w:rsidR="000C75B4" w:rsidRPr="00E6754E" w:rsidRDefault="000C75B4" w:rsidP="000C75B4">
      <w:pPr>
        <w:jc w:val="both"/>
        <w:rPr>
          <w:rFonts w:ascii="Avenir Next" w:hAnsi="Avenir Next"/>
          <w:sz w:val="22"/>
          <w:szCs w:val="22"/>
        </w:rPr>
      </w:pPr>
      <w:r w:rsidRPr="00E6754E">
        <w:rPr>
          <w:rFonts w:ascii="Avenir Next" w:hAnsi="Avenir Next"/>
          <w:b/>
          <w:bCs/>
          <w:sz w:val="22"/>
          <w:szCs w:val="22"/>
        </w:rPr>
        <w:t>Nom du Projet</w:t>
      </w:r>
      <w:r w:rsidRPr="00E6754E">
        <w:rPr>
          <w:rFonts w:ascii="Avenir Next" w:hAnsi="Avenir Next"/>
          <w:sz w:val="22"/>
          <w:szCs w:val="22"/>
        </w:rPr>
        <w:t xml:space="preserve"> : FABORA </w:t>
      </w:r>
      <w:r>
        <w:rPr>
          <w:rFonts w:ascii="Avenir Next" w:hAnsi="Avenir Next"/>
          <w:sz w:val="22"/>
          <w:szCs w:val="22"/>
        </w:rPr>
        <w:t>IMPACT</w:t>
      </w:r>
    </w:p>
    <w:p w14:paraId="75B14948" w14:textId="77777777" w:rsidR="000C75B4" w:rsidRPr="00E6754E" w:rsidRDefault="000C75B4" w:rsidP="000C75B4">
      <w:pPr>
        <w:jc w:val="both"/>
        <w:rPr>
          <w:rFonts w:ascii="Avenir Next" w:hAnsi="Avenir Next"/>
          <w:sz w:val="22"/>
          <w:szCs w:val="22"/>
        </w:rPr>
      </w:pPr>
      <w:r w:rsidRPr="00E6754E">
        <w:rPr>
          <w:rFonts w:ascii="Avenir Next" w:hAnsi="Avenir Next"/>
          <w:b/>
          <w:bCs/>
          <w:sz w:val="22"/>
          <w:szCs w:val="22"/>
        </w:rPr>
        <w:t>Forme juridique</w:t>
      </w:r>
      <w:r w:rsidRPr="00E6754E">
        <w:rPr>
          <w:rFonts w:ascii="Avenir Next" w:hAnsi="Avenir Next"/>
          <w:sz w:val="22"/>
          <w:szCs w:val="22"/>
        </w:rPr>
        <w:t> : SARL</w:t>
      </w:r>
    </w:p>
    <w:p w14:paraId="2D55392E" w14:textId="77777777" w:rsidR="000C75B4" w:rsidRPr="00E6754E" w:rsidRDefault="000C75B4" w:rsidP="000C75B4">
      <w:pPr>
        <w:jc w:val="both"/>
        <w:rPr>
          <w:rFonts w:ascii="Avenir Next" w:hAnsi="Avenir Next"/>
          <w:sz w:val="22"/>
          <w:szCs w:val="22"/>
        </w:rPr>
      </w:pPr>
      <w:r w:rsidRPr="00E6754E">
        <w:rPr>
          <w:rFonts w:ascii="Avenir Next" w:hAnsi="Avenir Next"/>
          <w:b/>
          <w:bCs/>
          <w:sz w:val="22"/>
          <w:szCs w:val="22"/>
        </w:rPr>
        <w:t>Localisation</w:t>
      </w:r>
      <w:r w:rsidRPr="00E6754E">
        <w:rPr>
          <w:rFonts w:ascii="Avenir Next" w:hAnsi="Avenir Next"/>
          <w:sz w:val="22"/>
          <w:szCs w:val="22"/>
        </w:rPr>
        <w:t> : Sénégal – Bénin – Niger - Burkina Fasso - Togo</w:t>
      </w:r>
    </w:p>
    <w:p w14:paraId="397F7473" w14:textId="77777777" w:rsidR="000C75B4" w:rsidRPr="00E6754E" w:rsidRDefault="000C75B4" w:rsidP="000C75B4">
      <w:pPr>
        <w:jc w:val="both"/>
        <w:rPr>
          <w:rFonts w:ascii="Avenir Next" w:hAnsi="Avenir Next"/>
          <w:sz w:val="22"/>
          <w:szCs w:val="22"/>
        </w:rPr>
      </w:pPr>
      <w:r w:rsidRPr="00E6754E">
        <w:rPr>
          <w:rFonts w:ascii="Avenir Next" w:hAnsi="Avenir Next"/>
          <w:b/>
          <w:bCs/>
          <w:sz w:val="22"/>
          <w:szCs w:val="22"/>
        </w:rPr>
        <w:t>Fondateur</w:t>
      </w:r>
      <w:r w:rsidRPr="00E6754E">
        <w:rPr>
          <w:rFonts w:ascii="Avenir Next" w:hAnsi="Avenir Next"/>
          <w:sz w:val="22"/>
          <w:szCs w:val="22"/>
        </w:rPr>
        <w:t> :</w:t>
      </w:r>
    </w:p>
    <w:p w14:paraId="69A33857" w14:textId="77777777" w:rsidR="000C75B4" w:rsidRPr="00E6754E" w:rsidRDefault="000C75B4" w:rsidP="000C75B4">
      <w:pPr>
        <w:jc w:val="both"/>
        <w:rPr>
          <w:rFonts w:ascii="Avenir Next" w:hAnsi="Avenir Next"/>
          <w:sz w:val="22"/>
          <w:szCs w:val="22"/>
        </w:rPr>
      </w:pPr>
    </w:p>
    <w:p w14:paraId="3A0B2426" w14:textId="77777777" w:rsidR="00125FF1" w:rsidRPr="00E6754E" w:rsidRDefault="00125FF1" w:rsidP="00125FF1">
      <w:pPr>
        <w:pStyle w:val="Paragraphedeliste"/>
        <w:numPr>
          <w:ilvl w:val="0"/>
          <w:numId w:val="5"/>
        </w:numPr>
        <w:spacing w:after="0" w:line="240" w:lineRule="auto"/>
        <w:ind w:left="833"/>
        <w:jc w:val="both"/>
        <w:rPr>
          <w:rFonts w:ascii="Avenir Next" w:hAnsi="Avenir Next"/>
          <w:b/>
          <w:bCs/>
          <w:color w:val="ED7D31" w:themeColor="accent2"/>
          <w:sz w:val="22"/>
          <w:szCs w:val="22"/>
          <w:lang w:val="fr-FR"/>
        </w:rPr>
      </w:pPr>
      <w:r w:rsidRPr="00E6754E">
        <w:rPr>
          <w:rFonts w:ascii="Avenir Next" w:hAnsi="Avenir Next"/>
          <w:b/>
          <w:bCs/>
          <w:color w:val="ED7D31" w:themeColor="accent2"/>
          <w:sz w:val="22"/>
          <w:szCs w:val="22"/>
          <w:lang w:val="fr-FR"/>
        </w:rPr>
        <w:t>Présentation de FABORA Impact</w:t>
      </w:r>
    </w:p>
    <w:p w14:paraId="59377F8E" w14:textId="77777777" w:rsidR="00F93B63" w:rsidRDefault="00F93B63" w:rsidP="00F93B63">
      <w:pPr>
        <w:jc w:val="both"/>
        <w:rPr>
          <w:rFonts w:ascii="Avenir Next" w:hAnsi="Avenir Next"/>
          <w:b/>
          <w:bCs/>
          <w:sz w:val="22"/>
          <w:szCs w:val="22"/>
        </w:rPr>
      </w:pPr>
    </w:p>
    <w:p w14:paraId="57FFE3D2" w14:textId="7CF835DE" w:rsidR="00125FF1" w:rsidRPr="00F93B63" w:rsidRDefault="00125FF1" w:rsidP="00F93B63">
      <w:pPr>
        <w:jc w:val="both"/>
        <w:rPr>
          <w:rFonts w:ascii="Avenir Next" w:hAnsi="Avenir Next"/>
          <w:b/>
          <w:bCs/>
          <w:sz w:val="22"/>
          <w:szCs w:val="22"/>
        </w:rPr>
      </w:pPr>
      <w:r w:rsidRPr="00F93B63">
        <w:rPr>
          <w:rFonts w:ascii="Avenir Next" w:hAnsi="Avenir Next"/>
          <w:b/>
          <w:bCs/>
          <w:color w:val="538135" w:themeColor="accent6" w:themeShade="BF"/>
          <w:sz w:val="22"/>
          <w:szCs w:val="22"/>
        </w:rPr>
        <w:t>Contexte</w:t>
      </w:r>
      <w:r w:rsidRPr="00F93B63">
        <w:rPr>
          <w:rFonts w:ascii="Avenir Next" w:hAnsi="Avenir Next"/>
          <w:b/>
          <w:bCs/>
          <w:sz w:val="22"/>
          <w:szCs w:val="22"/>
        </w:rPr>
        <w:t xml:space="preserve"> </w:t>
      </w:r>
    </w:p>
    <w:p w14:paraId="7318DA01" w14:textId="77777777" w:rsidR="00F93B63" w:rsidRPr="006E40C3" w:rsidRDefault="00F93B63" w:rsidP="00F93B63">
      <w:pPr>
        <w:pStyle w:val="Paragraphedeliste"/>
        <w:spacing w:after="0"/>
        <w:jc w:val="both"/>
        <w:rPr>
          <w:rFonts w:ascii="Avenir Next" w:hAnsi="Avenir Next"/>
          <w:b/>
          <w:bCs/>
          <w:sz w:val="22"/>
          <w:szCs w:val="22"/>
          <w:lang w:val="fr-FR"/>
        </w:rPr>
      </w:pPr>
    </w:p>
    <w:p w14:paraId="7152E091" w14:textId="1011B980" w:rsidR="00125FF1" w:rsidRPr="00E6754E" w:rsidRDefault="00125FF1" w:rsidP="00125FF1">
      <w:pPr>
        <w:jc w:val="both"/>
        <w:rPr>
          <w:rFonts w:ascii="Avenir Next" w:hAnsi="Avenir Next"/>
          <w:sz w:val="22"/>
          <w:szCs w:val="22"/>
        </w:rPr>
      </w:pPr>
      <w:r w:rsidRPr="00E6754E">
        <w:rPr>
          <w:rFonts w:ascii="Avenir Next" w:hAnsi="Avenir Next"/>
          <w:sz w:val="22"/>
          <w:szCs w:val="22"/>
        </w:rPr>
        <w:t xml:space="preserve">FABORA Impact </w:t>
      </w:r>
      <w:r w:rsidRPr="00E6754E">
        <w:rPr>
          <w:rFonts w:ascii="Avenir Next" w:hAnsi="Avenir Next"/>
          <w:color w:val="000000"/>
          <w:sz w:val="22"/>
          <w:szCs w:val="22"/>
        </w:rPr>
        <w:t>affirme</w:t>
      </w:r>
      <w:r w:rsidRPr="00E6754E">
        <w:rPr>
          <w:rStyle w:val="apple-converted-space"/>
          <w:rFonts w:ascii="Avenir Next" w:hAnsi="Avenir Next"/>
          <w:color w:val="000000"/>
          <w:sz w:val="22"/>
          <w:szCs w:val="22"/>
        </w:rPr>
        <w:t> </w:t>
      </w:r>
      <w:r w:rsidRPr="00E6754E">
        <w:rPr>
          <w:rFonts w:ascii="Avenir Next" w:hAnsi="Avenir Next"/>
          <w:color w:val="000000"/>
          <w:sz w:val="22"/>
          <w:szCs w:val="22"/>
        </w:rPr>
        <w:t>une</w:t>
      </w:r>
      <w:r w:rsidRPr="00E6754E">
        <w:rPr>
          <w:rStyle w:val="apple-converted-space"/>
          <w:rFonts w:ascii="Avenir Next" w:hAnsi="Avenir Next"/>
          <w:color w:val="000000"/>
          <w:sz w:val="22"/>
          <w:szCs w:val="22"/>
        </w:rPr>
        <w:t> </w:t>
      </w:r>
      <w:r w:rsidRPr="00E6754E">
        <w:rPr>
          <w:rFonts w:ascii="Avenir Next" w:hAnsi="Avenir Next"/>
          <w:color w:val="000000"/>
          <w:sz w:val="22"/>
          <w:szCs w:val="22"/>
        </w:rPr>
        <w:t>identité</w:t>
      </w:r>
      <w:r w:rsidRPr="00E6754E">
        <w:rPr>
          <w:rStyle w:val="apple-converted-space"/>
          <w:rFonts w:ascii="Avenir Next" w:hAnsi="Avenir Next"/>
          <w:color w:val="000000"/>
          <w:sz w:val="22"/>
          <w:szCs w:val="22"/>
        </w:rPr>
        <w:t> </w:t>
      </w:r>
      <w:r w:rsidRPr="00E6754E">
        <w:rPr>
          <w:rFonts w:ascii="Avenir Next" w:hAnsi="Avenir Next"/>
          <w:color w:val="000000"/>
          <w:sz w:val="22"/>
          <w:szCs w:val="22"/>
        </w:rPr>
        <w:t>claire, engagée et tournée vers le résultat. Nous accompagnons nos clients afin qu’ils se sentent en sécurité dans leurs décisions, alignés avec leurs valeurs et capables d’agir avec cohérence, efficacité et conformité.</w:t>
      </w:r>
      <w:r w:rsidRPr="00E6754E">
        <w:rPr>
          <w:rFonts w:ascii="Avenir Next" w:hAnsi="Avenir Next"/>
          <w:sz w:val="22"/>
          <w:szCs w:val="22"/>
        </w:rPr>
        <w:t xml:space="preserve"> A travers nos missions de recrutement (recruter rapidement en accédant aux talents qualifiés) face à la pénurie de talents et aux risques liés, nous aidons nos clients à affirmer leur positionnement et à assurer leur croissance.</w:t>
      </w:r>
    </w:p>
    <w:p w14:paraId="5D13DB1B" w14:textId="77777777" w:rsidR="00125FF1" w:rsidRDefault="00125FF1" w:rsidP="000C75B4">
      <w:pPr>
        <w:jc w:val="both"/>
        <w:rPr>
          <w:rFonts w:ascii="Avenir Next" w:hAnsi="Avenir Next"/>
          <w:b/>
          <w:bCs/>
          <w:color w:val="538135" w:themeColor="accent6" w:themeShade="BF"/>
          <w:sz w:val="22"/>
          <w:szCs w:val="22"/>
        </w:rPr>
      </w:pPr>
    </w:p>
    <w:p w14:paraId="35B55645" w14:textId="75EB406F" w:rsidR="000C75B4" w:rsidRPr="00E6754E" w:rsidRDefault="000C75B4" w:rsidP="000C75B4">
      <w:pPr>
        <w:jc w:val="both"/>
        <w:rPr>
          <w:rFonts w:ascii="Avenir Next" w:hAnsi="Avenir Next"/>
          <w:sz w:val="22"/>
          <w:szCs w:val="22"/>
        </w:rPr>
      </w:pPr>
      <w:r w:rsidRPr="006E306C">
        <w:rPr>
          <w:rFonts w:ascii="Avenir Next" w:hAnsi="Avenir Next"/>
          <w:b/>
          <w:bCs/>
          <w:color w:val="538135" w:themeColor="accent6" w:themeShade="BF"/>
          <w:sz w:val="22"/>
          <w:szCs w:val="22"/>
        </w:rPr>
        <w:t>Mission</w:t>
      </w:r>
      <w:r w:rsidRPr="00E6754E">
        <w:rPr>
          <w:rFonts w:ascii="Avenir Next" w:hAnsi="Avenir Next"/>
          <w:sz w:val="22"/>
          <w:szCs w:val="22"/>
        </w:rPr>
        <w:t xml:space="preserve"> : Accompagner </w:t>
      </w:r>
      <w:r>
        <w:rPr>
          <w:rFonts w:ascii="Avenir Next" w:hAnsi="Avenir Next"/>
          <w:sz w:val="22"/>
          <w:szCs w:val="22"/>
        </w:rPr>
        <w:t xml:space="preserve">les </w:t>
      </w:r>
      <w:r w:rsidRPr="00F512A4">
        <w:rPr>
          <w:rFonts w:ascii="Avenir Next" w:hAnsi="Avenir Next"/>
          <w:sz w:val="22"/>
          <w:szCs w:val="22"/>
        </w:rPr>
        <w:t>organisations, équipes et individus dans leurs transformations — avec rigueur, bienveillance et engagement</w:t>
      </w:r>
      <w:r>
        <w:t xml:space="preserve"> </w:t>
      </w:r>
      <w:r w:rsidRPr="00E6754E">
        <w:rPr>
          <w:rFonts w:ascii="Avenir Next" w:hAnsi="Avenir Next"/>
          <w:sz w:val="22"/>
          <w:szCs w:val="22"/>
        </w:rPr>
        <w:t>en leur offrant des solutions flexible</w:t>
      </w:r>
      <w:r>
        <w:rPr>
          <w:rFonts w:ascii="Avenir Next" w:hAnsi="Avenir Next"/>
          <w:sz w:val="22"/>
          <w:szCs w:val="22"/>
        </w:rPr>
        <w:t>s</w:t>
      </w:r>
      <w:r w:rsidR="006E306C">
        <w:rPr>
          <w:rFonts w:ascii="Avenir Next" w:hAnsi="Avenir Next"/>
          <w:sz w:val="22"/>
          <w:szCs w:val="22"/>
        </w:rPr>
        <w:t>, adaptées</w:t>
      </w:r>
      <w:r w:rsidRPr="00E6754E">
        <w:rPr>
          <w:rFonts w:ascii="Avenir Next" w:hAnsi="Avenir Next"/>
          <w:sz w:val="22"/>
          <w:szCs w:val="22"/>
        </w:rPr>
        <w:t xml:space="preserve"> et conforme</w:t>
      </w:r>
      <w:r>
        <w:rPr>
          <w:rFonts w:ascii="Avenir Next" w:hAnsi="Avenir Next"/>
          <w:sz w:val="22"/>
          <w:szCs w:val="22"/>
        </w:rPr>
        <w:t>s.</w:t>
      </w:r>
    </w:p>
    <w:p w14:paraId="08BB67CA" w14:textId="77777777" w:rsidR="000C75B4" w:rsidRPr="00E6754E" w:rsidRDefault="000C75B4" w:rsidP="000C75B4">
      <w:pPr>
        <w:jc w:val="both"/>
        <w:rPr>
          <w:rFonts w:ascii="Avenir Next" w:hAnsi="Avenir Next"/>
          <w:sz w:val="22"/>
          <w:szCs w:val="22"/>
        </w:rPr>
      </w:pPr>
    </w:p>
    <w:p w14:paraId="1889783E" w14:textId="77777777" w:rsidR="000C75B4" w:rsidRDefault="000C75B4" w:rsidP="000C75B4">
      <w:pPr>
        <w:jc w:val="both"/>
        <w:rPr>
          <w:rFonts w:ascii="Avenir Next" w:hAnsi="Avenir Next"/>
          <w:b/>
          <w:bCs/>
          <w:sz w:val="22"/>
          <w:szCs w:val="22"/>
        </w:rPr>
      </w:pPr>
      <w:r w:rsidRPr="006E306C">
        <w:rPr>
          <w:rFonts w:ascii="Avenir Next" w:hAnsi="Avenir Next"/>
          <w:b/>
          <w:bCs/>
          <w:color w:val="538135" w:themeColor="accent6" w:themeShade="BF"/>
          <w:sz w:val="22"/>
          <w:szCs w:val="22"/>
        </w:rPr>
        <w:t>Vision</w:t>
      </w:r>
      <w:r w:rsidRPr="00E6754E">
        <w:rPr>
          <w:rFonts w:ascii="Avenir Next" w:hAnsi="Avenir Next"/>
          <w:b/>
          <w:bCs/>
          <w:sz w:val="22"/>
          <w:szCs w:val="22"/>
        </w:rPr>
        <w:t> </w:t>
      </w:r>
      <w:r w:rsidRPr="00E6754E">
        <w:rPr>
          <w:rFonts w:ascii="Avenir Next" w:hAnsi="Avenir Next"/>
          <w:sz w:val="22"/>
          <w:szCs w:val="22"/>
        </w:rPr>
        <w:t>:</w:t>
      </w:r>
      <w:r w:rsidRPr="00E6754E">
        <w:rPr>
          <w:rFonts w:ascii="Avenir Next" w:hAnsi="Avenir Next"/>
          <w:b/>
          <w:bCs/>
          <w:sz w:val="22"/>
          <w:szCs w:val="22"/>
        </w:rPr>
        <w:t xml:space="preserve"> </w:t>
      </w:r>
      <w:r w:rsidRPr="00E6754E">
        <w:rPr>
          <w:rFonts w:ascii="Avenir Next" w:hAnsi="Avenir Next"/>
          <w:sz w:val="22"/>
          <w:szCs w:val="22"/>
        </w:rPr>
        <w:t>« Des pratiques RH aligné</w:t>
      </w:r>
      <w:r>
        <w:rPr>
          <w:rFonts w:ascii="Avenir Next" w:hAnsi="Avenir Next"/>
          <w:sz w:val="22"/>
          <w:szCs w:val="22"/>
        </w:rPr>
        <w:t>e</w:t>
      </w:r>
      <w:r w:rsidRPr="00E6754E">
        <w:rPr>
          <w:rFonts w:ascii="Avenir Next" w:hAnsi="Avenir Next"/>
          <w:sz w:val="22"/>
          <w:szCs w:val="22"/>
        </w:rPr>
        <w:t>s et conformes pour un impact réel »</w:t>
      </w:r>
      <w:r>
        <w:rPr>
          <w:rFonts w:ascii="Avenir Next" w:hAnsi="Avenir Next"/>
          <w:sz w:val="22"/>
          <w:szCs w:val="22"/>
        </w:rPr>
        <w:t xml:space="preserve"> </w:t>
      </w:r>
      <w:proofErr w:type="spellStart"/>
      <w:r w:rsidRPr="00F512A4">
        <w:rPr>
          <w:rFonts w:ascii="Avenir Next" w:hAnsi="Avenir Next"/>
          <w:sz w:val="22"/>
          <w:szCs w:val="22"/>
        </w:rPr>
        <w:t>Fabora</w:t>
      </w:r>
      <w:proofErr w:type="spellEnd"/>
      <w:r w:rsidRPr="00F512A4">
        <w:rPr>
          <w:rFonts w:ascii="Avenir Next" w:hAnsi="Avenir Next"/>
          <w:sz w:val="22"/>
          <w:szCs w:val="22"/>
        </w:rPr>
        <w:t xml:space="preserve"> Impact est né</w:t>
      </w:r>
      <w:r>
        <w:rPr>
          <w:rFonts w:ascii="Avenir Next" w:hAnsi="Avenir Next"/>
          <w:sz w:val="22"/>
          <w:szCs w:val="22"/>
        </w:rPr>
        <w:t>e</w:t>
      </w:r>
      <w:r w:rsidRPr="00F512A4">
        <w:rPr>
          <w:rFonts w:ascii="Avenir Next" w:hAnsi="Avenir Next"/>
          <w:sz w:val="22"/>
          <w:szCs w:val="22"/>
        </w:rPr>
        <w:t xml:space="preserve"> d'une conviction simple : le travail n'est pas seulement une affaire de compétences, c'est avant tout une affaire d'humains et de passion.</w:t>
      </w:r>
    </w:p>
    <w:p w14:paraId="6CD69D6A" w14:textId="77777777" w:rsidR="000C75B4" w:rsidRPr="00E6754E" w:rsidRDefault="000C75B4" w:rsidP="000C75B4">
      <w:pPr>
        <w:jc w:val="both"/>
        <w:rPr>
          <w:rFonts w:ascii="Avenir Next" w:hAnsi="Avenir Next"/>
          <w:b/>
          <w:bCs/>
          <w:sz w:val="22"/>
          <w:szCs w:val="22"/>
        </w:rPr>
      </w:pPr>
      <w:r>
        <w:rPr>
          <w:rFonts w:ascii="Avenir Next" w:hAnsi="Avenir Next"/>
          <w:sz w:val="22"/>
          <w:szCs w:val="22"/>
        </w:rPr>
        <w:t>Notre vision est de d</w:t>
      </w:r>
      <w:r w:rsidRPr="00E6754E">
        <w:rPr>
          <w:rFonts w:ascii="Avenir Next" w:hAnsi="Avenir Next"/>
          <w:sz w:val="22"/>
          <w:szCs w:val="22"/>
        </w:rPr>
        <w:t>evenir un cabinet RH de référence dans le recrutement, l’intérim</w:t>
      </w:r>
      <w:r>
        <w:rPr>
          <w:rFonts w:ascii="Avenir Next" w:hAnsi="Avenir Next"/>
          <w:sz w:val="22"/>
          <w:szCs w:val="22"/>
        </w:rPr>
        <w:t xml:space="preserve">, </w:t>
      </w:r>
      <w:r w:rsidRPr="00E6754E">
        <w:rPr>
          <w:rFonts w:ascii="Avenir Next" w:hAnsi="Avenir Next"/>
          <w:sz w:val="22"/>
          <w:szCs w:val="22"/>
        </w:rPr>
        <w:t xml:space="preserve">le coaching </w:t>
      </w:r>
      <w:r>
        <w:rPr>
          <w:rFonts w:ascii="Avenir Next" w:hAnsi="Avenir Next"/>
          <w:sz w:val="22"/>
          <w:szCs w:val="22"/>
        </w:rPr>
        <w:t xml:space="preserve">et la formation </w:t>
      </w:r>
      <w:r w:rsidRPr="00E6754E">
        <w:rPr>
          <w:rFonts w:ascii="Avenir Next" w:hAnsi="Avenir Next"/>
          <w:sz w:val="22"/>
          <w:szCs w:val="22"/>
        </w:rPr>
        <w:t>en Afrique de l’Ouest, reconnu pour la qualité de ses talents, son professionnalisme</w:t>
      </w:r>
      <w:r>
        <w:rPr>
          <w:rFonts w:ascii="Avenir Next" w:hAnsi="Avenir Next"/>
          <w:sz w:val="22"/>
          <w:szCs w:val="22"/>
        </w:rPr>
        <w:t>, son expertise</w:t>
      </w:r>
      <w:r w:rsidRPr="00E6754E">
        <w:rPr>
          <w:rFonts w:ascii="Avenir Next" w:hAnsi="Avenir Next"/>
          <w:sz w:val="22"/>
          <w:szCs w:val="22"/>
        </w:rPr>
        <w:t xml:space="preserve"> et sa conformité aux exigences et à la réglementation.</w:t>
      </w:r>
    </w:p>
    <w:p w14:paraId="0061E2DF" w14:textId="77777777" w:rsidR="000C75B4" w:rsidRPr="00E6754E" w:rsidRDefault="000C75B4" w:rsidP="000C75B4">
      <w:pPr>
        <w:jc w:val="both"/>
        <w:rPr>
          <w:rFonts w:ascii="Avenir Next" w:hAnsi="Avenir Next"/>
          <w:sz w:val="22"/>
          <w:szCs w:val="22"/>
        </w:rPr>
      </w:pPr>
    </w:p>
    <w:p w14:paraId="46494620" w14:textId="77777777" w:rsidR="000C75B4" w:rsidRPr="00E6754E" w:rsidRDefault="000C75B4" w:rsidP="000C75B4">
      <w:pPr>
        <w:jc w:val="both"/>
        <w:rPr>
          <w:rFonts w:ascii="Avenir Next" w:hAnsi="Avenir Next"/>
          <w:b/>
          <w:bCs/>
          <w:sz w:val="22"/>
          <w:szCs w:val="22"/>
        </w:rPr>
      </w:pPr>
      <w:r w:rsidRPr="006E306C">
        <w:rPr>
          <w:rFonts w:ascii="Avenir Next" w:hAnsi="Avenir Next"/>
          <w:b/>
          <w:bCs/>
          <w:color w:val="538135" w:themeColor="accent6" w:themeShade="BF"/>
          <w:sz w:val="22"/>
          <w:szCs w:val="22"/>
        </w:rPr>
        <w:t>Proposition de valeur </w:t>
      </w:r>
      <w:r w:rsidRPr="00E6754E">
        <w:rPr>
          <w:rFonts w:ascii="Avenir Next" w:hAnsi="Avenir Next"/>
          <w:sz w:val="22"/>
          <w:szCs w:val="22"/>
        </w:rPr>
        <w:t>:</w:t>
      </w:r>
    </w:p>
    <w:p w14:paraId="04140D8D" w14:textId="77777777" w:rsidR="000C75B4" w:rsidRPr="00E6754E" w:rsidRDefault="000C75B4" w:rsidP="000C75B4">
      <w:pPr>
        <w:jc w:val="both"/>
        <w:rPr>
          <w:rFonts w:ascii="Avenir Next" w:hAnsi="Avenir Next"/>
          <w:sz w:val="22"/>
          <w:szCs w:val="22"/>
        </w:rPr>
      </w:pPr>
      <w:r w:rsidRPr="00E6754E">
        <w:rPr>
          <w:rFonts w:ascii="Avenir Next" w:hAnsi="Avenir Next"/>
          <w:sz w:val="22"/>
          <w:szCs w:val="22"/>
        </w:rPr>
        <w:t xml:space="preserve">FABORA </w:t>
      </w:r>
      <w:r>
        <w:rPr>
          <w:rFonts w:ascii="Avenir Next" w:hAnsi="Avenir Next"/>
          <w:sz w:val="22"/>
          <w:szCs w:val="22"/>
        </w:rPr>
        <w:t>IMPACT</w:t>
      </w:r>
      <w:r w:rsidRPr="00E6754E">
        <w:rPr>
          <w:rFonts w:ascii="Avenir Next" w:hAnsi="Avenir Next"/>
          <w:sz w:val="22"/>
          <w:szCs w:val="22"/>
        </w:rPr>
        <w:t xml:space="preserve"> ne se limite pas au recrutement et à l’intérim. Nous offrons également une solution digitale permettant aux clients de suivre, documenter et sécuriser toutes activités RH, facilitant ainsi leurs audits internes et </w:t>
      </w:r>
      <w:r>
        <w:rPr>
          <w:rFonts w:ascii="Avenir Next" w:hAnsi="Avenir Next"/>
          <w:sz w:val="22"/>
          <w:szCs w:val="22"/>
        </w:rPr>
        <w:t xml:space="preserve">ou </w:t>
      </w:r>
      <w:r w:rsidRPr="00E6754E">
        <w:rPr>
          <w:rFonts w:ascii="Avenir Next" w:hAnsi="Avenir Next"/>
          <w:sz w:val="22"/>
          <w:szCs w:val="22"/>
        </w:rPr>
        <w:t>externes.</w:t>
      </w:r>
    </w:p>
    <w:p w14:paraId="10588682" w14:textId="3D2399BF" w:rsidR="000C75B4" w:rsidRPr="00E6754E" w:rsidRDefault="000C75B4" w:rsidP="000C75B4">
      <w:pPr>
        <w:jc w:val="both"/>
        <w:rPr>
          <w:rFonts w:ascii="Avenir Next" w:hAnsi="Avenir Next"/>
          <w:sz w:val="22"/>
          <w:szCs w:val="22"/>
        </w:rPr>
      </w:pPr>
      <w:r w:rsidRPr="00E6754E">
        <w:rPr>
          <w:rFonts w:ascii="Avenir Next" w:hAnsi="Avenir Next"/>
          <w:sz w:val="22"/>
          <w:szCs w:val="22"/>
        </w:rPr>
        <w:t xml:space="preserve">Cette solution permet de garantir, de manière structurée, la transparence, la traçabilité et la conformité aux exigences </w:t>
      </w:r>
      <w:r w:rsidR="009C0E64">
        <w:rPr>
          <w:rFonts w:ascii="Avenir Next" w:hAnsi="Avenir Next"/>
          <w:sz w:val="22"/>
          <w:szCs w:val="22"/>
        </w:rPr>
        <w:t>auxquelles nos clients sont soumis.</w:t>
      </w:r>
    </w:p>
    <w:p w14:paraId="2F2CEA1E" w14:textId="77777777" w:rsidR="000C75B4" w:rsidRPr="00E6754E" w:rsidRDefault="000C75B4" w:rsidP="000C75B4">
      <w:pPr>
        <w:jc w:val="both"/>
        <w:rPr>
          <w:rFonts w:ascii="Avenir Next" w:hAnsi="Avenir Next"/>
          <w:sz w:val="22"/>
          <w:szCs w:val="22"/>
        </w:rPr>
      </w:pPr>
    </w:p>
    <w:p w14:paraId="691E3FE9" w14:textId="77777777" w:rsidR="000C75B4" w:rsidRPr="00E6754E" w:rsidRDefault="000C75B4" w:rsidP="000C75B4">
      <w:pPr>
        <w:jc w:val="both"/>
        <w:rPr>
          <w:rFonts w:ascii="Avenir Next" w:hAnsi="Avenir Next"/>
          <w:b/>
          <w:bCs/>
          <w:sz w:val="22"/>
          <w:szCs w:val="22"/>
        </w:rPr>
      </w:pPr>
      <w:r w:rsidRPr="00DC086B">
        <w:rPr>
          <w:rFonts w:ascii="Avenir Next" w:hAnsi="Avenir Next"/>
          <w:b/>
          <w:bCs/>
          <w:color w:val="ED7D31" w:themeColor="accent2"/>
          <w:sz w:val="22"/>
          <w:szCs w:val="22"/>
        </w:rPr>
        <w:t>Valeurs</w:t>
      </w:r>
      <w:r w:rsidRPr="00E6754E">
        <w:rPr>
          <w:rFonts w:ascii="Avenir Next" w:hAnsi="Avenir Next"/>
          <w:b/>
          <w:bCs/>
          <w:sz w:val="22"/>
          <w:szCs w:val="22"/>
        </w:rPr>
        <w:t> </w:t>
      </w:r>
      <w:r w:rsidRPr="00E6754E">
        <w:rPr>
          <w:rFonts w:ascii="Avenir Next" w:hAnsi="Avenir Next"/>
          <w:sz w:val="22"/>
          <w:szCs w:val="22"/>
        </w:rPr>
        <w:t>:</w:t>
      </w:r>
    </w:p>
    <w:p w14:paraId="4886C4A1" w14:textId="32631D16" w:rsidR="000C75B4" w:rsidRPr="00E6754E" w:rsidRDefault="00F93B63" w:rsidP="000C75B4">
      <w:pPr>
        <w:jc w:val="both"/>
        <w:rPr>
          <w:rFonts w:ascii="Avenir Next" w:hAnsi="Avenir Next"/>
          <w:sz w:val="22"/>
          <w:szCs w:val="22"/>
        </w:rPr>
      </w:pPr>
      <w:r w:rsidRPr="009C0E64">
        <w:rPr>
          <w:rFonts w:ascii="Avenir Next" w:hAnsi="Avenir Next"/>
          <w:sz w:val="22"/>
          <w:szCs w:val="22"/>
        </w:rPr>
        <w:t>Écoute</w:t>
      </w:r>
      <w:r w:rsidR="000B18F9">
        <w:rPr>
          <w:rFonts w:ascii="Avenir Next" w:hAnsi="Avenir Next"/>
          <w:b/>
          <w:bCs/>
          <w:color w:val="A5A5A5" w:themeColor="accent3"/>
          <w:sz w:val="22"/>
          <w:szCs w:val="22"/>
        </w:rPr>
        <w:t xml:space="preserve"> </w:t>
      </w:r>
      <w:r w:rsidR="000B18F9" w:rsidRPr="009C0E64">
        <w:rPr>
          <w:rFonts w:ascii="Avenir Next" w:hAnsi="Avenir Next"/>
          <w:sz w:val="22"/>
          <w:szCs w:val="22"/>
        </w:rPr>
        <w:t xml:space="preserve">authentique - </w:t>
      </w:r>
      <w:r w:rsidR="000C75B4" w:rsidRPr="009C0E64">
        <w:rPr>
          <w:rFonts w:ascii="Avenir Next" w:hAnsi="Avenir Next"/>
          <w:sz w:val="22"/>
          <w:szCs w:val="22"/>
        </w:rPr>
        <w:t>P</w:t>
      </w:r>
      <w:r w:rsidR="000C75B4" w:rsidRPr="00E6754E">
        <w:rPr>
          <w:rFonts w:ascii="Avenir Next" w:hAnsi="Avenir Next"/>
          <w:sz w:val="22"/>
          <w:szCs w:val="22"/>
        </w:rPr>
        <w:t xml:space="preserve">rofessionnalisme </w:t>
      </w:r>
      <w:r w:rsidR="009C0E64">
        <w:rPr>
          <w:rFonts w:ascii="Avenir Next" w:hAnsi="Avenir Next"/>
          <w:sz w:val="22"/>
          <w:szCs w:val="22"/>
        </w:rPr>
        <w:t>–</w:t>
      </w:r>
      <w:r w:rsidR="000C75B4">
        <w:rPr>
          <w:rFonts w:ascii="Avenir Next" w:hAnsi="Avenir Next"/>
          <w:sz w:val="22"/>
          <w:szCs w:val="22"/>
        </w:rPr>
        <w:t xml:space="preserve"> </w:t>
      </w:r>
      <w:r w:rsidR="009C0E64" w:rsidRPr="009C0E64">
        <w:rPr>
          <w:rFonts w:ascii="Avenir Next" w:hAnsi="Avenir Next"/>
          <w:sz w:val="22"/>
          <w:szCs w:val="22"/>
        </w:rPr>
        <w:t>Bienveillance sans complaisance</w:t>
      </w:r>
      <w:r w:rsidR="000C75B4" w:rsidRPr="009C0E64">
        <w:rPr>
          <w:rFonts w:ascii="Avenir Next" w:hAnsi="Avenir Next"/>
          <w:b/>
          <w:bCs/>
          <w:sz w:val="22"/>
          <w:szCs w:val="22"/>
        </w:rPr>
        <w:t xml:space="preserve"> </w:t>
      </w:r>
      <w:r w:rsidR="000C75B4" w:rsidRPr="00B63996">
        <w:rPr>
          <w:rFonts w:ascii="Avenir Next" w:hAnsi="Avenir Next"/>
          <w:sz w:val="22"/>
          <w:szCs w:val="22"/>
        </w:rPr>
        <w:t>-</w:t>
      </w:r>
      <w:r w:rsidR="000C75B4">
        <w:rPr>
          <w:rFonts w:ascii="Avenir Next" w:hAnsi="Avenir Next"/>
          <w:b/>
          <w:bCs/>
          <w:color w:val="ED7D31" w:themeColor="accent2"/>
          <w:sz w:val="22"/>
          <w:szCs w:val="22"/>
        </w:rPr>
        <w:t xml:space="preserve"> </w:t>
      </w:r>
      <w:r w:rsidR="000C75B4" w:rsidRPr="009C0E64">
        <w:rPr>
          <w:rFonts w:ascii="Avenir Next" w:hAnsi="Avenir Next"/>
          <w:sz w:val="22"/>
          <w:szCs w:val="22"/>
        </w:rPr>
        <w:t>C</w:t>
      </w:r>
      <w:r w:rsidR="000C75B4" w:rsidRPr="00E6754E">
        <w:rPr>
          <w:rFonts w:ascii="Avenir Next" w:hAnsi="Avenir Next"/>
          <w:sz w:val="22"/>
          <w:szCs w:val="22"/>
        </w:rPr>
        <w:t>onformité –</w:t>
      </w:r>
      <w:r w:rsidR="000C75B4">
        <w:rPr>
          <w:rFonts w:ascii="Avenir Next" w:hAnsi="Avenir Next"/>
          <w:sz w:val="22"/>
          <w:szCs w:val="22"/>
        </w:rPr>
        <w:t xml:space="preserve">- </w:t>
      </w:r>
      <w:r w:rsidR="000C75B4" w:rsidRPr="009C0E64">
        <w:rPr>
          <w:rFonts w:ascii="Avenir Next" w:hAnsi="Avenir Next"/>
          <w:sz w:val="22"/>
          <w:szCs w:val="22"/>
        </w:rPr>
        <w:t>I</w:t>
      </w:r>
      <w:r w:rsidR="000C75B4" w:rsidRPr="00E6754E">
        <w:rPr>
          <w:rFonts w:ascii="Avenir Next" w:hAnsi="Avenir Next"/>
          <w:sz w:val="22"/>
          <w:szCs w:val="22"/>
        </w:rPr>
        <w:t>mpact</w:t>
      </w:r>
    </w:p>
    <w:p w14:paraId="75323F68" w14:textId="77777777" w:rsidR="000C75B4" w:rsidRDefault="000C75B4" w:rsidP="000C75B4">
      <w:pPr>
        <w:jc w:val="both"/>
        <w:rPr>
          <w:rFonts w:ascii="Avenir Next" w:hAnsi="Avenir Next"/>
          <w:b/>
          <w:bCs/>
          <w:color w:val="A5A5A5" w:themeColor="accent3"/>
          <w:sz w:val="22"/>
          <w:szCs w:val="22"/>
        </w:rPr>
      </w:pPr>
    </w:p>
    <w:p w14:paraId="3594ADE2" w14:textId="5F16C5C9" w:rsidR="000B18F9" w:rsidRPr="000B18F9" w:rsidRDefault="000B18F9" w:rsidP="000B18F9">
      <w:pPr>
        <w:pStyle w:val="Default"/>
        <w:rPr>
          <w:rFonts w:ascii="Avenir Next" w:hAnsi="Avenir Next" w:cstheme="minorBidi"/>
          <w:color w:val="auto"/>
          <w:kern w:val="2"/>
          <w:sz w:val="22"/>
          <w:szCs w:val="22"/>
        </w:rPr>
      </w:pPr>
      <w:r w:rsidRPr="000B18F9">
        <w:rPr>
          <w:rFonts w:ascii="Avenir Next" w:hAnsi="Avenir Next" w:cstheme="minorBidi"/>
          <w:b/>
          <w:bCs/>
          <w:color w:val="A5A5A5" w:themeColor="accent3"/>
          <w:kern w:val="2"/>
          <w:sz w:val="22"/>
          <w:szCs w:val="22"/>
        </w:rPr>
        <w:t xml:space="preserve"> </w:t>
      </w:r>
      <w:r w:rsidRPr="009C0E64">
        <w:rPr>
          <w:rFonts w:ascii="Avenir Next" w:hAnsi="Avenir Next" w:cstheme="minorBidi"/>
          <w:b/>
          <w:bCs/>
          <w:color w:val="538135" w:themeColor="accent6" w:themeShade="BF"/>
          <w:kern w:val="2"/>
          <w:sz w:val="22"/>
          <w:szCs w:val="22"/>
        </w:rPr>
        <w:t>É</w:t>
      </w:r>
      <w:r w:rsidRPr="000B18F9">
        <w:rPr>
          <w:rFonts w:ascii="Avenir Next" w:hAnsi="Avenir Next" w:cstheme="minorBidi"/>
          <w:color w:val="auto"/>
          <w:kern w:val="2"/>
          <w:sz w:val="22"/>
          <w:szCs w:val="22"/>
        </w:rPr>
        <w:t>coute authentique</w:t>
      </w:r>
      <w:r>
        <w:rPr>
          <w:rFonts w:ascii="Avenir Next" w:hAnsi="Avenir Next"/>
          <w:b/>
          <w:bCs/>
          <w:color w:val="A5A5A5" w:themeColor="accent3"/>
          <w:sz w:val="22"/>
          <w:szCs w:val="22"/>
        </w:rPr>
        <w:t xml:space="preserve"> : </w:t>
      </w:r>
      <w:r w:rsidRPr="000B18F9">
        <w:rPr>
          <w:rFonts w:ascii="Avenir Next" w:hAnsi="Avenir Next" w:cstheme="minorBidi"/>
          <w:color w:val="auto"/>
          <w:kern w:val="2"/>
          <w:sz w:val="22"/>
          <w:szCs w:val="22"/>
        </w:rPr>
        <w:t>Nous courbons la tête avant d'ouvrir la bouche.</w:t>
      </w:r>
      <w:r>
        <w:rPr>
          <w:rFonts w:ascii="Avenir Next" w:hAnsi="Avenir Next" w:cstheme="minorBidi"/>
          <w:color w:val="auto"/>
          <w:kern w:val="2"/>
          <w:sz w:val="22"/>
          <w:szCs w:val="22"/>
        </w:rPr>
        <w:t xml:space="preserve"> </w:t>
      </w:r>
      <w:r w:rsidRPr="000B18F9">
        <w:rPr>
          <w:rFonts w:ascii="Avenir Next" w:hAnsi="Avenir Next" w:cstheme="minorBidi"/>
          <w:color w:val="auto"/>
          <w:sz w:val="22"/>
          <w:szCs w:val="22"/>
        </w:rPr>
        <w:t>Comprendre avant d'agir,</w:t>
      </w:r>
      <w:r w:rsidRPr="000B18F9">
        <w:rPr>
          <w:rFonts w:ascii="Avenir Next" w:hAnsi="Avenir Next"/>
          <w:color w:val="auto"/>
          <w:sz w:val="22"/>
          <w:szCs w:val="22"/>
        </w:rPr>
        <w:t xml:space="preserve"> </w:t>
      </w:r>
      <w:r w:rsidRPr="000B18F9">
        <w:rPr>
          <w:rFonts w:ascii="Avenir Next" w:hAnsi="Avenir Next" w:cstheme="minorBidi"/>
          <w:color w:val="auto"/>
          <w:sz w:val="22"/>
          <w:szCs w:val="22"/>
        </w:rPr>
        <w:t>toujours.</w:t>
      </w:r>
    </w:p>
    <w:p w14:paraId="69311007" w14:textId="77777777" w:rsidR="000B18F9" w:rsidRDefault="000B18F9" w:rsidP="000B18F9">
      <w:pPr>
        <w:jc w:val="both"/>
        <w:rPr>
          <w:rFonts w:ascii="Avenir Next" w:hAnsi="Avenir Next"/>
          <w:b/>
          <w:bCs/>
          <w:color w:val="A5A5A5" w:themeColor="accent3"/>
          <w:sz w:val="22"/>
          <w:szCs w:val="22"/>
        </w:rPr>
      </w:pPr>
    </w:p>
    <w:p w14:paraId="00031815" w14:textId="4395232B" w:rsidR="000B18F9" w:rsidRPr="009C0E64" w:rsidRDefault="000C75B4" w:rsidP="000C75B4">
      <w:pPr>
        <w:jc w:val="both"/>
        <w:rPr>
          <w:rFonts w:ascii="Avenir Next" w:hAnsi="Avenir Next"/>
          <w:sz w:val="22"/>
          <w:szCs w:val="22"/>
        </w:rPr>
      </w:pPr>
      <w:r w:rsidRPr="009C0E64">
        <w:rPr>
          <w:rFonts w:ascii="Avenir Next" w:hAnsi="Avenir Next"/>
          <w:b/>
          <w:bCs/>
          <w:color w:val="ED7D31" w:themeColor="accent2"/>
          <w:sz w:val="22"/>
          <w:szCs w:val="22"/>
        </w:rPr>
        <w:lastRenderedPageBreak/>
        <w:t>P</w:t>
      </w:r>
      <w:r w:rsidRPr="00E6754E">
        <w:rPr>
          <w:rFonts w:ascii="Avenir Next" w:hAnsi="Avenir Next"/>
          <w:sz w:val="22"/>
          <w:szCs w:val="22"/>
        </w:rPr>
        <w:t>rofessionnalisme</w:t>
      </w:r>
      <w:r>
        <w:rPr>
          <w:rFonts w:ascii="Avenir Next" w:hAnsi="Avenir Next"/>
          <w:sz w:val="22"/>
          <w:szCs w:val="22"/>
        </w:rPr>
        <w:t xml:space="preserve"> : Le Professionnalisme chez FOBORA IMPACT repose sur </w:t>
      </w:r>
      <w:r w:rsidR="000B18F9">
        <w:rPr>
          <w:rFonts w:ascii="Avenir Next" w:hAnsi="Avenir Next"/>
          <w:sz w:val="22"/>
          <w:szCs w:val="22"/>
        </w:rPr>
        <w:t xml:space="preserve">une </w:t>
      </w:r>
      <w:r>
        <w:rPr>
          <w:rFonts w:ascii="Avenir Next" w:hAnsi="Avenir Next"/>
          <w:sz w:val="22"/>
          <w:szCs w:val="22"/>
        </w:rPr>
        <w:t>expertise technique</w:t>
      </w:r>
      <w:r w:rsidR="000B18F9">
        <w:rPr>
          <w:rFonts w:ascii="Avenir Next" w:hAnsi="Avenir Next"/>
          <w:sz w:val="22"/>
          <w:szCs w:val="22"/>
        </w:rPr>
        <w:t xml:space="preserve"> et engagée</w:t>
      </w:r>
      <w:r>
        <w:rPr>
          <w:rFonts w:ascii="Avenir Next" w:hAnsi="Avenir Next"/>
          <w:sz w:val="22"/>
          <w:szCs w:val="22"/>
        </w:rPr>
        <w:t>, la rigueur et la conscience professionnelle.</w:t>
      </w:r>
    </w:p>
    <w:p w14:paraId="1AE5E945" w14:textId="77777777" w:rsidR="000B18F9" w:rsidRPr="000B18F9" w:rsidRDefault="000B18F9" w:rsidP="000B18F9">
      <w:pPr>
        <w:autoSpaceDE w:val="0"/>
        <w:autoSpaceDN w:val="0"/>
        <w:adjustRightInd w:val="0"/>
        <w:rPr>
          <w:rFonts w:ascii="Raleway ExtraBold" w:hAnsi="Raleway ExtraBold" w:cs="Raleway ExtraBold"/>
          <w:color w:val="000000"/>
          <w:kern w:val="0"/>
        </w:rPr>
      </w:pPr>
    </w:p>
    <w:p w14:paraId="5F2494A5" w14:textId="7B4468CE" w:rsidR="009C0E64" w:rsidRDefault="000B18F9" w:rsidP="009C0E64">
      <w:pPr>
        <w:pStyle w:val="Default"/>
      </w:pPr>
      <w:r w:rsidRPr="009C0E64">
        <w:rPr>
          <w:rFonts w:ascii="Avenir Next" w:hAnsi="Avenir Next"/>
          <w:b/>
          <w:bCs/>
          <w:color w:val="538135" w:themeColor="accent6" w:themeShade="BF"/>
          <w:kern w:val="2"/>
          <w:sz w:val="22"/>
          <w:szCs w:val="22"/>
        </w:rPr>
        <w:t>B</w:t>
      </w:r>
      <w:r w:rsidRPr="000B18F9">
        <w:rPr>
          <w:rFonts w:ascii="Avenir Next" w:hAnsi="Avenir Next"/>
          <w:color w:val="auto"/>
          <w:kern w:val="2"/>
          <w:sz w:val="22"/>
          <w:szCs w:val="22"/>
        </w:rPr>
        <w:t xml:space="preserve">ienveillance </w:t>
      </w:r>
      <w:r w:rsidRPr="000B18F9">
        <w:rPr>
          <w:rFonts w:ascii="Avenir Next" w:hAnsi="Avenir Next"/>
          <w:sz w:val="22"/>
          <w:szCs w:val="22"/>
        </w:rPr>
        <w:t>sans complaisance</w:t>
      </w:r>
      <w:r w:rsidR="009C0E64" w:rsidRPr="009C0E64">
        <w:rPr>
          <w:rFonts w:ascii="Avenir Next" w:hAnsi="Avenir Next" w:cstheme="minorBidi"/>
          <w:color w:val="auto"/>
          <w:kern w:val="2"/>
          <w:sz w:val="22"/>
          <w:szCs w:val="22"/>
        </w:rPr>
        <w:t> : Nous sommes chaleureux dans la relation et exigeants sur les résultats</w:t>
      </w:r>
    </w:p>
    <w:p w14:paraId="3AAFBD68" w14:textId="77777777" w:rsidR="000C75B4" w:rsidRDefault="000C75B4" w:rsidP="000C75B4">
      <w:pPr>
        <w:jc w:val="both"/>
        <w:rPr>
          <w:rFonts w:ascii="Avenir Next" w:hAnsi="Avenir Next"/>
          <w:b/>
          <w:bCs/>
          <w:color w:val="A5A5A5" w:themeColor="accent3"/>
          <w:sz w:val="22"/>
          <w:szCs w:val="22"/>
        </w:rPr>
      </w:pPr>
    </w:p>
    <w:p w14:paraId="03021F71" w14:textId="11D7DF47" w:rsidR="000C75B4" w:rsidRPr="009C0E64" w:rsidRDefault="000C75B4" w:rsidP="009C0E64">
      <w:pPr>
        <w:pStyle w:val="Default"/>
      </w:pPr>
      <w:r w:rsidRPr="009C0E64">
        <w:rPr>
          <w:rFonts w:ascii="Avenir Next" w:hAnsi="Avenir Next"/>
          <w:b/>
          <w:bCs/>
          <w:color w:val="ED7D31" w:themeColor="accent2"/>
          <w:sz w:val="22"/>
          <w:szCs w:val="22"/>
        </w:rPr>
        <w:t>C</w:t>
      </w:r>
      <w:r w:rsidRPr="00E6754E">
        <w:rPr>
          <w:rFonts w:ascii="Avenir Next" w:hAnsi="Avenir Next"/>
          <w:sz w:val="22"/>
          <w:szCs w:val="22"/>
        </w:rPr>
        <w:t>onformité</w:t>
      </w:r>
      <w:r>
        <w:rPr>
          <w:rFonts w:ascii="Avenir Next" w:hAnsi="Avenir Next"/>
          <w:sz w:val="22"/>
          <w:szCs w:val="22"/>
        </w:rPr>
        <w:t xml:space="preserve"> : </w:t>
      </w:r>
      <w:r w:rsidR="009C0E64" w:rsidRPr="009C0E64">
        <w:rPr>
          <w:rFonts w:ascii="Avenir Next" w:hAnsi="Avenir Next" w:cstheme="minorBidi"/>
          <w:color w:val="auto"/>
          <w:kern w:val="2"/>
          <w:sz w:val="22"/>
          <w:szCs w:val="22"/>
        </w:rPr>
        <w:t>Nous accordons une grande importance au respect de l’ensemble des règles auxquelles nos clients sont soumis.</w:t>
      </w:r>
    </w:p>
    <w:p w14:paraId="194E60CB" w14:textId="77777777" w:rsidR="000B18F9" w:rsidRDefault="000B18F9" w:rsidP="000C75B4">
      <w:pPr>
        <w:jc w:val="both"/>
        <w:rPr>
          <w:rFonts w:ascii="Avenir Next" w:hAnsi="Avenir Next"/>
          <w:sz w:val="22"/>
          <w:szCs w:val="22"/>
        </w:rPr>
      </w:pPr>
    </w:p>
    <w:p w14:paraId="037CF1AB" w14:textId="2CD00152" w:rsidR="000C75B4" w:rsidRPr="009C0E64" w:rsidRDefault="000C75B4" w:rsidP="009C0E64">
      <w:pPr>
        <w:pStyle w:val="Default"/>
      </w:pPr>
      <w:r w:rsidRPr="009C0E64">
        <w:rPr>
          <w:rFonts w:ascii="Avenir Next" w:hAnsi="Avenir Next"/>
          <w:b/>
          <w:bCs/>
          <w:color w:val="538135" w:themeColor="accent6" w:themeShade="BF"/>
          <w:sz w:val="22"/>
          <w:szCs w:val="22"/>
        </w:rPr>
        <w:t>I</w:t>
      </w:r>
      <w:r w:rsidRPr="00E6754E">
        <w:rPr>
          <w:rFonts w:ascii="Avenir Next" w:hAnsi="Avenir Next"/>
          <w:sz w:val="22"/>
          <w:szCs w:val="22"/>
        </w:rPr>
        <w:t>mpact</w:t>
      </w:r>
      <w:r>
        <w:rPr>
          <w:rFonts w:ascii="Avenir Next" w:hAnsi="Avenir Next"/>
          <w:sz w:val="22"/>
          <w:szCs w:val="22"/>
        </w:rPr>
        <w:t xml:space="preserve"> : </w:t>
      </w:r>
      <w:r w:rsidR="009C0E64" w:rsidRPr="009C0E64">
        <w:rPr>
          <w:rFonts w:ascii="Avenir Next" w:hAnsi="Avenir Next" w:cstheme="minorBidi"/>
          <w:color w:val="auto"/>
          <w:kern w:val="2"/>
          <w:sz w:val="22"/>
          <w:szCs w:val="22"/>
        </w:rPr>
        <w:t>Chaque action que nous menons vise un résultat mesurable et utile, pour nos collaborateurs comme pour nos partenaires.</w:t>
      </w:r>
    </w:p>
    <w:p w14:paraId="6B4FE8C4" w14:textId="77777777" w:rsidR="000C75B4" w:rsidRPr="00E6754E" w:rsidRDefault="000C75B4" w:rsidP="000C75B4">
      <w:pPr>
        <w:jc w:val="both"/>
        <w:rPr>
          <w:rFonts w:ascii="Avenir Next" w:hAnsi="Avenir Next"/>
          <w:sz w:val="22"/>
          <w:szCs w:val="22"/>
        </w:rPr>
      </w:pPr>
    </w:p>
    <w:p w14:paraId="73A18827" w14:textId="77777777" w:rsidR="000C75B4" w:rsidRPr="00F93B63" w:rsidRDefault="000C75B4" w:rsidP="00F93B63">
      <w:pPr>
        <w:pStyle w:val="Paragraphedeliste"/>
        <w:numPr>
          <w:ilvl w:val="0"/>
          <w:numId w:val="9"/>
        </w:numPr>
        <w:spacing w:after="0"/>
        <w:jc w:val="both"/>
        <w:rPr>
          <w:rFonts w:ascii="Avenir Next" w:hAnsi="Avenir Next"/>
          <w:b/>
          <w:bCs/>
          <w:sz w:val="22"/>
          <w:szCs w:val="22"/>
          <w:lang w:val="fr-FR"/>
        </w:rPr>
      </w:pPr>
      <w:r w:rsidRPr="00F93B63">
        <w:rPr>
          <w:rFonts w:ascii="Avenir Next" w:hAnsi="Avenir Next"/>
          <w:b/>
          <w:bCs/>
          <w:sz w:val="22"/>
          <w:szCs w:val="22"/>
          <w:lang w:val="fr-FR"/>
        </w:rPr>
        <w:t>Objectif 2027 – 2030</w:t>
      </w:r>
    </w:p>
    <w:p w14:paraId="16F13A61" w14:textId="77777777" w:rsidR="000C75B4" w:rsidRPr="00E6754E" w:rsidRDefault="000C75B4" w:rsidP="000C75B4">
      <w:pPr>
        <w:pStyle w:val="Paragraphedeliste"/>
        <w:numPr>
          <w:ilvl w:val="0"/>
          <w:numId w:val="1"/>
        </w:numPr>
        <w:spacing w:after="0"/>
        <w:jc w:val="both"/>
        <w:rPr>
          <w:rFonts w:ascii="Avenir Next" w:hAnsi="Avenir Next"/>
          <w:sz w:val="22"/>
          <w:szCs w:val="22"/>
          <w:lang w:val="fr-FR"/>
        </w:rPr>
      </w:pPr>
      <w:r w:rsidRPr="00E6754E">
        <w:rPr>
          <w:rFonts w:ascii="Avenir Next" w:hAnsi="Avenir Next"/>
          <w:sz w:val="22"/>
          <w:szCs w:val="22"/>
          <w:lang w:val="fr-FR"/>
        </w:rPr>
        <w:t>30 Entreprises/Organisation clientes</w:t>
      </w:r>
    </w:p>
    <w:p w14:paraId="3F59589B" w14:textId="77777777" w:rsidR="000C75B4" w:rsidRPr="00E6754E" w:rsidRDefault="000C75B4" w:rsidP="000C75B4">
      <w:pPr>
        <w:pStyle w:val="Paragraphedeliste"/>
        <w:numPr>
          <w:ilvl w:val="0"/>
          <w:numId w:val="1"/>
        </w:numPr>
        <w:spacing w:after="0"/>
        <w:jc w:val="both"/>
        <w:rPr>
          <w:rFonts w:ascii="Avenir Next" w:hAnsi="Avenir Next"/>
          <w:sz w:val="22"/>
          <w:szCs w:val="22"/>
          <w:lang w:val="fr-FR"/>
        </w:rPr>
      </w:pPr>
      <w:r w:rsidRPr="00E6754E">
        <w:rPr>
          <w:rFonts w:ascii="Avenir Next" w:hAnsi="Avenir Next"/>
          <w:sz w:val="22"/>
          <w:szCs w:val="22"/>
          <w:lang w:val="fr-FR"/>
        </w:rPr>
        <w:t>20 placements année 1</w:t>
      </w:r>
    </w:p>
    <w:p w14:paraId="61A90314" w14:textId="77777777" w:rsidR="000C75B4" w:rsidRPr="00E6754E" w:rsidRDefault="000C75B4" w:rsidP="000C75B4">
      <w:pPr>
        <w:pStyle w:val="Paragraphedeliste"/>
        <w:numPr>
          <w:ilvl w:val="0"/>
          <w:numId w:val="1"/>
        </w:numPr>
        <w:spacing w:after="0"/>
        <w:jc w:val="both"/>
        <w:rPr>
          <w:rFonts w:ascii="Avenir Next" w:hAnsi="Avenir Next"/>
          <w:sz w:val="22"/>
          <w:szCs w:val="22"/>
          <w:lang w:val="fr-FR"/>
        </w:rPr>
      </w:pPr>
      <w:r w:rsidRPr="00E6754E">
        <w:rPr>
          <w:rFonts w:ascii="Avenir Next" w:hAnsi="Avenir Next"/>
          <w:sz w:val="22"/>
          <w:szCs w:val="22"/>
          <w:lang w:val="fr-FR"/>
        </w:rPr>
        <w:t>50 placements année 2</w:t>
      </w:r>
    </w:p>
    <w:p w14:paraId="2BE80F20" w14:textId="77777777" w:rsidR="000C75B4" w:rsidRPr="00E6754E" w:rsidRDefault="000C75B4" w:rsidP="000C75B4">
      <w:pPr>
        <w:pStyle w:val="Paragraphedeliste"/>
        <w:numPr>
          <w:ilvl w:val="0"/>
          <w:numId w:val="1"/>
        </w:numPr>
        <w:spacing w:after="0"/>
        <w:jc w:val="both"/>
        <w:rPr>
          <w:rFonts w:ascii="Avenir Next" w:hAnsi="Avenir Next"/>
          <w:sz w:val="22"/>
          <w:szCs w:val="22"/>
          <w:lang w:val="fr-FR"/>
        </w:rPr>
      </w:pPr>
      <w:r w:rsidRPr="00E6754E">
        <w:rPr>
          <w:rFonts w:ascii="Avenir Next" w:hAnsi="Avenir Next"/>
          <w:sz w:val="22"/>
          <w:szCs w:val="22"/>
          <w:lang w:val="fr-FR"/>
        </w:rPr>
        <w:t>80 placements année 3</w:t>
      </w:r>
    </w:p>
    <w:p w14:paraId="009917F2" w14:textId="77777777" w:rsidR="000C75B4" w:rsidRDefault="000C75B4" w:rsidP="000C75B4">
      <w:pPr>
        <w:pStyle w:val="Paragraphedeliste"/>
        <w:numPr>
          <w:ilvl w:val="0"/>
          <w:numId w:val="1"/>
        </w:numPr>
        <w:spacing w:after="0"/>
        <w:jc w:val="both"/>
        <w:rPr>
          <w:rFonts w:ascii="Avenir Next" w:hAnsi="Avenir Next"/>
          <w:sz w:val="22"/>
          <w:szCs w:val="22"/>
          <w:lang w:val="fr-FR"/>
        </w:rPr>
      </w:pPr>
      <w:r w:rsidRPr="00E6754E">
        <w:rPr>
          <w:rFonts w:ascii="Avenir Next" w:hAnsi="Avenir Next"/>
          <w:sz w:val="22"/>
          <w:szCs w:val="22"/>
          <w:lang w:val="fr-FR"/>
        </w:rPr>
        <w:t>100 placements année 4</w:t>
      </w:r>
    </w:p>
    <w:p w14:paraId="0C383FD0" w14:textId="77777777" w:rsidR="000C75B4" w:rsidRDefault="000C75B4" w:rsidP="000C75B4">
      <w:pPr>
        <w:pStyle w:val="Paragraphedeliste"/>
        <w:numPr>
          <w:ilvl w:val="0"/>
          <w:numId w:val="1"/>
        </w:numPr>
        <w:spacing w:after="0"/>
        <w:jc w:val="both"/>
        <w:rPr>
          <w:rFonts w:ascii="Avenir Next" w:hAnsi="Avenir Next"/>
          <w:sz w:val="22"/>
          <w:szCs w:val="22"/>
          <w:lang w:val="fr-FR"/>
        </w:rPr>
      </w:pPr>
      <w:r>
        <w:rPr>
          <w:rFonts w:ascii="Avenir Next" w:hAnsi="Avenir Next"/>
          <w:sz w:val="22"/>
          <w:szCs w:val="22"/>
          <w:lang w:val="fr-FR"/>
        </w:rPr>
        <w:t>5 recrutements année 1</w:t>
      </w:r>
    </w:p>
    <w:p w14:paraId="64F4B812" w14:textId="77777777" w:rsidR="000C75B4" w:rsidRDefault="000C75B4" w:rsidP="000C75B4">
      <w:pPr>
        <w:pStyle w:val="Paragraphedeliste"/>
        <w:numPr>
          <w:ilvl w:val="0"/>
          <w:numId w:val="1"/>
        </w:numPr>
        <w:spacing w:after="0"/>
        <w:jc w:val="both"/>
        <w:rPr>
          <w:rFonts w:ascii="Avenir Next" w:hAnsi="Avenir Next"/>
          <w:sz w:val="22"/>
          <w:szCs w:val="22"/>
          <w:lang w:val="fr-FR"/>
        </w:rPr>
      </w:pPr>
      <w:r>
        <w:rPr>
          <w:rFonts w:ascii="Avenir Next" w:hAnsi="Avenir Next"/>
          <w:sz w:val="22"/>
          <w:szCs w:val="22"/>
          <w:lang w:val="fr-FR"/>
        </w:rPr>
        <w:t>10 recrutements année 2</w:t>
      </w:r>
    </w:p>
    <w:p w14:paraId="1B468802" w14:textId="77777777" w:rsidR="000C75B4" w:rsidRDefault="000C75B4" w:rsidP="000C75B4">
      <w:pPr>
        <w:pStyle w:val="Paragraphedeliste"/>
        <w:numPr>
          <w:ilvl w:val="0"/>
          <w:numId w:val="1"/>
        </w:numPr>
        <w:spacing w:after="0"/>
        <w:jc w:val="both"/>
        <w:rPr>
          <w:rFonts w:ascii="Avenir Next" w:hAnsi="Avenir Next"/>
          <w:sz w:val="22"/>
          <w:szCs w:val="22"/>
          <w:lang w:val="fr-FR"/>
        </w:rPr>
      </w:pPr>
      <w:r>
        <w:rPr>
          <w:rFonts w:ascii="Avenir Next" w:hAnsi="Avenir Next"/>
          <w:sz w:val="22"/>
          <w:szCs w:val="22"/>
          <w:lang w:val="fr-FR"/>
        </w:rPr>
        <w:t>30 recrutements année 3</w:t>
      </w:r>
    </w:p>
    <w:p w14:paraId="7BDC8173" w14:textId="77777777" w:rsidR="000C75B4" w:rsidRPr="00E6754E" w:rsidRDefault="000C75B4" w:rsidP="000C75B4">
      <w:pPr>
        <w:pStyle w:val="Paragraphedeliste"/>
        <w:numPr>
          <w:ilvl w:val="0"/>
          <w:numId w:val="1"/>
        </w:numPr>
        <w:spacing w:after="0"/>
        <w:jc w:val="both"/>
        <w:rPr>
          <w:rFonts w:ascii="Avenir Next" w:hAnsi="Avenir Next"/>
          <w:sz w:val="22"/>
          <w:szCs w:val="22"/>
          <w:lang w:val="fr-FR"/>
        </w:rPr>
      </w:pPr>
      <w:r>
        <w:rPr>
          <w:rFonts w:ascii="Avenir Next" w:hAnsi="Avenir Next"/>
          <w:sz w:val="22"/>
          <w:szCs w:val="22"/>
          <w:lang w:val="fr-FR"/>
        </w:rPr>
        <w:t>40 recrutements année 4</w:t>
      </w:r>
    </w:p>
    <w:p w14:paraId="555F18FB" w14:textId="77777777" w:rsidR="000C75B4" w:rsidRDefault="000C75B4" w:rsidP="000C75B4">
      <w:pPr>
        <w:pStyle w:val="Paragraphedeliste"/>
        <w:numPr>
          <w:ilvl w:val="0"/>
          <w:numId w:val="1"/>
        </w:numPr>
        <w:spacing w:after="0"/>
        <w:jc w:val="both"/>
        <w:rPr>
          <w:rFonts w:ascii="Avenir Next" w:hAnsi="Avenir Next"/>
          <w:sz w:val="22"/>
          <w:szCs w:val="22"/>
          <w:lang w:val="fr-FR"/>
        </w:rPr>
      </w:pPr>
      <w:r>
        <w:rPr>
          <w:rFonts w:ascii="Avenir Next" w:hAnsi="Avenir Next"/>
          <w:sz w:val="22"/>
          <w:szCs w:val="22"/>
          <w:lang w:val="fr-FR"/>
        </w:rPr>
        <w:t>10 formations sur 4 ans</w:t>
      </w:r>
    </w:p>
    <w:p w14:paraId="3C4E26EE" w14:textId="77777777" w:rsidR="000C75B4" w:rsidRPr="00E6754E" w:rsidRDefault="000C75B4" w:rsidP="000C75B4">
      <w:pPr>
        <w:pStyle w:val="Paragraphedeliste"/>
        <w:numPr>
          <w:ilvl w:val="0"/>
          <w:numId w:val="1"/>
        </w:numPr>
        <w:spacing w:after="0"/>
        <w:jc w:val="both"/>
        <w:rPr>
          <w:rFonts w:ascii="Avenir Next" w:hAnsi="Avenir Next"/>
          <w:sz w:val="22"/>
          <w:szCs w:val="22"/>
          <w:lang w:val="fr-FR"/>
        </w:rPr>
      </w:pPr>
      <w:r>
        <w:rPr>
          <w:rFonts w:ascii="Avenir Next" w:hAnsi="Avenir Next"/>
          <w:sz w:val="22"/>
          <w:szCs w:val="22"/>
          <w:lang w:val="fr-FR"/>
        </w:rPr>
        <w:t>30 coachés sur 4 ans</w:t>
      </w:r>
    </w:p>
    <w:p w14:paraId="1D3858D2" w14:textId="77777777" w:rsidR="000C75B4" w:rsidRPr="00E6754E" w:rsidRDefault="000C75B4" w:rsidP="000C75B4">
      <w:pPr>
        <w:jc w:val="both"/>
        <w:rPr>
          <w:rFonts w:ascii="Avenir Next" w:hAnsi="Avenir Next"/>
          <w:sz w:val="22"/>
          <w:szCs w:val="22"/>
        </w:rPr>
      </w:pPr>
    </w:p>
    <w:p w14:paraId="3B3FEF34" w14:textId="77777777" w:rsidR="000C75B4" w:rsidRPr="00E6754E" w:rsidRDefault="000C75B4" w:rsidP="000C75B4">
      <w:pPr>
        <w:jc w:val="both"/>
        <w:rPr>
          <w:rFonts w:ascii="Avenir Next" w:hAnsi="Avenir Next"/>
          <w:sz w:val="22"/>
          <w:szCs w:val="22"/>
        </w:rPr>
      </w:pPr>
    </w:p>
    <w:p w14:paraId="1EC87509" w14:textId="77777777" w:rsidR="000C75B4" w:rsidRPr="00E6754E" w:rsidRDefault="000C75B4" w:rsidP="000C75B4">
      <w:pPr>
        <w:pStyle w:val="Paragraphedeliste"/>
        <w:numPr>
          <w:ilvl w:val="0"/>
          <w:numId w:val="9"/>
        </w:numPr>
        <w:spacing w:after="0"/>
        <w:jc w:val="both"/>
        <w:rPr>
          <w:rFonts w:ascii="Avenir Next" w:hAnsi="Avenir Next"/>
          <w:b/>
          <w:bCs/>
          <w:sz w:val="22"/>
          <w:szCs w:val="22"/>
          <w:lang w:val="fr-FR"/>
        </w:rPr>
      </w:pPr>
      <w:r w:rsidRPr="00E6754E">
        <w:rPr>
          <w:rFonts w:ascii="Avenir Next" w:hAnsi="Avenir Next"/>
          <w:b/>
          <w:bCs/>
          <w:sz w:val="22"/>
          <w:szCs w:val="22"/>
          <w:lang w:val="fr-FR"/>
        </w:rPr>
        <w:t>Description du service</w:t>
      </w:r>
    </w:p>
    <w:p w14:paraId="7B3DB9A2" w14:textId="77777777" w:rsidR="000C75B4" w:rsidRPr="00E6754E" w:rsidRDefault="000C75B4" w:rsidP="000C75B4">
      <w:pPr>
        <w:pStyle w:val="Paragraphedeliste"/>
        <w:numPr>
          <w:ilvl w:val="1"/>
          <w:numId w:val="4"/>
        </w:numPr>
        <w:spacing w:after="0"/>
        <w:jc w:val="both"/>
        <w:rPr>
          <w:rFonts w:ascii="Avenir Next" w:hAnsi="Avenir Next"/>
          <w:sz w:val="22"/>
          <w:szCs w:val="22"/>
          <w:lang w:val="fr-FR"/>
        </w:rPr>
      </w:pPr>
      <w:r w:rsidRPr="00E6754E">
        <w:rPr>
          <w:rFonts w:ascii="Avenir Next" w:hAnsi="Avenir Next"/>
          <w:sz w:val="22"/>
          <w:szCs w:val="22"/>
          <w:lang w:val="fr-FR"/>
        </w:rPr>
        <w:t xml:space="preserve">Recrutement </w:t>
      </w:r>
    </w:p>
    <w:p w14:paraId="0A0762F5" w14:textId="77777777" w:rsidR="000C75B4" w:rsidRPr="00E6754E" w:rsidRDefault="000C75B4" w:rsidP="000C75B4">
      <w:pPr>
        <w:pStyle w:val="Paragraphedeliste"/>
        <w:numPr>
          <w:ilvl w:val="1"/>
          <w:numId w:val="4"/>
        </w:numPr>
        <w:spacing w:after="0"/>
        <w:jc w:val="both"/>
        <w:rPr>
          <w:rFonts w:ascii="Avenir Next" w:hAnsi="Avenir Next"/>
          <w:sz w:val="22"/>
          <w:szCs w:val="22"/>
          <w:lang w:val="fr-FR"/>
        </w:rPr>
      </w:pPr>
      <w:r w:rsidRPr="00E6754E">
        <w:rPr>
          <w:rFonts w:ascii="Avenir Next" w:hAnsi="Avenir Next"/>
          <w:sz w:val="22"/>
          <w:szCs w:val="22"/>
          <w:lang w:val="fr-FR"/>
        </w:rPr>
        <w:t>Mise à disposition du personnel intérimaire</w:t>
      </w:r>
    </w:p>
    <w:p w14:paraId="586C0215" w14:textId="77777777" w:rsidR="000C75B4" w:rsidRPr="00E6754E" w:rsidRDefault="000C75B4" w:rsidP="000C75B4">
      <w:pPr>
        <w:pStyle w:val="Paragraphedeliste"/>
        <w:numPr>
          <w:ilvl w:val="1"/>
          <w:numId w:val="4"/>
        </w:numPr>
        <w:spacing w:after="0"/>
        <w:jc w:val="both"/>
        <w:rPr>
          <w:rFonts w:ascii="Avenir Next" w:hAnsi="Avenir Next"/>
          <w:sz w:val="22"/>
          <w:szCs w:val="22"/>
          <w:lang w:val="fr-FR"/>
        </w:rPr>
      </w:pPr>
      <w:r w:rsidRPr="00E6754E">
        <w:rPr>
          <w:rFonts w:ascii="Avenir Next" w:hAnsi="Avenir Next"/>
          <w:sz w:val="22"/>
          <w:szCs w:val="22"/>
          <w:lang w:val="fr-FR"/>
        </w:rPr>
        <w:t>Externalisation RH</w:t>
      </w:r>
    </w:p>
    <w:p w14:paraId="4298B87E" w14:textId="77777777" w:rsidR="000C75B4" w:rsidRDefault="000C75B4" w:rsidP="000C75B4">
      <w:pPr>
        <w:pStyle w:val="Paragraphedeliste"/>
        <w:numPr>
          <w:ilvl w:val="1"/>
          <w:numId w:val="4"/>
        </w:numPr>
        <w:spacing w:after="0"/>
        <w:jc w:val="both"/>
        <w:rPr>
          <w:rFonts w:ascii="Avenir Next" w:hAnsi="Avenir Next"/>
          <w:sz w:val="22"/>
          <w:szCs w:val="22"/>
          <w:lang w:val="fr-FR"/>
        </w:rPr>
      </w:pPr>
      <w:r w:rsidRPr="00E6754E">
        <w:rPr>
          <w:rFonts w:ascii="Avenir Next" w:hAnsi="Avenir Next"/>
          <w:sz w:val="22"/>
          <w:szCs w:val="22"/>
          <w:lang w:val="fr-FR"/>
        </w:rPr>
        <w:t>Conseil RH</w:t>
      </w:r>
      <w:r>
        <w:rPr>
          <w:rFonts w:ascii="Avenir Next" w:hAnsi="Avenir Next"/>
          <w:sz w:val="22"/>
          <w:szCs w:val="22"/>
          <w:lang w:val="fr-FR"/>
        </w:rPr>
        <w:t xml:space="preserve"> et formation</w:t>
      </w:r>
    </w:p>
    <w:p w14:paraId="77EAA3F2" w14:textId="77777777" w:rsidR="000C75B4" w:rsidRPr="00E6754E" w:rsidRDefault="000C75B4" w:rsidP="000C75B4">
      <w:pPr>
        <w:pStyle w:val="Paragraphedeliste"/>
        <w:numPr>
          <w:ilvl w:val="1"/>
          <w:numId w:val="4"/>
        </w:numPr>
        <w:spacing w:after="0"/>
        <w:jc w:val="both"/>
        <w:rPr>
          <w:rFonts w:ascii="Avenir Next" w:hAnsi="Avenir Next"/>
          <w:sz w:val="22"/>
          <w:szCs w:val="22"/>
          <w:lang w:val="fr-FR"/>
        </w:rPr>
      </w:pPr>
      <w:r>
        <w:rPr>
          <w:rFonts w:ascii="Avenir Next" w:hAnsi="Avenir Next"/>
          <w:sz w:val="22"/>
          <w:szCs w:val="22"/>
          <w:lang w:val="fr-FR"/>
        </w:rPr>
        <w:t>Élaboration de manuel de politiques et de procédures RH y compris une politique et procédure de Safeguarding</w:t>
      </w:r>
    </w:p>
    <w:p w14:paraId="7FA06383" w14:textId="77777777" w:rsidR="000C75B4" w:rsidRPr="00E6754E" w:rsidRDefault="000C75B4" w:rsidP="000C75B4">
      <w:pPr>
        <w:pStyle w:val="Paragraphedeliste"/>
        <w:numPr>
          <w:ilvl w:val="1"/>
          <w:numId w:val="4"/>
        </w:numPr>
        <w:spacing w:after="0"/>
        <w:jc w:val="both"/>
        <w:rPr>
          <w:rFonts w:ascii="Avenir Next" w:hAnsi="Avenir Next"/>
          <w:sz w:val="22"/>
          <w:szCs w:val="22"/>
          <w:lang w:val="fr-FR"/>
        </w:rPr>
      </w:pPr>
      <w:r w:rsidRPr="00E6754E">
        <w:rPr>
          <w:rFonts w:ascii="Avenir Next" w:hAnsi="Avenir Next"/>
          <w:sz w:val="22"/>
          <w:szCs w:val="22"/>
          <w:lang w:val="fr-FR"/>
        </w:rPr>
        <w:t>Coaching individuel et collectif</w:t>
      </w:r>
    </w:p>
    <w:p w14:paraId="4716884F" w14:textId="77777777" w:rsidR="000C75B4" w:rsidRPr="00E6754E" w:rsidRDefault="000C75B4" w:rsidP="000C75B4">
      <w:pPr>
        <w:jc w:val="both"/>
        <w:rPr>
          <w:rFonts w:ascii="Avenir Next" w:hAnsi="Avenir Next"/>
          <w:sz w:val="22"/>
          <w:szCs w:val="22"/>
        </w:rPr>
      </w:pPr>
    </w:p>
    <w:p w14:paraId="467811F2" w14:textId="77777777" w:rsidR="000C75B4" w:rsidRPr="00E6754E" w:rsidRDefault="000C75B4" w:rsidP="000C75B4">
      <w:pPr>
        <w:jc w:val="both"/>
        <w:rPr>
          <w:rFonts w:ascii="Avenir Next" w:hAnsi="Avenir Next"/>
          <w:sz w:val="22"/>
          <w:szCs w:val="22"/>
        </w:rPr>
      </w:pPr>
      <w:r w:rsidRPr="00E6754E">
        <w:rPr>
          <w:rFonts w:ascii="Avenir Next" w:hAnsi="Avenir Next"/>
          <w:sz w:val="22"/>
          <w:szCs w:val="22"/>
        </w:rPr>
        <w:t>En plus des principaux services ci-dessus, FABORA Impact met à la disposition de ses clients une base de données digitale sécurisée avec accès personnalisé par client, permettant de centraliser toutes les informations RH liées aux missions.</w:t>
      </w:r>
    </w:p>
    <w:p w14:paraId="07554330" w14:textId="77777777" w:rsidR="000C75B4" w:rsidRPr="00E6754E" w:rsidRDefault="000C75B4" w:rsidP="000C75B4">
      <w:pPr>
        <w:jc w:val="both"/>
        <w:rPr>
          <w:rFonts w:ascii="Avenir Next" w:hAnsi="Avenir Next"/>
          <w:sz w:val="22"/>
          <w:szCs w:val="22"/>
        </w:rPr>
      </w:pPr>
    </w:p>
    <w:p w14:paraId="6CFF4CD8" w14:textId="77777777" w:rsidR="000C75B4" w:rsidRPr="00E6754E" w:rsidRDefault="000C75B4" w:rsidP="000C75B4">
      <w:pPr>
        <w:jc w:val="both"/>
        <w:rPr>
          <w:rFonts w:ascii="Avenir Next" w:hAnsi="Avenir Next"/>
          <w:sz w:val="22"/>
          <w:szCs w:val="22"/>
        </w:rPr>
      </w:pPr>
      <w:r w:rsidRPr="00E6754E">
        <w:rPr>
          <w:rFonts w:ascii="Avenir Next" w:hAnsi="Avenir Next"/>
          <w:sz w:val="22"/>
          <w:szCs w:val="22"/>
        </w:rPr>
        <w:t>Le client peut accéder :</w:t>
      </w:r>
    </w:p>
    <w:p w14:paraId="1933F474" w14:textId="77777777" w:rsidR="000C75B4" w:rsidRPr="006E40C3" w:rsidRDefault="000C75B4" w:rsidP="000C75B4">
      <w:pPr>
        <w:pStyle w:val="Paragraphedeliste"/>
        <w:numPr>
          <w:ilvl w:val="0"/>
          <w:numId w:val="10"/>
        </w:numPr>
        <w:spacing w:after="0"/>
        <w:jc w:val="both"/>
        <w:rPr>
          <w:rFonts w:ascii="Avenir Next" w:hAnsi="Avenir Next"/>
          <w:sz w:val="22"/>
          <w:szCs w:val="22"/>
          <w:lang w:val="fr-FR"/>
        </w:rPr>
      </w:pPr>
      <w:r w:rsidRPr="006E40C3">
        <w:rPr>
          <w:rFonts w:ascii="Avenir Next" w:hAnsi="Avenir Next"/>
          <w:sz w:val="22"/>
          <w:szCs w:val="22"/>
          <w:lang w:val="fr-FR"/>
        </w:rPr>
        <w:t>Aux données du personnel recruté ou mis à disposition :</w:t>
      </w:r>
    </w:p>
    <w:p w14:paraId="7935D4E3"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lastRenderedPageBreak/>
        <w:t>Grille d’analyse des dossiers de candidatures</w:t>
      </w:r>
    </w:p>
    <w:p w14:paraId="213504FF"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Grille d’entretien permettant de sélectionner le candidat idéal au poste</w:t>
      </w:r>
    </w:p>
    <w:p w14:paraId="0A0D8022"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CV &amp; lettre de motivation</w:t>
      </w:r>
    </w:p>
    <w:p w14:paraId="42F9557E"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Prises de références</w:t>
      </w:r>
    </w:p>
    <w:p w14:paraId="7251A500"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Dossiers administratifs</w:t>
      </w:r>
    </w:p>
    <w:p w14:paraId="4133F639"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Diplômes, Certificats ou attestations</w:t>
      </w:r>
    </w:p>
    <w:p w14:paraId="0179C0E7" w14:textId="77777777" w:rsidR="000C75B4" w:rsidRPr="00E6754E" w:rsidRDefault="000C75B4" w:rsidP="000C75B4">
      <w:pPr>
        <w:pStyle w:val="Paragraphedeliste"/>
        <w:spacing w:after="0"/>
        <w:ind w:left="2136"/>
        <w:jc w:val="both"/>
        <w:rPr>
          <w:rFonts w:ascii="Avenir Next" w:hAnsi="Avenir Next"/>
          <w:sz w:val="22"/>
          <w:szCs w:val="22"/>
          <w:lang w:val="fr-FR"/>
        </w:rPr>
      </w:pPr>
    </w:p>
    <w:p w14:paraId="36EA0961" w14:textId="77777777" w:rsidR="000C75B4" w:rsidRPr="00E6754E" w:rsidRDefault="000C75B4" w:rsidP="000C75B4">
      <w:pPr>
        <w:pStyle w:val="Paragraphedeliste"/>
        <w:numPr>
          <w:ilvl w:val="0"/>
          <w:numId w:val="10"/>
        </w:numPr>
        <w:spacing w:after="0"/>
        <w:jc w:val="both"/>
        <w:rPr>
          <w:rFonts w:ascii="Avenir Next" w:hAnsi="Avenir Next"/>
          <w:sz w:val="22"/>
          <w:szCs w:val="22"/>
          <w:lang w:val="fr-FR"/>
        </w:rPr>
      </w:pPr>
      <w:r w:rsidRPr="00E6754E">
        <w:rPr>
          <w:rFonts w:ascii="Avenir Next" w:hAnsi="Avenir Next"/>
          <w:sz w:val="22"/>
          <w:szCs w:val="22"/>
          <w:lang w:val="fr-FR"/>
        </w:rPr>
        <w:t>Au suivi Contractuel</w:t>
      </w:r>
    </w:p>
    <w:p w14:paraId="4B768F34"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Contrat signé (date de début, date de fin et historique des renouvellements</w:t>
      </w:r>
    </w:p>
    <w:p w14:paraId="1E608F57"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Alertes sur les fins de contrats</w:t>
      </w:r>
    </w:p>
    <w:p w14:paraId="7967C116"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Fiche de paie</w:t>
      </w:r>
    </w:p>
    <w:p w14:paraId="1C6769F2" w14:textId="77777777" w:rsidR="000C75B4"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Preuve de paiement</w:t>
      </w:r>
    </w:p>
    <w:p w14:paraId="4658339E"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Pr>
          <w:rFonts w:ascii="Avenir Next" w:hAnsi="Avenir Next"/>
          <w:sz w:val="22"/>
          <w:szCs w:val="22"/>
          <w:lang w:val="fr-FR"/>
        </w:rPr>
        <w:t>Attestations de régularité (IPRES/CSS &amp; Impôts)</w:t>
      </w:r>
    </w:p>
    <w:p w14:paraId="40C111E9" w14:textId="77777777" w:rsidR="000C75B4" w:rsidRPr="00E6754E" w:rsidRDefault="000C75B4" w:rsidP="000C75B4">
      <w:pPr>
        <w:jc w:val="both"/>
        <w:rPr>
          <w:rFonts w:ascii="Avenir Next" w:hAnsi="Avenir Next"/>
          <w:sz w:val="22"/>
          <w:szCs w:val="22"/>
        </w:rPr>
      </w:pPr>
    </w:p>
    <w:p w14:paraId="49D8E57F" w14:textId="77777777" w:rsidR="000C75B4" w:rsidRPr="00E6754E" w:rsidRDefault="000C75B4" w:rsidP="000C75B4">
      <w:pPr>
        <w:pStyle w:val="Paragraphedeliste"/>
        <w:numPr>
          <w:ilvl w:val="0"/>
          <w:numId w:val="10"/>
        </w:numPr>
        <w:spacing w:after="0"/>
        <w:jc w:val="both"/>
        <w:rPr>
          <w:rFonts w:ascii="Avenir Next" w:hAnsi="Avenir Next"/>
          <w:sz w:val="22"/>
          <w:szCs w:val="22"/>
          <w:lang w:val="fr-FR"/>
        </w:rPr>
      </w:pPr>
      <w:r w:rsidRPr="00E6754E">
        <w:rPr>
          <w:rFonts w:ascii="Avenir Next" w:hAnsi="Avenir Next"/>
          <w:sz w:val="22"/>
          <w:szCs w:val="22"/>
          <w:lang w:val="fr-FR"/>
        </w:rPr>
        <w:t>Au suivi administratif</w:t>
      </w:r>
    </w:p>
    <w:p w14:paraId="20E9086A"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TimeSheet</w:t>
      </w:r>
    </w:p>
    <w:p w14:paraId="26F484BB"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Congés</w:t>
      </w:r>
    </w:p>
    <w:p w14:paraId="0D94B295"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Absences</w:t>
      </w:r>
    </w:p>
    <w:p w14:paraId="1C93BDE5"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 xml:space="preserve">Manuel de politiques et de procédures RH </w:t>
      </w:r>
    </w:p>
    <w:p w14:paraId="6AE8C3C5" w14:textId="77777777" w:rsidR="000C75B4" w:rsidRPr="00E6754E" w:rsidRDefault="000C75B4" w:rsidP="000C75B4">
      <w:pPr>
        <w:pStyle w:val="Paragraphedeliste"/>
        <w:spacing w:after="0"/>
        <w:ind w:left="1440"/>
        <w:jc w:val="both"/>
        <w:rPr>
          <w:rFonts w:ascii="Avenir Next" w:hAnsi="Avenir Next"/>
          <w:sz w:val="22"/>
          <w:szCs w:val="22"/>
          <w:lang w:val="fr-FR"/>
        </w:rPr>
      </w:pPr>
    </w:p>
    <w:p w14:paraId="7EAB44A3" w14:textId="77777777" w:rsidR="000C75B4" w:rsidRPr="00E6754E" w:rsidRDefault="000C75B4" w:rsidP="000C75B4">
      <w:pPr>
        <w:pStyle w:val="Paragraphedeliste"/>
        <w:numPr>
          <w:ilvl w:val="0"/>
          <w:numId w:val="10"/>
        </w:numPr>
        <w:spacing w:after="0"/>
        <w:jc w:val="both"/>
        <w:rPr>
          <w:rFonts w:ascii="Avenir Next" w:hAnsi="Avenir Next"/>
          <w:sz w:val="22"/>
          <w:szCs w:val="22"/>
          <w:lang w:val="fr-FR"/>
        </w:rPr>
      </w:pPr>
      <w:r w:rsidRPr="00E6754E">
        <w:rPr>
          <w:rFonts w:ascii="Avenir Next" w:hAnsi="Avenir Next"/>
          <w:sz w:val="22"/>
          <w:szCs w:val="22"/>
          <w:lang w:val="fr-FR"/>
        </w:rPr>
        <w:t>Au suivi financier</w:t>
      </w:r>
    </w:p>
    <w:p w14:paraId="0B752CF6"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Conventions + TDRs</w:t>
      </w:r>
    </w:p>
    <w:p w14:paraId="294A83B4"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Factures</w:t>
      </w:r>
    </w:p>
    <w:p w14:paraId="2AAB5BEC"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Historiques des paiements</w:t>
      </w:r>
    </w:p>
    <w:p w14:paraId="0AF223CF"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Coûts par employé</w:t>
      </w:r>
    </w:p>
    <w:p w14:paraId="06548316" w14:textId="77777777" w:rsidR="000C75B4" w:rsidRPr="00E6754E" w:rsidRDefault="000C75B4" w:rsidP="000C75B4">
      <w:pPr>
        <w:pStyle w:val="Paragraphedeliste"/>
        <w:numPr>
          <w:ilvl w:val="0"/>
          <w:numId w:val="3"/>
        </w:numPr>
        <w:spacing w:after="0"/>
        <w:jc w:val="both"/>
        <w:rPr>
          <w:rFonts w:ascii="Avenir Next" w:hAnsi="Avenir Next"/>
          <w:sz w:val="22"/>
          <w:szCs w:val="22"/>
          <w:lang w:val="fr-FR"/>
        </w:rPr>
      </w:pPr>
      <w:r w:rsidRPr="00E6754E">
        <w:rPr>
          <w:rFonts w:ascii="Avenir Next" w:hAnsi="Avenir Next"/>
          <w:sz w:val="22"/>
          <w:szCs w:val="22"/>
          <w:lang w:val="fr-FR"/>
        </w:rPr>
        <w:t>Coûts par projet</w:t>
      </w:r>
    </w:p>
    <w:p w14:paraId="73359005" w14:textId="77777777" w:rsidR="000C75B4" w:rsidRPr="00E6754E" w:rsidRDefault="000C75B4" w:rsidP="000C75B4">
      <w:pPr>
        <w:pStyle w:val="Paragraphedeliste"/>
        <w:spacing w:after="0"/>
        <w:jc w:val="both"/>
        <w:rPr>
          <w:rFonts w:ascii="Avenir Next" w:hAnsi="Avenir Next"/>
          <w:sz w:val="22"/>
          <w:szCs w:val="22"/>
          <w:lang w:val="fr-FR"/>
        </w:rPr>
      </w:pPr>
    </w:p>
    <w:p w14:paraId="68E31663" w14:textId="77777777" w:rsidR="000C75B4" w:rsidRPr="00E6754E" w:rsidRDefault="000C75B4" w:rsidP="000C75B4">
      <w:pPr>
        <w:pStyle w:val="Paragraphedeliste"/>
        <w:numPr>
          <w:ilvl w:val="0"/>
          <w:numId w:val="5"/>
        </w:numPr>
        <w:spacing w:after="0" w:line="240" w:lineRule="auto"/>
        <w:ind w:left="833"/>
        <w:jc w:val="both"/>
        <w:rPr>
          <w:rFonts w:ascii="Avenir Next" w:hAnsi="Avenir Next"/>
          <w:b/>
          <w:bCs/>
          <w:color w:val="ED7D31" w:themeColor="accent2"/>
          <w:sz w:val="22"/>
          <w:szCs w:val="22"/>
          <w:lang w:val="fr-FR"/>
        </w:rPr>
      </w:pPr>
      <w:r w:rsidRPr="00E6754E">
        <w:rPr>
          <w:rFonts w:ascii="Avenir Next" w:hAnsi="Avenir Next"/>
          <w:b/>
          <w:bCs/>
          <w:color w:val="ED7D31" w:themeColor="accent2"/>
          <w:sz w:val="22"/>
          <w:szCs w:val="22"/>
          <w:lang w:val="fr-FR"/>
        </w:rPr>
        <w:t xml:space="preserve">Analyse du marché </w:t>
      </w:r>
    </w:p>
    <w:p w14:paraId="6ADEB67E" w14:textId="77777777" w:rsidR="000C75B4" w:rsidRPr="00E6754E" w:rsidRDefault="000C75B4" w:rsidP="000C75B4">
      <w:pPr>
        <w:pStyle w:val="Paragraphedeliste"/>
        <w:spacing w:after="0" w:line="240" w:lineRule="auto"/>
        <w:ind w:left="833"/>
        <w:jc w:val="both"/>
        <w:rPr>
          <w:rFonts w:ascii="Avenir Next" w:hAnsi="Avenir Next"/>
          <w:b/>
          <w:bCs/>
          <w:color w:val="ED7D31" w:themeColor="accent2"/>
          <w:sz w:val="22"/>
          <w:szCs w:val="22"/>
          <w:lang w:val="fr-FR"/>
        </w:rPr>
      </w:pPr>
    </w:p>
    <w:p w14:paraId="7D0BFA81" w14:textId="77777777" w:rsidR="000C75B4" w:rsidRPr="006E40C3" w:rsidRDefault="000C75B4" w:rsidP="000C75B4">
      <w:pPr>
        <w:pStyle w:val="Paragraphedeliste"/>
        <w:numPr>
          <w:ilvl w:val="0"/>
          <w:numId w:val="11"/>
        </w:numPr>
        <w:spacing w:after="0"/>
        <w:jc w:val="both"/>
        <w:rPr>
          <w:rFonts w:ascii="Avenir Next" w:hAnsi="Avenir Next"/>
          <w:b/>
          <w:bCs/>
          <w:sz w:val="22"/>
          <w:szCs w:val="22"/>
          <w:lang w:val="fr-FR"/>
        </w:rPr>
      </w:pPr>
      <w:r w:rsidRPr="006E40C3">
        <w:rPr>
          <w:rFonts w:ascii="Avenir Next" w:hAnsi="Avenir Next"/>
          <w:b/>
          <w:bCs/>
          <w:sz w:val="22"/>
          <w:szCs w:val="22"/>
          <w:lang w:val="fr-FR"/>
        </w:rPr>
        <w:t>Clients cibles</w:t>
      </w:r>
    </w:p>
    <w:p w14:paraId="4F9614EF"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ONG locales et internationales</w:t>
      </w:r>
    </w:p>
    <w:p w14:paraId="4BADE838"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Entreprises privées, PME</w:t>
      </w:r>
    </w:p>
    <w:p w14:paraId="69B28C8D"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Multinationales</w:t>
      </w:r>
    </w:p>
    <w:p w14:paraId="01C6DFC2"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Banques</w:t>
      </w:r>
    </w:p>
    <w:p w14:paraId="4582C37C"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Assurances</w:t>
      </w:r>
    </w:p>
    <w:p w14:paraId="449233C1"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Entreprises pétrolières</w:t>
      </w:r>
    </w:p>
    <w:p w14:paraId="37D85D70"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BTP</w:t>
      </w:r>
    </w:p>
    <w:p w14:paraId="028561DD" w14:textId="77777777" w:rsidR="000C75B4" w:rsidRPr="00E6754E" w:rsidRDefault="000C75B4" w:rsidP="000C75B4">
      <w:pPr>
        <w:jc w:val="both"/>
        <w:rPr>
          <w:rFonts w:ascii="Avenir Next" w:eastAsia="Times New Roman" w:hAnsi="Avenir Next" w:cs="Times New Roman"/>
          <w:kern w:val="0"/>
          <w:sz w:val="22"/>
          <w:szCs w:val="22"/>
          <w:lang w:eastAsia="fr-FR"/>
          <w14:ligatures w14:val="none"/>
        </w:rPr>
      </w:pPr>
    </w:p>
    <w:p w14:paraId="52081C66" w14:textId="77777777" w:rsidR="000C75B4" w:rsidRPr="00E6754E" w:rsidRDefault="000C75B4" w:rsidP="000C75B4">
      <w:pPr>
        <w:pStyle w:val="Paragraphedeliste"/>
        <w:numPr>
          <w:ilvl w:val="0"/>
          <w:numId w:val="11"/>
        </w:numPr>
        <w:spacing w:after="0"/>
        <w:jc w:val="both"/>
        <w:rPr>
          <w:rFonts w:ascii="Avenir Next" w:hAnsi="Avenir Next"/>
          <w:b/>
          <w:bCs/>
          <w:sz w:val="22"/>
          <w:szCs w:val="22"/>
          <w:lang w:val="fr-FR"/>
        </w:rPr>
      </w:pPr>
      <w:r w:rsidRPr="00E6754E">
        <w:rPr>
          <w:rFonts w:ascii="Avenir Next" w:hAnsi="Avenir Next"/>
          <w:b/>
          <w:bCs/>
          <w:sz w:val="22"/>
          <w:szCs w:val="22"/>
          <w:lang w:val="fr-FR"/>
        </w:rPr>
        <w:t>Besoin du marché</w:t>
      </w:r>
    </w:p>
    <w:p w14:paraId="1C3648FB"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lastRenderedPageBreak/>
        <w:t>Recrutement rapide et efficace</w:t>
      </w:r>
    </w:p>
    <w:p w14:paraId="699A7A15"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Rétention des talents</w:t>
      </w:r>
    </w:p>
    <w:p w14:paraId="664A5A9B"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Réduction des coût RH</w:t>
      </w:r>
    </w:p>
    <w:p w14:paraId="4D82EA7D"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Flexibilité du personnel</w:t>
      </w:r>
    </w:p>
    <w:p w14:paraId="326A92C1"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Spécialisation en RH et veille à la conformité</w:t>
      </w:r>
    </w:p>
    <w:p w14:paraId="3D8CCBAF"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 xml:space="preserve">Coaching pour améliorer la Qualité de Vie </w:t>
      </w:r>
    </w:p>
    <w:p w14:paraId="5D6EBCAF" w14:textId="77777777" w:rsidR="000C75B4" w:rsidRPr="00E6754E" w:rsidRDefault="000C75B4" w:rsidP="000C75B4">
      <w:pPr>
        <w:pStyle w:val="Paragraphedeliste"/>
        <w:spacing w:after="0"/>
        <w:ind w:left="1080"/>
        <w:jc w:val="both"/>
        <w:rPr>
          <w:rFonts w:ascii="Avenir Next" w:hAnsi="Avenir Next"/>
          <w:b/>
          <w:bCs/>
          <w:sz w:val="22"/>
          <w:szCs w:val="22"/>
          <w:lang w:val="fr-FR"/>
        </w:rPr>
      </w:pPr>
    </w:p>
    <w:p w14:paraId="7C4963AE" w14:textId="77777777" w:rsidR="000C75B4" w:rsidRPr="00E6754E" w:rsidRDefault="000C75B4" w:rsidP="000C75B4">
      <w:pPr>
        <w:pStyle w:val="Paragraphedeliste"/>
        <w:numPr>
          <w:ilvl w:val="0"/>
          <w:numId w:val="11"/>
        </w:numPr>
        <w:spacing w:after="0"/>
        <w:jc w:val="both"/>
        <w:rPr>
          <w:rFonts w:ascii="Avenir Next" w:hAnsi="Avenir Next"/>
          <w:b/>
          <w:bCs/>
          <w:sz w:val="22"/>
          <w:szCs w:val="22"/>
          <w:lang w:val="fr-FR"/>
        </w:rPr>
      </w:pPr>
      <w:r w:rsidRPr="00E6754E">
        <w:rPr>
          <w:rFonts w:ascii="Avenir Next" w:hAnsi="Avenir Next"/>
          <w:b/>
          <w:bCs/>
          <w:sz w:val="22"/>
          <w:szCs w:val="22"/>
          <w:lang w:val="fr-FR"/>
        </w:rPr>
        <w:t>Concurrence</w:t>
      </w:r>
    </w:p>
    <w:p w14:paraId="26820FCF"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Cabinets RH</w:t>
      </w:r>
    </w:p>
    <w:p w14:paraId="66A54CF1"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Plateformes de recrutement</w:t>
      </w:r>
    </w:p>
    <w:p w14:paraId="6E85A419"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Cabinet financier</w:t>
      </w:r>
    </w:p>
    <w:p w14:paraId="17F5382A" w14:textId="77777777" w:rsidR="000C75B4" w:rsidRPr="00E6754E" w:rsidRDefault="000C75B4" w:rsidP="000C75B4">
      <w:pPr>
        <w:pStyle w:val="Paragraphedeliste"/>
        <w:spacing w:after="0"/>
        <w:ind w:left="1068"/>
        <w:jc w:val="both"/>
        <w:rPr>
          <w:rFonts w:ascii="Avenir Next" w:hAnsi="Avenir Next"/>
          <w:sz w:val="22"/>
          <w:szCs w:val="22"/>
          <w:lang w:val="fr-FR"/>
        </w:rPr>
      </w:pPr>
    </w:p>
    <w:p w14:paraId="35785815" w14:textId="77777777" w:rsidR="000C75B4" w:rsidRPr="00E6754E" w:rsidRDefault="000C75B4" w:rsidP="000C75B4">
      <w:pPr>
        <w:pStyle w:val="Paragraphedeliste"/>
        <w:numPr>
          <w:ilvl w:val="0"/>
          <w:numId w:val="11"/>
        </w:numPr>
        <w:spacing w:after="0"/>
        <w:jc w:val="both"/>
        <w:rPr>
          <w:rFonts w:ascii="Avenir Next" w:hAnsi="Avenir Next"/>
          <w:b/>
          <w:bCs/>
          <w:sz w:val="22"/>
          <w:szCs w:val="22"/>
          <w:lang w:val="fr-FR"/>
        </w:rPr>
      </w:pPr>
      <w:r w:rsidRPr="00E6754E">
        <w:rPr>
          <w:rFonts w:ascii="Avenir Next" w:hAnsi="Avenir Next"/>
          <w:b/>
          <w:bCs/>
          <w:sz w:val="22"/>
          <w:szCs w:val="22"/>
          <w:lang w:val="fr-FR"/>
        </w:rPr>
        <w:t>Différenciation :</w:t>
      </w:r>
    </w:p>
    <w:p w14:paraId="64D7F9A4"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Spécialisation sectorielle</w:t>
      </w:r>
    </w:p>
    <w:p w14:paraId="4C90E484"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Rapidité</w:t>
      </w:r>
    </w:p>
    <w:p w14:paraId="6D9B70EB"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Qualité</w:t>
      </w:r>
    </w:p>
    <w:p w14:paraId="7F47E6D2" w14:textId="77777777" w:rsidR="000C75B4" w:rsidRPr="00E6754E" w:rsidRDefault="000C75B4" w:rsidP="000C75B4">
      <w:pPr>
        <w:pStyle w:val="Paragraphedeliste"/>
        <w:numPr>
          <w:ilvl w:val="0"/>
          <w:numId w:val="2"/>
        </w:numPr>
        <w:spacing w:after="0"/>
        <w:jc w:val="both"/>
        <w:rPr>
          <w:rFonts w:ascii="Avenir Next" w:hAnsi="Avenir Next"/>
          <w:sz w:val="22"/>
          <w:szCs w:val="22"/>
          <w:lang w:val="fr-FR"/>
        </w:rPr>
      </w:pPr>
      <w:r w:rsidRPr="00E6754E">
        <w:rPr>
          <w:rFonts w:ascii="Avenir Next" w:hAnsi="Avenir Next"/>
          <w:sz w:val="22"/>
          <w:szCs w:val="22"/>
          <w:lang w:val="fr-FR"/>
        </w:rPr>
        <w:t>Accompagnement personnalisé</w:t>
      </w:r>
    </w:p>
    <w:p w14:paraId="046F0572" w14:textId="77777777" w:rsidR="000C75B4" w:rsidRPr="00E6754E" w:rsidRDefault="000C75B4" w:rsidP="000C75B4">
      <w:pPr>
        <w:jc w:val="both"/>
        <w:rPr>
          <w:rFonts w:ascii="Avenir Next" w:hAnsi="Avenir Next"/>
          <w:b/>
          <w:bCs/>
          <w:sz w:val="22"/>
          <w:szCs w:val="22"/>
        </w:rPr>
      </w:pPr>
    </w:p>
    <w:p w14:paraId="3230A355" w14:textId="77777777" w:rsidR="000C75B4" w:rsidRPr="00E6754E" w:rsidRDefault="000C75B4" w:rsidP="000C75B4">
      <w:pPr>
        <w:pStyle w:val="Paragraphedeliste"/>
        <w:numPr>
          <w:ilvl w:val="0"/>
          <w:numId w:val="11"/>
        </w:numPr>
        <w:spacing w:after="0"/>
        <w:jc w:val="both"/>
        <w:rPr>
          <w:rFonts w:ascii="Avenir Next" w:hAnsi="Avenir Next"/>
          <w:b/>
          <w:bCs/>
          <w:sz w:val="22"/>
          <w:szCs w:val="22"/>
          <w:lang w:val="fr-FR"/>
        </w:rPr>
      </w:pPr>
      <w:r w:rsidRPr="00E6754E">
        <w:rPr>
          <w:rFonts w:ascii="Avenir Next" w:hAnsi="Avenir Next"/>
          <w:b/>
          <w:bCs/>
          <w:sz w:val="22"/>
          <w:szCs w:val="22"/>
          <w:lang w:val="fr-FR"/>
        </w:rPr>
        <w:t>Positionnement stratégique</w:t>
      </w:r>
    </w:p>
    <w:p w14:paraId="0EF6C135" w14:textId="77777777" w:rsidR="000C75B4" w:rsidRDefault="000C75B4" w:rsidP="000C75B4">
      <w:pPr>
        <w:jc w:val="both"/>
        <w:rPr>
          <w:rFonts w:ascii="Avenir Next" w:hAnsi="Avenir Next"/>
          <w:sz w:val="22"/>
          <w:szCs w:val="22"/>
        </w:rPr>
      </w:pPr>
      <w:r w:rsidRPr="00E6754E">
        <w:rPr>
          <w:rFonts w:ascii="Avenir Next" w:hAnsi="Avenir Next"/>
          <w:sz w:val="22"/>
          <w:szCs w:val="22"/>
        </w:rPr>
        <w:t>FABORA Impact offre une solution RH complète intégrant la gestion digitale et la conformité aux audits. Elle intervient également auprès des organisations pour accompagner les leaders et faire évoluer les pratiques managériales</w:t>
      </w:r>
      <w:r>
        <w:rPr>
          <w:rFonts w:ascii="Avenir Next" w:hAnsi="Avenir Next"/>
          <w:sz w:val="22"/>
          <w:szCs w:val="22"/>
        </w:rPr>
        <w:t>.</w:t>
      </w:r>
    </w:p>
    <w:p w14:paraId="2B5ED31D" w14:textId="77777777" w:rsidR="000C75B4" w:rsidRPr="00E6754E" w:rsidRDefault="000C75B4" w:rsidP="000C75B4">
      <w:pPr>
        <w:jc w:val="both"/>
        <w:rPr>
          <w:rFonts w:ascii="Avenir Next" w:hAnsi="Avenir Next"/>
          <w:sz w:val="22"/>
          <w:szCs w:val="22"/>
        </w:rPr>
      </w:pPr>
    </w:p>
    <w:p w14:paraId="6FD5D699" w14:textId="77777777" w:rsidR="000C75B4" w:rsidRPr="009458E8" w:rsidRDefault="000C75B4" w:rsidP="000C75B4">
      <w:pPr>
        <w:pStyle w:val="Paragraphedeliste"/>
        <w:numPr>
          <w:ilvl w:val="0"/>
          <w:numId w:val="2"/>
        </w:numPr>
        <w:spacing w:after="0"/>
        <w:jc w:val="both"/>
        <w:rPr>
          <w:rFonts w:ascii="Avenir Next" w:hAnsi="Avenir Next"/>
          <w:b/>
          <w:bCs/>
          <w:sz w:val="22"/>
          <w:szCs w:val="22"/>
          <w:lang w:val="fr-FR"/>
        </w:rPr>
      </w:pPr>
      <w:r w:rsidRPr="009458E8">
        <w:rPr>
          <w:rFonts w:ascii="Avenir Next" w:hAnsi="Avenir Next"/>
          <w:b/>
          <w:bCs/>
          <w:sz w:val="22"/>
          <w:szCs w:val="22"/>
          <w:lang w:val="fr-FR"/>
        </w:rPr>
        <w:t>Innovation et avantage concurrentiel</w:t>
      </w:r>
    </w:p>
    <w:p w14:paraId="7996AE54" w14:textId="13061927" w:rsidR="000C75B4" w:rsidRDefault="000C75B4" w:rsidP="000C75B4">
      <w:pPr>
        <w:jc w:val="both"/>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FABORA Impact met à disposition une plateforme digitale sécurisée permettant à chaque client d’accéder à une base de données centralisée intégrant tous les documents administratifs, contractuels et financiers relatifs au personnel recruté ou mis à disposition. Cette solution permet aux clients de faciliter leurs audits internes ou externes, de garantir leur conformité et d’assurer une traçabilité complète de leurs activités RH. Ce service constitue un avantage stratégique particulièrement adapté aux organisations soumises à des exigences en matière de conformité et de transparence.</w:t>
      </w:r>
    </w:p>
    <w:p w14:paraId="24AACB5F" w14:textId="77777777" w:rsidR="000C75B4" w:rsidRPr="00E6754E" w:rsidRDefault="000C75B4" w:rsidP="000C75B4">
      <w:pPr>
        <w:jc w:val="both"/>
        <w:rPr>
          <w:rFonts w:ascii="Avenir Next" w:eastAsia="Times New Roman" w:hAnsi="Avenir Next" w:cs="Times New Roman"/>
          <w:kern w:val="0"/>
          <w:sz w:val="22"/>
          <w:szCs w:val="22"/>
          <w:lang w:eastAsia="fr-FR"/>
          <w14:ligatures w14:val="none"/>
        </w:rPr>
      </w:pPr>
    </w:p>
    <w:p w14:paraId="4748C2EB" w14:textId="77777777" w:rsidR="000C75B4" w:rsidRPr="009458E8" w:rsidRDefault="000C75B4" w:rsidP="000C75B4">
      <w:pPr>
        <w:pStyle w:val="Paragraphedeliste"/>
        <w:numPr>
          <w:ilvl w:val="0"/>
          <w:numId w:val="2"/>
        </w:numPr>
        <w:spacing w:after="0"/>
        <w:jc w:val="both"/>
        <w:rPr>
          <w:rFonts w:ascii="Avenir Next" w:hAnsi="Avenir Next"/>
          <w:b/>
          <w:bCs/>
          <w:sz w:val="22"/>
          <w:szCs w:val="22"/>
          <w:lang w:val="fr-FR"/>
        </w:rPr>
      </w:pPr>
      <w:r w:rsidRPr="009458E8">
        <w:rPr>
          <w:rFonts w:ascii="Avenir Next" w:hAnsi="Avenir Next"/>
          <w:b/>
          <w:bCs/>
          <w:sz w:val="22"/>
          <w:szCs w:val="22"/>
          <w:lang w:val="fr-FR"/>
        </w:rPr>
        <w:t>Bénéfice pour le client</w:t>
      </w:r>
    </w:p>
    <w:p w14:paraId="4D6A8F2E" w14:textId="77777777" w:rsidR="000C75B4" w:rsidRPr="00E6754E"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t>Simplification des audits</w:t>
      </w:r>
    </w:p>
    <w:p w14:paraId="0C03C170" w14:textId="77777777" w:rsidR="000C75B4" w:rsidRPr="00E6754E"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t>Accès systématique du client à tous les documents</w:t>
      </w:r>
    </w:p>
    <w:p w14:paraId="0720A47B" w14:textId="77777777" w:rsidR="000C75B4" w:rsidRPr="00E6754E"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t>Apporter des réponses rapides aux demandes des auditeurs</w:t>
      </w:r>
    </w:p>
    <w:p w14:paraId="0A52BE68" w14:textId="77777777" w:rsidR="000C75B4"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t>Garantir la conformité réglementaire</w:t>
      </w:r>
    </w:p>
    <w:p w14:paraId="235F4658" w14:textId="77777777" w:rsidR="000C75B4" w:rsidRDefault="000C75B4" w:rsidP="000C75B4">
      <w:pPr>
        <w:pStyle w:val="Paragraphedeliste"/>
        <w:numPr>
          <w:ilvl w:val="0"/>
          <w:numId w:val="6"/>
        </w:numPr>
        <w:spacing w:after="0"/>
        <w:jc w:val="both"/>
        <w:rPr>
          <w:rFonts w:ascii="Avenir Next" w:hAnsi="Avenir Next"/>
          <w:sz w:val="22"/>
          <w:szCs w:val="22"/>
          <w:lang w:val="fr-FR"/>
        </w:rPr>
      </w:pPr>
      <w:r>
        <w:rPr>
          <w:rFonts w:ascii="Avenir Next" w:hAnsi="Avenir Next"/>
          <w:sz w:val="22"/>
          <w:szCs w:val="22"/>
          <w:lang w:val="fr-FR"/>
        </w:rPr>
        <w:t>Accroitre la performance des collaborateurs</w:t>
      </w:r>
    </w:p>
    <w:p w14:paraId="191A580A" w14:textId="77777777" w:rsidR="000C75B4" w:rsidRPr="009458E8" w:rsidRDefault="000C75B4" w:rsidP="000C75B4">
      <w:pPr>
        <w:pStyle w:val="Paragraphedeliste"/>
        <w:numPr>
          <w:ilvl w:val="0"/>
          <w:numId w:val="2"/>
        </w:numPr>
        <w:spacing w:after="0"/>
        <w:jc w:val="both"/>
        <w:rPr>
          <w:rFonts w:ascii="Avenir Next" w:hAnsi="Avenir Next"/>
          <w:b/>
          <w:bCs/>
          <w:sz w:val="22"/>
          <w:szCs w:val="22"/>
          <w:lang w:val="fr-FR"/>
        </w:rPr>
      </w:pPr>
      <w:r w:rsidRPr="009458E8">
        <w:rPr>
          <w:rFonts w:ascii="Avenir Next" w:hAnsi="Avenir Next"/>
          <w:b/>
          <w:bCs/>
          <w:sz w:val="22"/>
          <w:szCs w:val="22"/>
          <w:lang w:val="fr-FR"/>
        </w:rPr>
        <w:t>Gain de temps</w:t>
      </w:r>
    </w:p>
    <w:p w14:paraId="22B048B5" w14:textId="77777777" w:rsidR="000C75B4" w:rsidRPr="00E6754E"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t>Réduction à 80 % du temps de préparation des audits.</w:t>
      </w:r>
    </w:p>
    <w:p w14:paraId="5FE20FC2" w14:textId="77777777" w:rsidR="000C75B4"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lastRenderedPageBreak/>
        <w:t>Documentation structurée facilitant son exploitation</w:t>
      </w:r>
    </w:p>
    <w:p w14:paraId="7E8374AB" w14:textId="77777777" w:rsidR="000C75B4" w:rsidRPr="00E6754E" w:rsidRDefault="000C75B4" w:rsidP="000C75B4">
      <w:pPr>
        <w:pStyle w:val="Paragraphedeliste"/>
        <w:numPr>
          <w:ilvl w:val="0"/>
          <w:numId w:val="6"/>
        </w:numPr>
        <w:spacing w:after="0"/>
        <w:jc w:val="both"/>
        <w:rPr>
          <w:rFonts w:ascii="Avenir Next" w:hAnsi="Avenir Next"/>
          <w:sz w:val="22"/>
          <w:szCs w:val="22"/>
          <w:lang w:val="fr-FR"/>
        </w:rPr>
      </w:pPr>
      <w:r>
        <w:rPr>
          <w:rFonts w:ascii="Avenir Next" w:hAnsi="Avenir Next"/>
          <w:sz w:val="22"/>
          <w:szCs w:val="22"/>
          <w:lang w:val="fr-FR"/>
        </w:rPr>
        <w:t>Minimisation des couts</w:t>
      </w:r>
    </w:p>
    <w:p w14:paraId="141FB33E" w14:textId="77777777" w:rsidR="000C75B4" w:rsidRPr="009458E8" w:rsidRDefault="000C75B4" w:rsidP="000C75B4">
      <w:pPr>
        <w:pStyle w:val="Paragraphedeliste"/>
        <w:numPr>
          <w:ilvl w:val="0"/>
          <w:numId w:val="2"/>
        </w:numPr>
        <w:spacing w:after="0"/>
        <w:jc w:val="both"/>
        <w:rPr>
          <w:rFonts w:ascii="Avenir Next" w:hAnsi="Avenir Next"/>
          <w:b/>
          <w:bCs/>
          <w:sz w:val="22"/>
          <w:szCs w:val="22"/>
          <w:lang w:val="fr-FR"/>
        </w:rPr>
      </w:pPr>
      <w:r w:rsidRPr="009458E8">
        <w:rPr>
          <w:rFonts w:ascii="Avenir Next" w:hAnsi="Avenir Next"/>
          <w:b/>
          <w:bCs/>
          <w:sz w:val="22"/>
          <w:szCs w:val="22"/>
          <w:lang w:val="fr-FR"/>
        </w:rPr>
        <w:t>Transparence</w:t>
      </w:r>
    </w:p>
    <w:p w14:paraId="1F2C1363" w14:textId="77777777" w:rsidR="000C75B4" w:rsidRPr="00E6754E"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t>Visibilité complète sur les ressources humaines.</w:t>
      </w:r>
    </w:p>
    <w:p w14:paraId="78F089D7" w14:textId="77777777" w:rsidR="000C75B4" w:rsidRPr="00E6754E"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t>Mise à disposition de la procédure RH</w:t>
      </w:r>
    </w:p>
    <w:p w14:paraId="3EE4E4E2" w14:textId="77777777" w:rsidR="000C75B4" w:rsidRPr="009458E8" w:rsidRDefault="000C75B4" w:rsidP="000C75B4">
      <w:pPr>
        <w:pStyle w:val="Paragraphedeliste"/>
        <w:numPr>
          <w:ilvl w:val="0"/>
          <w:numId w:val="2"/>
        </w:numPr>
        <w:spacing w:after="0"/>
        <w:jc w:val="both"/>
        <w:rPr>
          <w:rFonts w:ascii="Avenir Next" w:hAnsi="Avenir Next"/>
          <w:b/>
          <w:bCs/>
          <w:sz w:val="22"/>
          <w:szCs w:val="22"/>
          <w:lang w:val="fr-FR"/>
        </w:rPr>
      </w:pPr>
      <w:r w:rsidRPr="009458E8">
        <w:rPr>
          <w:rFonts w:ascii="Avenir Next" w:hAnsi="Avenir Next"/>
          <w:b/>
          <w:bCs/>
          <w:sz w:val="22"/>
          <w:szCs w:val="22"/>
          <w:lang w:val="fr-FR"/>
        </w:rPr>
        <w:t>Sécurité</w:t>
      </w:r>
    </w:p>
    <w:p w14:paraId="6E2D7B9B" w14:textId="77777777" w:rsidR="000C75B4" w:rsidRPr="00E6754E"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t>Données sécurisées</w:t>
      </w:r>
    </w:p>
    <w:p w14:paraId="61EBCA6A" w14:textId="77777777" w:rsidR="000C75B4" w:rsidRPr="00E6754E"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t>Données accessibles uniquement par autorisation</w:t>
      </w:r>
    </w:p>
    <w:p w14:paraId="2DC12DEF" w14:textId="77777777" w:rsidR="000C75B4" w:rsidRPr="00E6754E" w:rsidRDefault="000C75B4" w:rsidP="000C75B4">
      <w:pPr>
        <w:pStyle w:val="Paragraphedeliste"/>
        <w:numPr>
          <w:ilvl w:val="0"/>
          <w:numId w:val="6"/>
        </w:numPr>
        <w:spacing w:after="0"/>
        <w:jc w:val="both"/>
        <w:rPr>
          <w:rFonts w:ascii="Avenir Next" w:hAnsi="Avenir Next"/>
          <w:sz w:val="22"/>
          <w:szCs w:val="22"/>
          <w:lang w:val="fr-FR"/>
        </w:rPr>
      </w:pPr>
      <w:r w:rsidRPr="00E6754E">
        <w:rPr>
          <w:rFonts w:ascii="Avenir Next" w:hAnsi="Avenir Next"/>
          <w:sz w:val="22"/>
          <w:szCs w:val="22"/>
          <w:lang w:val="fr-FR"/>
        </w:rPr>
        <w:t>Politique du respect des do</w:t>
      </w:r>
      <w:r>
        <w:rPr>
          <w:rFonts w:ascii="Avenir Next" w:hAnsi="Avenir Next"/>
          <w:sz w:val="22"/>
          <w:szCs w:val="22"/>
          <w:lang w:val="fr-FR"/>
        </w:rPr>
        <w:t>nnées</w:t>
      </w:r>
    </w:p>
    <w:p w14:paraId="670BF31A" w14:textId="77777777" w:rsidR="000C75B4" w:rsidRPr="00E6754E" w:rsidRDefault="000C75B4" w:rsidP="000C75B4">
      <w:pPr>
        <w:pStyle w:val="Paragraphedeliste"/>
        <w:spacing w:after="0"/>
        <w:ind w:left="1440"/>
        <w:jc w:val="both"/>
        <w:rPr>
          <w:rFonts w:ascii="Avenir Next" w:hAnsi="Avenir Next"/>
          <w:sz w:val="22"/>
          <w:szCs w:val="22"/>
          <w:lang w:val="fr-FR"/>
        </w:rPr>
      </w:pPr>
    </w:p>
    <w:p w14:paraId="507A1F03" w14:textId="77777777" w:rsidR="000C75B4" w:rsidRDefault="000C75B4" w:rsidP="000C75B4">
      <w:pPr>
        <w:pStyle w:val="Paragraphedeliste"/>
        <w:numPr>
          <w:ilvl w:val="0"/>
          <w:numId w:val="5"/>
        </w:numPr>
        <w:spacing w:after="0" w:line="240" w:lineRule="auto"/>
        <w:ind w:left="833"/>
        <w:jc w:val="both"/>
        <w:rPr>
          <w:rFonts w:ascii="Avenir Next" w:hAnsi="Avenir Next"/>
          <w:b/>
          <w:bCs/>
          <w:color w:val="ED7D31" w:themeColor="accent2"/>
          <w:sz w:val="22"/>
          <w:szCs w:val="22"/>
          <w:lang w:val="fr-FR"/>
        </w:rPr>
      </w:pPr>
      <w:r w:rsidRPr="00E6754E">
        <w:rPr>
          <w:rFonts w:ascii="Avenir Next" w:hAnsi="Avenir Next"/>
          <w:b/>
          <w:bCs/>
          <w:color w:val="ED7D31" w:themeColor="accent2"/>
          <w:sz w:val="22"/>
          <w:szCs w:val="22"/>
          <w:lang w:val="fr-FR"/>
        </w:rPr>
        <w:t>Analyse des risques</w:t>
      </w:r>
      <w:r>
        <w:rPr>
          <w:rFonts w:ascii="Avenir Next" w:hAnsi="Avenir Next"/>
          <w:b/>
          <w:bCs/>
          <w:color w:val="ED7D31" w:themeColor="accent2"/>
          <w:sz w:val="22"/>
          <w:szCs w:val="22"/>
          <w:lang w:val="fr-FR"/>
        </w:rPr>
        <w:t xml:space="preserve"> et solutions</w:t>
      </w:r>
    </w:p>
    <w:p w14:paraId="78048583" w14:textId="77777777" w:rsidR="000C75B4" w:rsidRPr="003D7DFB" w:rsidRDefault="000C75B4" w:rsidP="000C75B4">
      <w:pPr>
        <w:pStyle w:val="Paragraphedeliste"/>
        <w:numPr>
          <w:ilvl w:val="0"/>
          <w:numId w:val="14"/>
        </w:numPr>
        <w:spacing w:before="100" w:beforeAutospacing="1" w:line="240" w:lineRule="auto"/>
        <w:jc w:val="both"/>
        <w:rPr>
          <w:rFonts w:ascii="Avenir Next" w:eastAsia="Times New Roman" w:hAnsi="Avenir Next" w:cs="Times New Roman"/>
          <w:kern w:val="0"/>
          <w:sz w:val="22"/>
          <w:szCs w:val="22"/>
          <w:lang w:eastAsia="fr-FR"/>
          <w14:ligatures w14:val="none"/>
        </w:rPr>
      </w:pPr>
      <w:r w:rsidRPr="003D7DFB">
        <w:rPr>
          <w:rFonts w:ascii="Avenir Next" w:eastAsia="Times New Roman" w:hAnsi="Avenir Next" w:cs="Times New Roman"/>
          <w:kern w:val="0"/>
          <w:sz w:val="22"/>
          <w:szCs w:val="22"/>
          <w:lang w:eastAsia="fr-FR"/>
          <w14:ligatures w14:val="none"/>
        </w:rPr>
        <w:t>Risques :</w:t>
      </w:r>
    </w:p>
    <w:p w14:paraId="6082E11B" w14:textId="77777777" w:rsidR="000C75B4" w:rsidRPr="00B92E44" w:rsidRDefault="000C75B4" w:rsidP="000C75B4">
      <w:pPr>
        <w:pStyle w:val="Paragraphedeliste"/>
        <w:numPr>
          <w:ilvl w:val="0"/>
          <w:numId w:val="2"/>
        </w:numPr>
        <w:spacing w:after="0"/>
        <w:jc w:val="both"/>
        <w:rPr>
          <w:rFonts w:ascii="Avenir Next" w:hAnsi="Avenir Next"/>
          <w:sz w:val="22"/>
          <w:szCs w:val="22"/>
          <w:lang w:val="fr-FR"/>
        </w:rPr>
      </w:pPr>
      <w:r w:rsidRPr="00B92E44">
        <w:rPr>
          <w:rFonts w:ascii="Avenir Next" w:hAnsi="Avenir Next"/>
          <w:sz w:val="22"/>
          <w:szCs w:val="22"/>
          <w:lang w:val="fr-FR"/>
        </w:rPr>
        <w:t>Concurrence</w:t>
      </w:r>
    </w:p>
    <w:p w14:paraId="1802C604" w14:textId="77777777" w:rsidR="000C75B4" w:rsidRPr="00B92E44" w:rsidRDefault="000C75B4" w:rsidP="000C75B4">
      <w:pPr>
        <w:pStyle w:val="Paragraphedeliste"/>
        <w:numPr>
          <w:ilvl w:val="0"/>
          <w:numId w:val="2"/>
        </w:numPr>
        <w:spacing w:after="0"/>
        <w:jc w:val="both"/>
        <w:rPr>
          <w:rFonts w:ascii="Avenir Next" w:hAnsi="Avenir Next"/>
          <w:sz w:val="22"/>
          <w:szCs w:val="22"/>
          <w:lang w:val="fr-FR"/>
        </w:rPr>
      </w:pPr>
      <w:r w:rsidRPr="00B92E44">
        <w:rPr>
          <w:rFonts w:ascii="Avenir Next" w:hAnsi="Avenir Next"/>
          <w:sz w:val="22"/>
          <w:szCs w:val="22"/>
          <w:lang w:val="fr-FR"/>
        </w:rPr>
        <w:t>Manque de clients</w:t>
      </w:r>
    </w:p>
    <w:p w14:paraId="3D734EEF" w14:textId="77777777" w:rsidR="000C75B4" w:rsidRPr="00B92E44" w:rsidRDefault="000C75B4" w:rsidP="000C75B4">
      <w:pPr>
        <w:pStyle w:val="Paragraphedeliste"/>
        <w:numPr>
          <w:ilvl w:val="0"/>
          <w:numId w:val="2"/>
        </w:numPr>
        <w:spacing w:after="0"/>
        <w:jc w:val="both"/>
        <w:rPr>
          <w:rFonts w:ascii="Avenir Next" w:hAnsi="Avenir Next"/>
          <w:sz w:val="22"/>
          <w:szCs w:val="22"/>
          <w:lang w:val="fr-FR"/>
        </w:rPr>
      </w:pPr>
      <w:r w:rsidRPr="00B92E44">
        <w:rPr>
          <w:rFonts w:ascii="Avenir Next" w:hAnsi="Avenir Next"/>
          <w:sz w:val="22"/>
          <w:szCs w:val="22"/>
          <w:lang w:val="fr-FR"/>
        </w:rPr>
        <w:t>Candidats non qualifiés</w:t>
      </w:r>
    </w:p>
    <w:p w14:paraId="0BA80B9B" w14:textId="77777777" w:rsidR="000C75B4" w:rsidRPr="003D7DFB" w:rsidRDefault="000C75B4" w:rsidP="000C75B4">
      <w:pPr>
        <w:pStyle w:val="Paragraphedeliste"/>
        <w:numPr>
          <w:ilvl w:val="0"/>
          <w:numId w:val="14"/>
        </w:numPr>
        <w:spacing w:before="100" w:beforeAutospacing="1" w:line="240" w:lineRule="auto"/>
        <w:jc w:val="both"/>
        <w:rPr>
          <w:rFonts w:ascii="Avenir Next" w:eastAsia="Times New Roman" w:hAnsi="Avenir Next" w:cs="Times New Roman"/>
          <w:kern w:val="0"/>
          <w:sz w:val="22"/>
          <w:szCs w:val="22"/>
          <w:lang w:eastAsia="fr-FR"/>
          <w14:ligatures w14:val="none"/>
        </w:rPr>
      </w:pPr>
      <w:r w:rsidRPr="003D7DFB">
        <w:rPr>
          <w:rFonts w:ascii="Avenir Next" w:eastAsia="Times New Roman" w:hAnsi="Avenir Next" w:cs="Times New Roman"/>
          <w:kern w:val="0"/>
          <w:sz w:val="22"/>
          <w:szCs w:val="22"/>
          <w:lang w:eastAsia="fr-FR"/>
          <w14:ligatures w14:val="none"/>
        </w:rPr>
        <w:t>Solutions :</w:t>
      </w:r>
    </w:p>
    <w:p w14:paraId="48D1F88C" w14:textId="77777777" w:rsidR="000C75B4" w:rsidRDefault="000C75B4" w:rsidP="000C75B4">
      <w:pPr>
        <w:pStyle w:val="Paragraphedeliste"/>
        <w:numPr>
          <w:ilvl w:val="0"/>
          <w:numId w:val="2"/>
        </w:numPr>
        <w:spacing w:after="0"/>
        <w:jc w:val="both"/>
        <w:rPr>
          <w:rFonts w:ascii="Avenir Next" w:hAnsi="Avenir Next"/>
          <w:sz w:val="22"/>
          <w:szCs w:val="22"/>
          <w:lang w:val="fr-FR"/>
        </w:rPr>
      </w:pPr>
      <w:r w:rsidRPr="00B92E44">
        <w:rPr>
          <w:rFonts w:ascii="Avenir Next" w:hAnsi="Avenir Next"/>
          <w:sz w:val="22"/>
          <w:szCs w:val="22"/>
          <w:lang w:val="fr-FR"/>
        </w:rPr>
        <w:t>Forte prospection</w:t>
      </w:r>
      <w:r>
        <w:rPr>
          <w:rFonts w:ascii="Avenir Next" w:hAnsi="Avenir Next"/>
          <w:sz w:val="22"/>
          <w:szCs w:val="22"/>
          <w:lang w:val="fr-FR"/>
        </w:rPr>
        <w:t> : être agressif dans la recherche de clients</w:t>
      </w:r>
    </w:p>
    <w:p w14:paraId="3A38F863" w14:textId="77777777" w:rsidR="000C75B4" w:rsidRPr="00B92E44" w:rsidRDefault="000C75B4" w:rsidP="000C75B4">
      <w:pPr>
        <w:pStyle w:val="Paragraphedeliste"/>
        <w:numPr>
          <w:ilvl w:val="0"/>
          <w:numId w:val="2"/>
        </w:numPr>
        <w:spacing w:after="0"/>
        <w:jc w:val="both"/>
        <w:rPr>
          <w:rFonts w:ascii="Avenir Next" w:hAnsi="Avenir Next"/>
          <w:sz w:val="22"/>
          <w:szCs w:val="22"/>
          <w:lang w:val="fr-FR"/>
        </w:rPr>
      </w:pPr>
      <w:r>
        <w:rPr>
          <w:rFonts w:ascii="Avenir Next" w:hAnsi="Avenir Next"/>
          <w:sz w:val="22"/>
          <w:szCs w:val="22"/>
          <w:lang w:val="fr-FR"/>
        </w:rPr>
        <w:t>Communication digitale</w:t>
      </w:r>
    </w:p>
    <w:p w14:paraId="369DCC86" w14:textId="77777777" w:rsidR="000C75B4" w:rsidRPr="00B92E44" w:rsidRDefault="000C75B4" w:rsidP="000C75B4">
      <w:pPr>
        <w:pStyle w:val="Paragraphedeliste"/>
        <w:numPr>
          <w:ilvl w:val="0"/>
          <w:numId w:val="2"/>
        </w:numPr>
        <w:spacing w:after="0"/>
        <w:jc w:val="both"/>
        <w:rPr>
          <w:rFonts w:ascii="Avenir Next" w:hAnsi="Avenir Next"/>
          <w:sz w:val="22"/>
          <w:szCs w:val="22"/>
          <w:lang w:val="fr-FR"/>
        </w:rPr>
      </w:pPr>
      <w:r w:rsidRPr="00B92E44">
        <w:rPr>
          <w:rFonts w:ascii="Avenir Next" w:hAnsi="Avenir Next"/>
          <w:sz w:val="22"/>
          <w:szCs w:val="22"/>
          <w:lang w:val="fr-FR"/>
        </w:rPr>
        <w:t>Spécialisation</w:t>
      </w:r>
    </w:p>
    <w:p w14:paraId="5EBC135C" w14:textId="77777777" w:rsidR="000C75B4" w:rsidRPr="00116165" w:rsidRDefault="000C75B4" w:rsidP="000C75B4">
      <w:pPr>
        <w:pStyle w:val="Paragraphedeliste"/>
        <w:numPr>
          <w:ilvl w:val="0"/>
          <w:numId w:val="2"/>
        </w:numPr>
        <w:spacing w:after="0"/>
        <w:jc w:val="both"/>
        <w:rPr>
          <w:rFonts w:ascii="Avenir Next" w:hAnsi="Avenir Next"/>
          <w:sz w:val="22"/>
          <w:szCs w:val="22"/>
          <w:lang w:val="fr-FR"/>
        </w:rPr>
      </w:pPr>
      <w:r>
        <w:rPr>
          <w:rFonts w:ascii="Avenir Next" w:hAnsi="Avenir Next"/>
          <w:sz w:val="22"/>
          <w:szCs w:val="22"/>
          <w:lang w:val="fr-FR"/>
        </w:rPr>
        <w:t>B</w:t>
      </w:r>
      <w:r w:rsidRPr="00B92E44">
        <w:rPr>
          <w:rFonts w:ascii="Avenir Next" w:hAnsi="Avenir Next"/>
          <w:sz w:val="22"/>
          <w:szCs w:val="22"/>
          <w:lang w:val="fr-FR"/>
        </w:rPr>
        <w:t>ase de données solide</w:t>
      </w:r>
    </w:p>
    <w:p w14:paraId="703F92BA" w14:textId="77777777" w:rsidR="000C75B4" w:rsidRPr="006E40C3" w:rsidRDefault="000C75B4" w:rsidP="000C75B4">
      <w:pPr>
        <w:pStyle w:val="Paragraphedeliste"/>
        <w:spacing w:after="0"/>
        <w:ind w:left="1440"/>
        <w:jc w:val="both"/>
        <w:rPr>
          <w:rFonts w:ascii="Avenir Next" w:hAnsi="Avenir Next"/>
          <w:sz w:val="22"/>
          <w:szCs w:val="22"/>
          <w:lang w:val="fr-FR"/>
        </w:rPr>
      </w:pPr>
    </w:p>
    <w:p w14:paraId="51ECCF66" w14:textId="77777777" w:rsidR="000C75B4" w:rsidRDefault="000C75B4" w:rsidP="000C75B4">
      <w:pPr>
        <w:pStyle w:val="Paragraphedeliste"/>
        <w:numPr>
          <w:ilvl w:val="0"/>
          <w:numId w:val="5"/>
        </w:numPr>
        <w:spacing w:after="0" w:line="240" w:lineRule="auto"/>
        <w:ind w:left="833"/>
        <w:jc w:val="both"/>
        <w:rPr>
          <w:rFonts w:ascii="Avenir Next" w:hAnsi="Avenir Next"/>
          <w:b/>
          <w:bCs/>
          <w:color w:val="ED7D31" w:themeColor="accent2"/>
          <w:sz w:val="22"/>
          <w:szCs w:val="22"/>
          <w:lang w:val="fr-FR"/>
        </w:rPr>
      </w:pPr>
      <w:r w:rsidRPr="006E40C3">
        <w:rPr>
          <w:rFonts w:ascii="Avenir Next" w:hAnsi="Avenir Next"/>
          <w:b/>
          <w:bCs/>
          <w:color w:val="ED7D31" w:themeColor="accent2"/>
          <w:sz w:val="22"/>
          <w:szCs w:val="22"/>
          <w:lang w:val="fr-FR"/>
        </w:rPr>
        <w:t>Plan financier</w:t>
      </w:r>
    </w:p>
    <w:p w14:paraId="04DD5034" w14:textId="77777777" w:rsidR="000C75B4" w:rsidRPr="006E40C3" w:rsidRDefault="000C75B4" w:rsidP="000C75B4">
      <w:pPr>
        <w:pStyle w:val="Paragraphedeliste"/>
        <w:spacing w:after="0" w:line="240" w:lineRule="auto"/>
        <w:ind w:left="833"/>
        <w:jc w:val="both"/>
        <w:rPr>
          <w:rFonts w:ascii="Avenir Next" w:hAnsi="Avenir Next"/>
          <w:b/>
          <w:bCs/>
          <w:color w:val="ED7D31" w:themeColor="accent2"/>
          <w:sz w:val="22"/>
          <w:szCs w:val="22"/>
          <w:lang w:val="fr-FR"/>
        </w:rPr>
      </w:pPr>
    </w:p>
    <w:p w14:paraId="395A8DB1" w14:textId="77777777" w:rsidR="000C75B4" w:rsidRPr="006E40C3" w:rsidRDefault="000C75B4" w:rsidP="000C75B4">
      <w:pPr>
        <w:pStyle w:val="Paragraphedeliste"/>
        <w:numPr>
          <w:ilvl w:val="0"/>
          <w:numId w:val="7"/>
        </w:numPr>
        <w:spacing w:before="100" w:beforeAutospacing="1" w:after="100" w:afterAutospacing="1" w:line="240" w:lineRule="auto"/>
        <w:jc w:val="both"/>
        <w:outlineLvl w:val="2"/>
        <w:rPr>
          <w:rFonts w:ascii="Avenir Next" w:eastAsia="Times New Roman" w:hAnsi="Avenir Next" w:cs="Times New Roman"/>
          <w:b/>
          <w:bCs/>
          <w:kern w:val="0"/>
          <w:sz w:val="22"/>
          <w:szCs w:val="22"/>
          <w:lang w:eastAsia="fr-FR"/>
          <w14:ligatures w14:val="none"/>
        </w:rPr>
      </w:pPr>
      <w:r w:rsidRPr="006E40C3">
        <w:rPr>
          <w:rFonts w:ascii="Avenir Next" w:eastAsia="Times New Roman" w:hAnsi="Avenir Next" w:cs="Times New Roman"/>
          <w:b/>
          <w:bCs/>
          <w:kern w:val="0"/>
          <w:sz w:val="22"/>
          <w:szCs w:val="22"/>
          <w:lang w:eastAsia="fr-FR"/>
          <w14:ligatures w14:val="none"/>
        </w:rPr>
        <w:t>Investissement initial</w:t>
      </w:r>
    </w:p>
    <w:tbl>
      <w:tblPr>
        <w:tblW w:w="0" w:type="auto"/>
        <w:tblCellSpacing w:w="15" w:type="dxa"/>
        <w:tblInd w:w="1305" w:type="dxa"/>
        <w:tblCellMar>
          <w:top w:w="15" w:type="dxa"/>
          <w:left w:w="15" w:type="dxa"/>
          <w:bottom w:w="15" w:type="dxa"/>
          <w:right w:w="15" w:type="dxa"/>
        </w:tblCellMar>
        <w:tblLook w:val="04A0" w:firstRow="1" w:lastRow="0" w:firstColumn="1" w:lastColumn="0" w:noHBand="0" w:noVBand="1"/>
      </w:tblPr>
      <w:tblGrid>
        <w:gridCol w:w="3085"/>
        <w:gridCol w:w="1842"/>
      </w:tblGrid>
      <w:tr w:rsidR="000C75B4" w:rsidRPr="00E6754E" w14:paraId="55F6A19C" w14:textId="77777777" w:rsidTr="00291D60">
        <w:trPr>
          <w:tblHeader/>
          <w:tblCellSpacing w:w="15" w:type="dxa"/>
        </w:trPr>
        <w:tc>
          <w:tcPr>
            <w:tcW w:w="3040" w:type="dxa"/>
            <w:tcBorders>
              <w:top w:val="single" w:sz="4" w:space="0" w:color="auto"/>
              <w:left w:val="single" w:sz="4" w:space="0" w:color="auto"/>
              <w:bottom w:val="single" w:sz="4" w:space="0" w:color="auto"/>
              <w:right w:val="single" w:sz="4" w:space="0" w:color="auto"/>
            </w:tcBorders>
            <w:vAlign w:val="center"/>
            <w:hideMark/>
          </w:tcPr>
          <w:p w14:paraId="61FA9EFC" w14:textId="77777777" w:rsidR="000C75B4" w:rsidRPr="00E6754E" w:rsidRDefault="000C75B4" w:rsidP="00291D60">
            <w:pPr>
              <w:jc w:val="both"/>
              <w:rPr>
                <w:rFonts w:ascii="Avenir Next" w:eastAsia="Times New Roman" w:hAnsi="Avenir Next" w:cs="Times New Roman"/>
                <w:b/>
                <w:bCs/>
                <w:kern w:val="0"/>
                <w:sz w:val="22"/>
                <w:szCs w:val="22"/>
                <w:lang w:eastAsia="fr-FR"/>
                <w14:ligatures w14:val="none"/>
              </w:rPr>
            </w:pPr>
            <w:r w:rsidRPr="00E6754E">
              <w:rPr>
                <w:rFonts w:ascii="Avenir Next" w:eastAsia="Times New Roman" w:hAnsi="Avenir Next" w:cs="Times New Roman"/>
                <w:b/>
                <w:bCs/>
                <w:kern w:val="0"/>
                <w:sz w:val="22"/>
                <w:szCs w:val="22"/>
                <w:lang w:eastAsia="fr-FR"/>
                <w14:ligatures w14:val="none"/>
              </w:rPr>
              <w:t>Poste</w:t>
            </w:r>
          </w:p>
        </w:tc>
        <w:tc>
          <w:tcPr>
            <w:tcW w:w="1797" w:type="dxa"/>
            <w:tcBorders>
              <w:top w:val="single" w:sz="4" w:space="0" w:color="auto"/>
              <w:left w:val="single" w:sz="4" w:space="0" w:color="auto"/>
              <w:bottom w:val="single" w:sz="4" w:space="0" w:color="auto"/>
              <w:right w:val="single" w:sz="4" w:space="0" w:color="auto"/>
            </w:tcBorders>
            <w:vAlign w:val="center"/>
            <w:hideMark/>
          </w:tcPr>
          <w:p w14:paraId="66B201A9" w14:textId="77777777" w:rsidR="000C75B4" w:rsidRPr="00E6754E" w:rsidRDefault="000C75B4" w:rsidP="00291D60">
            <w:pPr>
              <w:jc w:val="both"/>
              <w:rPr>
                <w:rFonts w:ascii="Avenir Next" w:eastAsia="Times New Roman" w:hAnsi="Avenir Next" w:cs="Times New Roman"/>
                <w:b/>
                <w:bCs/>
                <w:kern w:val="0"/>
                <w:sz w:val="22"/>
                <w:szCs w:val="22"/>
                <w:lang w:eastAsia="fr-FR"/>
                <w14:ligatures w14:val="none"/>
              </w:rPr>
            </w:pPr>
            <w:r w:rsidRPr="00E6754E">
              <w:rPr>
                <w:rFonts w:ascii="Avenir Next" w:eastAsia="Times New Roman" w:hAnsi="Avenir Next" w:cs="Times New Roman"/>
                <w:b/>
                <w:bCs/>
                <w:kern w:val="0"/>
                <w:sz w:val="22"/>
                <w:szCs w:val="22"/>
                <w:lang w:eastAsia="fr-FR"/>
                <w14:ligatures w14:val="none"/>
              </w:rPr>
              <w:t>Montant</w:t>
            </w:r>
          </w:p>
        </w:tc>
      </w:tr>
      <w:tr w:rsidR="000C75B4" w:rsidRPr="00E6754E" w14:paraId="64728E1C" w14:textId="77777777" w:rsidTr="00291D60">
        <w:trPr>
          <w:tblCellSpacing w:w="15" w:type="dxa"/>
        </w:trPr>
        <w:tc>
          <w:tcPr>
            <w:tcW w:w="3040" w:type="dxa"/>
            <w:tcBorders>
              <w:top w:val="single" w:sz="4" w:space="0" w:color="auto"/>
              <w:left w:val="single" w:sz="4" w:space="0" w:color="auto"/>
              <w:bottom w:val="single" w:sz="4" w:space="0" w:color="auto"/>
              <w:right w:val="single" w:sz="4" w:space="0" w:color="auto"/>
            </w:tcBorders>
            <w:vAlign w:val="center"/>
            <w:hideMark/>
          </w:tcPr>
          <w:p w14:paraId="71A2C91E" w14:textId="77777777" w:rsidR="000C75B4" w:rsidRPr="00E6754E" w:rsidRDefault="000C75B4" w:rsidP="00291D60">
            <w:pPr>
              <w:jc w:val="both"/>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Création entreprise</w:t>
            </w:r>
          </w:p>
        </w:tc>
        <w:tc>
          <w:tcPr>
            <w:tcW w:w="1797" w:type="dxa"/>
            <w:tcBorders>
              <w:top w:val="single" w:sz="4" w:space="0" w:color="auto"/>
              <w:left w:val="single" w:sz="4" w:space="0" w:color="auto"/>
              <w:bottom w:val="single" w:sz="4" w:space="0" w:color="auto"/>
              <w:right w:val="single" w:sz="4" w:space="0" w:color="auto"/>
            </w:tcBorders>
            <w:vAlign w:val="center"/>
            <w:hideMark/>
          </w:tcPr>
          <w:p w14:paraId="0D0A6FE0" w14:textId="77777777" w:rsidR="000C75B4" w:rsidRPr="00E6754E" w:rsidRDefault="000C75B4" w:rsidP="00291D60">
            <w:pPr>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315</w:t>
            </w:r>
            <w:r w:rsidRPr="00E6754E">
              <w:rPr>
                <w:rFonts w:ascii="Avenir Next" w:eastAsia="Times New Roman" w:hAnsi="Avenir Next" w:cs="Times New Roman"/>
                <w:kern w:val="0"/>
                <w:sz w:val="22"/>
                <w:szCs w:val="22"/>
                <w:lang w:eastAsia="fr-FR"/>
                <w14:ligatures w14:val="none"/>
              </w:rPr>
              <w:t xml:space="preserve"> 000 F</w:t>
            </w:r>
            <w:r>
              <w:rPr>
                <w:rFonts w:ascii="Avenir Next" w:eastAsia="Times New Roman" w:hAnsi="Avenir Next" w:cs="Times New Roman"/>
                <w:kern w:val="0"/>
                <w:sz w:val="22"/>
                <w:szCs w:val="22"/>
                <w:lang w:eastAsia="fr-FR"/>
                <w14:ligatures w14:val="none"/>
              </w:rPr>
              <w:t xml:space="preserve"> </w:t>
            </w:r>
            <w:r w:rsidRPr="00E6754E">
              <w:rPr>
                <w:rFonts w:ascii="Avenir Next" w:eastAsia="Times New Roman" w:hAnsi="Avenir Next" w:cs="Times New Roman"/>
                <w:kern w:val="0"/>
                <w:sz w:val="22"/>
                <w:szCs w:val="22"/>
                <w:lang w:eastAsia="fr-FR"/>
                <w14:ligatures w14:val="none"/>
              </w:rPr>
              <w:t>CFA</w:t>
            </w:r>
          </w:p>
        </w:tc>
      </w:tr>
      <w:tr w:rsidR="000C75B4" w:rsidRPr="00E6754E" w14:paraId="06F9C881" w14:textId="77777777" w:rsidTr="00291D60">
        <w:trPr>
          <w:tblCellSpacing w:w="15" w:type="dxa"/>
        </w:trPr>
        <w:tc>
          <w:tcPr>
            <w:tcW w:w="3040" w:type="dxa"/>
            <w:tcBorders>
              <w:top w:val="single" w:sz="4" w:space="0" w:color="auto"/>
              <w:left w:val="single" w:sz="4" w:space="0" w:color="auto"/>
              <w:bottom w:val="single" w:sz="4" w:space="0" w:color="auto"/>
              <w:right w:val="single" w:sz="4" w:space="0" w:color="auto"/>
            </w:tcBorders>
            <w:vAlign w:val="center"/>
          </w:tcPr>
          <w:p w14:paraId="19C2A8AF" w14:textId="77777777" w:rsidR="000C75B4" w:rsidRDefault="000C75B4" w:rsidP="00291D60">
            <w:pPr>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Logo &amp; accessoires</w:t>
            </w:r>
          </w:p>
        </w:tc>
        <w:tc>
          <w:tcPr>
            <w:tcW w:w="1797" w:type="dxa"/>
            <w:tcBorders>
              <w:top w:val="single" w:sz="4" w:space="0" w:color="auto"/>
              <w:left w:val="single" w:sz="4" w:space="0" w:color="auto"/>
              <w:bottom w:val="single" w:sz="4" w:space="0" w:color="auto"/>
              <w:right w:val="single" w:sz="4" w:space="0" w:color="auto"/>
            </w:tcBorders>
            <w:vAlign w:val="center"/>
          </w:tcPr>
          <w:p w14:paraId="5BCDF340" w14:textId="77777777" w:rsidR="000C75B4" w:rsidRPr="00E6754E" w:rsidRDefault="000C75B4" w:rsidP="00291D60">
            <w:pPr>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150 000 F CFA</w:t>
            </w:r>
          </w:p>
        </w:tc>
      </w:tr>
      <w:tr w:rsidR="000C75B4" w:rsidRPr="00E6754E" w14:paraId="321D6875" w14:textId="77777777" w:rsidTr="00291D60">
        <w:trPr>
          <w:tblCellSpacing w:w="15" w:type="dxa"/>
        </w:trPr>
        <w:tc>
          <w:tcPr>
            <w:tcW w:w="3040" w:type="dxa"/>
            <w:tcBorders>
              <w:top w:val="single" w:sz="4" w:space="0" w:color="auto"/>
              <w:left w:val="single" w:sz="4" w:space="0" w:color="auto"/>
              <w:bottom w:val="single" w:sz="4" w:space="0" w:color="auto"/>
              <w:right w:val="single" w:sz="4" w:space="0" w:color="auto"/>
            </w:tcBorders>
            <w:vAlign w:val="center"/>
            <w:hideMark/>
          </w:tcPr>
          <w:p w14:paraId="378D9FB5" w14:textId="77777777" w:rsidR="000C75B4" w:rsidRPr="00E6754E" w:rsidRDefault="000C75B4" w:rsidP="00291D60">
            <w:pPr>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Site Web</w:t>
            </w:r>
          </w:p>
        </w:tc>
        <w:tc>
          <w:tcPr>
            <w:tcW w:w="1797" w:type="dxa"/>
            <w:tcBorders>
              <w:top w:val="single" w:sz="4" w:space="0" w:color="auto"/>
              <w:left w:val="single" w:sz="4" w:space="0" w:color="auto"/>
              <w:bottom w:val="single" w:sz="4" w:space="0" w:color="auto"/>
              <w:right w:val="single" w:sz="4" w:space="0" w:color="auto"/>
            </w:tcBorders>
            <w:vAlign w:val="center"/>
            <w:hideMark/>
          </w:tcPr>
          <w:p w14:paraId="4F34A7FD" w14:textId="77777777" w:rsidR="000C75B4" w:rsidRPr="00E6754E" w:rsidRDefault="000C75B4" w:rsidP="00291D60">
            <w:pPr>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2</w:t>
            </w:r>
            <w:r w:rsidRPr="00E6754E">
              <w:rPr>
                <w:rFonts w:ascii="Avenir Next" w:eastAsia="Times New Roman" w:hAnsi="Avenir Next" w:cs="Times New Roman"/>
                <w:kern w:val="0"/>
                <w:sz w:val="22"/>
                <w:szCs w:val="22"/>
                <w:lang w:eastAsia="fr-FR"/>
                <w14:ligatures w14:val="none"/>
              </w:rPr>
              <w:t xml:space="preserve"> </w:t>
            </w:r>
            <w:r>
              <w:rPr>
                <w:rFonts w:ascii="Avenir Next" w:eastAsia="Times New Roman" w:hAnsi="Avenir Next" w:cs="Times New Roman"/>
                <w:kern w:val="0"/>
                <w:sz w:val="22"/>
                <w:szCs w:val="22"/>
                <w:lang w:eastAsia="fr-FR"/>
                <w14:ligatures w14:val="none"/>
              </w:rPr>
              <w:t>5</w:t>
            </w:r>
            <w:r w:rsidRPr="00E6754E">
              <w:rPr>
                <w:rFonts w:ascii="Avenir Next" w:eastAsia="Times New Roman" w:hAnsi="Avenir Next" w:cs="Times New Roman"/>
                <w:kern w:val="0"/>
                <w:sz w:val="22"/>
                <w:szCs w:val="22"/>
                <w:lang w:eastAsia="fr-FR"/>
                <w14:ligatures w14:val="none"/>
              </w:rPr>
              <w:t>00 000 F</w:t>
            </w:r>
            <w:r>
              <w:rPr>
                <w:rFonts w:ascii="Avenir Next" w:eastAsia="Times New Roman" w:hAnsi="Avenir Next" w:cs="Times New Roman"/>
                <w:kern w:val="0"/>
                <w:sz w:val="22"/>
                <w:szCs w:val="22"/>
                <w:lang w:eastAsia="fr-FR"/>
                <w14:ligatures w14:val="none"/>
              </w:rPr>
              <w:t xml:space="preserve"> </w:t>
            </w:r>
            <w:r w:rsidRPr="00E6754E">
              <w:rPr>
                <w:rFonts w:ascii="Avenir Next" w:eastAsia="Times New Roman" w:hAnsi="Avenir Next" w:cs="Times New Roman"/>
                <w:kern w:val="0"/>
                <w:sz w:val="22"/>
                <w:szCs w:val="22"/>
                <w:lang w:eastAsia="fr-FR"/>
                <w14:ligatures w14:val="none"/>
              </w:rPr>
              <w:t>CFA</w:t>
            </w:r>
          </w:p>
        </w:tc>
      </w:tr>
      <w:tr w:rsidR="000C75B4" w:rsidRPr="00E6754E" w14:paraId="027C1452" w14:textId="77777777" w:rsidTr="00291D60">
        <w:trPr>
          <w:tblCellSpacing w:w="15" w:type="dxa"/>
        </w:trPr>
        <w:tc>
          <w:tcPr>
            <w:tcW w:w="3040" w:type="dxa"/>
            <w:tcBorders>
              <w:top w:val="single" w:sz="4" w:space="0" w:color="auto"/>
              <w:left w:val="single" w:sz="4" w:space="0" w:color="auto"/>
              <w:bottom w:val="single" w:sz="4" w:space="0" w:color="auto"/>
              <w:right w:val="single" w:sz="4" w:space="0" w:color="auto"/>
            </w:tcBorders>
            <w:vAlign w:val="center"/>
            <w:hideMark/>
          </w:tcPr>
          <w:p w14:paraId="2D3D1849" w14:textId="77777777" w:rsidR="000C75B4" w:rsidRPr="00E6754E" w:rsidRDefault="000C75B4" w:rsidP="00291D60">
            <w:pPr>
              <w:jc w:val="both"/>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Ordinateurs</w:t>
            </w:r>
            <w:r>
              <w:rPr>
                <w:rFonts w:ascii="Avenir Next" w:eastAsia="Times New Roman" w:hAnsi="Avenir Next" w:cs="Times New Roman"/>
                <w:kern w:val="0"/>
                <w:sz w:val="22"/>
                <w:szCs w:val="22"/>
                <w:lang w:eastAsia="fr-FR"/>
                <w14:ligatures w14:val="none"/>
              </w:rPr>
              <w:t xml:space="preserve"> + Imprimante</w:t>
            </w:r>
          </w:p>
        </w:tc>
        <w:tc>
          <w:tcPr>
            <w:tcW w:w="1797" w:type="dxa"/>
            <w:tcBorders>
              <w:top w:val="single" w:sz="4" w:space="0" w:color="auto"/>
              <w:left w:val="single" w:sz="4" w:space="0" w:color="auto"/>
              <w:bottom w:val="single" w:sz="4" w:space="0" w:color="auto"/>
              <w:right w:val="single" w:sz="4" w:space="0" w:color="auto"/>
            </w:tcBorders>
            <w:vAlign w:val="center"/>
            <w:hideMark/>
          </w:tcPr>
          <w:p w14:paraId="1BD982D0" w14:textId="77777777" w:rsidR="000C75B4" w:rsidRPr="00E6754E" w:rsidRDefault="000C75B4" w:rsidP="00291D60">
            <w:pPr>
              <w:jc w:val="both"/>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 xml:space="preserve"> </w:t>
            </w:r>
            <w:r>
              <w:rPr>
                <w:rFonts w:ascii="Avenir Next" w:eastAsia="Times New Roman" w:hAnsi="Avenir Next" w:cs="Times New Roman"/>
                <w:kern w:val="0"/>
                <w:sz w:val="22"/>
                <w:szCs w:val="22"/>
                <w:lang w:eastAsia="fr-FR"/>
                <w14:ligatures w14:val="none"/>
              </w:rPr>
              <w:t>7</w:t>
            </w:r>
            <w:r w:rsidRPr="00E6754E">
              <w:rPr>
                <w:rFonts w:ascii="Avenir Next" w:eastAsia="Times New Roman" w:hAnsi="Avenir Next" w:cs="Times New Roman"/>
                <w:kern w:val="0"/>
                <w:sz w:val="22"/>
                <w:szCs w:val="22"/>
                <w:lang w:eastAsia="fr-FR"/>
                <w14:ligatures w14:val="none"/>
              </w:rPr>
              <w:t>00 000 F</w:t>
            </w:r>
            <w:r>
              <w:rPr>
                <w:rFonts w:ascii="Avenir Next" w:eastAsia="Times New Roman" w:hAnsi="Avenir Next" w:cs="Times New Roman"/>
                <w:kern w:val="0"/>
                <w:sz w:val="22"/>
                <w:szCs w:val="22"/>
                <w:lang w:eastAsia="fr-FR"/>
                <w14:ligatures w14:val="none"/>
              </w:rPr>
              <w:t xml:space="preserve"> </w:t>
            </w:r>
            <w:r w:rsidRPr="00E6754E">
              <w:rPr>
                <w:rFonts w:ascii="Avenir Next" w:eastAsia="Times New Roman" w:hAnsi="Avenir Next" w:cs="Times New Roman"/>
                <w:kern w:val="0"/>
                <w:sz w:val="22"/>
                <w:szCs w:val="22"/>
                <w:lang w:eastAsia="fr-FR"/>
                <w14:ligatures w14:val="none"/>
              </w:rPr>
              <w:t>CFA</w:t>
            </w:r>
          </w:p>
        </w:tc>
      </w:tr>
      <w:tr w:rsidR="000C75B4" w:rsidRPr="00E6754E" w14:paraId="219FE2F4" w14:textId="77777777" w:rsidTr="00291D60">
        <w:trPr>
          <w:tblCellSpacing w:w="15" w:type="dxa"/>
        </w:trPr>
        <w:tc>
          <w:tcPr>
            <w:tcW w:w="3040" w:type="dxa"/>
            <w:tcBorders>
              <w:top w:val="single" w:sz="4" w:space="0" w:color="auto"/>
              <w:left w:val="single" w:sz="4" w:space="0" w:color="auto"/>
              <w:bottom w:val="single" w:sz="4" w:space="0" w:color="auto"/>
              <w:right w:val="single" w:sz="4" w:space="0" w:color="auto"/>
            </w:tcBorders>
            <w:vAlign w:val="center"/>
            <w:hideMark/>
          </w:tcPr>
          <w:p w14:paraId="6D244E73" w14:textId="77777777" w:rsidR="000C75B4" w:rsidRPr="00E6754E" w:rsidRDefault="000C75B4" w:rsidP="00291D60">
            <w:pPr>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Communication + visibilité</w:t>
            </w:r>
          </w:p>
        </w:tc>
        <w:tc>
          <w:tcPr>
            <w:tcW w:w="1797" w:type="dxa"/>
            <w:tcBorders>
              <w:top w:val="single" w:sz="4" w:space="0" w:color="auto"/>
              <w:left w:val="single" w:sz="4" w:space="0" w:color="auto"/>
              <w:bottom w:val="single" w:sz="4" w:space="0" w:color="auto"/>
              <w:right w:val="single" w:sz="4" w:space="0" w:color="auto"/>
            </w:tcBorders>
            <w:vAlign w:val="center"/>
            <w:hideMark/>
          </w:tcPr>
          <w:p w14:paraId="24E2889E" w14:textId="77777777" w:rsidR="000C75B4" w:rsidRPr="00E6754E" w:rsidRDefault="000C75B4" w:rsidP="00291D60">
            <w:pPr>
              <w:jc w:val="both"/>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500 000 F</w:t>
            </w:r>
            <w:r>
              <w:rPr>
                <w:rFonts w:ascii="Avenir Next" w:eastAsia="Times New Roman" w:hAnsi="Avenir Next" w:cs="Times New Roman"/>
                <w:kern w:val="0"/>
                <w:sz w:val="22"/>
                <w:szCs w:val="22"/>
                <w:lang w:eastAsia="fr-FR"/>
                <w14:ligatures w14:val="none"/>
              </w:rPr>
              <w:t xml:space="preserve"> </w:t>
            </w:r>
            <w:r w:rsidRPr="00E6754E">
              <w:rPr>
                <w:rFonts w:ascii="Avenir Next" w:eastAsia="Times New Roman" w:hAnsi="Avenir Next" w:cs="Times New Roman"/>
                <w:kern w:val="0"/>
                <w:sz w:val="22"/>
                <w:szCs w:val="22"/>
                <w:lang w:eastAsia="fr-FR"/>
                <w14:ligatures w14:val="none"/>
              </w:rPr>
              <w:t>CFA</w:t>
            </w:r>
          </w:p>
        </w:tc>
      </w:tr>
      <w:tr w:rsidR="000C75B4" w:rsidRPr="00E6754E" w14:paraId="5F982E89" w14:textId="77777777" w:rsidTr="00291D60">
        <w:trPr>
          <w:tblCellSpacing w:w="15" w:type="dxa"/>
        </w:trPr>
        <w:tc>
          <w:tcPr>
            <w:tcW w:w="3040" w:type="dxa"/>
            <w:tcBorders>
              <w:top w:val="single" w:sz="4" w:space="0" w:color="auto"/>
              <w:left w:val="single" w:sz="4" w:space="0" w:color="auto"/>
              <w:bottom w:val="single" w:sz="4" w:space="0" w:color="auto"/>
              <w:right w:val="single" w:sz="4" w:space="0" w:color="auto"/>
            </w:tcBorders>
            <w:vAlign w:val="center"/>
            <w:hideMark/>
          </w:tcPr>
          <w:p w14:paraId="0DD25E0B" w14:textId="77777777" w:rsidR="000C75B4" w:rsidRPr="00E6754E" w:rsidRDefault="000C75B4" w:rsidP="00291D60">
            <w:pPr>
              <w:jc w:val="both"/>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Fonds de roulement</w:t>
            </w:r>
          </w:p>
        </w:tc>
        <w:tc>
          <w:tcPr>
            <w:tcW w:w="1797" w:type="dxa"/>
            <w:tcBorders>
              <w:top w:val="single" w:sz="4" w:space="0" w:color="auto"/>
              <w:left w:val="single" w:sz="4" w:space="0" w:color="auto"/>
              <w:bottom w:val="single" w:sz="4" w:space="0" w:color="auto"/>
              <w:right w:val="single" w:sz="4" w:space="0" w:color="auto"/>
            </w:tcBorders>
            <w:vAlign w:val="center"/>
            <w:hideMark/>
          </w:tcPr>
          <w:p w14:paraId="5A6E96B3" w14:textId="1EF66CA3" w:rsidR="000C75B4" w:rsidRPr="00E6754E" w:rsidRDefault="00824A30" w:rsidP="00291D60">
            <w:pPr>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100 000</w:t>
            </w:r>
            <w:r w:rsidR="000C75B4" w:rsidRPr="00E6754E">
              <w:rPr>
                <w:rFonts w:ascii="Avenir Next" w:eastAsia="Times New Roman" w:hAnsi="Avenir Next" w:cs="Times New Roman"/>
                <w:kern w:val="0"/>
                <w:sz w:val="22"/>
                <w:szCs w:val="22"/>
                <w:lang w:eastAsia="fr-FR"/>
                <w14:ligatures w14:val="none"/>
              </w:rPr>
              <w:t xml:space="preserve"> F</w:t>
            </w:r>
            <w:r w:rsidR="000C75B4">
              <w:rPr>
                <w:rFonts w:ascii="Avenir Next" w:eastAsia="Times New Roman" w:hAnsi="Avenir Next" w:cs="Times New Roman"/>
                <w:kern w:val="0"/>
                <w:sz w:val="22"/>
                <w:szCs w:val="22"/>
                <w:lang w:eastAsia="fr-FR"/>
                <w14:ligatures w14:val="none"/>
              </w:rPr>
              <w:t xml:space="preserve"> </w:t>
            </w:r>
            <w:r w:rsidR="000C75B4" w:rsidRPr="00E6754E">
              <w:rPr>
                <w:rFonts w:ascii="Avenir Next" w:eastAsia="Times New Roman" w:hAnsi="Avenir Next" w:cs="Times New Roman"/>
                <w:kern w:val="0"/>
                <w:sz w:val="22"/>
                <w:szCs w:val="22"/>
                <w:lang w:eastAsia="fr-FR"/>
                <w14:ligatures w14:val="none"/>
              </w:rPr>
              <w:t>CFA</w:t>
            </w:r>
          </w:p>
        </w:tc>
      </w:tr>
      <w:tr w:rsidR="000C75B4" w:rsidRPr="00E6754E" w14:paraId="7438DBDE" w14:textId="77777777" w:rsidTr="00291D60">
        <w:trPr>
          <w:tblCellSpacing w:w="15" w:type="dxa"/>
        </w:trPr>
        <w:tc>
          <w:tcPr>
            <w:tcW w:w="3040" w:type="dxa"/>
            <w:tcBorders>
              <w:top w:val="single" w:sz="4" w:space="0" w:color="auto"/>
              <w:left w:val="single" w:sz="4" w:space="0" w:color="auto"/>
              <w:bottom w:val="single" w:sz="4" w:space="0" w:color="auto"/>
              <w:right w:val="single" w:sz="4" w:space="0" w:color="auto"/>
            </w:tcBorders>
            <w:vAlign w:val="center"/>
          </w:tcPr>
          <w:p w14:paraId="6C3E31FB" w14:textId="77777777" w:rsidR="000C75B4" w:rsidRPr="00B813BA" w:rsidRDefault="000C75B4" w:rsidP="00291D60">
            <w:pPr>
              <w:jc w:val="both"/>
              <w:rPr>
                <w:rFonts w:ascii="Avenir Next" w:eastAsia="Times New Roman" w:hAnsi="Avenir Next" w:cs="Times New Roman"/>
                <w:b/>
                <w:bCs/>
                <w:kern w:val="0"/>
                <w:sz w:val="22"/>
                <w:szCs w:val="22"/>
                <w:lang w:eastAsia="fr-FR"/>
                <w14:ligatures w14:val="none"/>
              </w:rPr>
            </w:pPr>
            <w:r w:rsidRPr="00B813BA">
              <w:rPr>
                <w:rFonts w:ascii="Avenir Next" w:eastAsia="Times New Roman" w:hAnsi="Avenir Next" w:cs="Times New Roman"/>
                <w:b/>
                <w:bCs/>
                <w:kern w:val="0"/>
                <w:sz w:val="22"/>
                <w:szCs w:val="22"/>
                <w:lang w:eastAsia="fr-FR"/>
                <w14:ligatures w14:val="none"/>
              </w:rPr>
              <w:t>TOTAL</w:t>
            </w:r>
          </w:p>
        </w:tc>
        <w:tc>
          <w:tcPr>
            <w:tcW w:w="1797" w:type="dxa"/>
            <w:tcBorders>
              <w:top w:val="single" w:sz="4" w:space="0" w:color="auto"/>
              <w:left w:val="single" w:sz="4" w:space="0" w:color="auto"/>
              <w:bottom w:val="single" w:sz="4" w:space="0" w:color="auto"/>
              <w:right w:val="single" w:sz="4" w:space="0" w:color="auto"/>
            </w:tcBorders>
            <w:vAlign w:val="center"/>
          </w:tcPr>
          <w:p w14:paraId="29105FD3" w14:textId="3201F49B" w:rsidR="000C75B4" w:rsidRPr="00E6754E" w:rsidRDefault="00824A30" w:rsidP="00291D60">
            <w:pPr>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 xml:space="preserve">4 </w:t>
            </w:r>
            <w:r w:rsidR="000C75B4">
              <w:rPr>
                <w:rFonts w:ascii="Avenir Next" w:eastAsia="Times New Roman" w:hAnsi="Avenir Next" w:cs="Times New Roman"/>
                <w:kern w:val="0"/>
                <w:sz w:val="22"/>
                <w:szCs w:val="22"/>
                <w:lang w:eastAsia="fr-FR"/>
                <w14:ligatures w14:val="none"/>
              </w:rPr>
              <w:t>165 000 F CFA</w:t>
            </w:r>
          </w:p>
        </w:tc>
      </w:tr>
    </w:tbl>
    <w:p w14:paraId="4457D905" w14:textId="77777777" w:rsidR="000C75B4" w:rsidRPr="00E6754E" w:rsidRDefault="000C75B4" w:rsidP="000C75B4">
      <w:pPr>
        <w:pStyle w:val="Paragraphedeliste"/>
        <w:numPr>
          <w:ilvl w:val="0"/>
          <w:numId w:val="7"/>
        </w:numPr>
        <w:spacing w:before="100" w:beforeAutospacing="1" w:after="100" w:afterAutospacing="1" w:line="240" w:lineRule="auto"/>
        <w:jc w:val="both"/>
        <w:outlineLvl w:val="2"/>
        <w:rPr>
          <w:rFonts w:ascii="Avenir Next" w:eastAsia="Times New Roman" w:hAnsi="Avenir Next" w:cs="Times New Roman"/>
          <w:b/>
          <w:bCs/>
          <w:kern w:val="0"/>
          <w:sz w:val="22"/>
          <w:szCs w:val="22"/>
          <w:lang w:eastAsia="fr-FR"/>
          <w14:ligatures w14:val="none"/>
        </w:rPr>
      </w:pPr>
      <w:r w:rsidRPr="00E6754E">
        <w:rPr>
          <w:rFonts w:ascii="Avenir Next" w:eastAsia="Times New Roman" w:hAnsi="Avenir Next" w:cs="Times New Roman"/>
          <w:b/>
          <w:bCs/>
          <w:kern w:val="0"/>
          <w:sz w:val="22"/>
          <w:szCs w:val="22"/>
          <w:lang w:eastAsia="fr-FR"/>
          <w14:ligatures w14:val="none"/>
        </w:rPr>
        <w:t>Facturation</w:t>
      </w:r>
    </w:p>
    <w:p w14:paraId="792D7AF1" w14:textId="77777777" w:rsidR="000C75B4" w:rsidRPr="00AA2AA4" w:rsidRDefault="000C75B4" w:rsidP="000C75B4">
      <w:pPr>
        <w:pStyle w:val="Paragraphedeliste"/>
        <w:numPr>
          <w:ilvl w:val="0"/>
          <w:numId w:val="12"/>
        </w:numPr>
        <w:spacing w:after="0" w:line="240" w:lineRule="auto"/>
        <w:jc w:val="both"/>
        <w:outlineLvl w:val="2"/>
        <w:rPr>
          <w:rFonts w:ascii="Avenir Next" w:eastAsia="Times New Roman" w:hAnsi="Avenir Next" w:cs="Times New Roman"/>
          <w:b/>
          <w:bCs/>
          <w:kern w:val="0"/>
          <w:sz w:val="22"/>
          <w:szCs w:val="22"/>
          <w:lang w:eastAsia="fr-FR"/>
          <w14:ligatures w14:val="none"/>
        </w:rPr>
      </w:pPr>
      <w:r w:rsidRPr="00AA2AA4">
        <w:rPr>
          <w:rFonts w:ascii="Avenir Next" w:eastAsia="Times New Roman" w:hAnsi="Avenir Next" w:cs="Times New Roman"/>
          <w:b/>
          <w:bCs/>
          <w:kern w:val="0"/>
          <w:sz w:val="22"/>
          <w:szCs w:val="22"/>
          <w:lang w:eastAsia="fr-FR"/>
          <w14:ligatures w14:val="none"/>
        </w:rPr>
        <w:t>Recrutement permanent</w:t>
      </w:r>
    </w:p>
    <w:p w14:paraId="60D25F7E" w14:textId="77777777" w:rsidR="000C75B4" w:rsidRDefault="000C75B4" w:rsidP="000C75B4">
      <w:pPr>
        <w:ind w:left="708"/>
        <w:jc w:val="both"/>
        <w:outlineLvl w:val="2"/>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 xml:space="preserve">Facturation </w:t>
      </w:r>
      <w:r w:rsidRPr="00E6754E">
        <w:rPr>
          <w:rFonts w:ascii="Avenir Next" w:eastAsia="Times New Roman" w:hAnsi="Avenir Next" w:cs="Times New Roman"/>
          <w:kern w:val="0"/>
          <w:sz w:val="22"/>
          <w:szCs w:val="22"/>
          <w:lang w:eastAsia="fr-FR"/>
          <w14:ligatures w14:val="none"/>
        </w:rPr>
        <w:br/>
        <w:t>15 % à 25 % du salaire annuel brut du candidat recruté</w:t>
      </w:r>
    </w:p>
    <w:p w14:paraId="01A64CDA" w14:textId="77777777" w:rsidR="000C75B4" w:rsidRDefault="000C75B4" w:rsidP="000C75B4">
      <w:pPr>
        <w:jc w:val="both"/>
        <w:outlineLvl w:val="2"/>
        <w:rPr>
          <w:rFonts w:ascii="Avenir Next" w:eastAsia="Times New Roman" w:hAnsi="Avenir Next" w:cs="Times New Roman"/>
          <w:b/>
          <w:bCs/>
          <w:kern w:val="0"/>
          <w:sz w:val="22"/>
          <w:szCs w:val="22"/>
          <w:lang w:eastAsia="fr-FR"/>
          <w14:ligatures w14:val="none"/>
        </w:rPr>
      </w:pPr>
    </w:p>
    <w:p w14:paraId="63DF0622" w14:textId="77777777" w:rsidR="000C75B4" w:rsidRPr="00AA2AA4" w:rsidRDefault="000C75B4" w:rsidP="000C75B4">
      <w:pPr>
        <w:pStyle w:val="Paragraphedeliste"/>
        <w:numPr>
          <w:ilvl w:val="0"/>
          <w:numId w:val="12"/>
        </w:numPr>
        <w:spacing w:after="0" w:line="240" w:lineRule="auto"/>
        <w:jc w:val="both"/>
        <w:outlineLvl w:val="2"/>
        <w:rPr>
          <w:rFonts w:ascii="Avenir Next" w:eastAsia="Times New Roman" w:hAnsi="Avenir Next" w:cs="Times New Roman"/>
          <w:b/>
          <w:bCs/>
          <w:kern w:val="0"/>
          <w:sz w:val="22"/>
          <w:szCs w:val="22"/>
          <w:lang w:eastAsia="fr-FR"/>
          <w14:ligatures w14:val="none"/>
        </w:rPr>
      </w:pPr>
      <w:r>
        <w:rPr>
          <w:rFonts w:ascii="Avenir Next" w:eastAsia="Times New Roman" w:hAnsi="Avenir Next" w:cs="Times New Roman"/>
          <w:b/>
          <w:bCs/>
          <w:kern w:val="0"/>
          <w:sz w:val="22"/>
          <w:szCs w:val="22"/>
          <w:lang w:eastAsia="fr-FR"/>
          <w14:ligatures w14:val="none"/>
        </w:rPr>
        <w:t>Chasse de tête</w:t>
      </w:r>
    </w:p>
    <w:p w14:paraId="7DFB365E" w14:textId="77777777" w:rsidR="000C75B4" w:rsidRDefault="000C75B4" w:rsidP="000C75B4">
      <w:pPr>
        <w:ind w:left="708"/>
        <w:jc w:val="both"/>
        <w:outlineLvl w:val="2"/>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lastRenderedPageBreak/>
        <w:t>Facturation</w:t>
      </w:r>
      <w:r w:rsidRPr="00E6754E">
        <w:rPr>
          <w:rFonts w:ascii="Avenir Next" w:eastAsia="Times New Roman" w:hAnsi="Avenir Next" w:cs="Times New Roman"/>
          <w:kern w:val="0"/>
          <w:sz w:val="22"/>
          <w:szCs w:val="22"/>
          <w:lang w:eastAsia="fr-FR"/>
          <w14:ligatures w14:val="none"/>
        </w:rPr>
        <w:br/>
      </w:r>
      <w:r>
        <w:rPr>
          <w:rFonts w:ascii="Avenir Next" w:eastAsia="Times New Roman" w:hAnsi="Avenir Next" w:cs="Times New Roman"/>
          <w:kern w:val="0"/>
          <w:sz w:val="22"/>
          <w:szCs w:val="22"/>
          <w:lang w:eastAsia="fr-FR"/>
          <w14:ligatures w14:val="none"/>
        </w:rPr>
        <w:t xml:space="preserve">Profil senior et direction </w:t>
      </w:r>
      <w:r w:rsidRPr="00E6754E">
        <w:rPr>
          <w:rFonts w:ascii="Avenir Next" w:eastAsia="Times New Roman" w:hAnsi="Avenir Next" w:cs="Times New Roman"/>
          <w:kern w:val="0"/>
          <w:sz w:val="22"/>
          <w:szCs w:val="22"/>
          <w:lang w:eastAsia="fr-FR"/>
          <w14:ligatures w14:val="none"/>
        </w:rPr>
        <w:t>15 % à 2</w:t>
      </w:r>
      <w:r>
        <w:rPr>
          <w:rFonts w:ascii="Avenir Next" w:eastAsia="Times New Roman" w:hAnsi="Avenir Next" w:cs="Times New Roman"/>
          <w:kern w:val="0"/>
          <w:sz w:val="22"/>
          <w:szCs w:val="22"/>
          <w:lang w:eastAsia="fr-FR"/>
          <w14:ligatures w14:val="none"/>
        </w:rPr>
        <w:t>0</w:t>
      </w:r>
      <w:r w:rsidRPr="00E6754E">
        <w:rPr>
          <w:rFonts w:ascii="Avenir Next" w:eastAsia="Times New Roman" w:hAnsi="Avenir Next" w:cs="Times New Roman"/>
          <w:kern w:val="0"/>
          <w:sz w:val="22"/>
          <w:szCs w:val="22"/>
          <w:lang w:eastAsia="fr-FR"/>
          <w14:ligatures w14:val="none"/>
        </w:rPr>
        <w:t xml:space="preserve"> % du salaire annuel brut</w:t>
      </w:r>
    </w:p>
    <w:p w14:paraId="2961AEA8" w14:textId="77777777" w:rsidR="000C75B4" w:rsidRPr="00AA2AA4" w:rsidRDefault="000C75B4" w:rsidP="000C75B4">
      <w:pPr>
        <w:jc w:val="both"/>
        <w:outlineLvl w:val="2"/>
        <w:rPr>
          <w:rFonts w:ascii="Avenir Next" w:eastAsia="Times New Roman" w:hAnsi="Avenir Next" w:cs="Times New Roman"/>
          <w:b/>
          <w:bCs/>
          <w:kern w:val="0"/>
          <w:sz w:val="22"/>
          <w:szCs w:val="22"/>
          <w:lang w:eastAsia="fr-FR"/>
          <w14:ligatures w14:val="none"/>
        </w:rPr>
      </w:pPr>
    </w:p>
    <w:p w14:paraId="23763C46" w14:textId="77777777" w:rsidR="000C75B4" w:rsidRPr="00E6754E" w:rsidRDefault="000C75B4" w:rsidP="000C75B4">
      <w:pPr>
        <w:pStyle w:val="Paragraphedeliste"/>
        <w:numPr>
          <w:ilvl w:val="0"/>
          <w:numId w:val="12"/>
        </w:numPr>
        <w:spacing w:after="0" w:line="240" w:lineRule="auto"/>
        <w:jc w:val="both"/>
        <w:outlineLvl w:val="2"/>
        <w:rPr>
          <w:rFonts w:ascii="Avenir Next" w:eastAsia="Times New Roman" w:hAnsi="Avenir Next" w:cs="Times New Roman"/>
          <w:b/>
          <w:bCs/>
          <w:kern w:val="0"/>
          <w:sz w:val="22"/>
          <w:szCs w:val="22"/>
          <w:lang w:eastAsia="fr-FR"/>
          <w14:ligatures w14:val="none"/>
        </w:rPr>
      </w:pPr>
      <w:r w:rsidRPr="00E6754E">
        <w:rPr>
          <w:rFonts w:ascii="Avenir Next" w:eastAsia="Times New Roman" w:hAnsi="Avenir Next" w:cs="Times New Roman"/>
          <w:b/>
          <w:bCs/>
          <w:kern w:val="0"/>
          <w:sz w:val="22"/>
          <w:szCs w:val="22"/>
          <w:lang w:eastAsia="fr-FR"/>
          <w14:ligatures w14:val="none"/>
        </w:rPr>
        <w:t>Intérim</w:t>
      </w:r>
    </w:p>
    <w:p w14:paraId="09F309B9" w14:textId="77777777" w:rsidR="000C75B4" w:rsidRPr="00E6754E" w:rsidRDefault="000C75B4" w:rsidP="000C75B4">
      <w:pPr>
        <w:ind w:left="708"/>
        <w:jc w:val="both"/>
        <w:outlineLvl w:val="2"/>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Facturation :</w:t>
      </w:r>
      <w:r w:rsidRPr="00E6754E">
        <w:rPr>
          <w:rFonts w:ascii="Avenir Next" w:eastAsia="Times New Roman" w:hAnsi="Avenir Next" w:cs="Times New Roman"/>
          <w:kern w:val="0"/>
          <w:sz w:val="22"/>
          <w:szCs w:val="22"/>
          <w:lang w:eastAsia="fr-FR"/>
          <w14:ligatures w14:val="none"/>
        </w:rPr>
        <w:br/>
        <w:t>Salaire + charges + marge (1</w:t>
      </w:r>
      <w:r>
        <w:rPr>
          <w:rFonts w:ascii="Avenir Next" w:eastAsia="Times New Roman" w:hAnsi="Avenir Next" w:cs="Times New Roman"/>
          <w:kern w:val="0"/>
          <w:sz w:val="22"/>
          <w:szCs w:val="22"/>
          <w:lang w:eastAsia="fr-FR"/>
          <w14:ligatures w14:val="none"/>
        </w:rPr>
        <w:t>0</w:t>
      </w:r>
      <w:r w:rsidRPr="00E6754E">
        <w:rPr>
          <w:rFonts w:ascii="Avenir Next" w:eastAsia="Times New Roman" w:hAnsi="Avenir Next" w:cs="Times New Roman"/>
          <w:kern w:val="0"/>
          <w:sz w:val="22"/>
          <w:szCs w:val="22"/>
          <w:lang w:eastAsia="fr-FR"/>
          <w14:ligatures w14:val="none"/>
        </w:rPr>
        <w:t xml:space="preserve"> % à </w:t>
      </w:r>
      <w:r>
        <w:rPr>
          <w:rFonts w:ascii="Avenir Next" w:eastAsia="Times New Roman" w:hAnsi="Avenir Next" w:cs="Times New Roman"/>
          <w:kern w:val="0"/>
          <w:sz w:val="22"/>
          <w:szCs w:val="22"/>
          <w:lang w:eastAsia="fr-FR"/>
          <w14:ligatures w14:val="none"/>
        </w:rPr>
        <w:t>12</w:t>
      </w:r>
      <w:r w:rsidRPr="00E6754E">
        <w:rPr>
          <w:rFonts w:ascii="Avenir Next" w:eastAsia="Times New Roman" w:hAnsi="Avenir Next" w:cs="Times New Roman"/>
          <w:kern w:val="0"/>
          <w:sz w:val="22"/>
          <w:szCs w:val="22"/>
          <w:lang w:eastAsia="fr-FR"/>
          <w14:ligatures w14:val="none"/>
        </w:rPr>
        <w:t>%)</w:t>
      </w:r>
    </w:p>
    <w:p w14:paraId="4BC8ABD7" w14:textId="77777777" w:rsidR="000C75B4" w:rsidRPr="00623AE3" w:rsidRDefault="000C75B4" w:rsidP="000C75B4">
      <w:pPr>
        <w:rPr>
          <w:rFonts w:ascii="Times New Roman" w:eastAsia="Times New Roman" w:hAnsi="Times New Roman" w:cs="Times New Roman"/>
          <w:kern w:val="0"/>
          <w:lang w:eastAsia="fr-FR"/>
          <w14:ligatures w14:val="none"/>
        </w:rPr>
      </w:pPr>
    </w:p>
    <w:p w14:paraId="6C752255" w14:textId="77777777" w:rsidR="000C75B4" w:rsidRPr="00E6754E" w:rsidRDefault="000C75B4" w:rsidP="000C75B4">
      <w:pPr>
        <w:pStyle w:val="Paragraphedeliste"/>
        <w:numPr>
          <w:ilvl w:val="0"/>
          <w:numId w:val="12"/>
        </w:numPr>
        <w:spacing w:after="0" w:line="240" w:lineRule="auto"/>
        <w:jc w:val="both"/>
        <w:outlineLvl w:val="2"/>
        <w:rPr>
          <w:rFonts w:ascii="Avenir Next" w:eastAsia="Times New Roman" w:hAnsi="Avenir Next" w:cs="Times New Roman"/>
          <w:b/>
          <w:bCs/>
          <w:kern w:val="0"/>
          <w:sz w:val="22"/>
          <w:szCs w:val="22"/>
          <w:lang w:eastAsia="fr-FR"/>
          <w14:ligatures w14:val="none"/>
        </w:rPr>
      </w:pPr>
      <w:r>
        <w:rPr>
          <w:rFonts w:ascii="Avenir Next" w:eastAsia="Times New Roman" w:hAnsi="Avenir Next" w:cs="Times New Roman"/>
          <w:b/>
          <w:bCs/>
          <w:kern w:val="0"/>
          <w:sz w:val="22"/>
          <w:szCs w:val="22"/>
          <w:lang w:eastAsia="fr-FR"/>
          <w14:ligatures w14:val="none"/>
        </w:rPr>
        <w:t>Coaching Individuel</w:t>
      </w:r>
    </w:p>
    <w:p w14:paraId="64B2FECD" w14:textId="77777777" w:rsidR="000C75B4" w:rsidRDefault="000C75B4" w:rsidP="000C75B4">
      <w:pPr>
        <w:ind w:left="708"/>
        <w:jc w:val="both"/>
        <w:outlineLvl w:val="2"/>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Facturation :</w:t>
      </w:r>
      <w:r w:rsidRPr="00E6754E">
        <w:rPr>
          <w:rFonts w:ascii="Avenir Next" w:eastAsia="Times New Roman" w:hAnsi="Avenir Next" w:cs="Times New Roman"/>
          <w:kern w:val="0"/>
          <w:sz w:val="22"/>
          <w:szCs w:val="22"/>
          <w:lang w:eastAsia="fr-FR"/>
          <w14:ligatures w14:val="none"/>
        </w:rPr>
        <w:br/>
      </w:r>
      <w:r>
        <w:rPr>
          <w:rFonts w:ascii="Avenir Next" w:eastAsia="Times New Roman" w:hAnsi="Avenir Next" w:cs="Times New Roman"/>
          <w:kern w:val="0"/>
          <w:sz w:val="22"/>
          <w:szCs w:val="22"/>
          <w:lang w:eastAsia="fr-FR"/>
          <w14:ligatures w14:val="none"/>
        </w:rPr>
        <w:t>Cout par personne par heure (30 000 à 50 000 F CFA / Heure</w:t>
      </w:r>
    </w:p>
    <w:p w14:paraId="41E5FC47" w14:textId="77777777" w:rsidR="000C75B4" w:rsidRPr="00E6754E" w:rsidRDefault="000C75B4" w:rsidP="000C75B4">
      <w:pPr>
        <w:ind w:left="708"/>
        <w:jc w:val="both"/>
        <w:outlineLvl w:val="2"/>
        <w:rPr>
          <w:rFonts w:ascii="Avenir Next" w:eastAsia="Times New Roman" w:hAnsi="Avenir Next" w:cs="Times New Roman"/>
          <w:kern w:val="0"/>
          <w:sz w:val="22"/>
          <w:szCs w:val="22"/>
          <w:lang w:eastAsia="fr-FR"/>
          <w14:ligatures w14:val="none"/>
        </w:rPr>
      </w:pPr>
    </w:p>
    <w:p w14:paraId="2F0C08A9" w14:textId="77777777" w:rsidR="000C75B4" w:rsidRPr="00E6754E" w:rsidRDefault="000C75B4" w:rsidP="000C75B4">
      <w:pPr>
        <w:pStyle w:val="Paragraphedeliste"/>
        <w:numPr>
          <w:ilvl w:val="0"/>
          <w:numId w:val="12"/>
        </w:numPr>
        <w:spacing w:after="0" w:line="240" w:lineRule="auto"/>
        <w:jc w:val="both"/>
        <w:outlineLvl w:val="2"/>
        <w:rPr>
          <w:rFonts w:ascii="Avenir Next" w:eastAsia="Times New Roman" w:hAnsi="Avenir Next" w:cs="Times New Roman"/>
          <w:b/>
          <w:bCs/>
          <w:kern w:val="0"/>
          <w:sz w:val="22"/>
          <w:szCs w:val="22"/>
          <w:lang w:eastAsia="fr-FR"/>
          <w14:ligatures w14:val="none"/>
        </w:rPr>
      </w:pPr>
      <w:r>
        <w:rPr>
          <w:rFonts w:ascii="Avenir Next" w:eastAsia="Times New Roman" w:hAnsi="Avenir Next" w:cs="Times New Roman"/>
          <w:b/>
          <w:bCs/>
          <w:kern w:val="0"/>
          <w:sz w:val="22"/>
          <w:szCs w:val="22"/>
          <w:lang w:eastAsia="fr-FR"/>
          <w14:ligatures w14:val="none"/>
        </w:rPr>
        <w:t>Formation</w:t>
      </w:r>
    </w:p>
    <w:p w14:paraId="7BB4FF34" w14:textId="77777777" w:rsidR="000C75B4" w:rsidRDefault="000C75B4" w:rsidP="000C75B4">
      <w:pPr>
        <w:ind w:left="708"/>
        <w:jc w:val="both"/>
        <w:outlineLvl w:val="2"/>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Facturation :</w:t>
      </w:r>
      <w:r w:rsidRPr="00E6754E">
        <w:rPr>
          <w:rFonts w:ascii="Avenir Next" w:eastAsia="Times New Roman" w:hAnsi="Avenir Next" w:cs="Times New Roman"/>
          <w:kern w:val="0"/>
          <w:sz w:val="22"/>
          <w:szCs w:val="22"/>
          <w:lang w:eastAsia="fr-FR"/>
          <w14:ligatures w14:val="none"/>
        </w:rPr>
        <w:br/>
      </w:r>
      <w:r>
        <w:rPr>
          <w:rFonts w:ascii="Avenir Next" w:eastAsia="Times New Roman" w:hAnsi="Avenir Next" w:cs="Times New Roman"/>
          <w:kern w:val="0"/>
          <w:sz w:val="22"/>
          <w:szCs w:val="22"/>
          <w:lang w:eastAsia="fr-FR"/>
          <w14:ligatures w14:val="none"/>
        </w:rPr>
        <w:t>Forfait 50 000 F CFA / Heure / Personne</w:t>
      </w:r>
    </w:p>
    <w:p w14:paraId="69AF567D" w14:textId="77777777" w:rsidR="000C75B4" w:rsidRPr="00E6754E" w:rsidRDefault="000C75B4" w:rsidP="000C75B4">
      <w:pPr>
        <w:ind w:left="708"/>
        <w:jc w:val="both"/>
        <w:outlineLvl w:val="2"/>
        <w:rPr>
          <w:rFonts w:ascii="Avenir Next" w:eastAsia="Times New Roman" w:hAnsi="Avenir Next" w:cs="Times New Roman"/>
          <w:kern w:val="0"/>
          <w:sz w:val="22"/>
          <w:szCs w:val="22"/>
          <w:lang w:eastAsia="fr-FR"/>
          <w14:ligatures w14:val="none"/>
        </w:rPr>
      </w:pPr>
    </w:p>
    <w:p w14:paraId="0695E922" w14:textId="77777777" w:rsidR="000C75B4" w:rsidRPr="00E6754E" w:rsidRDefault="000C75B4" w:rsidP="000C75B4">
      <w:pPr>
        <w:pStyle w:val="Paragraphedeliste"/>
        <w:numPr>
          <w:ilvl w:val="0"/>
          <w:numId w:val="12"/>
        </w:numPr>
        <w:spacing w:after="0" w:line="240" w:lineRule="auto"/>
        <w:jc w:val="both"/>
        <w:outlineLvl w:val="2"/>
        <w:rPr>
          <w:rFonts w:ascii="Avenir Next" w:eastAsia="Times New Roman" w:hAnsi="Avenir Next" w:cs="Times New Roman"/>
          <w:b/>
          <w:bCs/>
          <w:kern w:val="0"/>
          <w:sz w:val="22"/>
          <w:szCs w:val="22"/>
          <w:lang w:eastAsia="fr-FR"/>
          <w14:ligatures w14:val="none"/>
        </w:rPr>
      </w:pPr>
      <w:r>
        <w:rPr>
          <w:rFonts w:ascii="Avenir Next" w:eastAsia="Times New Roman" w:hAnsi="Avenir Next" w:cs="Times New Roman"/>
          <w:b/>
          <w:bCs/>
          <w:kern w:val="0"/>
          <w:sz w:val="22"/>
          <w:szCs w:val="22"/>
          <w:lang w:eastAsia="fr-FR"/>
          <w14:ligatures w14:val="none"/>
        </w:rPr>
        <w:t>Élaboration de manuel de politiques et de procédures RH</w:t>
      </w:r>
    </w:p>
    <w:p w14:paraId="401D6A29" w14:textId="77777777" w:rsidR="000C75B4" w:rsidRDefault="000C75B4" w:rsidP="000C75B4">
      <w:pPr>
        <w:ind w:left="708"/>
        <w:jc w:val="both"/>
        <w:outlineLvl w:val="2"/>
        <w:rPr>
          <w:rFonts w:ascii="Avenir Next" w:eastAsia="Times New Roman" w:hAnsi="Avenir Next" w:cs="Times New Roman"/>
          <w:kern w:val="0"/>
          <w:sz w:val="22"/>
          <w:szCs w:val="22"/>
          <w:lang w:eastAsia="fr-FR"/>
          <w14:ligatures w14:val="none"/>
        </w:rPr>
      </w:pPr>
      <w:r w:rsidRPr="00E6754E">
        <w:rPr>
          <w:rFonts w:ascii="Avenir Next" w:eastAsia="Times New Roman" w:hAnsi="Avenir Next" w:cs="Times New Roman"/>
          <w:kern w:val="0"/>
          <w:sz w:val="22"/>
          <w:szCs w:val="22"/>
          <w:lang w:eastAsia="fr-FR"/>
          <w14:ligatures w14:val="none"/>
        </w:rPr>
        <w:t>Facturation :</w:t>
      </w:r>
      <w:r w:rsidRPr="00E6754E">
        <w:rPr>
          <w:rFonts w:ascii="Avenir Next" w:eastAsia="Times New Roman" w:hAnsi="Avenir Next" w:cs="Times New Roman"/>
          <w:kern w:val="0"/>
          <w:sz w:val="22"/>
          <w:szCs w:val="22"/>
          <w:lang w:eastAsia="fr-FR"/>
          <w14:ligatures w14:val="none"/>
        </w:rPr>
        <w:br/>
      </w:r>
      <w:r>
        <w:rPr>
          <w:rFonts w:ascii="Avenir Next" w:eastAsia="Times New Roman" w:hAnsi="Avenir Next" w:cs="Times New Roman"/>
          <w:kern w:val="0"/>
          <w:sz w:val="22"/>
          <w:szCs w:val="22"/>
          <w:lang w:eastAsia="fr-FR"/>
          <w14:ligatures w14:val="none"/>
        </w:rPr>
        <w:t>Diagnostic organisationnel et revue documentaire : forfait -&gt; 750 000 F CFA</w:t>
      </w:r>
    </w:p>
    <w:p w14:paraId="437E7233" w14:textId="77777777" w:rsidR="000C75B4" w:rsidRDefault="000C75B4" w:rsidP="000C75B4">
      <w:pPr>
        <w:ind w:left="708"/>
        <w:jc w:val="both"/>
        <w:outlineLvl w:val="2"/>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Rédaction du manuel : 1 500 000 FCFA</w:t>
      </w:r>
    </w:p>
    <w:p w14:paraId="64EFD70E" w14:textId="77777777" w:rsidR="000C75B4" w:rsidRPr="000929E4" w:rsidRDefault="000C75B4" w:rsidP="000C75B4">
      <w:pPr>
        <w:ind w:left="708"/>
        <w:jc w:val="both"/>
        <w:outlineLvl w:val="2"/>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 xml:space="preserve">Atelier </w:t>
      </w:r>
      <w:proofErr w:type="gramStart"/>
      <w:r>
        <w:rPr>
          <w:rFonts w:ascii="Avenir Next" w:eastAsia="Times New Roman" w:hAnsi="Avenir Next" w:cs="Times New Roman"/>
          <w:kern w:val="0"/>
          <w:sz w:val="22"/>
          <w:szCs w:val="22"/>
          <w:lang w:eastAsia="fr-FR"/>
          <w14:ligatures w14:val="none"/>
        </w:rPr>
        <w:t>de avec</w:t>
      </w:r>
      <w:proofErr w:type="gramEnd"/>
      <w:r>
        <w:rPr>
          <w:rFonts w:ascii="Avenir Next" w:eastAsia="Times New Roman" w:hAnsi="Avenir Next" w:cs="Times New Roman"/>
          <w:kern w:val="0"/>
          <w:sz w:val="22"/>
          <w:szCs w:val="22"/>
          <w:lang w:eastAsia="fr-FR"/>
          <w14:ligatures w14:val="none"/>
        </w:rPr>
        <w:t xml:space="preserve"> l’équipe et formation : 1 000 000</w:t>
      </w:r>
    </w:p>
    <w:p w14:paraId="601A2DB1" w14:textId="77777777" w:rsidR="000C75B4" w:rsidRPr="00623AE3" w:rsidRDefault="000C75B4" w:rsidP="000C75B4">
      <w:pPr>
        <w:rPr>
          <w:rFonts w:ascii="Times New Roman" w:eastAsia="Times New Roman" w:hAnsi="Times New Roman" w:cs="Times New Roman"/>
          <w:kern w:val="0"/>
          <w:lang w:eastAsia="fr-FR"/>
          <w14:ligatures w14:val="none"/>
        </w:rPr>
      </w:pPr>
    </w:p>
    <w:p w14:paraId="6757D7EF" w14:textId="77777777" w:rsidR="000C75B4" w:rsidRDefault="000C75B4" w:rsidP="000C75B4">
      <w:pPr>
        <w:pStyle w:val="Paragraphedeliste"/>
        <w:numPr>
          <w:ilvl w:val="0"/>
          <w:numId w:val="5"/>
        </w:numPr>
        <w:spacing w:after="0" w:line="240" w:lineRule="auto"/>
        <w:ind w:left="833"/>
        <w:jc w:val="both"/>
        <w:rPr>
          <w:rFonts w:ascii="Avenir Next" w:hAnsi="Avenir Next"/>
          <w:b/>
          <w:bCs/>
          <w:color w:val="ED7D31" w:themeColor="accent2"/>
          <w:sz w:val="22"/>
          <w:szCs w:val="22"/>
          <w:lang w:val="fr-FR"/>
        </w:rPr>
      </w:pPr>
      <w:r w:rsidRPr="003A692B">
        <w:rPr>
          <w:rFonts w:ascii="Avenir Next" w:hAnsi="Avenir Next"/>
          <w:b/>
          <w:bCs/>
          <w:color w:val="ED7D31" w:themeColor="accent2"/>
          <w:sz w:val="22"/>
          <w:szCs w:val="22"/>
          <w:lang w:val="fr-FR"/>
        </w:rPr>
        <w:t>Organisation</w:t>
      </w:r>
    </w:p>
    <w:p w14:paraId="3003D699" w14:textId="77777777" w:rsidR="000C75B4" w:rsidRPr="003A692B" w:rsidRDefault="000C75B4" w:rsidP="000C75B4">
      <w:pPr>
        <w:pStyle w:val="Paragraphedeliste"/>
        <w:spacing w:after="0" w:line="240" w:lineRule="auto"/>
        <w:ind w:left="833"/>
        <w:jc w:val="both"/>
        <w:rPr>
          <w:rFonts w:ascii="Avenir Next" w:hAnsi="Avenir Next"/>
          <w:b/>
          <w:bCs/>
          <w:color w:val="ED7D31" w:themeColor="accent2"/>
          <w:sz w:val="22"/>
          <w:szCs w:val="22"/>
          <w:lang w:val="fr-FR"/>
        </w:rPr>
      </w:pPr>
    </w:p>
    <w:p w14:paraId="1E4C7F34" w14:textId="77777777" w:rsidR="000C75B4" w:rsidRDefault="000C75B4" w:rsidP="000C75B4">
      <w:pPr>
        <w:pStyle w:val="Paragraphedeliste"/>
        <w:numPr>
          <w:ilvl w:val="0"/>
          <w:numId w:val="13"/>
        </w:numPr>
        <w:spacing w:before="100" w:beforeAutospacing="1" w:after="100" w:afterAutospacing="1" w:line="240" w:lineRule="auto"/>
        <w:jc w:val="both"/>
        <w:outlineLvl w:val="2"/>
        <w:rPr>
          <w:rFonts w:ascii="Avenir Next" w:eastAsia="Times New Roman" w:hAnsi="Avenir Next" w:cs="Times New Roman"/>
          <w:b/>
          <w:bCs/>
          <w:kern w:val="0"/>
          <w:sz w:val="22"/>
          <w:szCs w:val="22"/>
          <w:lang w:eastAsia="fr-FR"/>
          <w14:ligatures w14:val="none"/>
        </w:rPr>
      </w:pPr>
      <w:r w:rsidRPr="003D7DFB">
        <w:rPr>
          <w:rFonts w:ascii="Avenir Next" w:eastAsia="Times New Roman" w:hAnsi="Avenir Next" w:cs="Times New Roman"/>
          <w:b/>
          <w:bCs/>
          <w:kern w:val="0"/>
          <w:sz w:val="22"/>
          <w:szCs w:val="22"/>
          <w:lang w:eastAsia="fr-FR"/>
          <w14:ligatures w14:val="none"/>
        </w:rPr>
        <w:t>Équipe initiale</w:t>
      </w:r>
    </w:p>
    <w:p w14:paraId="77B8BCA3" w14:textId="77777777" w:rsidR="000C75B4" w:rsidRPr="003D7DFB" w:rsidRDefault="000C75B4" w:rsidP="000C75B4">
      <w:pPr>
        <w:pStyle w:val="Paragraphedeliste"/>
        <w:numPr>
          <w:ilvl w:val="0"/>
          <w:numId w:val="15"/>
        </w:numPr>
        <w:spacing w:before="100" w:beforeAutospacing="1" w:after="100" w:afterAutospacing="1" w:line="240" w:lineRule="auto"/>
        <w:jc w:val="both"/>
        <w:outlineLvl w:val="2"/>
        <w:rPr>
          <w:rFonts w:ascii="Avenir Next" w:eastAsia="Times New Roman" w:hAnsi="Avenir Next" w:cs="Times New Roman"/>
          <w:b/>
          <w:bCs/>
          <w:kern w:val="0"/>
          <w:sz w:val="22"/>
          <w:szCs w:val="22"/>
          <w:lang w:eastAsia="fr-FR"/>
          <w14:ligatures w14:val="none"/>
        </w:rPr>
      </w:pPr>
      <w:r w:rsidRPr="003D7DFB">
        <w:rPr>
          <w:rFonts w:ascii="Avenir Next" w:eastAsia="Times New Roman" w:hAnsi="Avenir Next" w:cs="Times New Roman"/>
          <w:kern w:val="0"/>
          <w:sz w:val="22"/>
          <w:szCs w:val="22"/>
          <w:lang w:eastAsia="fr-FR"/>
          <w14:ligatures w14:val="none"/>
        </w:rPr>
        <w:t>Année 1 :</w:t>
      </w:r>
    </w:p>
    <w:p w14:paraId="0529B5C0" w14:textId="77777777" w:rsidR="000C75B4" w:rsidRPr="003D7DFB" w:rsidRDefault="000C75B4" w:rsidP="000C75B4">
      <w:pPr>
        <w:pStyle w:val="Paragraphedeliste"/>
        <w:numPr>
          <w:ilvl w:val="0"/>
          <w:numId w:val="16"/>
        </w:numPr>
        <w:spacing w:before="100" w:beforeAutospacing="1" w:after="0" w:line="240" w:lineRule="auto"/>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2 Associés (1 chargé d’affaires + 1 Chargé de communication digitale</w:t>
      </w:r>
    </w:p>
    <w:p w14:paraId="2C2E35E2" w14:textId="77777777" w:rsidR="000C75B4" w:rsidRDefault="000C75B4" w:rsidP="000C75B4">
      <w:pPr>
        <w:pStyle w:val="Paragraphedeliste"/>
        <w:numPr>
          <w:ilvl w:val="0"/>
          <w:numId w:val="16"/>
        </w:numPr>
        <w:spacing w:before="100" w:beforeAutospacing="1" w:after="0" w:line="240" w:lineRule="auto"/>
        <w:jc w:val="both"/>
        <w:rPr>
          <w:rFonts w:ascii="Avenir Next" w:eastAsia="Times New Roman" w:hAnsi="Avenir Next" w:cs="Times New Roman"/>
          <w:kern w:val="0"/>
          <w:sz w:val="22"/>
          <w:szCs w:val="22"/>
          <w:lang w:eastAsia="fr-FR"/>
          <w14:ligatures w14:val="none"/>
        </w:rPr>
      </w:pPr>
      <w:r w:rsidRPr="003D7DFB">
        <w:rPr>
          <w:rFonts w:ascii="Avenir Next" w:eastAsia="Times New Roman" w:hAnsi="Avenir Next" w:cs="Times New Roman"/>
          <w:kern w:val="0"/>
          <w:sz w:val="22"/>
          <w:szCs w:val="22"/>
          <w:lang w:eastAsia="fr-FR"/>
          <w14:ligatures w14:val="none"/>
        </w:rPr>
        <w:t>1</w:t>
      </w:r>
      <w:r>
        <w:rPr>
          <w:rFonts w:ascii="Avenir Next" w:eastAsia="Times New Roman" w:hAnsi="Avenir Next" w:cs="Times New Roman"/>
          <w:kern w:val="0"/>
          <w:sz w:val="22"/>
          <w:szCs w:val="22"/>
          <w:lang w:eastAsia="fr-FR"/>
          <w14:ligatures w14:val="none"/>
        </w:rPr>
        <w:t xml:space="preserve"> </w:t>
      </w:r>
      <w:r w:rsidRPr="003D7DFB">
        <w:rPr>
          <w:rFonts w:ascii="Avenir Next" w:eastAsia="Times New Roman" w:hAnsi="Avenir Next" w:cs="Times New Roman"/>
          <w:kern w:val="0"/>
          <w:sz w:val="22"/>
          <w:szCs w:val="22"/>
          <w:lang w:eastAsia="fr-FR"/>
          <w14:ligatures w14:val="none"/>
        </w:rPr>
        <w:t xml:space="preserve">Consultant </w:t>
      </w:r>
      <w:r>
        <w:rPr>
          <w:rFonts w:ascii="Avenir Next" w:eastAsia="Times New Roman" w:hAnsi="Avenir Next" w:cs="Times New Roman"/>
          <w:kern w:val="0"/>
          <w:sz w:val="22"/>
          <w:szCs w:val="22"/>
          <w:lang w:eastAsia="fr-FR"/>
          <w14:ligatures w14:val="none"/>
        </w:rPr>
        <w:t>développeur</w:t>
      </w:r>
    </w:p>
    <w:p w14:paraId="03D5DC3F" w14:textId="77777777" w:rsidR="000C75B4" w:rsidRPr="003D7DFB" w:rsidRDefault="000C75B4" w:rsidP="000C75B4">
      <w:pPr>
        <w:pStyle w:val="Paragraphedeliste"/>
        <w:spacing w:before="100" w:beforeAutospacing="1" w:after="0" w:line="240" w:lineRule="auto"/>
        <w:ind w:left="1440"/>
        <w:jc w:val="both"/>
        <w:rPr>
          <w:rFonts w:ascii="Avenir Next" w:eastAsia="Times New Roman" w:hAnsi="Avenir Next" w:cs="Times New Roman"/>
          <w:kern w:val="0"/>
          <w:sz w:val="22"/>
          <w:szCs w:val="22"/>
          <w:lang w:eastAsia="fr-FR"/>
          <w14:ligatures w14:val="none"/>
        </w:rPr>
      </w:pPr>
    </w:p>
    <w:p w14:paraId="3E6F18C1" w14:textId="77777777" w:rsidR="000C75B4" w:rsidRPr="00706410" w:rsidRDefault="000C75B4" w:rsidP="000C75B4">
      <w:pPr>
        <w:pStyle w:val="Paragraphedeliste"/>
        <w:numPr>
          <w:ilvl w:val="0"/>
          <w:numId w:val="15"/>
        </w:numPr>
        <w:spacing w:before="100" w:beforeAutospacing="1" w:after="100" w:afterAutospacing="1" w:line="240" w:lineRule="auto"/>
        <w:jc w:val="both"/>
        <w:outlineLvl w:val="2"/>
        <w:rPr>
          <w:rFonts w:ascii="Avenir Next" w:eastAsia="Times New Roman" w:hAnsi="Avenir Next" w:cs="Times New Roman"/>
          <w:kern w:val="0"/>
          <w:sz w:val="22"/>
          <w:szCs w:val="22"/>
          <w:lang w:eastAsia="fr-FR"/>
          <w14:ligatures w14:val="none"/>
        </w:rPr>
      </w:pPr>
      <w:r w:rsidRPr="00706410">
        <w:rPr>
          <w:rFonts w:ascii="Avenir Next" w:eastAsia="Times New Roman" w:hAnsi="Avenir Next" w:cs="Times New Roman"/>
          <w:kern w:val="0"/>
          <w:sz w:val="22"/>
          <w:szCs w:val="22"/>
          <w:lang w:eastAsia="fr-FR"/>
          <w14:ligatures w14:val="none"/>
        </w:rPr>
        <w:t>Année 2 :</w:t>
      </w:r>
    </w:p>
    <w:p w14:paraId="471582F9" w14:textId="77777777" w:rsidR="000C75B4" w:rsidRPr="003D7DFB" w:rsidRDefault="000C75B4" w:rsidP="000C75B4">
      <w:pPr>
        <w:pStyle w:val="Paragraphedeliste"/>
        <w:numPr>
          <w:ilvl w:val="0"/>
          <w:numId w:val="16"/>
        </w:numPr>
        <w:spacing w:before="100" w:beforeAutospacing="1" w:after="0" w:line="240" w:lineRule="auto"/>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 xml:space="preserve">1 Directeur Général + 1 Responsable de communication </w:t>
      </w:r>
    </w:p>
    <w:p w14:paraId="1F4E62A6" w14:textId="77777777" w:rsidR="000C75B4" w:rsidRDefault="000C75B4" w:rsidP="000C75B4">
      <w:pPr>
        <w:pStyle w:val="Paragraphedeliste"/>
        <w:numPr>
          <w:ilvl w:val="0"/>
          <w:numId w:val="16"/>
        </w:numPr>
        <w:spacing w:before="100" w:beforeAutospacing="1" w:after="0" w:line="240" w:lineRule="auto"/>
        <w:jc w:val="both"/>
        <w:rPr>
          <w:rFonts w:ascii="Avenir Next" w:eastAsia="Times New Roman" w:hAnsi="Avenir Next" w:cs="Times New Roman"/>
          <w:kern w:val="0"/>
          <w:sz w:val="22"/>
          <w:szCs w:val="22"/>
          <w:lang w:eastAsia="fr-FR"/>
          <w14:ligatures w14:val="none"/>
        </w:rPr>
      </w:pPr>
      <w:r w:rsidRPr="003D7DFB">
        <w:rPr>
          <w:rFonts w:ascii="Avenir Next" w:eastAsia="Times New Roman" w:hAnsi="Avenir Next" w:cs="Times New Roman"/>
          <w:kern w:val="0"/>
          <w:sz w:val="22"/>
          <w:szCs w:val="22"/>
          <w:lang w:eastAsia="fr-FR"/>
          <w14:ligatures w14:val="none"/>
        </w:rPr>
        <w:t>1</w:t>
      </w:r>
      <w:r>
        <w:rPr>
          <w:rFonts w:ascii="Avenir Next" w:eastAsia="Times New Roman" w:hAnsi="Avenir Next" w:cs="Times New Roman"/>
          <w:kern w:val="0"/>
          <w:sz w:val="22"/>
          <w:szCs w:val="22"/>
          <w:lang w:eastAsia="fr-FR"/>
          <w14:ligatures w14:val="none"/>
        </w:rPr>
        <w:t xml:space="preserve"> Assistant Administratif et Financier</w:t>
      </w:r>
    </w:p>
    <w:p w14:paraId="1D2B4C21" w14:textId="77777777" w:rsidR="000C75B4" w:rsidRDefault="000C75B4" w:rsidP="000C75B4">
      <w:pPr>
        <w:pStyle w:val="Paragraphedeliste"/>
        <w:spacing w:before="100" w:beforeAutospacing="1" w:after="0" w:line="240" w:lineRule="auto"/>
        <w:ind w:left="1440"/>
        <w:jc w:val="both"/>
        <w:rPr>
          <w:rFonts w:ascii="Avenir Next" w:eastAsia="Times New Roman" w:hAnsi="Avenir Next" w:cs="Times New Roman"/>
          <w:kern w:val="0"/>
          <w:sz w:val="22"/>
          <w:szCs w:val="22"/>
          <w:lang w:eastAsia="fr-FR"/>
          <w14:ligatures w14:val="none"/>
        </w:rPr>
      </w:pPr>
    </w:p>
    <w:p w14:paraId="21144EF4" w14:textId="77777777" w:rsidR="000C75B4" w:rsidRPr="00706410" w:rsidRDefault="000C75B4" w:rsidP="000C75B4">
      <w:pPr>
        <w:pStyle w:val="Paragraphedeliste"/>
        <w:numPr>
          <w:ilvl w:val="0"/>
          <w:numId w:val="15"/>
        </w:numPr>
        <w:spacing w:before="100" w:beforeAutospacing="1" w:after="100" w:afterAutospacing="1" w:line="240" w:lineRule="auto"/>
        <w:jc w:val="both"/>
        <w:outlineLvl w:val="2"/>
        <w:rPr>
          <w:rFonts w:ascii="Avenir Next" w:eastAsia="Times New Roman" w:hAnsi="Avenir Next" w:cs="Times New Roman"/>
          <w:kern w:val="0"/>
          <w:sz w:val="22"/>
          <w:szCs w:val="22"/>
          <w:lang w:eastAsia="fr-FR"/>
          <w14:ligatures w14:val="none"/>
        </w:rPr>
      </w:pPr>
      <w:r w:rsidRPr="00706410">
        <w:rPr>
          <w:rFonts w:ascii="Avenir Next" w:eastAsia="Times New Roman" w:hAnsi="Avenir Next" w:cs="Times New Roman"/>
          <w:kern w:val="0"/>
          <w:sz w:val="22"/>
          <w:szCs w:val="22"/>
          <w:lang w:eastAsia="fr-FR"/>
          <w14:ligatures w14:val="none"/>
        </w:rPr>
        <w:t>Année 2 :</w:t>
      </w:r>
    </w:p>
    <w:p w14:paraId="2325ACA0" w14:textId="77777777" w:rsidR="000C75B4" w:rsidRDefault="000C75B4" w:rsidP="000C75B4">
      <w:pPr>
        <w:pStyle w:val="Paragraphedeliste"/>
        <w:numPr>
          <w:ilvl w:val="0"/>
          <w:numId w:val="16"/>
        </w:numPr>
        <w:spacing w:before="100" w:beforeAutospacing="1" w:after="0" w:line="240" w:lineRule="auto"/>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 xml:space="preserve">1 Directeur Général  </w:t>
      </w:r>
    </w:p>
    <w:p w14:paraId="775C42A0" w14:textId="77777777" w:rsidR="000C75B4" w:rsidRDefault="000C75B4" w:rsidP="000C75B4">
      <w:pPr>
        <w:pStyle w:val="Paragraphedeliste"/>
        <w:numPr>
          <w:ilvl w:val="0"/>
          <w:numId w:val="16"/>
        </w:numPr>
        <w:spacing w:before="100" w:beforeAutospacing="1" w:after="0" w:line="240" w:lineRule="auto"/>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 xml:space="preserve">1 Responsable de communication </w:t>
      </w:r>
    </w:p>
    <w:p w14:paraId="2974DF6D" w14:textId="77777777" w:rsidR="000C75B4" w:rsidRPr="003D7DFB" w:rsidRDefault="000C75B4" w:rsidP="000C75B4">
      <w:pPr>
        <w:pStyle w:val="Paragraphedeliste"/>
        <w:numPr>
          <w:ilvl w:val="0"/>
          <w:numId w:val="16"/>
        </w:numPr>
        <w:spacing w:before="100" w:beforeAutospacing="1" w:after="0" w:line="240" w:lineRule="auto"/>
        <w:jc w:val="both"/>
        <w:rPr>
          <w:rFonts w:ascii="Avenir Next" w:eastAsia="Times New Roman" w:hAnsi="Avenir Next" w:cs="Times New Roman"/>
          <w:kern w:val="0"/>
          <w:sz w:val="22"/>
          <w:szCs w:val="22"/>
          <w:lang w:eastAsia="fr-FR"/>
          <w14:ligatures w14:val="none"/>
        </w:rPr>
      </w:pPr>
      <w:r>
        <w:rPr>
          <w:rFonts w:ascii="Avenir Next" w:eastAsia="Times New Roman" w:hAnsi="Avenir Next" w:cs="Times New Roman"/>
          <w:kern w:val="0"/>
          <w:sz w:val="22"/>
          <w:szCs w:val="22"/>
          <w:lang w:eastAsia="fr-FR"/>
          <w14:ligatures w14:val="none"/>
        </w:rPr>
        <w:t>1 consultant RH</w:t>
      </w:r>
    </w:p>
    <w:p w14:paraId="03AC1046" w14:textId="77777777" w:rsidR="000C75B4" w:rsidRDefault="000C75B4" w:rsidP="000C75B4">
      <w:pPr>
        <w:pStyle w:val="Paragraphedeliste"/>
        <w:numPr>
          <w:ilvl w:val="0"/>
          <w:numId w:val="16"/>
        </w:numPr>
        <w:spacing w:before="100" w:beforeAutospacing="1" w:after="0" w:line="240" w:lineRule="auto"/>
        <w:jc w:val="both"/>
        <w:rPr>
          <w:rFonts w:ascii="Avenir Next" w:eastAsia="Times New Roman" w:hAnsi="Avenir Next" w:cs="Times New Roman"/>
          <w:kern w:val="0"/>
          <w:sz w:val="22"/>
          <w:szCs w:val="22"/>
          <w:lang w:eastAsia="fr-FR"/>
          <w14:ligatures w14:val="none"/>
        </w:rPr>
      </w:pPr>
      <w:r w:rsidRPr="003D7DFB">
        <w:rPr>
          <w:rFonts w:ascii="Avenir Next" w:eastAsia="Times New Roman" w:hAnsi="Avenir Next" w:cs="Times New Roman"/>
          <w:kern w:val="0"/>
          <w:sz w:val="22"/>
          <w:szCs w:val="22"/>
          <w:lang w:eastAsia="fr-FR"/>
          <w14:ligatures w14:val="none"/>
        </w:rPr>
        <w:t>1</w:t>
      </w:r>
      <w:r>
        <w:rPr>
          <w:rFonts w:ascii="Avenir Next" w:eastAsia="Times New Roman" w:hAnsi="Avenir Next" w:cs="Times New Roman"/>
          <w:kern w:val="0"/>
          <w:sz w:val="22"/>
          <w:szCs w:val="22"/>
          <w:lang w:eastAsia="fr-FR"/>
          <w14:ligatures w14:val="none"/>
        </w:rPr>
        <w:t xml:space="preserve"> Assistant Administratif et Financier</w:t>
      </w:r>
    </w:p>
    <w:p w14:paraId="7AF8FF54" w14:textId="77777777" w:rsidR="000C75B4" w:rsidRPr="00623AE3" w:rsidRDefault="000C75B4" w:rsidP="000C75B4">
      <w:pPr>
        <w:rPr>
          <w:rFonts w:ascii="Times New Roman" w:eastAsia="Times New Roman" w:hAnsi="Times New Roman" w:cs="Times New Roman"/>
          <w:kern w:val="0"/>
          <w:lang w:eastAsia="fr-FR"/>
          <w14:ligatures w14:val="none"/>
        </w:rPr>
      </w:pPr>
    </w:p>
    <w:p w14:paraId="3D6838AB" w14:textId="77777777" w:rsidR="000C75B4" w:rsidRDefault="000C75B4" w:rsidP="000C75B4">
      <w:pPr>
        <w:pStyle w:val="Paragraphedeliste"/>
        <w:numPr>
          <w:ilvl w:val="0"/>
          <w:numId w:val="5"/>
        </w:numPr>
        <w:spacing w:after="0" w:line="240" w:lineRule="auto"/>
        <w:ind w:left="833"/>
        <w:jc w:val="both"/>
        <w:rPr>
          <w:rFonts w:ascii="Avenir Next" w:hAnsi="Avenir Next"/>
          <w:b/>
          <w:bCs/>
          <w:color w:val="ED7D31" w:themeColor="accent2"/>
          <w:sz w:val="22"/>
          <w:szCs w:val="22"/>
          <w:lang w:val="fr-FR"/>
        </w:rPr>
      </w:pPr>
      <w:r w:rsidRPr="000929E4">
        <w:rPr>
          <w:rFonts w:ascii="Avenir Next" w:hAnsi="Avenir Next"/>
          <w:b/>
          <w:bCs/>
          <w:color w:val="ED7D31" w:themeColor="accent2"/>
          <w:sz w:val="22"/>
          <w:szCs w:val="22"/>
          <w:lang w:val="fr-FR"/>
        </w:rPr>
        <w:t>Annexes</w:t>
      </w:r>
    </w:p>
    <w:p w14:paraId="6252DB66" w14:textId="77777777" w:rsidR="000C75B4" w:rsidRPr="000929E4" w:rsidRDefault="000C75B4" w:rsidP="000C75B4">
      <w:pPr>
        <w:pStyle w:val="Paragraphedeliste"/>
        <w:spacing w:after="0" w:line="240" w:lineRule="auto"/>
        <w:ind w:left="833"/>
        <w:jc w:val="both"/>
        <w:rPr>
          <w:rFonts w:ascii="Avenir Next" w:hAnsi="Avenir Next"/>
          <w:b/>
          <w:bCs/>
          <w:color w:val="ED7D31" w:themeColor="accent2"/>
          <w:sz w:val="22"/>
          <w:szCs w:val="22"/>
          <w:lang w:val="fr-FR"/>
        </w:rPr>
      </w:pPr>
    </w:p>
    <w:p w14:paraId="1FB7CBBF" w14:textId="77777777" w:rsidR="000C75B4" w:rsidRPr="000929E4" w:rsidRDefault="000C75B4" w:rsidP="000C75B4">
      <w:pPr>
        <w:pStyle w:val="Paragraphedeliste"/>
        <w:numPr>
          <w:ilvl w:val="0"/>
          <w:numId w:val="1"/>
        </w:numPr>
        <w:spacing w:after="0"/>
        <w:jc w:val="both"/>
        <w:rPr>
          <w:rFonts w:ascii="Avenir Next" w:hAnsi="Avenir Next"/>
          <w:sz w:val="22"/>
          <w:szCs w:val="22"/>
          <w:lang w:val="fr-FR"/>
        </w:rPr>
      </w:pPr>
      <w:r w:rsidRPr="000929E4">
        <w:rPr>
          <w:rFonts w:ascii="Avenir Next" w:hAnsi="Avenir Next"/>
          <w:sz w:val="22"/>
          <w:szCs w:val="22"/>
          <w:lang w:val="fr-FR"/>
        </w:rPr>
        <w:t>CV fondateur</w:t>
      </w:r>
    </w:p>
    <w:p w14:paraId="6910233E" w14:textId="77777777" w:rsidR="000C75B4" w:rsidRPr="000929E4" w:rsidRDefault="000C75B4" w:rsidP="000C75B4">
      <w:pPr>
        <w:pStyle w:val="Paragraphedeliste"/>
        <w:numPr>
          <w:ilvl w:val="0"/>
          <w:numId w:val="1"/>
        </w:numPr>
        <w:spacing w:after="0"/>
        <w:jc w:val="both"/>
        <w:rPr>
          <w:rFonts w:ascii="Avenir Next" w:hAnsi="Avenir Next"/>
          <w:sz w:val="22"/>
          <w:szCs w:val="22"/>
          <w:lang w:val="fr-FR"/>
        </w:rPr>
      </w:pPr>
      <w:r w:rsidRPr="000929E4">
        <w:rPr>
          <w:rFonts w:ascii="Avenir Next" w:hAnsi="Avenir Next"/>
          <w:sz w:val="22"/>
          <w:szCs w:val="22"/>
          <w:lang w:val="fr-FR"/>
        </w:rPr>
        <w:t>Statut juridique</w:t>
      </w:r>
    </w:p>
    <w:p w14:paraId="2B24FEF4" w14:textId="77777777" w:rsidR="000C75B4" w:rsidRPr="000929E4" w:rsidRDefault="000C75B4" w:rsidP="000C75B4">
      <w:pPr>
        <w:pStyle w:val="Paragraphedeliste"/>
        <w:numPr>
          <w:ilvl w:val="0"/>
          <w:numId w:val="1"/>
        </w:numPr>
        <w:spacing w:after="0"/>
        <w:jc w:val="both"/>
        <w:rPr>
          <w:rFonts w:ascii="Avenir Next" w:hAnsi="Avenir Next"/>
          <w:sz w:val="22"/>
          <w:szCs w:val="22"/>
          <w:lang w:val="fr-FR"/>
        </w:rPr>
      </w:pPr>
      <w:proofErr w:type="gramStart"/>
      <w:r w:rsidRPr="000929E4">
        <w:rPr>
          <w:rFonts w:ascii="Avenir Next" w:hAnsi="Avenir Next"/>
          <w:sz w:val="22"/>
          <w:szCs w:val="22"/>
          <w:lang w:val="fr-FR"/>
        </w:rPr>
        <w:t>projections</w:t>
      </w:r>
      <w:proofErr w:type="gramEnd"/>
      <w:r w:rsidRPr="000929E4">
        <w:rPr>
          <w:rFonts w:ascii="Avenir Next" w:hAnsi="Avenir Next"/>
          <w:sz w:val="22"/>
          <w:szCs w:val="22"/>
          <w:lang w:val="fr-FR"/>
        </w:rPr>
        <w:t xml:space="preserve"> financières détaillées</w:t>
      </w:r>
    </w:p>
    <w:p w14:paraId="0C5CE515" w14:textId="77777777" w:rsidR="00C60CD1" w:rsidRDefault="00C60CD1"/>
    <w:sectPr w:rsidR="00C60CD1">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33D00" w14:textId="77777777" w:rsidR="00FC70F0" w:rsidRDefault="00FC70F0" w:rsidP="00C60CD1">
      <w:r>
        <w:separator/>
      </w:r>
    </w:p>
  </w:endnote>
  <w:endnote w:type="continuationSeparator" w:id="0">
    <w:p w14:paraId="64247E4A" w14:textId="77777777" w:rsidR="00FC70F0" w:rsidRDefault="00FC70F0" w:rsidP="00C60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Raleway">
    <w:altName w:val="Raleway"/>
    <w:panose1 w:val="00000000000000000000"/>
    <w:charset w:val="4D"/>
    <w:family w:val="auto"/>
    <w:pitch w:val="variable"/>
    <w:sig w:usb0="A00002FF" w:usb1="5000205B" w:usb2="00000000" w:usb3="00000000" w:csb0="00000197" w:csb1="00000000"/>
  </w:font>
  <w:font w:name="Avenir Next">
    <w:panose1 w:val="020B0503020202020204"/>
    <w:charset w:val="00"/>
    <w:family w:val="swiss"/>
    <w:pitch w:val="variable"/>
    <w:sig w:usb0="8000002F" w:usb1="5000204A" w:usb2="00000000" w:usb3="00000000" w:csb0="0000009B" w:csb1="00000000"/>
  </w:font>
  <w:font w:name="Raleway ExtraBold">
    <w:altName w:val="Raleway"/>
    <w:panose1 w:val="00000000000000000000"/>
    <w:charset w:val="4D"/>
    <w:family w:val="auto"/>
    <w:pitch w:val="variable"/>
    <w:sig w:usb0="A00002FF" w:usb1="5000205B" w:usb2="00000000" w:usb3="00000000" w:csb0="00000197" w:csb1="00000000"/>
  </w:font>
  <w:font w:name="Acumin Pro">
    <w:altName w:val="Calibri"/>
    <w:panose1 w:val="020B0604020202020204"/>
    <w:charset w:val="4D"/>
    <w:family w:val="swiss"/>
    <w:notTrueType/>
    <w:pitch w:val="variable"/>
    <w:sig w:usb0="20000007" w:usb1="00000001"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963A" w14:textId="119B0AE1" w:rsidR="00C60CD1" w:rsidRDefault="00C60CD1">
    <w:pPr>
      <w:pStyle w:val="Pieddepage"/>
    </w:pPr>
    <w:r>
      <w:rPr>
        <w:noProof/>
      </w:rPr>
      <mc:AlternateContent>
        <mc:Choice Requires="wps">
          <w:drawing>
            <wp:anchor distT="0" distB="0" distL="114300" distR="114300" simplePos="0" relativeHeight="251661312" behindDoc="0" locked="0" layoutInCell="1" allowOverlap="1" wp14:anchorId="55F700A1" wp14:editId="1CBE293C">
              <wp:simplePos x="0" y="0"/>
              <wp:positionH relativeFrom="column">
                <wp:posOffset>-403730</wp:posOffset>
              </wp:positionH>
              <wp:positionV relativeFrom="paragraph">
                <wp:posOffset>-236653</wp:posOffset>
              </wp:positionV>
              <wp:extent cx="6697785" cy="390769"/>
              <wp:effectExtent l="0" t="0" r="0" b="0"/>
              <wp:wrapNone/>
              <wp:docPr id="723459212" name="Zone de texte 1"/>
              <wp:cNvGraphicFramePr/>
              <a:graphic xmlns:a="http://schemas.openxmlformats.org/drawingml/2006/main">
                <a:graphicData uri="http://schemas.microsoft.com/office/word/2010/wordprocessingShape">
                  <wps:wsp>
                    <wps:cNvSpPr txBox="1"/>
                    <wps:spPr>
                      <a:xfrm>
                        <a:off x="0" y="0"/>
                        <a:ext cx="6697785" cy="390769"/>
                      </a:xfrm>
                      <a:prstGeom prst="rect">
                        <a:avLst/>
                      </a:prstGeom>
                      <a:noFill/>
                      <a:ln w="6350">
                        <a:noFill/>
                      </a:ln>
                    </wps:spPr>
                    <wps:txbx>
                      <w:txbxContent>
                        <w:p w14:paraId="600D9B1C" w14:textId="77777777" w:rsidR="00C60CD1" w:rsidRPr="00985BD2" w:rsidRDefault="00C60CD1" w:rsidP="00C60CD1">
                          <w:pPr>
                            <w:pStyle w:val="Pieddepage"/>
                            <w:jc w:val="center"/>
                            <w:rPr>
                              <w:rFonts w:ascii="Acumin Pro" w:hAnsi="Acumin Pro"/>
                              <w:sz w:val="20"/>
                              <w:szCs w:val="20"/>
                            </w:rPr>
                          </w:pPr>
                          <w:r w:rsidRPr="00985BD2">
                            <w:rPr>
                              <w:rFonts w:ascii="Acumin Pro" w:hAnsi="Acumin Pro"/>
                              <w:b/>
                              <w:bCs/>
                              <w:sz w:val="20"/>
                              <w:szCs w:val="20"/>
                            </w:rPr>
                            <w:t>Email :</w:t>
                          </w:r>
                          <w:r w:rsidRPr="00985BD2">
                            <w:rPr>
                              <w:rFonts w:ascii="Acumin Pro" w:hAnsi="Acumin Pro"/>
                              <w:sz w:val="20"/>
                              <w:szCs w:val="20"/>
                            </w:rPr>
                            <w:t xml:space="preserve"> </w:t>
                          </w:r>
                          <w:r>
                            <w:rPr>
                              <w:rFonts w:ascii="Acumin Pro" w:hAnsi="Acumin Pro"/>
                              <w:sz w:val="20"/>
                              <w:szCs w:val="20"/>
                            </w:rPr>
                            <w:t>contact@faboraimpact.org</w:t>
                          </w:r>
                          <w:r w:rsidRPr="00985BD2">
                            <w:rPr>
                              <w:rFonts w:ascii="Acumin Pro" w:hAnsi="Acumin Pro"/>
                              <w:sz w:val="20"/>
                              <w:szCs w:val="20"/>
                            </w:rPr>
                            <w:t xml:space="preserve"> </w:t>
                          </w:r>
                          <w:r>
                            <w:rPr>
                              <w:rFonts w:ascii="Acumin Pro" w:hAnsi="Acumin Pro"/>
                              <w:sz w:val="20"/>
                              <w:szCs w:val="20"/>
                            </w:rPr>
                            <w:t>–</w:t>
                          </w:r>
                          <w:r w:rsidRPr="00985BD2">
                            <w:rPr>
                              <w:rFonts w:ascii="Acumin Pro" w:hAnsi="Acumin Pro"/>
                              <w:sz w:val="20"/>
                              <w:szCs w:val="20"/>
                            </w:rPr>
                            <w:t xml:space="preserve"> </w:t>
                          </w:r>
                          <w:r w:rsidRPr="00985BD2">
                            <w:rPr>
                              <w:rFonts w:ascii="Acumin Pro" w:hAnsi="Acumin Pro"/>
                              <w:b/>
                              <w:bCs/>
                              <w:sz w:val="20"/>
                              <w:szCs w:val="20"/>
                            </w:rPr>
                            <w:t>RC</w:t>
                          </w:r>
                          <w:r>
                            <w:rPr>
                              <w:rFonts w:ascii="Acumin Pro" w:hAnsi="Acumin Pro"/>
                              <w:b/>
                              <w:bCs/>
                              <w:sz w:val="20"/>
                              <w:szCs w:val="20"/>
                            </w:rPr>
                            <w:t> :</w:t>
                          </w:r>
                          <w:r w:rsidRPr="00985BD2">
                            <w:rPr>
                              <w:rFonts w:ascii="Acumin Pro" w:hAnsi="Acumin Pro"/>
                              <w:b/>
                              <w:bCs/>
                              <w:sz w:val="20"/>
                              <w:szCs w:val="20"/>
                            </w:rPr>
                            <w:t xml:space="preserve"> </w:t>
                          </w:r>
                          <w:r w:rsidRPr="00985BD2">
                            <w:rPr>
                              <w:rFonts w:ascii="Acumin Pro" w:hAnsi="Acumin Pro"/>
                              <w:sz w:val="20"/>
                              <w:szCs w:val="20"/>
                            </w:rPr>
                            <w:t>SN-DK-202</w:t>
                          </w:r>
                          <w:r>
                            <w:rPr>
                              <w:rFonts w:ascii="Acumin Pro" w:hAnsi="Acumin Pro"/>
                              <w:sz w:val="20"/>
                              <w:szCs w:val="20"/>
                            </w:rPr>
                            <w:t>6</w:t>
                          </w:r>
                          <w:r w:rsidRPr="00985BD2">
                            <w:rPr>
                              <w:rFonts w:ascii="Acumin Pro" w:hAnsi="Acumin Pro"/>
                              <w:sz w:val="20"/>
                              <w:szCs w:val="20"/>
                            </w:rPr>
                            <w:t>-B</w:t>
                          </w:r>
                          <w:r>
                            <w:rPr>
                              <w:rFonts w:ascii="Acumin Pro" w:hAnsi="Acumin Pro"/>
                              <w:sz w:val="20"/>
                              <w:szCs w:val="20"/>
                            </w:rPr>
                            <w:t>9524</w:t>
                          </w:r>
                          <w:r w:rsidRPr="00985BD2">
                            <w:rPr>
                              <w:rFonts w:ascii="Acumin Pro" w:hAnsi="Acumin Pro"/>
                              <w:sz w:val="20"/>
                              <w:szCs w:val="20"/>
                            </w:rPr>
                            <w:t xml:space="preserve"> - </w:t>
                          </w:r>
                          <w:r w:rsidRPr="00985BD2">
                            <w:rPr>
                              <w:rFonts w:ascii="Acumin Pro" w:hAnsi="Acumin Pro"/>
                              <w:b/>
                              <w:bCs/>
                              <w:sz w:val="20"/>
                              <w:szCs w:val="20"/>
                            </w:rPr>
                            <w:t>N.I.N.E.A :</w:t>
                          </w:r>
                          <w:r w:rsidRPr="00985BD2">
                            <w:rPr>
                              <w:rFonts w:ascii="Acumin Pro" w:hAnsi="Acumin Pro"/>
                              <w:sz w:val="20"/>
                              <w:szCs w:val="20"/>
                            </w:rPr>
                            <w:t xml:space="preserve"> </w:t>
                          </w:r>
                          <w:r>
                            <w:rPr>
                              <w:rFonts w:ascii="Acumin Pro" w:hAnsi="Acumin Pro"/>
                              <w:sz w:val="20"/>
                              <w:szCs w:val="20"/>
                            </w:rPr>
                            <w:t>012888933</w:t>
                          </w:r>
                        </w:p>
                        <w:p w14:paraId="0504723E" w14:textId="77777777" w:rsidR="00C60CD1" w:rsidRPr="00985BD2" w:rsidRDefault="00C60CD1" w:rsidP="00C60CD1">
                          <w:pPr>
                            <w:pStyle w:val="Pieddepage"/>
                            <w:jc w:val="center"/>
                            <w:rPr>
                              <w:rFonts w:ascii="Acumin Pro" w:hAnsi="Acumin Pro"/>
                              <w:sz w:val="20"/>
                              <w:szCs w:val="20"/>
                            </w:rPr>
                          </w:pPr>
                          <w:r w:rsidRPr="00985BD2">
                            <w:rPr>
                              <w:rFonts w:ascii="Acumin Pro" w:hAnsi="Acumin Pro"/>
                              <w:b/>
                              <w:bCs/>
                              <w:sz w:val="20"/>
                              <w:szCs w:val="20"/>
                            </w:rPr>
                            <w:t>Téléphone :</w:t>
                          </w:r>
                          <w:r w:rsidRPr="00985BD2">
                            <w:rPr>
                              <w:rFonts w:ascii="Acumin Pro" w:hAnsi="Acumin Pro"/>
                              <w:sz w:val="20"/>
                              <w:szCs w:val="20"/>
                            </w:rPr>
                            <w:t xml:space="preserve"> 221 </w:t>
                          </w:r>
                          <w:r w:rsidR="00EA4B32">
                            <w:rPr>
                              <w:rFonts w:ascii="Acumin Pro" w:hAnsi="Acumin Pro"/>
                              <w:sz w:val="20"/>
                              <w:szCs w:val="20"/>
                            </w:rPr>
                            <w:t>78 782  26 26</w:t>
                          </w:r>
                          <w:r w:rsidRPr="00985BD2">
                            <w:rPr>
                              <w:rFonts w:ascii="Acumin Pro" w:hAnsi="Acumin Pro"/>
                              <w:sz w:val="20"/>
                              <w:szCs w:val="20"/>
                            </w:rPr>
                            <w:t xml:space="preserve"> </w:t>
                          </w:r>
                        </w:p>
                        <w:p w14:paraId="169F6BAC" w14:textId="77777777" w:rsidR="00C60CD1" w:rsidRPr="00985BD2" w:rsidRDefault="00C60CD1" w:rsidP="00C60CD1">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F700A1" id="_x0000_t202" coordsize="21600,21600" o:spt="202" path="m,l,21600r21600,l21600,xe">
              <v:stroke joinstyle="miter"/>
              <v:path gradientshapeok="t" o:connecttype="rect"/>
            </v:shapetype>
            <v:shape id="Zone de texte 1" o:spid="_x0000_s1026" type="#_x0000_t202" style="position:absolute;margin-left:-31.8pt;margin-top:-18.65pt;width:527.4pt;height:3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" filled="f" stroked="f" strokeweight=".5pt">
              <v:textbox>
                <w:txbxContent>
                  <w:p w14:paraId="600D9B1C" w14:textId="77777777" w:rsidR="00C60CD1" w:rsidRPr="00985BD2" w:rsidRDefault="00C60CD1" w:rsidP="00C60CD1">
                    <w:pPr>
                      <w:pStyle w:val="Pieddepage"/>
                      <w:jc w:val="center"/>
                      <w:rPr>
                        <w:rFonts w:ascii="Acumin Pro" w:hAnsi="Acumin Pro"/>
                        <w:sz w:val="20"/>
                        <w:szCs w:val="20"/>
                      </w:rPr>
                    </w:pPr>
                    <w:r w:rsidRPr="00985BD2">
                      <w:rPr>
                        <w:rFonts w:ascii="Acumin Pro" w:hAnsi="Acumin Pro"/>
                        <w:b/>
                        <w:bCs/>
                        <w:sz w:val="20"/>
                        <w:szCs w:val="20"/>
                      </w:rPr>
                      <w:t>Email :</w:t>
                    </w:r>
                    <w:r w:rsidRPr="00985BD2">
                      <w:rPr>
                        <w:rFonts w:ascii="Acumin Pro" w:hAnsi="Acumin Pro"/>
                        <w:sz w:val="20"/>
                        <w:szCs w:val="20"/>
                      </w:rPr>
                      <w:t xml:space="preserve"> </w:t>
                    </w:r>
                    <w:r>
                      <w:rPr>
                        <w:rFonts w:ascii="Acumin Pro" w:hAnsi="Acumin Pro"/>
                        <w:sz w:val="20"/>
                        <w:szCs w:val="20"/>
                      </w:rPr>
                      <w:t>contact@faboraimpact.org</w:t>
                    </w:r>
                    <w:r w:rsidRPr="00985BD2">
                      <w:rPr>
                        <w:rFonts w:ascii="Acumin Pro" w:hAnsi="Acumin Pro"/>
                        <w:sz w:val="20"/>
                        <w:szCs w:val="20"/>
                      </w:rPr>
                      <w:t xml:space="preserve"> </w:t>
                    </w:r>
                    <w:r>
                      <w:rPr>
                        <w:rFonts w:ascii="Acumin Pro" w:hAnsi="Acumin Pro"/>
                        <w:sz w:val="20"/>
                        <w:szCs w:val="20"/>
                      </w:rPr>
                      <w:t>–</w:t>
                    </w:r>
                    <w:r w:rsidRPr="00985BD2">
                      <w:rPr>
                        <w:rFonts w:ascii="Acumin Pro" w:hAnsi="Acumin Pro"/>
                        <w:sz w:val="20"/>
                        <w:szCs w:val="20"/>
                      </w:rPr>
                      <w:t xml:space="preserve"> </w:t>
                    </w:r>
                    <w:r w:rsidRPr="00985BD2">
                      <w:rPr>
                        <w:rFonts w:ascii="Acumin Pro" w:hAnsi="Acumin Pro"/>
                        <w:b/>
                        <w:bCs/>
                        <w:sz w:val="20"/>
                        <w:szCs w:val="20"/>
                      </w:rPr>
                      <w:t>RC</w:t>
                    </w:r>
                    <w:r>
                      <w:rPr>
                        <w:rFonts w:ascii="Acumin Pro" w:hAnsi="Acumin Pro"/>
                        <w:b/>
                        <w:bCs/>
                        <w:sz w:val="20"/>
                        <w:szCs w:val="20"/>
                      </w:rPr>
                      <w:t> :</w:t>
                    </w:r>
                    <w:r w:rsidRPr="00985BD2">
                      <w:rPr>
                        <w:rFonts w:ascii="Acumin Pro" w:hAnsi="Acumin Pro"/>
                        <w:b/>
                        <w:bCs/>
                        <w:sz w:val="20"/>
                        <w:szCs w:val="20"/>
                      </w:rPr>
                      <w:t xml:space="preserve"> </w:t>
                    </w:r>
                    <w:r w:rsidRPr="00985BD2">
                      <w:rPr>
                        <w:rFonts w:ascii="Acumin Pro" w:hAnsi="Acumin Pro"/>
                        <w:sz w:val="20"/>
                        <w:szCs w:val="20"/>
                      </w:rPr>
                      <w:t>SN-DK-202</w:t>
                    </w:r>
                    <w:r>
                      <w:rPr>
                        <w:rFonts w:ascii="Acumin Pro" w:hAnsi="Acumin Pro"/>
                        <w:sz w:val="20"/>
                        <w:szCs w:val="20"/>
                      </w:rPr>
                      <w:t>6</w:t>
                    </w:r>
                    <w:r w:rsidRPr="00985BD2">
                      <w:rPr>
                        <w:rFonts w:ascii="Acumin Pro" w:hAnsi="Acumin Pro"/>
                        <w:sz w:val="20"/>
                        <w:szCs w:val="20"/>
                      </w:rPr>
                      <w:t>-B</w:t>
                    </w:r>
                    <w:r>
                      <w:rPr>
                        <w:rFonts w:ascii="Acumin Pro" w:hAnsi="Acumin Pro"/>
                        <w:sz w:val="20"/>
                        <w:szCs w:val="20"/>
                      </w:rPr>
                      <w:t>9524</w:t>
                    </w:r>
                    <w:r w:rsidRPr="00985BD2">
                      <w:rPr>
                        <w:rFonts w:ascii="Acumin Pro" w:hAnsi="Acumin Pro"/>
                        <w:sz w:val="20"/>
                        <w:szCs w:val="20"/>
                      </w:rPr>
                      <w:t xml:space="preserve"> - </w:t>
                    </w:r>
                    <w:r w:rsidRPr="00985BD2">
                      <w:rPr>
                        <w:rFonts w:ascii="Acumin Pro" w:hAnsi="Acumin Pro"/>
                        <w:b/>
                        <w:bCs/>
                        <w:sz w:val="20"/>
                        <w:szCs w:val="20"/>
                      </w:rPr>
                      <w:t>N.I.N.E.A :</w:t>
                    </w:r>
                    <w:r w:rsidRPr="00985BD2">
                      <w:rPr>
                        <w:rFonts w:ascii="Acumin Pro" w:hAnsi="Acumin Pro"/>
                        <w:sz w:val="20"/>
                        <w:szCs w:val="20"/>
                      </w:rPr>
                      <w:t xml:space="preserve"> </w:t>
                    </w:r>
                    <w:r>
                      <w:rPr>
                        <w:rFonts w:ascii="Acumin Pro" w:hAnsi="Acumin Pro"/>
                        <w:sz w:val="20"/>
                        <w:szCs w:val="20"/>
                      </w:rPr>
                      <w:t>012888933</w:t>
                    </w:r>
                  </w:p>
                  <w:p w14:paraId="0504723E" w14:textId="77777777" w:rsidR="00C60CD1" w:rsidRPr="00985BD2" w:rsidRDefault="00C60CD1" w:rsidP="00C60CD1">
                    <w:pPr>
                      <w:pStyle w:val="Pieddepage"/>
                      <w:jc w:val="center"/>
                      <w:rPr>
                        <w:rFonts w:ascii="Acumin Pro" w:hAnsi="Acumin Pro"/>
                        <w:sz w:val="20"/>
                        <w:szCs w:val="20"/>
                      </w:rPr>
                    </w:pPr>
                    <w:r w:rsidRPr="00985BD2">
                      <w:rPr>
                        <w:rFonts w:ascii="Acumin Pro" w:hAnsi="Acumin Pro"/>
                        <w:b/>
                        <w:bCs/>
                        <w:sz w:val="20"/>
                        <w:szCs w:val="20"/>
                      </w:rPr>
                      <w:t>Téléphone :</w:t>
                    </w:r>
                    <w:r w:rsidRPr="00985BD2">
                      <w:rPr>
                        <w:rFonts w:ascii="Acumin Pro" w:hAnsi="Acumin Pro"/>
                        <w:sz w:val="20"/>
                        <w:szCs w:val="20"/>
                      </w:rPr>
                      <w:t xml:space="preserve"> 221 </w:t>
                    </w:r>
                    <w:r w:rsidR="00EA4B32">
                      <w:rPr>
                        <w:rFonts w:ascii="Acumin Pro" w:hAnsi="Acumin Pro"/>
                        <w:sz w:val="20"/>
                        <w:szCs w:val="20"/>
                      </w:rPr>
                      <w:t>78 782  26 26</w:t>
                    </w:r>
                    <w:r w:rsidRPr="00985BD2">
                      <w:rPr>
                        <w:rFonts w:ascii="Acumin Pro" w:hAnsi="Acumin Pro"/>
                        <w:sz w:val="20"/>
                        <w:szCs w:val="20"/>
                      </w:rPr>
                      <w:t xml:space="preserve"> </w:t>
                    </w:r>
                  </w:p>
                  <w:p w14:paraId="169F6BAC" w14:textId="77777777" w:rsidR="00C60CD1" w:rsidRPr="00985BD2" w:rsidRDefault="00C60CD1" w:rsidP="00C60CD1">
                    <w:pPr>
                      <w:rPr>
                        <w:sz w:val="22"/>
                        <w:szCs w:val="22"/>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4E7A1" w14:textId="77777777" w:rsidR="00FC70F0" w:rsidRDefault="00FC70F0" w:rsidP="00C60CD1">
      <w:r>
        <w:separator/>
      </w:r>
    </w:p>
  </w:footnote>
  <w:footnote w:type="continuationSeparator" w:id="0">
    <w:p w14:paraId="070D1E09" w14:textId="77777777" w:rsidR="00FC70F0" w:rsidRDefault="00FC70F0" w:rsidP="00C60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878E" w14:textId="77777777" w:rsidR="00C60CD1" w:rsidRDefault="00C60CD1">
    <w:pPr>
      <w:pStyle w:val="En-tte"/>
    </w:pPr>
    <w:r>
      <w:rPr>
        <w:noProof/>
      </w:rPr>
      <w:drawing>
        <wp:anchor distT="0" distB="0" distL="114300" distR="114300" simplePos="0" relativeHeight="251659264" behindDoc="0" locked="0" layoutInCell="1" allowOverlap="1" wp14:anchorId="2405F74E" wp14:editId="13ED28C8">
          <wp:simplePos x="0" y="0"/>
          <wp:positionH relativeFrom="column">
            <wp:posOffset>4641826</wp:posOffset>
          </wp:positionH>
          <wp:positionV relativeFrom="paragraph">
            <wp:posOffset>-1854254</wp:posOffset>
          </wp:positionV>
          <wp:extent cx="2051985" cy="2605697"/>
          <wp:effectExtent l="0" t="0" r="5715" b="0"/>
          <wp:wrapNone/>
          <wp:docPr id="106072386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23869" name="Image 1060723869"/>
                  <pic:cNvPicPr/>
                </pic:nvPicPr>
                <pic:blipFill>
                  <a:blip r:embed="rId1">
                    <a:extLst>
                      <a:ext uri="{28A0092B-C50C-407E-A947-70E740481C1C}">
                        <a14:useLocalDpi xmlns:a14="http://schemas.microsoft.com/office/drawing/2010/main" val="0"/>
                      </a:ext>
                    </a:extLst>
                  </a:blip>
                  <a:stretch>
                    <a:fillRect/>
                  </a:stretch>
                </pic:blipFill>
                <pic:spPr>
                  <a:xfrm>
                    <a:off x="0" y="0"/>
                    <a:ext cx="2051985" cy="2605697"/>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C42320A" wp14:editId="628651A5">
          <wp:extent cx="1031278" cy="754000"/>
          <wp:effectExtent l="0" t="0" r="0" b="0"/>
          <wp:docPr id="1244538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38522" name="Image 1244538522"/>
                  <pic:cNvPicPr/>
                </pic:nvPicPr>
                <pic:blipFill>
                  <a:blip r:embed="rId2">
                    <a:extLst>
                      <a:ext uri="{28A0092B-C50C-407E-A947-70E740481C1C}">
                        <a14:useLocalDpi xmlns:a14="http://schemas.microsoft.com/office/drawing/2010/main" val="0"/>
                      </a:ext>
                    </a:extLst>
                  </a:blip>
                  <a:stretch>
                    <a:fillRect/>
                  </a:stretch>
                </pic:blipFill>
                <pic:spPr>
                  <a:xfrm>
                    <a:off x="0" y="0"/>
                    <a:ext cx="1110687" cy="8120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8CB"/>
    <w:multiLevelType w:val="hybridMultilevel"/>
    <w:tmpl w:val="2A742F12"/>
    <w:lvl w:ilvl="0" w:tplc="040C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E13453F"/>
    <w:multiLevelType w:val="hybridMultilevel"/>
    <w:tmpl w:val="E528D0CE"/>
    <w:lvl w:ilvl="0" w:tplc="BFBE9300">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2EF235BC"/>
    <w:multiLevelType w:val="hybridMultilevel"/>
    <w:tmpl w:val="7388A7D4"/>
    <w:lvl w:ilvl="0" w:tplc="BFBE9300">
      <w:start w:val="1"/>
      <w:numFmt w:val="bullet"/>
      <w:lvlText w:val="-"/>
      <w:lvlJc w:val="left"/>
      <w:pPr>
        <w:ind w:left="1776" w:hanging="360"/>
      </w:pPr>
      <w:rPr>
        <w:rFonts w:ascii="Courier New" w:hAnsi="Courier New" w:hint="default"/>
      </w:rPr>
    </w:lvl>
    <w:lvl w:ilvl="1" w:tplc="FFFFFFFF" w:tentative="1">
      <w:start w:val="1"/>
      <w:numFmt w:val="lowerLetter"/>
      <w:lvlText w:val="%2."/>
      <w:lvlJc w:val="left"/>
      <w:pPr>
        <w:ind w:left="2136" w:hanging="360"/>
      </w:pPr>
    </w:lvl>
    <w:lvl w:ilvl="2" w:tplc="FFFFFFFF" w:tentative="1">
      <w:start w:val="1"/>
      <w:numFmt w:val="lowerRoman"/>
      <w:lvlText w:val="%3."/>
      <w:lvlJc w:val="right"/>
      <w:pPr>
        <w:ind w:left="2856" w:hanging="180"/>
      </w:pPr>
    </w:lvl>
    <w:lvl w:ilvl="3" w:tplc="FFFFFFFF" w:tentative="1">
      <w:start w:val="1"/>
      <w:numFmt w:val="decimal"/>
      <w:lvlText w:val="%4."/>
      <w:lvlJc w:val="left"/>
      <w:pPr>
        <w:ind w:left="3576" w:hanging="360"/>
      </w:pPr>
    </w:lvl>
    <w:lvl w:ilvl="4" w:tplc="FFFFFFFF" w:tentative="1">
      <w:start w:val="1"/>
      <w:numFmt w:val="lowerLetter"/>
      <w:lvlText w:val="%5."/>
      <w:lvlJc w:val="left"/>
      <w:pPr>
        <w:ind w:left="4296" w:hanging="360"/>
      </w:pPr>
    </w:lvl>
    <w:lvl w:ilvl="5" w:tplc="FFFFFFFF" w:tentative="1">
      <w:start w:val="1"/>
      <w:numFmt w:val="lowerRoman"/>
      <w:lvlText w:val="%6."/>
      <w:lvlJc w:val="right"/>
      <w:pPr>
        <w:ind w:left="5016" w:hanging="180"/>
      </w:pPr>
    </w:lvl>
    <w:lvl w:ilvl="6" w:tplc="FFFFFFFF" w:tentative="1">
      <w:start w:val="1"/>
      <w:numFmt w:val="decimal"/>
      <w:lvlText w:val="%7."/>
      <w:lvlJc w:val="left"/>
      <w:pPr>
        <w:ind w:left="5736" w:hanging="360"/>
      </w:pPr>
    </w:lvl>
    <w:lvl w:ilvl="7" w:tplc="FFFFFFFF" w:tentative="1">
      <w:start w:val="1"/>
      <w:numFmt w:val="lowerLetter"/>
      <w:lvlText w:val="%8."/>
      <w:lvlJc w:val="left"/>
      <w:pPr>
        <w:ind w:left="6456" w:hanging="360"/>
      </w:pPr>
    </w:lvl>
    <w:lvl w:ilvl="8" w:tplc="FFFFFFFF" w:tentative="1">
      <w:start w:val="1"/>
      <w:numFmt w:val="lowerRoman"/>
      <w:lvlText w:val="%9."/>
      <w:lvlJc w:val="right"/>
      <w:pPr>
        <w:ind w:left="7176" w:hanging="180"/>
      </w:pPr>
    </w:lvl>
  </w:abstractNum>
  <w:abstractNum w:abstractNumId="3" w15:restartNumberingAfterBreak="0">
    <w:nsid w:val="414830D9"/>
    <w:multiLevelType w:val="hybridMultilevel"/>
    <w:tmpl w:val="DC46FE62"/>
    <w:lvl w:ilvl="0" w:tplc="60C290A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4874469"/>
    <w:multiLevelType w:val="hybridMultilevel"/>
    <w:tmpl w:val="5F8CDF16"/>
    <w:lvl w:ilvl="0" w:tplc="B144178C">
      <w:start w:val="1"/>
      <w:numFmt w:val="bullet"/>
      <w:lvlText w:val="v"/>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BFA018B"/>
    <w:multiLevelType w:val="hybridMultilevel"/>
    <w:tmpl w:val="3906ECD4"/>
    <w:lvl w:ilvl="0" w:tplc="9EACC59A">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15:restartNumberingAfterBreak="0">
    <w:nsid w:val="51920E33"/>
    <w:multiLevelType w:val="hybridMultilevel"/>
    <w:tmpl w:val="735025C0"/>
    <w:lvl w:ilvl="0" w:tplc="FFFFFFFF">
      <w:start w:val="1"/>
      <w:numFmt w:val="bullet"/>
      <w:lvlText w:val="à"/>
      <w:lvlJc w:val="left"/>
      <w:pPr>
        <w:ind w:left="1800" w:hanging="360"/>
      </w:pPr>
      <w:rPr>
        <w:rFonts w:ascii="Wingdings" w:hAnsi="Wingdings" w:hint="default"/>
      </w:rPr>
    </w:lvl>
    <w:lvl w:ilvl="1" w:tplc="B144178C">
      <w:start w:val="1"/>
      <w:numFmt w:val="bullet"/>
      <w:lvlText w:val="v"/>
      <w:lvlJc w:val="left"/>
      <w:pPr>
        <w:ind w:left="1352"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1AC07EF"/>
    <w:multiLevelType w:val="hybridMultilevel"/>
    <w:tmpl w:val="804A066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3E95A46"/>
    <w:multiLevelType w:val="hybridMultilevel"/>
    <w:tmpl w:val="E02EC816"/>
    <w:lvl w:ilvl="0" w:tplc="B41898E8">
      <w:start w:val="1"/>
      <w:numFmt w:val="bullet"/>
      <w:lvlText w:val=""/>
      <w:lvlJc w:val="left"/>
      <w:pPr>
        <w:ind w:left="1080" w:hanging="360"/>
      </w:pPr>
      <w:rPr>
        <w:rFonts w:ascii="Symbol" w:hAnsi="Symbol" w:cs="Times New Roman"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561E78F2"/>
    <w:multiLevelType w:val="hybridMultilevel"/>
    <w:tmpl w:val="1EBC65E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A1D50AB"/>
    <w:multiLevelType w:val="hybridMultilevel"/>
    <w:tmpl w:val="E7B48F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BD65BCE"/>
    <w:multiLevelType w:val="hybridMultilevel"/>
    <w:tmpl w:val="56205FD6"/>
    <w:lvl w:ilvl="0" w:tplc="B41898E8">
      <w:start w:val="1"/>
      <w:numFmt w:val="bullet"/>
      <w:lvlText w:val=""/>
      <w:lvlJc w:val="left"/>
      <w:pPr>
        <w:ind w:left="720" w:hanging="360"/>
      </w:pPr>
      <w:rPr>
        <w:rFonts w:ascii="Symbol" w:hAnsi="Symbol" w:cs="Times New Roman"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9246585"/>
    <w:multiLevelType w:val="hybridMultilevel"/>
    <w:tmpl w:val="274875DE"/>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96503C1"/>
    <w:multiLevelType w:val="hybridMultilevel"/>
    <w:tmpl w:val="A0B491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E8B2A4F"/>
    <w:multiLevelType w:val="hybridMultilevel"/>
    <w:tmpl w:val="89389B9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70C17212"/>
    <w:multiLevelType w:val="hybridMultilevel"/>
    <w:tmpl w:val="C92AEC58"/>
    <w:lvl w:ilvl="0" w:tplc="B41898E8">
      <w:start w:val="1"/>
      <w:numFmt w:val="bullet"/>
      <w:lvlText w:val=""/>
      <w:lvlJc w:val="left"/>
      <w:pPr>
        <w:ind w:left="1068" w:hanging="360"/>
      </w:pPr>
      <w:rPr>
        <w:rFonts w:ascii="Symbol" w:hAnsi="Symbol" w:cs="Times New Roman"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84267256">
    <w:abstractNumId w:val="10"/>
  </w:num>
  <w:num w:numId="2" w16cid:durableId="1064841121">
    <w:abstractNumId w:val="14"/>
  </w:num>
  <w:num w:numId="3" w16cid:durableId="1225795175">
    <w:abstractNumId w:val="1"/>
  </w:num>
  <w:num w:numId="4" w16cid:durableId="2060977233">
    <w:abstractNumId w:val="6"/>
  </w:num>
  <w:num w:numId="5" w16cid:durableId="280647926">
    <w:abstractNumId w:val="3"/>
  </w:num>
  <w:num w:numId="6" w16cid:durableId="490996149">
    <w:abstractNumId w:val="2"/>
  </w:num>
  <w:num w:numId="7" w16cid:durableId="1494107290">
    <w:abstractNumId w:val="12"/>
  </w:num>
  <w:num w:numId="8" w16cid:durableId="482812448">
    <w:abstractNumId w:val="5"/>
  </w:num>
  <w:num w:numId="9" w16cid:durableId="246692632">
    <w:abstractNumId w:val="7"/>
  </w:num>
  <w:num w:numId="10" w16cid:durableId="2126074126">
    <w:abstractNumId w:val="11"/>
  </w:num>
  <w:num w:numId="11" w16cid:durableId="674500378">
    <w:abstractNumId w:val="9"/>
  </w:num>
  <w:num w:numId="12" w16cid:durableId="379940113">
    <w:abstractNumId w:val="15"/>
  </w:num>
  <w:num w:numId="13" w16cid:durableId="705645340">
    <w:abstractNumId w:val="4"/>
  </w:num>
  <w:num w:numId="14" w16cid:durableId="764956468">
    <w:abstractNumId w:val="13"/>
  </w:num>
  <w:num w:numId="15" w16cid:durableId="1661496269">
    <w:abstractNumId w:val="8"/>
  </w:num>
  <w:num w:numId="16" w16cid:durableId="116748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CD1"/>
    <w:rsid w:val="000B18F9"/>
    <w:rsid w:val="000C0321"/>
    <w:rsid w:val="000C75B4"/>
    <w:rsid w:val="00125FF1"/>
    <w:rsid w:val="001606A9"/>
    <w:rsid w:val="001A11EF"/>
    <w:rsid w:val="006E306C"/>
    <w:rsid w:val="007D354C"/>
    <w:rsid w:val="00824A30"/>
    <w:rsid w:val="0087222D"/>
    <w:rsid w:val="008A5409"/>
    <w:rsid w:val="008B6755"/>
    <w:rsid w:val="009C0E64"/>
    <w:rsid w:val="00C60CD1"/>
    <w:rsid w:val="00EA4B32"/>
    <w:rsid w:val="00F93B63"/>
    <w:rsid w:val="00FC70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96FDC"/>
  <w15:chartTrackingRefBased/>
  <w15:docId w15:val="{FDE215AA-50F6-8343-B1B2-AC7690C8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60CD1"/>
    <w:pPr>
      <w:tabs>
        <w:tab w:val="center" w:pos="4536"/>
        <w:tab w:val="right" w:pos="9072"/>
      </w:tabs>
    </w:pPr>
  </w:style>
  <w:style w:type="character" w:customStyle="1" w:styleId="En-tteCar">
    <w:name w:val="En-tête Car"/>
    <w:basedOn w:val="Policepardfaut"/>
    <w:link w:val="En-tte"/>
    <w:uiPriority w:val="99"/>
    <w:rsid w:val="00C60CD1"/>
  </w:style>
  <w:style w:type="paragraph" w:styleId="Pieddepage">
    <w:name w:val="footer"/>
    <w:basedOn w:val="Normal"/>
    <w:link w:val="PieddepageCar"/>
    <w:uiPriority w:val="99"/>
    <w:unhideWhenUsed/>
    <w:rsid w:val="00C60CD1"/>
    <w:pPr>
      <w:tabs>
        <w:tab w:val="center" w:pos="4536"/>
        <w:tab w:val="right" w:pos="9072"/>
      </w:tabs>
    </w:pPr>
  </w:style>
  <w:style w:type="character" w:customStyle="1" w:styleId="PieddepageCar">
    <w:name w:val="Pied de page Car"/>
    <w:basedOn w:val="Policepardfaut"/>
    <w:link w:val="Pieddepage"/>
    <w:uiPriority w:val="99"/>
    <w:rsid w:val="00C60CD1"/>
  </w:style>
  <w:style w:type="paragraph" w:styleId="Paragraphedeliste">
    <w:name w:val="List Paragraph"/>
    <w:basedOn w:val="Normal"/>
    <w:uiPriority w:val="34"/>
    <w:qFormat/>
    <w:rsid w:val="000C75B4"/>
    <w:pPr>
      <w:spacing w:after="160" w:line="278" w:lineRule="auto"/>
      <w:ind w:left="720"/>
      <w:contextualSpacing/>
    </w:pPr>
    <w:rPr>
      <w:lang w:val="fr-SN"/>
    </w:rPr>
  </w:style>
  <w:style w:type="character" w:customStyle="1" w:styleId="apple-converted-space">
    <w:name w:val="apple-converted-space"/>
    <w:basedOn w:val="Policepardfaut"/>
    <w:rsid w:val="000C75B4"/>
  </w:style>
  <w:style w:type="paragraph" w:customStyle="1" w:styleId="Default">
    <w:name w:val="Default"/>
    <w:rsid w:val="000B18F9"/>
    <w:pPr>
      <w:autoSpaceDE w:val="0"/>
      <w:autoSpaceDN w:val="0"/>
      <w:adjustRightInd w:val="0"/>
    </w:pPr>
    <w:rPr>
      <w:rFonts w:ascii="Raleway" w:hAnsi="Raleway" w:cs="Raleway"/>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1201</Words>
  <Characters>6443</Characters>
  <Application>Microsoft Office Word</Application>
  <DocSecurity>0</DocSecurity>
  <Lines>247</Lines>
  <Paragraphs>195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dc:creator>
  <cp:keywords/>
  <dc:description/>
  <cp:lastModifiedBy>Ndeye Codou SY</cp:lastModifiedBy>
  <cp:revision>2</cp:revision>
  <dcterms:created xsi:type="dcterms:W3CDTF">2026-04-01T17:45:00Z</dcterms:created>
  <dcterms:modified xsi:type="dcterms:W3CDTF">2026-04-01T17:45:00Z</dcterms:modified>
</cp:coreProperties>
</file>