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Compiladores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2 – Regex e introducción a 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un analizador léxico utilizando la herramienta LEX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Herramientas: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una herramienta que nos permite generar analizadores léxicos. Tiene su propia sintaxis y pide como requisito tener un conocimiento básico sobre manipulación de expresiones regulares.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 instalar en linux: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sudo apt-get install flex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 instalar en windows: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http://gnuwin32.sourceforge.net/packages/flex.htm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EXPRESIONES REGULARES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También llamadas REGEX, se trata de una secuencia de caracteres que conforman un patrón de búsqueda. Usualmente usadas para buscar o buscar y reemplazar cadenas.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Símbolos más comunes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o una ocurrencia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Ninguna o varias ocurrencias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Mínimo una ocurrencias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{n}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Exactamente n ocurrencias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  <w:tab/>
        <w:t xml:space="preserve">“o”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]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Agrupación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El punto significa “cualquier cosa”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Símbolos comodines (*):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\d</w:t>
        <w:tab/>
        <w:t xml:space="preserve">dígito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\s</w:t>
        <w:tab/>
        <w:t xml:space="preserve">cadena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(*) Los símbolos comodines pueden o no estar presentes en el lenguaje de programación escogido.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Caracteres especiales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queremos por ejemplo reconocer “.” como punto, debemos de utilizar el caracter “\”. Por ejemplo: \.   \?   \+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Tener cuidado al colocarlo en el patrón de un lenguaje de programación pues el “\” debe colocarse con “\\” (doble), así: “\\.”    “\\?”   “\\+”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expresiones regulares pueden ser  programadas en diferentes lenguajes de programación. Por ejemplo para C++ a partir de la std 11 ya tiene soporte para regex: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Verificar si una cadena está conformada por números: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&lt;regex&gt;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string cadena(“123456”);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regex r(“[0-9]+”);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if( regex_match(cadena, r) 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cout &lt;&lt; "SI ES UN NUMERO" &lt;&lt;endl;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cout &lt;&lt; "NO ES UN NÚMERO" &lt;&lt;endl;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e" w:cs="Console" w:eastAsia="Console" w:hAnsi="Conso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Obtener todas las palabras de un texto: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#include &lt;regex&gt;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string cadena("1esta22es333una4444cadena");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regex r("[a-z]+");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sregex_iterator sregexIterator( cadena.begin(), cadena.end(), r);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sregex_iterator end;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while( sregexIterator != end 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smatch match = *sregexIterator;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cout &lt;&lt; match.str() &lt;&lt; endl;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sregexIterator++;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Reconocer una dirección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Reconocer el nombre de una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20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Crearemos un ejemplo que será un programa para borrar todos los espacios en blanco y tabuladores de los extremos de las líneas.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 un archivo llamado test.l (test punto ele), colocaremos la siguiente sintaxis: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2b2b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%%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2b2b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[b\t]+$  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(desconsidere los números)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Entonces la línea 1, %% significa que el programa comienza allí.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Luego ejecutaremos en consola: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 test.l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 no hubiera errores aparecerán el archivo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lex.yy.c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Compilares el archivo lex como una librería: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gcc lex.yy.c -L/lib -lfl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4 ) Esto nos creará un archivo ejecutable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linux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a.exe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Creamos un archivo de prueba.txt: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0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es un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 _ _ _</w:t>
              <w:tab/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 con</w:t>
              <w:tab/>
            </w:r>
            <w:r w:rsidDel="00000000" w:rsidR="00000000" w:rsidRPr="00000000">
              <w:rPr>
                <w:color w:val="434343"/>
                <w:rtl w:val="0"/>
              </w:rPr>
              <w:t xml:space="preserve">_ _ 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varias tabulaciones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_ 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 final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(los sub-guiones en realidad son tabulaciones, solo se colocaron para mejorar la visualización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Ejecutar: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./a.out &lt; prueba.txt &gt; salida.txt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7). Verificamos que el archivo de salida no tenga tabulaciones al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 ejercicio similar, quite los números</w:t>
      </w:r>
      <w:r w:rsidDel="00000000" w:rsidR="00000000" w:rsidRPr="00000000">
        <w:rPr>
          <w:sz w:val="24"/>
          <w:szCs w:val="24"/>
          <w:rtl w:val="0"/>
        </w:rPr>
        <w:t xml:space="preserve"> al final de la línea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29080" cy="76136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9080" cy="7613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uiPriority w:val="0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Ttulo1">
    <w:name w:val="Heading 1"/>
    <w:basedOn w:val="Normal"/>
    <w:next w:val="Normal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Ttulo2">
    <w:name w:val="Heading 2"/>
    <w:basedOn w:val="Normal"/>
    <w:next w:val="Normal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Ttulo3">
    <w:name w:val="Heading 3"/>
    <w:basedOn w:val="Normal"/>
    <w:next w:val="Normal"/>
    <w:uiPriority w:val="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0"/>
    <w:qFormat w:val="1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0"/>
    <w:qFormat w:val="1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 w:val="1"/>
    <w:qFormat w:val="1"/>
    <w:rPr/>
  </w:style>
  <w:style w:type="character" w:styleId="EnlacedeInternet">
    <w:name w:val="Enlace de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PE"/>
    </w:rPr>
  </w:style>
  <w:style w:type="paragraph" w:styleId="Titular">
    <w:name w:val="Title"/>
    <w:basedOn w:val="Normal"/>
    <w:next w:val="Normal"/>
    <w:uiPriority w:val="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1"/>
    <w:next w:val="Normal"/>
    <w:uiPriority w:val="0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 w:val="1"/>
    <w:pPr>
      <w:suppressLineNumbers w:val="1"/>
    </w:pPr>
    <w:rPr/>
  </w:style>
  <w:style w:type="table" w:styleId="TableNormal" w:default="1">
    <w:name w:val="Table Normal"/>
  </w:style>
  <w:style w:type="table" w:styleId="11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4" w:customStyle="1">
    <w:name w:val="_Style 11"/>
    <w:basedOn w:val="12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nuwin32.sourceforge.net/packages/flex.htm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GNAk5e429YRSXWtBiM2jkDFcg==">AMUW2mWYFfOUXzsgAqCpEgfhSKYo1W9Cs08NTPVzVOOz378ek+zoJS9uY7WKQwGWMU3eKdqBtt3cjlI6EDT6H60dLv/zxFMWGn2hUojhgOv8N5nf17CkV4g=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2019-09-05T05:38:49Z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