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he logrado completar todas las actividades dentro de los plazos establecidos, lo cual ha sido fundamental para el progreso del proyecto.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Diversos factores han contribuido a este éxito.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primer lugar, una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sólida organización personal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 sido clave; la planificación detallada de tareas, la priorización y el seguimiento constante me permitieron gestionar mi tiempo de manera eficiente y evitar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segundo lugar, el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apoyo incondicional de mi equipo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fue crucial.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colaboración efectiva, la comunicación abierta y la disposición para resolver problemas de manera conjunta facilitaron la superación de obstáculos y el intercambio de conocimientos.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ambiente de trabajo colaborativo impulsó la motivación y la productividad general.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Finalmente, el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oportuno y adecuado a las herramientas necesarias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resultó indispensable.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Contar con los recursos tecnológicos y materiales apropiados me permitió ejecutar las tareas con eficiencia y calidad, sin interrupciones ni limitaciones que pudieran haber afectado el rendimiento o la entrega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He enfrentado las dificultades de mi Proyecto APT mediante una sólida organización personal, el apoyo incondicional de mi equipo a través de la colaboración efectiva y la comunicación abierta, y asegurando el acceso oportuno a las herramientas necesarias. Estos factores me han permitido superar obstáculos y mantener el progreso del proyecto dentro de los plazos establecidos.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Evalúo mi trabajo de manera muy positiva. Destaco mi sólida organización personal, que ha sido fundamental para cumplir con los plazos, y la efectiva colaboración con mi equipo, que ha facilitado la superación de obstáculos. Para mejorar, podría buscar nuevas formas de optimizar el uso de las herramientas disponibles y explorar oportunidades para asumir roles de mayor liderazgo dentro del equipo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No me quedan inquietudes sobre cómo proceder. Sin embargo, me gustaría preguntar a mi docente o a mis pares si tienen alguna sugerencia adicional para optimizar el uso de las herramientas disponibles o si ven alguna oportunidad para que asuma un rol de mayor liderazgo en 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Considero que, por el momento, las actividades no necesitan ser redistribuidas entre los miembros del grupo, ya que la organización personal y la colaboración efectiva han permitido un buen progreso. Tampoco veo la necesidad de asignar nuevas actividades, salvo que surjan oportunidades para optimizar el uso de herramientas o asumir roles de mayor liderazgo, como mencioné anteriormente.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tujwwk2ko0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Diría que el trabajo en grupo se ha llevado a cabo de manera muy positiva.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 la sólida organización personal de cada miembro, que ha sido fundamental para cumplir con los plazos, y la efectiva colaboración, que ha facilitado la superación de obstáculos y el intercambio de conocimientos. Para mejorar, podríamos buscar nuevas formas de optimizar el uso de las herramientas disponibles y explorar oportunidades para asumir roles de mayor liderazgo dentro del equipo.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3zfcp18CK2eohjZO3wb+HZzVg==">CgMxLjAyDmgub3R1and3azJrbzBnOAByITFiaEViQnRwZ2VJUHZ4dnMtVHpLM1pHeElyajAxWmVYOA==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