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2AF43CF" w:rsidR="00872A27" w:rsidRPr="00117BBE" w:rsidRDefault="00AF3C9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EDSON DOS SANTOS LIMA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20CACCF" w:rsidR="00872A27" w:rsidRPr="00117BBE" w:rsidRDefault="00AF3C9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CURITIBA</w:t>
      </w:r>
    </w:p>
    <w:p w14:paraId="37C76095" w14:textId="397D0F91" w:rsidR="0090332E" w:rsidRDefault="00AF3C9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0DCB0F76" w14:textId="77777777" w:rsidR="00AF3C95" w:rsidRDefault="00AF3C9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1CD6EB" w14:textId="77777777" w:rsidR="00AF3C95" w:rsidRPr="0026761D" w:rsidRDefault="00AF3C9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0C450F7D" w:rsidR="00872A27" w:rsidRPr="00117BBE" w:rsidRDefault="00AF3C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apresento muitos pontos important</w:t>
      </w:r>
      <w:r w:rsidR="00880974">
        <w:rPr>
          <w:rFonts w:ascii="Arial" w:eastAsia="Arial" w:hAnsi="Arial" w:cs="Arial"/>
          <w:color w:val="000000" w:themeColor="text1"/>
          <w:sz w:val="24"/>
          <w:szCs w:val="24"/>
        </w:rPr>
        <w:t xml:space="preserve">es na análise do tênis </w:t>
      </w:r>
      <w:proofErr w:type="spellStart"/>
      <w:r w:rsidR="00880974" w:rsidRPr="00BA5006">
        <w:rPr>
          <w:rFonts w:ascii="Arial" w:hAnsi="Arial" w:cs="Arial"/>
          <w:color w:val="000000" w:themeColor="text1"/>
          <w:sz w:val="24"/>
          <w:szCs w:val="24"/>
        </w:rPr>
        <w:t>Skechers</w:t>
      </w:r>
      <w:proofErr w:type="spellEnd"/>
      <w:r w:rsidR="00880974" w:rsidRPr="00BA5006">
        <w:rPr>
          <w:rFonts w:ascii="Arial" w:hAnsi="Arial" w:cs="Arial"/>
          <w:color w:val="000000" w:themeColor="text1"/>
          <w:sz w:val="24"/>
          <w:szCs w:val="24"/>
        </w:rPr>
        <w:t xml:space="preserve"> Max </w:t>
      </w:r>
      <w:proofErr w:type="spellStart"/>
      <w:r w:rsidR="00880974" w:rsidRPr="00BA5006">
        <w:rPr>
          <w:rFonts w:ascii="Arial" w:hAnsi="Arial" w:cs="Arial"/>
          <w:color w:val="000000" w:themeColor="text1"/>
          <w:sz w:val="24"/>
          <w:szCs w:val="24"/>
        </w:rPr>
        <w:t>Cushioning</w:t>
      </w:r>
      <w:proofErr w:type="spellEnd"/>
      <w:r w:rsidR="00880974" w:rsidRPr="00BA5006">
        <w:rPr>
          <w:rFonts w:ascii="Arial" w:hAnsi="Arial" w:cs="Arial"/>
          <w:color w:val="000000" w:themeColor="text1"/>
          <w:sz w:val="24"/>
          <w:szCs w:val="24"/>
        </w:rPr>
        <w:t xml:space="preserve"> Premier Masculino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AD302C"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Apresentamos os resultados das principais características observadas como materiais utilizados, características, resistência, design e conforto.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846137" w14:textId="749F0A12" w:rsidR="00AF3C95" w:rsidRPr="00145CCC" w:rsidRDefault="00AF3C95" w:rsidP="00117BBE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05F78E" w14:textId="6BFA47A1" w:rsidR="00872A27" w:rsidRPr="00643B51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43B51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D3F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D3F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D3F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D3F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D3F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D3F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D3F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D3F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D3F3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D3F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D3F3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A128658" w:rsidR="00872A27" w:rsidRPr="00BA5006" w:rsidRDefault="00BA50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Neste trabalho procuramos analisa</w:t>
      </w:r>
      <w:r w:rsidR="004430CC">
        <w:rPr>
          <w:rFonts w:ascii="Arial" w:eastAsia="Arial" w:hAnsi="Arial" w:cs="Arial"/>
          <w:color w:val="000000" w:themeColor="text1"/>
          <w:sz w:val="24"/>
          <w:szCs w:val="24"/>
        </w:rPr>
        <w:t xml:space="preserve">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efetuar o levantamento dos prin</w:t>
      </w:r>
      <w:r w:rsidR="004430CC">
        <w:rPr>
          <w:rFonts w:ascii="Arial" w:eastAsia="Arial" w:hAnsi="Arial" w:cs="Arial"/>
          <w:color w:val="000000" w:themeColor="text1"/>
          <w:sz w:val="24"/>
          <w:szCs w:val="24"/>
        </w:rPr>
        <w:t>ci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4430CC">
        <w:rPr>
          <w:rFonts w:ascii="Arial" w:eastAsia="Arial" w:hAnsi="Arial" w:cs="Arial"/>
          <w:color w:val="000000" w:themeColor="text1"/>
          <w:sz w:val="24"/>
          <w:szCs w:val="24"/>
        </w:rPr>
        <w:t xml:space="preserve">ais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pontos observados pelos clientes quando adquirem um tênis, levando em conta as expectativas no que desrespeito a qualidade, apresentamos aqui vários dados e informações que são fruto do estudo de casos de uso, testes e informações técnicas para demonstrar dados seguros que ajudem a conhecer melhor o tênis </w:t>
      </w:r>
      <w:proofErr w:type="spellStart"/>
      <w:r w:rsidRPr="00BA5006">
        <w:rPr>
          <w:rFonts w:ascii="Arial" w:hAnsi="Arial" w:cs="Arial"/>
          <w:color w:val="000000" w:themeColor="text1"/>
          <w:sz w:val="24"/>
          <w:szCs w:val="24"/>
        </w:rPr>
        <w:t>Skechers</w:t>
      </w:r>
      <w:proofErr w:type="spellEnd"/>
      <w:r w:rsidRPr="00BA5006">
        <w:rPr>
          <w:rFonts w:ascii="Arial" w:hAnsi="Arial" w:cs="Arial"/>
          <w:color w:val="000000" w:themeColor="text1"/>
          <w:sz w:val="24"/>
          <w:szCs w:val="24"/>
        </w:rPr>
        <w:t xml:space="preserve"> Max </w:t>
      </w:r>
      <w:proofErr w:type="spellStart"/>
      <w:r w:rsidRPr="00BA5006">
        <w:rPr>
          <w:rFonts w:ascii="Arial" w:hAnsi="Arial" w:cs="Arial"/>
          <w:color w:val="000000" w:themeColor="text1"/>
          <w:sz w:val="24"/>
          <w:szCs w:val="24"/>
        </w:rPr>
        <w:t>Cushioning</w:t>
      </w:r>
      <w:proofErr w:type="spellEnd"/>
      <w:r w:rsidRPr="00BA5006">
        <w:rPr>
          <w:rFonts w:ascii="Arial" w:hAnsi="Arial" w:cs="Arial"/>
          <w:color w:val="000000" w:themeColor="text1"/>
          <w:sz w:val="24"/>
          <w:szCs w:val="24"/>
        </w:rPr>
        <w:t xml:space="preserve"> Premier Masculino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79C764" w14:textId="77777777" w:rsidR="00631160" w:rsidRDefault="006311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E319F9" w14:textId="77777777" w:rsidR="00631160" w:rsidRDefault="006311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3B0AC6D7" w:rsidR="0026761D" w:rsidRPr="00145CCC" w:rsidRDefault="00643B5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análise de qualidade do</w:t>
      </w:r>
      <w:r w:rsidR="00145CCC" w:rsidRPr="00145CCC">
        <w:rPr>
          <w:rFonts w:ascii="Arial" w:hAnsi="Arial" w:cs="Arial"/>
          <w:color w:val="000000" w:themeColor="text1"/>
          <w:sz w:val="24"/>
          <w:szCs w:val="24"/>
        </w:rPr>
        <w:t xml:space="preserve"> tênis </w:t>
      </w:r>
      <w:proofErr w:type="spellStart"/>
      <w:r w:rsidR="00145CCC" w:rsidRPr="00145CCC">
        <w:rPr>
          <w:rFonts w:ascii="Arial" w:hAnsi="Arial" w:cs="Arial"/>
          <w:color w:val="000000" w:themeColor="text1"/>
          <w:sz w:val="24"/>
          <w:szCs w:val="24"/>
        </w:rPr>
        <w:t>Skechers</w:t>
      </w:r>
      <w:proofErr w:type="spellEnd"/>
      <w:r w:rsidR="00145CCC" w:rsidRPr="00145CCC">
        <w:rPr>
          <w:rFonts w:ascii="Arial" w:hAnsi="Arial" w:cs="Arial"/>
          <w:color w:val="000000" w:themeColor="text1"/>
          <w:sz w:val="24"/>
          <w:szCs w:val="24"/>
        </w:rPr>
        <w:t xml:space="preserve"> Max </w:t>
      </w:r>
      <w:proofErr w:type="spellStart"/>
      <w:r w:rsidR="00145CCC" w:rsidRPr="00145CCC">
        <w:rPr>
          <w:rFonts w:ascii="Arial" w:hAnsi="Arial" w:cs="Arial"/>
          <w:color w:val="000000" w:themeColor="text1"/>
          <w:sz w:val="24"/>
          <w:szCs w:val="24"/>
        </w:rPr>
        <w:t>Cushioning</w:t>
      </w:r>
      <w:proofErr w:type="spellEnd"/>
      <w:r w:rsidR="00145CCC" w:rsidRPr="00145CCC">
        <w:rPr>
          <w:rFonts w:ascii="Arial" w:hAnsi="Arial" w:cs="Arial"/>
          <w:color w:val="000000" w:themeColor="text1"/>
          <w:sz w:val="24"/>
          <w:szCs w:val="24"/>
        </w:rPr>
        <w:t xml:space="preserve"> Premier Masculino</w:t>
      </w:r>
      <w:r w:rsidR="00145CCC">
        <w:rPr>
          <w:rFonts w:ascii="Arial" w:hAnsi="Arial" w:cs="Arial"/>
          <w:color w:val="000000" w:themeColor="text1"/>
          <w:sz w:val="24"/>
          <w:szCs w:val="24"/>
        </w:rPr>
        <w:t>, apresenta um design moderno e arrojado,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uma estrutura ortopédica pesando </w:t>
      </w:r>
      <w:r w:rsidR="008D3BB1">
        <w:rPr>
          <w:rFonts w:ascii="Arial" w:hAnsi="Arial" w:cs="Arial"/>
          <w:color w:val="000000" w:themeColor="text1"/>
          <w:sz w:val="24"/>
          <w:szCs w:val="24"/>
        </w:rPr>
        <w:t>350 gramas em cada par</w:t>
      </w:r>
      <w:r w:rsidR="00145CCC" w:rsidRPr="00145CCC">
        <w:rPr>
          <w:rFonts w:ascii="Arial" w:hAnsi="Arial" w:cs="Arial"/>
          <w:color w:val="000000" w:themeColor="text1"/>
          <w:sz w:val="24"/>
          <w:szCs w:val="24"/>
        </w:rPr>
        <w:t>.</w:t>
      </w:r>
      <w:r w:rsidR="008D3B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1B76">
        <w:rPr>
          <w:rFonts w:ascii="Arial" w:hAnsi="Arial" w:cs="Arial"/>
          <w:color w:val="000000" w:themeColor="text1"/>
          <w:sz w:val="24"/>
          <w:szCs w:val="24"/>
        </w:rPr>
        <w:t xml:space="preserve">A tecnologia de amortecimento é </w:t>
      </w:r>
      <w:proofErr w:type="spellStart"/>
      <w:proofErr w:type="gramStart"/>
      <w:r w:rsidR="008D3BB1">
        <w:rPr>
          <w:rFonts w:ascii="Arial" w:hAnsi="Arial" w:cs="Arial"/>
          <w:color w:val="000000" w:themeColor="text1"/>
          <w:sz w:val="24"/>
          <w:szCs w:val="24"/>
        </w:rPr>
        <w:t>super</w:t>
      </w:r>
      <w:proofErr w:type="spellEnd"/>
      <w:r w:rsidR="008D3BB1">
        <w:rPr>
          <w:rFonts w:ascii="Arial" w:hAnsi="Arial" w:cs="Arial"/>
          <w:color w:val="000000" w:themeColor="text1"/>
          <w:sz w:val="24"/>
          <w:szCs w:val="24"/>
        </w:rPr>
        <w:t xml:space="preserve"> leve</w:t>
      </w:r>
      <w:proofErr w:type="gramEnd"/>
      <w:r w:rsidR="008D3BB1">
        <w:rPr>
          <w:rFonts w:ascii="Arial" w:hAnsi="Arial" w:cs="Arial"/>
          <w:color w:val="000000" w:themeColor="text1"/>
          <w:sz w:val="24"/>
          <w:szCs w:val="24"/>
        </w:rPr>
        <w:t xml:space="preserve"> e com uma estrutura </w:t>
      </w:r>
      <w:r w:rsidR="00641B76">
        <w:rPr>
          <w:rFonts w:ascii="Arial" w:hAnsi="Arial" w:cs="Arial"/>
          <w:color w:val="000000" w:themeColor="text1"/>
          <w:sz w:val="24"/>
          <w:szCs w:val="24"/>
        </w:rPr>
        <w:t xml:space="preserve">responsiva. </w:t>
      </w:r>
    </w:p>
    <w:p w14:paraId="2C9D5F12" w14:textId="0954B530" w:rsidR="00872A27" w:rsidRPr="00353E6F" w:rsidRDefault="00641B7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Após 12 dias de uso, percebe-se um desgaste mínimo da sola, demonstrando grande durabilidade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Efetuado testes de aderência o resultado foi grande estabilidade e deslizamento mínimo, ainda mais estável a pisada pela tecnologia utilizada na fabricação que na pisada estabiliza a parte central do pé.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880974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E43AECB" w:rsidR="00847CD2" w:rsidRPr="00AD302C" w:rsidRDefault="0017727C" w:rsidP="00AD302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7727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Tênis</w:t>
            </w:r>
            <w:proofErr w:type="spellEnd"/>
            <w:r w:rsidRPr="0017727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727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Skechers</w:t>
            </w:r>
            <w:proofErr w:type="spellEnd"/>
            <w:r w:rsidRPr="0017727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Max Cushioning Premier </w:t>
            </w:r>
            <w:proofErr w:type="spellStart"/>
            <w:r w:rsidRPr="0017727C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Masculino</w:t>
            </w:r>
            <w:proofErr w:type="spellEnd"/>
          </w:p>
        </w:tc>
      </w:tr>
      <w:tr w:rsidR="00847CD2" w:rsidRPr="00AD302C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4B0AE94" w:rsidR="00847CD2" w:rsidRPr="00AD302C" w:rsidRDefault="00AD302C" w:rsidP="00AD302C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F3C9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Skechers</w:t>
            </w:r>
            <w:proofErr w:type="spellEnd"/>
            <w:r w:rsidRPr="00AF3C95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595A16E" w:rsidR="00847CD2" w:rsidRPr="00353E6F" w:rsidRDefault="0017727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 dias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23AC61D" w:rsidR="00847CD2" w:rsidRPr="00117BBE" w:rsidRDefault="0017727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7727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Indicado para: Dia a Dia Terreno: Rua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2C94060" w:rsidR="0005157A" w:rsidRPr="00353E6F" w:rsidRDefault="0017727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Leveza, confortável, excelente amortecimento.</w:t>
            </w:r>
          </w:p>
        </w:tc>
        <w:tc>
          <w:tcPr>
            <w:tcW w:w="3544" w:type="dxa"/>
          </w:tcPr>
          <w:p w14:paraId="22E3DA41" w14:textId="09E8E88A" w:rsidR="0005157A" w:rsidRPr="00353E6F" w:rsidRDefault="0005157A" w:rsidP="00D4165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41B7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17727C" w:rsidRPr="00641B7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641B7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D416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mostrando a espessura da entressola.</w:t>
            </w:r>
          </w:p>
        </w:tc>
      </w:tr>
      <w:tr w:rsidR="00880974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880974" w:rsidRPr="00117BBE" w:rsidRDefault="00880974" w:rsidP="0088097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4A8BD0AD" w:rsidR="00880974" w:rsidRPr="00117BBE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Pr="00D416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spuma com amortecimento ultraleve, responsivo e duradouro. Palmilha de espuma perfurada, que melhora o amortecimento </w:t>
            </w:r>
            <w:proofErr w:type="spellStart"/>
            <w:r w:rsidRPr="00D416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respirabilidade</w:t>
            </w:r>
            <w:proofErr w:type="spellEnd"/>
            <w:r w:rsidRPr="00D416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promove conforto e retorno de energia. Eva de alto conforto, leveza e ótimo amortecimento responsivo</w:t>
            </w:r>
          </w:p>
        </w:tc>
        <w:tc>
          <w:tcPr>
            <w:tcW w:w="3544" w:type="dxa"/>
          </w:tcPr>
          <w:p w14:paraId="0C39BF7C" w14:textId="77777777" w:rsidR="00880974" w:rsidRPr="00353E6F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80974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880974" w:rsidRPr="00117BBE" w:rsidRDefault="00880974" w:rsidP="0088097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457215F1" w:rsidR="00880974" w:rsidRPr="00880974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809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Tênis de corrida de performance com plataforma de máximo amortecimento. Indicado para treino e competição de curta à longa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distância com impacto de p</w:t>
            </w:r>
            <w:r w:rsidRPr="008809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isada: Neutra</w:t>
            </w:r>
          </w:p>
        </w:tc>
        <w:tc>
          <w:tcPr>
            <w:tcW w:w="3544" w:type="dxa"/>
          </w:tcPr>
          <w:p w14:paraId="57261E3D" w14:textId="77777777" w:rsidR="00880974" w:rsidRPr="00353E6F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880974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880974" w:rsidRPr="00117BBE" w:rsidRDefault="00880974" w:rsidP="0088097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C0E178E" w:rsidR="00880974" w:rsidRPr="00117BBE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B56D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Malha em dois tons, colarinho acolchoado e língua convencional</w:t>
            </w:r>
          </w:p>
        </w:tc>
        <w:tc>
          <w:tcPr>
            <w:tcW w:w="3544" w:type="dxa"/>
          </w:tcPr>
          <w:p w14:paraId="2947805F" w14:textId="0074B05A" w:rsidR="00880974" w:rsidRPr="00353E6F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880974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442752D" w:rsidR="00880974" w:rsidRPr="00117BBE" w:rsidRDefault="00880974" w:rsidP="0088097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Composição: </w:t>
            </w:r>
          </w:p>
        </w:tc>
        <w:tc>
          <w:tcPr>
            <w:tcW w:w="3969" w:type="dxa"/>
          </w:tcPr>
          <w:p w14:paraId="04D3E408" w14:textId="660F3E11" w:rsidR="00880974" w:rsidRPr="00880974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809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Cabedal: Malha e </w:t>
            </w:r>
            <w:proofErr w:type="spellStart"/>
            <w:r w:rsidRPr="008809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Mesh</w:t>
            </w:r>
            <w:proofErr w:type="spellEnd"/>
            <w:r w:rsidRPr="0088097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; Entressola: EVA; Solado: Borracha; </w:t>
            </w:r>
          </w:p>
        </w:tc>
        <w:tc>
          <w:tcPr>
            <w:tcW w:w="3544" w:type="dxa"/>
          </w:tcPr>
          <w:p w14:paraId="297767C9" w14:textId="77777777" w:rsidR="00880974" w:rsidRPr="00117BBE" w:rsidRDefault="00880974" w:rsidP="0088097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A0195AB" w14:textId="1CC668CB" w:rsidR="00872A27" w:rsidRPr="00286AC7" w:rsidRDefault="00880974" w:rsidP="0088097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00145CCC">
        <w:rPr>
          <w:rFonts w:ascii="Arial" w:hAnsi="Arial" w:cs="Arial"/>
          <w:color w:val="000000" w:themeColor="text1"/>
          <w:sz w:val="24"/>
          <w:szCs w:val="24"/>
        </w:rPr>
        <w:t xml:space="preserve">tênis </w:t>
      </w:r>
      <w:proofErr w:type="spellStart"/>
      <w:r w:rsidRPr="00145CCC">
        <w:rPr>
          <w:rFonts w:ascii="Arial" w:hAnsi="Arial" w:cs="Arial"/>
          <w:color w:val="000000" w:themeColor="text1"/>
          <w:sz w:val="24"/>
          <w:szCs w:val="24"/>
        </w:rPr>
        <w:t>Skechers</w:t>
      </w:r>
      <w:proofErr w:type="spellEnd"/>
      <w:r w:rsidRPr="00145CCC">
        <w:rPr>
          <w:rFonts w:ascii="Arial" w:hAnsi="Arial" w:cs="Arial"/>
          <w:color w:val="000000" w:themeColor="text1"/>
          <w:sz w:val="24"/>
          <w:szCs w:val="24"/>
        </w:rPr>
        <w:t xml:space="preserve"> Max </w:t>
      </w:r>
      <w:proofErr w:type="spellStart"/>
      <w:r w:rsidRPr="00145CCC">
        <w:rPr>
          <w:rFonts w:ascii="Arial" w:hAnsi="Arial" w:cs="Arial"/>
          <w:color w:val="000000" w:themeColor="text1"/>
          <w:sz w:val="24"/>
          <w:szCs w:val="24"/>
        </w:rPr>
        <w:t>Cushioning</w:t>
      </w:r>
      <w:proofErr w:type="spellEnd"/>
      <w:r w:rsidRPr="00145CCC">
        <w:rPr>
          <w:rFonts w:ascii="Arial" w:hAnsi="Arial" w:cs="Arial"/>
          <w:color w:val="000000" w:themeColor="text1"/>
          <w:sz w:val="24"/>
          <w:szCs w:val="24"/>
        </w:rPr>
        <w:t xml:space="preserve"> Premier Masculino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desenvolvido utilizando tecnologias que que permitem um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286AC7">
        <w:rPr>
          <w:rFonts w:ascii="Arial" w:eastAsia="Arial" w:hAnsi="Arial" w:cs="Arial"/>
          <w:color w:val="000000" w:themeColor="text1"/>
          <w:sz w:val="24"/>
          <w:szCs w:val="24"/>
        </w:rPr>
        <w:t>uper</w:t>
      </w:r>
      <w:proofErr w:type="spellEnd"/>
      <w:r w:rsidR="00641B76">
        <w:rPr>
          <w:rFonts w:ascii="Arial" w:eastAsia="Arial" w:hAnsi="Arial" w:cs="Arial"/>
          <w:color w:val="000000" w:themeColor="text1"/>
          <w:sz w:val="24"/>
          <w:szCs w:val="24"/>
        </w:rPr>
        <w:t xml:space="preserve"> amortecimento leve,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 design moderno e</w:t>
      </w:r>
      <w:r w:rsidR="00641B76">
        <w:rPr>
          <w:rFonts w:ascii="Arial" w:eastAsia="Arial" w:hAnsi="Arial" w:cs="Arial"/>
          <w:color w:val="000000" w:themeColor="text1"/>
          <w:sz w:val="24"/>
          <w:szCs w:val="24"/>
        </w:rPr>
        <w:t xml:space="preserve"> estabilidade na pisada e aderência.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 análises feitas se basearam na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 f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requência </w:t>
      </w:r>
      <w:r w:rsidR="00641B76">
        <w:rPr>
          <w:rFonts w:ascii="Arial" w:eastAsia="Arial" w:hAnsi="Arial" w:cs="Arial"/>
          <w:color w:val="000000" w:themeColor="text1"/>
          <w:sz w:val="24"/>
          <w:szCs w:val="24"/>
        </w:rPr>
        <w:t>de uso de 5 dias por semana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="000D3F3F">
        <w:rPr>
          <w:rFonts w:ascii="Arial" w:eastAsia="Arial" w:hAnsi="Arial" w:cs="Arial"/>
          <w:color w:val="000000" w:themeColor="text1"/>
          <w:sz w:val="24"/>
          <w:szCs w:val="24"/>
        </w:rPr>
        <w:t xml:space="preserve"> os</w:t>
      </w:r>
      <w:r w:rsidR="00931784">
        <w:rPr>
          <w:rFonts w:ascii="Arial" w:eastAsia="Arial" w:hAnsi="Arial" w:cs="Arial"/>
          <w:color w:val="000000" w:themeColor="text1"/>
          <w:sz w:val="24"/>
          <w:szCs w:val="24"/>
        </w:rPr>
        <w:t xml:space="preserve"> envolvidos 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(</w:t>
      </w:r>
      <w:r w:rsidR="00286AC7">
        <w:rPr>
          <w:rFonts w:ascii="Arial" w:eastAsia="Arial" w:hAnsi="Arial" w:cs="Arial"/>
          <w:color w:val="000000" w:themeColor="text1"/>
          <w:sz w:val="24"/>
          <w:szCs w:val="24"/>
        </w:rPr>
        <w:t>Duas pessoas da mesma família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  <w:r w:rsidR="000D3F3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D3F3F" w:rsidRPr="00286AC7">
        <w:rPr>
          <w:rFonts w:ascii="Arial" w:eastAsia="Arial" w:hAnsi="Arial" w:cs="Arial"/>
          <w:color w:val="000000" w:themeColor="text1"/>
          <w:sz w:val="24"/>
          <w:szCs w:val="24"/>
        </w:rPr>
        <w:t>no</w:t>
      </w:r>
      <w:r w:rsidR="00286AC7" w:rsidRPr="00286AC7">
        <w:rPr>
          <w:rFonts w:ascii="Arial" w:eastAsia="Arial" w:hAnsi="Arial" w:cs="Arial"/>
          <w:color w:val="000000" w:themeColor="text1"/>
          <w:sz w:val="24"/>
          <w:szCs w:val="24"/>
        </w:rPr>
        <w:t xml:space="preserve"> uso percebe-se amortecimento leve e muito flexível no movimento da pisada, estabilidade</w:t>
      </w:r>
      <w:bookmarkStart w:id="7" w:name="_GoBack"/>
      <w:bookmarkEnd w:id="7"/>
      <w:r w:rsidR="00286AC7" w:rsidRPr="00286AC7">
        <w:rPr>
          <w:rFonts w:ascii="Arial" w:eastAsia="Arial" w:hAnsi="Arial" w:cs="Arial"/>
          <w:color w:val="000000" w:themeColor="text1"/>
          <w:sz w:val="24"/>
          <w:szCs w:val="24"/>
        </w:rPr>
        <w:t xml:space="preserve"> na pisada e aderência</w:t>
      </w:r>
      <w:r w:rsidR="000D3F3F">
        <w:rPr>
          <w:rFonts w:ascii="Arial" w:eastAsia="Arial" w:hAnsi="Arial" w:cs="Arial"/>
          <w:color w:val="000000" w:themeColor="text1"/>
          <w:sz w:val="24"/>
          <w:szCs w:val="24"/>
        </w:rPr>
        <w:t xml:space="preserve">, mesmo com a utilização intensa do produto, </w:t>
      </w:r>
      <w:r w:rsidR="000D3F3F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apresentou sinais mínimos de fadiga na entressola e solado, demonstrando grande qualidade nos materiais.</w:t>
      </w:r>
    </w:p>
    <w:p w14:paraId="1357411C" w14:textId="77777777" w:rsidR="006A37EE" w:rsidRDefault="006A37EE" w:rsidP="00286AC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684CB5" w14:textId="77777777" w:rsidR="00631160" w:rsidRDefault="00631160" w:rsidP="00286AC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53A149" w14:textId="77777777" w:rsidR="00631160" w:rsidRPr="006A37EE" w:rsidRDefault="00631160" w:rsidP="00286AC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EC08F9" w14:textId="27098DDD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Design do </w:t>
      </w:r>
      <w:proofErr w:type="spellStart"/>
      <w:r w:rsidRPr="000A411C">
        <w:rPr>
          <w:rFonts w:ascii="Arial" w:hAnsi="Arial" w:cs="Arial"/>
          <w:color w:val="000000" w:themeColor="text1"/>
        </w:rPr>
        <w:t>iFood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3F538069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5157FA83" w14:textId="47B806CB" w:rsidR="00026929" w:rsidRDefault="00443A9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187E61D" wp14:editId="3A417457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001260" cy="3172460"/>
            <wp:effectExtent l="0" t="0" r="8890" b="8890"/>
            <wp:wrapTight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28" cy="317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2805B15F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17727C">
        <w:rPr>
          <w:rFonts w:ascii="Arial" w:hAnsi="Arial" w:cs="Arial"/>
          <w:color w:val="000000" w:themeColor="text1"/>
        </w:rPr>
        <w:t>Tênis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67717D4A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onde encontrar seu produto</w:t>
      </w:r>
      <w:r w:rsidR="00286AC7">
        <w:rPr>
          <w:rFonts w:ascii="Arial" w:hAnsi="Arial" w:cs="Arial"/>
          <w:color w:val="000000" w:themeColor="text1"/>
          <w:sz w:val="24"/>
          <w:szCs w:val="24"/>
        </w:rPr>
        <w:t xml:space="preserve">: Link: </w:t>
      </w:r>
      <w:hyperlink r:id="rId8" w:history="1">
        <w:r w:rsidR="00286AC7" w:rsidRPr="00286AC7">
          <w:rPr>
            <w:rStyle w:val="Hyperlink"/>
            <w:rFonts w:ascii="Arial" w:hAnsi="Arial" w:cs="Arial"/>
            <w:sz w:val="24"/>
            <w:szCs w:val="24"/>
          </w:rPr>
          <w:t>https://www.netshoes.com.br/tenis-skechers-max-cushioning-premier-masculino-54450nvy-marinho+preto-EUZ-5669-405?campaign=gglepqpla&amp;gclid=Cj0KCQjw8_qRBhCXARIsAE2AtRby5zh26Mr</w:t>
        </w:r>
        <w:r w:rsidR="00286AC7" w:rsidRPr="00286AC7">
          <w:rPr>
            <w:rStyle w:val="Hyperlink"/>
            <w:rFonts w:ascii="Arial" w:hAnsi="Arial" w:cs="Arial"/>
            <w:sz w:val="24"/>
            <w:szCs w:val="24"/>
          </w:rPr>
          <w:lastRenderedPageBreak/>
          <w:t>a0V_TzqTj7TwGrz2BaRgmMXpCsV6YYJzV4O5Ho5el7HkaAiauEALw_wcB&amp;gclsrc=aw.ds</w:t>
        </w:r>
        <w:r w:rsidRPr="00286AC7">
          <w:rPr>
            <w:rStyle w:val="Hyperlink"/>
            <w:rFonts w:ascii="Arial" w:hAnsi="Arial" w:cs="Arial"/>
            <w:sz w:val="24"/>
            <w:szCs w:val="24"/>
          </w:rPr>
          <w:t xml:space="preserve">. </w:t>
        </w:r>
      </w:hyperlink>
    </w:p>
    <w:p w14:paraId="07E05E72" w14:textId="77777777" w:rsidR="00286AC7" w:rsidRDefault="00286AC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DDE8AB" w14:textId="77777777" w:rsidR="00286AC7" w:rsidRDefault="00286AC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33DFEF" w14:textId="77777777" w:rsidR="00286AC7" w:rsidRPr="00117BBE" w:rsidRDefault="00286AC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3D0F2757" w:rsidR="00DE1CF8" w:rsidRPr="00286AC7" w:rsidRDefault="00286AC7" w:rsidP="00286AC7">
      <w:pPr>
        <w:spacing w:line="360" w:lineRule="auto"/>
        <w:ind w:left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Nos últimos meses venho sofrendo </w:t>
      </w:r>
      <w:r w:rsidRPr="00286AC7">
        <w:rPr>
          <w:rFonts w:ascii="Arial" w:eastAsia="Arial" w:hAnsi="Arial" w:cs="Arial"/>
          <w:color w:val="000000" w:themeColor="text1"/>
          <w:sz w:val="24"/>
          <w:szCs w:val="24"/>
        </w:rPr>
        <w:t>com dores no tendão de Aquiles e as mesmas desapareceram completamente com o uso do tênis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usamos como o objeto de análise de qualidade neste projeto</w:t>
      </w:r>
      <w:r w:rsidRPr="00286AC7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F39D821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9253C30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482BAE2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648217A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8393A0F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6752B4A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80A878D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6FF2BF9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646E40C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5E26279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8E8907B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CFB6DF7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4B667CF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4B94A31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35FF30B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2FBE482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47A1E46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BE85578" w14:textId="77777777" w:rsidR="007569C4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B23C7F7" w14:textId="77777777" w:rsidR="007569C4" w:rsidRPr="00117BBE" w:rsidRDefault="007569C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430FA157" w14:textId="77777777" w:rsidR="00286AC7" w:rsidRPr="00286AC7" w:rsidRDefault="00286AC7" w:rsidP="00286AC7"/>
    <w:p w14:paraId="2E7A80E7" w14:textId="09D4C82A" w:rsidR="005B045C" w:rsidRPr="00286AC7" w:rsidRDefault="00286AC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Netshoes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Pr="00286AC7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https://www.netshoes.com.br/tenis-skechers-max-cushioning-premier-masculino-54450nvy-marinho+preto-EUZ-5669-405?campaign=gglepqpla&amp;gclid=Cj0KCQjw8_qRBhCXARIsAE2AtRby5zh26Mra0V_TzqTj7TwGrz2BaRgmMXpCsV6YYJzV4O5Ho5el7HkaAiauEALw_wcB&amp;gclsrc=aw.ds</w:t>
      </w:r>
      <w:r w:rsidR="00DE1CF8" w:rsidRPr="00286AC7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5B045C" w:rsidRPr="00286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3F3F"/>
    <w:rsid w:val="000E2050"/>
    <w:rsid w:val="00117BBE"/>
    <w:rsid w:val="00145CCC"/>
    <w:rsid w:val="0017727C"/>
    <w:rsid w:val="0026761D"/>
    <w:rsid w:val="00286AC7"/>
    <w:rsid w:val="002B02DB"/>
    <w:rsid w:val="002B554F"/>
    <w:rsid w:val="00353E6F"/>
    <w:rsid w:val="003A5F67"/>
    <w:rsid w:val="003B56DE"/>
    <w:rsid w:val="0043034A"/>
    <w:rsid w:val="004430CC"/>
    <w:rsid w:val="00443A9F"/>
    <w:rsid w:val="004B692B"/>
    <w:rsid w:val="004E77D7"/>
    <w:rsid w:val="00550481"/>
    <w:rsid w:val="005B045C"/>
    <w:rsid w:val="005D0B90"/>
    <w:rsid w:val="00631160"/>
    <w:rsid w:val="00641B76"/>
    <w:rsid w:val="00643B51"/>
    <w:rsid w:val="006A37EE"/>
    <w:rsid w:val="006B1007"/>
    <w:rsid w:val="006E3875"/>
    <w:rsid w:val="0070389C"/>
    <w:rsid w:val="007569C4"/>
    <w:rsid w:val="00847CD2"/>
    <w:rsid w:val="008511AA"/>
    <w:rsid w:val="00851D4E"/>
    <w:rsid w:val="00872A27"/>
    <w:rsid w:val="00880974"/>
    <w:rsid w:val="00896728"/>
    <w:rsid w:val="008B0BEB"/>
    <w:rsid w:val="008D3BB1"/>
    <w:rsid w:val="0090332E"/>
    <w:rsid w:val="00931784"/>
    <w:rsid w:val="009400B1"/>
    <w:rsid w:val="00962C67"/>
    <w:rsid w:val="00977CB2"/>
    <w:rsid w:val="00AD302C"/>
    <w:rsid w:val="00AF3C95"/>
    <w:rsid w:val="00BA5006"/>
    <w:rsid w:val="00BF6C2C"/>
    <w:rsid w:val="00C3332E"/>
    <w:rsid w:val="00C43E07"/>
    <w:rsid w:val="00D4165B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shoes.com.br/tenis-skechers-max-cushioning-premier-masculino-54450nvy-marinho+preto-EUZ-5669-405?campaign=gglepqpla&amp;gclid=Cj0KCQjw8_qRBhCXARIsAE2AtRby5zh26Mra0V_TzqTj7TwGrz2BaRgmMXpCsV6YYJzV4O5Ho5el7HkaAiauEALw_wcB&amp;gclsrc=aw.ds.%20%2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205292-0DA2-42B0-9B82-2FFE5641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9</Pages>
  <Words>814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EDSON</cp:lastModifiedBy>
  <cp:revision>11</cp:revision>
  <cp:lastPrinted>2020-11-09T21:26:00Z</cp:lastPrinted>
  <dcterms:created xsi:type="dcterms:W3CDTF">2021-05-30T20:28:00Z</dcterms:created>
  <dcterms:modified xsi:type="dcterms:W3CDTF">2022-04-17T13:23:00Z</dcterms:modified>
</cp:coreProperties>
</file>