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AB1BD87" w14:textId="77777777" w:rsidR="000C0520" w:rsidRPr="000C0520" w:rsidRDefault="000C0520" w:rsidP="000C0520">
      <w:pPr>
        <w:spacing w:before="91" w:line="278" w:lineRule="auto"/>
        <w:ind w:left="1010" w:right="1043"/>
        <w:jc w:val="center"/>
        <w:outlineLvl w:val="0"/>
        <w:rPr>
          <w:rFonts w:ascii="Arial" w:eastAsia="Times New Roman" w:hAnsi="Arial" w:cs="Arial"/>
          <w:b/>
          <w:bCs/>
          <w:sz w:val="28"/>
          <w:szCs w:val="28"/>
          <w:lang w:eastAsia="es-ES"/>
        </w:rPr>
      </w:pPr>
      <w:r w:rsidRPr="000C0520">
        <w:rPr>
          <w:rFonts w:ascii="Arial" w:eastAsia="Times New Roman" w:hAnsi="Arial" w:cs="Arial"/>
          <w:b/>
          <w:bCs/>
          <w:sz w:val="28"/>
          <w:szCs w:val="28"/>
          <w:lang w:eastAsia="es-ES"/>
        </w:rPr>
        <w:t>LA FUNDACIÓN UNIVERSITARIA EMPRESARIAL DE LA CÁMARA DE COMERCIO DE BOGOTÁ</w:t>
      </w:r>
    </w:p>
    <w:p w14:paraId="2FC0925A" w14:textId="77777777" w:rsidR="000C0520" w:rsidRPr="000C0520" w:rsidRDefault="000C0520" w:rsidP="000C0520">
      <w:pPr>
        <w:spacing w:line="319" w:lineRule="exact"/>
        <w:ind w:left="1010" w:right="1030"/>
        <w:jc w:val="center"/>
        <w:rPr>
          <w:rFonts w:ascii="Arial" w:eastAsia="Times New Roman" w:hAnsi="Arial" w:cs="Arial"/>
          <w:b/>
          <w:sz w:val="28"/>
          <w:lang w:eastAsia="es-ES"/>
        </w:rPr>
      </w:pPr>
      <w:r w:rsidRPr="000C0520">
        <w:rPr>
          <w:rFonts w:ascii="Arial" w:eastAsia="Times New Roman" w:hAnsi="Arial" w:cs="Arial"/>
          <w:b/>
          <w:sz w:val="24"/>
          <w:lang w:eastAsia="es-ES"/>
        </w:rPr>
        <w:t>-</w:t>
      </w:r>
      <w:r w:rsidRPr="0030084A">
        <w:rPr>
          <w:rFonts w:ascii="Arial" w:eastAsia="Times New Roman" w:hAnsi="Arial" w:cs="Arial"/>
          <w:b/>
          <w:sz w:val="28"/>
          <w:szCs w:val="28"/>
          <w:lang w:eastAsia="es-ES"/>
        </w:rPr>
        <w:t>UNIEMPRESARIAL</w:t>
      </w:r>
      <w:r w:rsidRPr="000C0520">
        <w:rPr>
          <w:rFonts w:ascii="Arial" w:eastAsia="Times New Roman" w:hAnsi="Arial" w:cs="Arial"/>
          <w:b/>
          <w:sz w:val="28"/>
          <w:lang w:eastAsia="es-ES"/>
        </w:rPr>
        <w:t>-</w:t>
      </w:r>
    </w:p>
    <w:p w14:paraId="09BB43EA" w14:textId="77777777" w:rsidR="000C0520" w:rsidRPr="000C0520" w:rsidRDefault="000C0520" w:rsidP="000C0520">
      <w:pPr>
        <w:spacing w:line="256" w:lineRule="auto"/>
        <w:ind w:left="471" w:right="489"/>
        <w:jc w:val="center"/>
        <w:rPr>
          <w:rFonts w:ascii="Arial" w:eastAsia="Times New Roman" w:hAnsi="Arial" w:cs="Arial"/>
          <w:sz w:val="24"/>
          <w:szCs w:val="24"/>
          <w:lang w:eastAsia="es-ES"/>
        </w:rPr>
      </w:pPr>
      <w:r w:rsidRPr="000C0520">
        <w:rPr>
          <w:rFonts w:ascii="Arial" w:eastAsia="Times New Roman" w:hAnsi="Arial" w:cs="Arial"/>
          <w:sz w:val="24"/>
          <w:szCs w:val="24"/>
          <w:lang w:eastAsia="es-ES"/>
        </w:rPr>
        <w:t>Personería Jurídica, Resolución 598 del 2 de abril de 2001 del Ministerio de Educación Nacional - Registro ICFES 2738</w:t>
      </w:r>
    </w:p>
    <w:p w14:paraId="70292AD7" w14:textId="77777777" w:rsidR="000C0520" w:rsidRPr="000C0520" w:rsidRDefault="000C0520" w:rsidP="000C0520">
      <w:pPr>
        <w:spacing w:before="9"/>
        <w:rPr>
          <w:rFonts w:ascii="Arial" w:eastAsia="Times New Roman" w:hAnsi="Arial" w:cs="Arial"/>
          <w:sz w:val="37"/>
          <w:szCs w:val="24"/>
          <w:lang w:eastAsia="es-ES"/>
        </w:rPr>
      </w:pPr>
    </w:p>
    <w:p w14:paraId="765D7B34" w14:textId="77777777" w:rsidR="000C0520" w:rsidRPr="000C0520" w:rsidRDefault="000C0520" w:rsidP="000C0520">
      <w:pPr>
        <w:spacing w:before="9"/>
        <w:rPr>
          <w:rFonts w:ascii="Arial" w:eastAsia="Times New Roman" w:hAnsi="Arial" w:cs="Arial"/>
          <w:sz w:val="37"/>
          <w:szCs w:val="24"/>
          <w:lang w:eastAsia="es-ES"/>
        </w:rPr>
      </w:pPr>
    </w:p>
    <w:p w14:paraId="7B4C78E4" w14:textId="77777777" w:rsidR="000C0520" w:rsidRPr="000C0520" w:rsidRDefault="000C0520" w:rsidP="000C0520">
      <w:pPr>
        <w:spacing w:before="1"/>
        <w:ind w:left="1010" w:right="1026"/>
        <w:jc w:val="center"/>
        <w:rPr>
          <w:rFonts w:ascii="Arial" w:eastAsia="Times New Roman" w:hAnsi="Arial" w:cs="Arial"/>
          <w:b/>
          <w:sz w:val="36"/>
          <w:szCs w:val="24"/>
          <w:lang w:eastAsia="es-ES"/>
        </w:rPr>
      </w:pPr>
      <w:r w:rsidRPr="000C0520">
        <w:rPr>
          <w:rFonts w:ascii="Arial" w:eastAsia="Times New Roman" w:hAnsi="Arial" w:cs="Arial"/>
          <w:b/>
          <w:sz w:val="36"/>
          <w:szCs w:val="24"/>
          <w:lang w:eastAsia="es-ES"/>
        </w:rPr>
        <w:t>CERTIFICA</w:t>
      </w:r>
    </w:p>
    <w:p w14:paraId="3FC6BE89" w14:textId="77777777" w:rsidR="000C0520" w:rsidRPr="000C0520" w:rsidRDefault="000C0520" w:rsidP="000C0520">
      <w:pPr>
        <w:spacing w:before="6"/>
        <w:rPr>
          <w:rFonts w:ascii="Arial" w:eastAsia="Times New Roman" w:hAnsi="Arial" w:cs="Arial"/>
          <w:b/>
          <w:sz w:val="38"/>
          <w:szCs w:val="24"/>
          <w:lang w:eastAsia="es-ES"/>
        </w:rPr>
      </w:pPr>
    </w:p>
    <w:p w14:paraId="4688636A" w14:textId="77777777" w:rsidR="000C0520" w:rsidRPr="000C0520" w:rsidRDefault="000C0520" w:rsidP="000C0520">
      <w:pPr>
        <w:spacing w:before="6"/>
        <w:rPr>
          <w:rFonts w:ascii="Arial" w:eastAsia="Times New Roman" w:hAnsi="Arial" w:cs="Arial"/>
          <w:b/>
          <w:sz w:val="38"/>
          <w:szCs w:val="24"/>
          <w:lang w:eastAsia="es-ES"/>
        </w:rPr>
      </w:pPr>
    </w:p>
    <w:p w14:paraId="795AA495" w14:textId="31441F9C" w:rsidR="000C0520" w:rsidRPr="000C0520" w:rsidRDefault="000C0520" w:rsidP="000C0520">
      <w:pPr>
        <w:ind w:left="100" w:right="116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bookmarkStart w:id="0" w:name="_Hlk155083069"/>
      <w:r w:rsidRPr="000C0520">
        <w:rPr>
          <w:rFonts w:ascii="Arial" w:eastAsia="Times New Roman" w:hAnsi="Arial" w:cs="Arial"/>
          <w:sz w:val="24"/>
          <w:szCs w:val="24"/>
          <w:lang w:eastAsia="es-ES"/>
        </w:rPr>
        <w:t>Que el</w:t>
      </w:r>
      <w:r w:rsidR="002D34FA">
        <w:rPr>
          <w:rFonts w:ascii="Arial" w:eastAsia="Times New Roman" w:hAnsi="Arial" w:cs="Arial"/>
          <w:sz w:val="24"/>
          <w:szCs w:val="24"/>
          <w:lang w:eastAsia="es-ES"/>
        </w:rPr>
        <w:t>/la</w:t>
      </w:r>
      <w:bookmarkStart w:id="1" w:name="_GoBack"/>
      <w:bookmarkEnd w:id="1"/>
      <w:r w:rsidRPr="000C0520">
        <w:rPr>
          <w:rFonts w:ascii="Arial" w:eastAsia="Times New Roman" w:hAnsi="Arial" w:cs="Arial"/>
          <w:sz w:val="24"/>
          <w:szCs w:val="24"/>
          <w:lang w:eastAsia="es-ES"/>
        </w:rPr>
        <w:t xml:space="preserve"> Señor</w:t>
      </w:r>
      <w:r w:rsidR="004C228B">
        <w:rPr>
          <w:rFonts w:ascii="Arial" w:eastAsia="Times New Roman" w:hAnsi="Arial" w:cs="Arial"/>
          <w:sz w:val="24"/>
          <w:szCs w:val="24"/>
          <w:lang w:eastAsia="es-ES"/>
        </w:rPr>
        <w:t>/a</w:t>
      </w:r>
      <w:r w:rsidRPr="000C0520">
        <w:rPr>
          <w:rFonts w:ascii="Arial" w:eastAsia="Times New Roman" w:hAnsi="Arial" w:cs="Arial"/>
          <w:sz w:val="24"/>
          <w:szCs w:val="24"/>
          <w:lang w:eastAsia="es-ES"/>
        </w:rPr>
        <w:t xml:space="preserve"> </w:t>
      </w:r>
      <w:r w:rsidR="004373DA">
        <w:rPr>
          <w:sz w:val="24"/>
        </w:rPr>
        <w:t>${name}</w:t>
      </w:r>
      <w:r w:rsidRPr="000C0520">
        <w:rPr>
          <w:rFonts w:ascii="Arial" w:eastAsia="Times New Roman" w:hAnsi="Arial" w:cs="Arial"/>
          <w:b/>
          <w:noProof/>
          <w:sz w:val="24"/>
          <w:szCs w:val="24"/>
          <w:lang w:eastAsia="es-ES"/>
        </w:rPr>
        <w:t xml:space="preserve">, </w:t>
      </w:r>
      <w:r w:rsidRPr="000C0520">
        <w:rPr>
          <w:rFonts w:ascii="Arial" w:eastAsia="Times New Roman" w:hAnsi="Arial" w:cs="Arial"/>
          <w:sz w:val="24"/>
          <w:szCs w:val="24"/>
          <w:lang w:eastAsia="es-ES"/>
        </w:rPr>
        <w:t>identificado</w:t>
      </w:r>
      <w:r w:rsidR="004C228B">
        <w:rPr>
          <w:rFonts w:ascii="Arial" w:eastAsia="Times New Roman" w:hAnsi="Arial" w:cs="Arial"/>
          <w:sz w:val="24"/>
          <w:szCs w:val="24"/>
          <w:lang w:eastAsia="es-ES"/>
        </w:rPr>
        <w:t>/a</w:t>
      </w:r>
      <w:r w:rsidRPr="000C0520">
        <w:rPr>
          <w:rFonts w:ascii="Arial" w:eastAsia="Times New Roman" w:hAnsi="Arial" w:cs="Arial"/>
          <w:sz w:val="24"/>
          <w:szCs w:val="24"/>
          <w:lang w:eastAsia="es-ES"/>
        </w:rPr>
        <w:t xml:space="preserve"> con </w:t>
      </w:r>
      <w:r w:rsidR="004373DA">
        <w:rPr>
          <w:sz w:val="24"/>
        </w:rPr>
        <w:t>${type_document}</w:t>
      </w:r>
      <w:r w:rsidRPr="000C0520">
        <w:rPr>
          <w:rFonts w:ascii="Arial" w:eastAsia="Times New Roman" w:hAnsi="Arial" w:cs="Arial"/>
          <w:sz w:val="24"/>
          <w:szCs w:val="24"/>
          <w:lang w:eastAsia="es-ES"/>
        </w:rPr>
        <w:t xml:space="preserve"> No.</w:t>
      </w:r>
      <w:r w:rsidRPr="000C0520">
        <w:rPr>
          <w:rFonts w:ascii="Arial" w:eastAsia="Times New Roman" w:hAnsi="Arial" w:cs="Arial"/>
          <w:b/>
          <w:sz w:val="24"/>
          <w:szCs w:val="24"/>
          <w:lang w:eastAsia="es-ES"/>
        </w:rPr>
        <w:t xml:space="preserve"> </w:t>
      </w:r>
      <w:r w:rsidR="004373DA">
        <w:rPr>
          <w:sz w:val="24"/>
        </w:rPr>
        <w:t>${document}</w:t>
      </w:r>
      <w:r w:rsidRPr="000C0520">
        <w:rPr>
          <w:rFonts w:ascii="Arial" w:eastAsia="Times New Roman" w:hAnsi="Arial" w:cs="Arial"/>
          <w:sz w:val="24"/>
          <w:szCs w:val="24"/>
          <w:lang w:eastAsia="es-ES"/>
        </w:rPr>
        <w:t xml:space="preserve">; está vinculado con la Fundación Universitaria Empresarial de la Cámara de Comercio de Bogotá Uniempresarial con NIT 830.084.876-6; desempeñando el cargo de </w:t>
      </w:r>
      <w:r w:rsidR="004373DA">
        <w:rPr>
          <w:sz w:val="24"/>
        </w:rPr>
        <w:t>${post}</w:t>
      </w:r>
      <w:r w:rsidRPr="000C0520">
        <w:rPr>
          <w:rFonts w:ascii="Arial" w:eastAsia="Times New Roman" w:hAnsi="Arial" w:cs="Arial"/>
          <w:b/>
          <w:sz w:val="24"/>
          <w:szCs w:val="24"/>
          <w:lang w:eastAsia="es-ES"/>
        </w:rPr>
        <w:t xml:space="preserve">, </w:t>
      </w:r>
      <w:r w:rsidRPr="000C0520">
        <w:rPr>
          <w:rFonts w:ascii="Arial" w:eastAsia="Times New Roman" w:hAnsi="Arial" w:cs="Arial"/>
          <w:sz w:val="24"/>
          <w:szCs w:val="24"/>
          <w:lang w:eastAsia="es-ES"/>
        </w:rPr>
        <w:t xml:space="preserve">devengando un salario de </w:t>
      </w:r>
      <w:r w:rsidR="004373DA">
        <w:rPr>
          <w:sz w:val="24"/>
        </w:rPr>
        <w:t>${salary}</w:t>
      </w:r>
      <w:r w:rsidRPr="000C0520">
        <w:rPr>
          <w:rFonts w:ascii="Arial" w:eastAsia="Times New Roman" w:hAnsi="Arial" w:cs="Arial"/>
          <w:b/>
          <w:sz w:val="24"/>
          <w:szCs w:val="24"/>
          <w:lang w:eastAsia="es-ES"/>
        </w:rPr>
        <w:t xml:space="preserve"> </w:t>
      </w:r>
      <w:r w:rsidRPr="000C0520">
        <w:rPr>
          <w:rFonts w:ascii="Arial" w:eastAsia="Times New Roman" w:hAnsi="Arial" w:cs="Arial"/>
          <w:sz w:val="24"/>
          <w:szCs w:val="24"/>
          <w:lang w:eastAsia="es-ES"/>
        </w:rPr>
        <w:t xml:space="preserve">mediante un contrato </w:t>
      </w:r>
      <w:r w:rsidR="00C230A3">
        <w:rPr>
          <w:rFonts w:ascii="Arial" w:eastAsia="Times New Roman" w:hAnsi="Arial" w:cs="Arial"/>
          <w:sz w:val="24"/>
          <w:szCs w:val="24"/>
          <w:lang w:eastAsia="es-ES"/>
        </w:rPr>
        <w:t xml:space="preserve">de </w:t>
      </w:r>
      <w:r w:rsidR="004373DA">
        <w:rPr>
          <w:sz w:val="24"/>
        </w:rPr>
        <w:t>${type_contract} ${start}</w:t>
      </w:r>
      <w:r w:rsidRPr="000C0520">
        <w:rPr>
          <w:rFonts w:ascii="Arial" w:eastAsia="Times New Roman" w:hAnsi="Arial" w:cs="Arial"/>
          <w:sz w:val="24"/>
          <w:szCs w:val="24"/>
          <w:lang w:eastAsia="es-ES"/>
        </w:rPr>
        <w:t>.</w:t>
      </w:r>
    </w:p>
    <w:bookmarkEnd w:id="0"/>
    <w:p w14:paraId="2568E87C" w14:textId="77777777" w:rsidR="000C0520" w:rsidRPr="000C0520" w:rsidRDefault="000C0520" w:rsidP="000C0520">
      <w:pPr>
        <w:spacing w:line="360" w:lineRule="auto"/>
        <w:ind w:right="116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</w:p>
    <w:p w14:paraId="05B46C45" w14:textId="7F34307D" w:rsidR="000C0520" w:rsidRDefault="00C230A3" w:rsidP="000C0520">
      <w:pPr>
        <w:rPr>
          <w:rFonts w:ascii="Arial" w:eastAsia="Times New Roman" w:hAnsi="Arial" w:cs="Arial"/>
          <w:sz w:val="24"/>
          <w:szCs w:val="24"/>
          <w:lang w:eastAsia="es-ES"/>
        </w:rPr>
      </w:pPr>
      <w:r>
        <w:rPr>
          <w:rFonts w:ascii="Arial" w:eastAsia="Times New Roman" w:hAnsi="Arial" w:cs="Arial"/>
          <w:sz w:val="24"/>
          <w:szCs w:val="24"/>
          <w:lang w:eastAsia="es-ES"/>
        </w:rPr>
        <w:t xml:space="preserve"> </w:t>
      </w:r>
      <w:r w:rsidRPr="00C230A3">
        <w:rPr>
          <w:rFonts w:ascii="Arial" w:eastAsia="Times New Roman" w:hAnsi="Arial" w:cs="Arial"/>
          <w:sz w:val="24"/>
          <w:szCs w:val="24"/>
          <w:lang w:eastAsia="es-ES"/>
        </w:rPr>
        <w:t>El presente certificado se expide a solicitud del interesado a los</w:t>
      </w:r>
      <w:r w:rsidR="002D7ECD">
        <w:rPr>
          <w:rFonts w:ascii="Arial" w:eastAsia="Times New Roman" w:hAnsi="Arial" w:cs="Arial"/>
          <w:sz w:val="24"/>
          <w:szCs w:val="24"/>
          <w:lang w:eastAsia="es-ES"/>
        </w:rPr>
        <w:t xml:space="preserve"> $</w:t>
      </w:r>
      <w:r w:rsidR="007F3A07">
        <w:rPr>
          <w:rFonts w:ascii="Arial" w:eastAsia="Times New Roman" w:hAnsi="Arial" w:cs="Arial"/>
          <w:sz w:val="24"/>
          <w:szCs w:val="24"/>
          <w:lang w:eastAsia="es-ES"/>
        </w:rPr>
        <w:t>{</w:t>
      </w:r>
      <w:r w:rsidR="002D7ECD">
        <w:rPr>
          <w:rFonts w:ascii="Arial" w:eastAsia="Times New Roman" w:hAnsi="Arial" w:cs="Arial"/>
          <w:sz w:val="24"/>
          <w:szCs w:val="24"/>
          <w:lang w:eastAsia="es-ES"/>
        </w:rPr>
        <w:t>date_create</w:t>
      </w:r>
      <w:r w:rsidR="007F3A07">
        <w:rPr>
          <w:rFonts w:ascii="Arial" w:eastAsia="Times New Roman" w:hAnsi="Arial" w:cs="Arial"/>
          <w:sz w:val="24"/>
          <w:szCs w:val="24"/>
          <w:lang w:eastAsia="es-ES"/>
        </w:rPr>
        <w:t>}</w:t>
      </w:r>
      <w:r w:rsidRPr="00C230A3">
        <w:rPr>
          <w:rFonts w:ascii="Arial" w:eastAsia="Times New Roman" w:hAnsi="Arial" w:cs="Arial"/>
          <w:sz w:val="24"/>
          <w:szCs w:val="24"/>
          <w:lang w:eastAsia="es-ES"/>
        </w:rPr>
        <w:t>.</w:t>
      </w:r>
    </w:p>
    <w:p w14:paraId="4A9D6656" w14:textId="136BD640" w:rsidR="00C230A3" w:rsidRDefault="00C230A3" w:rsidP="000C0520">
      <w:pPr>
        <w:rPr>
          <w:rFonts w:ascii="Arial" w:eastAsia="Times New Roman" w:hAnsi="Arial" w:cs="Arial"/>
          <w:sz w:val="24"/>
          <w:szCs w:val="24"/>
          <w:lang w:eastAsia="es-ES"/>
        </w:rPr>
      </w:pPr>
    </w:p>
    <w:p w14:paraId="2B070308" w14:textId="77777777" w:rsidR="00C230A3" w:rsidRPr="000C0520" w:rsidRDefault="00C230A3" w:rsidP="000C0520">
      <w:pPr>
        <w:rPr>
          <w:rFonts w:ascii="Arial" w:eastAsia="Times New Roman" w:hAnsi="Arial" w:cs="Arial"/>
          <w:sz w:val="24"/>
          <w:szCs w:val="24"/>
          <w:lang w:eastAsia="es-ES"/>
        </w:rPr>
      </w:pPr>
    </w:p>
    <w:p w14:paraId="75AA378E" w14:textId="77777777" w:rsidR="000C0520" w:rsidRPr="000C0520" w:rsidRDefault="000C0520" w:rsidP="000C0520">
      <w:pPr>
        <w:ind w:left="142"/>
        <w:rPr>
          <w:rFonts w:ascii="Arial" w:eastAsia="Times New Roman" w:hAnsi="Arial" w:cs="Arial"/>
          <w:sz w:val="24"/>
          <w:szCs w:val="24"/>
          <w:lang w:eastAsia="es-ES"/>
        </w:rPr>
      </w:pPr>
      <w:r w:rsidRPr="000C0520">
        <w:rPr>
          <w:rFonts w:ascii="Arial" w:eastAsia="Times New Roman" w:hAnsi="Arial" w:cs="Arial"/>
          <w:sz w:val="24"/>
          <w:szCs w:val="24"/>
          <w:lang w:eastAsia="es-ES"/>
        </w:rPr>
        <w:t>Atentamente,</w:t>
      </w:r>
    </w:p>
    <w:p w14:paraId="1E222E09" w14:textId="77777777" w:rsidR="000C0520" w:rsidRPr="000C0520" w:rsidRDefault="000C0520" w:rsidP="000C0520">
      <w:pPr>
        <w:rPr>
          <w:rFonts w:ascii="Arial" w:eastAsia="Times New Roman" w:hAnsi="Arial" w:cs="Arial"/>
          <w:sz w:val="26"/>
          <w:szCs w:val="24"/>
          <w:lang w:eastAsia="es-ES"/>
        </w:rPr>
      </w:pPr>
    </w:p>
    <w:p w14:paraId="204CD508" w14:textId="77777777" w:rsidR="000C0520" w:rsidRPr="000C0520" w:rsidRDefault="000C0520" w:rsidP="000C0520">
      <w:pPr>
        <w:rPr>
          <w:rFonts w:ascii="Arial" w:eastAsia="Times New Roman" w:hAnsi="Arial" w:cs="Arial"/>
          <w:sz w:val="26"/>
          <w:szCs w:val="24"/>
          <w:lang w:eastAsia="es-ES"/>
        </w:rPr>
      </w:pPr>
    </w:p>
    <w:p w14:paraId="3E954B81" w14:textId="77777777" w:rsidR="000C0520" w:rsidRPr="000C0520" w:rsidRDefault="000C0520" w:rsidP="000C0520">
      <w:pPr>
        <w:rPr>
          <w:rFonts w:ascii="Arial" w:eastAsia="Times New Roman" w:hAnsi="Arial" w:cs="Arial"/>
          <w:sz w:val="26"/>
          <w:szCs w:val="24"/>
          <w:lang w:eastAsia="es-ES"/>
        </w:rPr>
      </w:pPr>
    </w:p>
    <w:p w14:paraId="007E652A" w14:textId="77777777" w:rsidR="000C0520" w:rsidRPr="000C0520" w:rsidRDefault="000C0520" w:rsidP="000C0520">
      <w:pPr>
        <w:rPr>
          <w:rFonts w:ascii="Arial" w:eastAsia="Times New Roman" w:hAnsi="Arial" w:cs="Arial"/>
          <w:sz w:val="26"/>
          <w:szCs w:val="24"/>
          <w:lang w:eastAsia="es-ES"/>
        </w:rPr>
      </w:pPr>
    </w:p>
    <w:p w14:paraId="0BFBB2CF" w14:textId="77777777" w:rsidR="000C0520" w:rsidRPr="000C0520" w:rsidRDefault="000C0520" w:rsidP="000C0520">
      <w:pPr>
        <w:ind w:left="100"/>
        <w:rPr>
          <w:rFonts w:ascii="Arial" w:eastAsia="Times New Roman" w:hAnsi="Arial" w:cs="Arial"/>
          <w:b/>
          <w:sz w:val="24"/>
          <w:lang w:eastAsia="es-ES"/>
        </w:rPr>
      </w:pPr>
    </w:p>
    <w:p w14:paraId="52076BAB" w14:textId="77777777" w:rsidR="000C0520" w:rsidRPr="000C0520" w:rsidRDefault="000C0520" w:rsidP="000C0520">
      <w:pPr>
        <w:ind w:left="100"/>
        <w:rPr>
          <w:rFonts w:ascii="Arial" w:eastAsia="Times New Roman" w:hAnsi="Arial" w:cs="Arial"/>
          <w:b/>
          <w:sz w:val="24"/>
          <w:lang w:eastAsia="es-ES"/>
        </w:rPr>
      </w:pPr>
    </w:p>
    <w:p w14:paraId="01BA5482" w14:textId="77777777" w:rsidR="000C0520" w:rsidRPr="000C0520" w:rsidRDefault="000C0520" w:rsidP="000C0520">
      <w:pPr>
        <w:ind w:left="100"/>
        <w:rPr>
          <w:rFonts w:ascii="Arial" w:eastAsia="Times New Roman" w:hAnsi="Arial" w:cs="Arial"/>
          <w:b/>
          <w:sz w:val="24"/>
          <w:lang w:eastAsia="es-ES"/>
        </w:rPr>
      </w:pPr>
    </w:p>
    <w:p w14:paraId="64489EB2" w14:textId="77777777" w:rsidR="000C0520" w:rsidRPr="000C0520" w:rsidRDefault="000C0520" w:rsidP="000C0520">
      <w:pPr>
        <w:ind w:left="100"/>
        <w:rPr>
          <w:rFonts w:ascii="Arial" w:eastAsia="Times New Roman" w:hAnsi="Arial" w:cs="Arial"/>
          <w:b/>
          <w:sz w:val="24"/>
          <w:lang w:eastAsia="es-ES"/>
        </w:rPr>
      </w:pPr>
    </w:p>
    <w:p w14:paraId="50FCF798" w14:textId="77777777" w:rsidR="000C0520" w:rsidRPr="000C0520" w:rsidRDefault="000C0520" w:rsidP="000C0520">
      <w:pPr>
        <w:spacing w:before="5"/>
        <w:ind w:left="100"/>
        <w:rPr>
          <w:rFonts w:ascii="Arial" w:eastAsia="Times New Roman" w:hAnsi="Arial" w:cs="Arial"/>
          <w:b/>
          <w:sz w:val="24"/>
          <w:lang w:eastAsia="es-ES"/>
        </w:rPr>
      </w:pPr>
      <w:r w:rsidRPr="000C0520">
        <w:rPr>
          <w:rFonts w:ascii="Arial" w:eastAsia="Times New Roman" w:hAnsi="Arial" w:cs="Arial"/>
          <w:b/>
          <w:sz w:val="24"/>
          <w:lang w:eastAsia="es-ES"/>
        </w:rPr>
        <w:t>LUZ YAZMÍN LIZARAZO JIMÉNEZ</w:t>
      </w:r>
    </w:p>
    <w:p w14:paraId="2890C038" w14:textId="13B36667" w:rsidR="00462510" w:rsidRDefault="000C0520" w:rsidP="000C0520">
      <w:pPr>
        <w:pStyle w:val="Textoindependiente"/>
        <w:ind w:left="468"/>
        <w:rPr>
          <w:rFonts w:ascii="Times New Roman"/>
          <w:sz w:val="20"/>
        </w:rPr>
      </w:pPr>
      <w:r w:rsidRPr="000C0520">
        <w:rPr>
          <w:rFonts w:ascii="Arial" w:eastAsia="Times New Roman" w:hAnsi="Arial" w:cs="Arial"/>
          <w:bCs/>
          <w:sz w:val="22"/>
          <w:szCs w:val="22"/>
          <w:lang w:eastAsia="es-ES"/>
        </w:rPr>
        <w:t>Directora de Talento Humano</w:t>
      </w:r>
    </w:p>
    <w:p w14:paraId="542AEBE6" w14:textId="77777777" w:rsidR="00462510" w:rsidRDefault="00462510">
      <w:pPr>
        <w:pStyle w:val="Textoindependiente"/>
        <w:rPr>
          <w:rFonts w:ascii="Times New Roman"/>
          <w:sz w:val="20"/>
        </w:rPr>
      </w:pPr>
    </w:p>
    <w:p w14:paraId="0DA8C24E" w14:textId="77777777" w:rsidR="00462510" w:rsidRDefault="00462510">
      <w:pPr>
        <w:pStyle w:val="Textoindependiente"/>
        <w:rPr>
          <w:rFonts w:ascii="Times New Roman"/>
          <w:sz w:val="20"/>
        </w:rPr>
      </w:pPr>
    </w:p>
    <w:p w14:paraId="1E32E575" w14:textId="77777777" w:rsidR="00462510" w:rsidRDefault="00462510">
      <w:pPr>
        <w:pStyle w:val="Textoindependiente"/>
        <w:rPr>
          <w:rFonts w:ascii="Times New Roman"/>
          <w:sz w:val="20"/>
        </w:rPr>
      </w:pPr>
    </w:p>
    <w:p w14:paraId="2199790C" w14:textId="77777777" w:rsidR="00462510" w:rsidRDefault="00462510">
      <w:pPr>
        <w:pStyle w:val="Textoindependiente"/>
        <w:spacing w:before="7"/>
        <w:rPr>
          <w:rFonts w:ascii="Times New Roman"/>
          <w:sz w:val="18"/>
        </w:rPr>
      </w:pPr>
    </w:p>
    <w:p w14:paraId="5BC9AF68" w14:textId="552C3778" w:rsidR="00462510" w:rsidRDefault="00462510">
      <w:pPr>
        <w:pStyle w:val="Textoindependiente"/>
        <w:tabs>
          <w:tab w:val="left" w:pos="7184"/>
        </w:tabs>
        <w:spacing w:before="46"/>
        <w:ind w:left="1699"/>
      </w:pPr>
    </w:p>
    <w:p w14:paraId="635B21B7" w14:textId="785B4A69" w:rsidR="00462510" w:rsidRDefault="00462510">
      <w:pPr>
        <w:spacing w:before="38"/>
        <w:ind w:left="1699"/>
      </w:pPr>
    </w:p>
    <w:sectPr w:rsidR="00462510" w:rsidSect="000C0520">
      <w:headerReference w:type="default" r:id="rId6"/>
      <w:footerReference w:type="default" r:id="rId7"/>
      <w:type w:val="continuous"/>
      <w:pgSz w:w="12240" w:h="15840"/>
      <w:pgMar w:top="120" w:right="0" w:bottom="0" w:left="0" w:header="170" w:footer="1134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4AD24DA" w14:textId="77777777" w:rsidR="004A6818" w:rsidRDefault="004A6818" w:rsidP="000C0520">
      <w:r>
        <w:separator/>
      </w:r>
    </w:p>
  </w:endnote>
  <w:endnote w:type="continuationSeparator" w:id="0">
    <w:p w14:paraId="67312792" w14:textId="77777777" w:rsidR="004A6818" w:rsidRDefault="004A6818" w:rsidP="000C05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E4F0A2" w14:textId="38E7FBDC" w:rsidR="000C0520" w:rsidRDefault="000C0520">
    <w:pPr>
      <w:pStyle w:val="Piedepgina"/>
    </w:pPr>
    <w:r>
      <w:rPr>
        <w:noProof/>
        <w:lang w:val="es-CO" w:eastAsia="es-CO"/>
      </w:rPr>
      <w:drawing>
        <wp:anchor distT="0" distB="0" distL="0" distR="0" simplePos="0" relativeHeight="251659264" behindDoc="0" locked="0" layoutInCell="1" allowOverlap="1" wp14:anchorId="3173F5D9" wp14:editId="3549C0A7">
          <wp:simplePos x="0" y="0"/>
          <wp:positionH relativeFrom="page">
            <wp:posOffset>0</wp:posOffset>
          </wp:positionH>
          <wp:positionV relativeFrom="paragraph">
            <wp:posOffset>35560</wp:posOffset>
          </wp:positionV>
          <wp:extent cx="7764145" cy="1003300"/>
          <wp:effectExtent l="0" t="0" r="8255" b="6350"/>
          <wp:wrapNone/>
          <wp:docPr id="2" name="image4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4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764145" cy="1003300"/>
                  </a:xfrm>
                  <a:prstGeom prst="rect">
                    <a:avLst/>
                  </a:prstGeom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</w:p>
  <w:p w14:paraId="64763E99" w14:textId="77777777" w:rsidR="000C0520" w:rsidRDefault="000C052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1782572" w14:textId="77777777" w:rsidR="004A6818" w:rsidRDefault="004A6818" w:rsidP="000C0520">
      <w:r>
        <w:separator/>
      </w:r>
    </w:p>
  </w:footnote>
  <w:footnote w:type="continuationSeparator" w:id="0">
    <w:p w14:paraId="0B335981" w14:textId="77777777" w:rsidR="004A6818" w:rsidRDefault="004A6818" w:rsidP="000C052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B0A6EC2" w14:textId="65380F10" w:rsidR="000C0520" w:rsidRDefault="000C0520">
    <w:pPr>
      <w:pStyle w:val="Encabezado"/>
    </w:pPr>
    <w:r>
      <w:rPr>
        <w:rFonts w:ascii="Times New Roman"/>
        <w:noProof/>
        <w:sz w:val="20"/>
        <w:lang w:val="es-CO" w:eastAsia="es-CO"/>
      </w:rPr>
      <w:drawing>
        <wp:inline distT="0" distB="0" distL="0" distR="0" wp14:anchorId="2C6A7C64" wp14:editId="0C32E278">
          <wp:extent cx="7353382" cy="973836"/>
          <wp:effectExtent l="0" t="0" r="0" b="0"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353382" cy="97383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67D55598" w14:textId="77777777" w:rsidR="000C0520" w:rsidRDefault="000C0520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462510"/>
    <w:rsid w:val="000C0520"/>
    <w:rsid w:val="002D34FA"/>
    <w:rsid w:val="002D7ECD"/>
    <w:rsid w:val="0030084A"/>
    <w:rsid w:val="003A695E"/>
    <w:rsid w:val="004373DA"/>
    <w:rsid w:val="00462510"/>
    <w:rsid w:val="004A6818"/>
    <w:rsid w:val="004C228B"/>
    <w:rsid w:val="006D1340"/>
    <w:rsid w:val="007F3A07"/>
    <w:rsid w:val="0083275C"/>
    <w:rsid w:val="009241B4"/>
    <w:rsid w:val="009A7010"/>
    <w:rsid w:val="009D5B8B"/>
    <w:rsid w:val="00BF73F0"/>
    <w:rsid w:val="00C230A3"/>
    <w:rsid w:val="00C9475B"/>
    <w:rsid w:val="00DD0F94"/>
    <w:rsid w:val="00F64277"/>
    <w:rsid w:val="00F71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19949A"/>
  <w15:docId w15:val="{ABB51A14-F8FC-4F79-885B-CF818FC88E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paragraph" w:styleId="Ttulo1">
    <w:name w:val="heading 1"/>
    <w:basedOn w:val="Normal"/>
    <w:uiPriority w:val="9"/>
    <w:qFormat/>
    <w:pPr>
      <w:spacing w:before="52"/>
      <w:ind w:left="1699"/>
      <w:outlineLvl w:val="0"/>
    </w:pPr>
    <w:rPr>
      <w:rFonts w:ascii="Arial" w:eastAsia="Arial" w:hAnsi="Arial" w:cs="Arial"/>
      <w:b/>
      <w:bCs/>
      <w:sz w:val="24"/>
      <w:szCs w:val="24"/>
      <w:u w:val="single" w:color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0C0520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C0520"/>
    <w:rPr>
      <w:rFonts w:ascii="Arial MT" w:eastAsia="Arial MT" w:hAnsi="Arial MT" w:cs="Arial MT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0C0520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C0520"/>
    <w:rPr>
      <w:rFonts w:ascii="Arial MT" w:eastAsia="Arial MT" w:hAnsi="Arial MT" w:cs="Arial MT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3041</TotalTime>
  <Pages>1</Pages>
  <Words>111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Richard Andres Canchon Londoño</dc:creator>
  <cp:lastModifiedBy>Estudiante</cp:lastModifiedBy>
  <cp:revision>12</cp:revision>
  <cp:lastPrinted>2024-04-02T21:16:00Z</cp:lastPrinted>
  <dcterms:created xsi:type="dcterms:W3CDTF">2024-04-05T22:07:00Z</dcterms:created>
  <dcterms:modified xsi:type="dcterms:W3CDTF">2024-04-19T19:38:00Z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2024-02-27T00:00:00Z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2024-04-02T00:00:00Z</vt:filetime>
  </property>
</Properties>
</file>