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6D3F1" w14:textId="12D01450" w:rsidR="0074668A" w:rsidRDefault="0074668A">
      <w:pPr>
        <w:rPr>
          <w:b/>
          <w:sz w:val="40"/>
          <w:szCs w:val="40"/>
        </w:rPr>
      </w:pPr>
      <w:r w:rsidRPr="0074668A">
        <w:rPr>
          <w:b/>
          <w:sz w:val="40"/>
          <w:szCs w:val="40"/>
        </w:rPr>
        <w:t xml:space="preserve">ALGO TP </w:t>
      </w:r>
      <w:r w:rsidR="000B3DD8">
        <w:rPr>
          <w:b/>
          <w:sz w:val="40"/>
          <w:szCs w:val="40"/>
        </w:rPr>
        <w:t>3</w:t>
      </w:r>
    </w:p>
    <w:p w14:paraId="572D92ED" w14:textId="77777777" w:rsidR="0074668A" w:rsidRPr="0074668A" w:rsidRDefault="00743956">
      <w:pPr>
        <w:rPr>
          <w:i/>
          <w:sz w:val="40"/>
          <w:szCs w:val="40"/>
        </w:rPr>
      </w:pPr>
      <w:r>
        <w:rPr>
          <w:i/>
          <w:sz w:val="40"/>
          <w:szCs w:val="40"/>
        </w:rPr>
        <w:t>Dé</w:t>
      </w:r>
      <w:r w:rsidR="0074668A">
        <w:rPr>
          <w:i/>
          <w:sz w:val="40"/>
          <w:szCs w:val="40"/>
        </w:rPr>
        <w:t xml:space="preserve">veloppement d’un formulaire de </w:t>
      </w:r>
      <w:r>
        <w:rPr>
          <w:i/>
          <w:sz w:val="40"/>
          <w:szCs w:val="40"/>
        </w:rPr>
        <w:t xml:space="preserve">suivi d’interventions de </w:t>
      </w:r>
      <w:r w:rsidR="0074668A">
        <w:rPr>
          <w:i/>
          <w:sz w:val="40"/>
          <w:szCs w:val="40"/>
        </w:rPr>
        <w:t>maintenance</w:t>
      </w:r>
    </w:p>
    <w:p w14:paraId="0A6A7341" w14:textId="77777777" w:rsidR="00743956" w:rsidRDefault="00743956">
      <w:pPr>
        <w:rPr>
          <w:b/>
          <w:i/>
          <w:sz w:val="28"/>
          <w:szCs w:val="28"/>
        </w:rPr>
      </w:pPr>
    </w:p>
    <w:p w14:paraId="30D44055" w14:textId="77777777" w:rsidR="0074668A" w:rsidRPr="0074668A" w:rsidRDefault="0074668A">
      <w:pPr>
        <w:rPr>
          <w:b/>
          <w:i/>
          <w:sz w:val="28"/>
          <w:szCs w:val="28"/>
        </w:rPr>
      </w:pPr>
      <w:r w:rsidRPr="0074668A">
        <w:rPr>
          <w:b/>
          <w:i/>
          <w:sz w:val="28"/>
          <w:szCs w:val="28"/>
        </w:rPr>
        <w:t>Cahier des charges</w:t>
      </w:r>
    </w:p>
    <w:p w14:paraId="59B4CDCD" w14:textId="77777777" w:rsidR="0074668A" w:rsidRDefault="0074668A"/>
    <w:tbl>
      <w:tblPr>
        <w:tblW w:w="12344" w:type="dxa"/>
        <w:tblInd w:w="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44"/>
      </w:tblGrid>
      <w:tr w:rsidR="0074668A" w:rsidRPr="0074668A" w14:paraId="53E42DE8" w14:textId="77777777" w:rsidTr="00743956">
        <w:trPr>
          <w:trHeight w:val="287"/>
        </w:trPr>
        <w:tc>
          <w:tcPr>
            <w:tcW w:w="1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11E9" w14:textId="77777777" w:rsidR="00743956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Construction d'une application avec BDD dans une feuille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, et 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Formulaire VBA sur la gestion de </w:t>
            </w:r>
          </w:p>
          <w:p w14:paraId="4FE3C25A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>maintenance d'un parc machines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.</w:t>
            </w:r>
          </w:p>
          <w:p w14:paraId="6FA3E510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7D978601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La base de données est répartie sur deux feuilles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excel</w:t>
            </w:r>
            <w:proofErr w:type="spellEnd"/>
            <w:r w:rsidR="00743956">
              <w:rPr>
                <w:rFonts w:ascii="Calibri" w:eastAsia="Times New Roman" w:hAnsi="Calibri" w:cs="Calibri"/>
                <w:color w:val="000000"/>
                <w:lang w:eastAsia="fr-FR"/>
              </w:rPr>
              <w:t> :</w:t>
            </w:r>
          </w:p>
          <w:p w14:paraId="38FCC37C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668A" w:rsidRPr="0074668A" w14:paraId="303B1DD3" w14:textId="77777777" w:rsidTr="00743956">
        <w:trPr>
          <w:trHeight w:val="287"/>
        </w:trPr>
        <w:tc>
          <w:tcPr>
            <w:tcW w:w="1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21085" w14:textId="77777777" w:rsidR="0074668A" w:rsidRDefault="0074668A" w:rsidP="0074668A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>U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ne feuille « BD »</w:t>
            </w:r>
            <w:r w:rsidR="00743956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>où sont stockées les lignes remplies par un formulaire.</w:t>
            </w:r>
          </w:p>
          <w:p w14:paraId="7700A617" w14:textId="77777777" w:rsidR="00743956" w:rsidRPr="00743956" w:rsidRDefault="00743956" w:rsidP="007439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EF0B039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2A55BE4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inline distT="0" distB="0" distL="0" distR="0" wp14:anchorId="5E6EACCA" wp14:editId="56E7A064">
                  <wp:extent cx="5761355" cy="3238500"/>
                  <wp:effectExtent l="19050" t="0" r="0" b="0"/>
                  <wp:docPr id="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1355" cy="323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303EF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07AB3F4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1E566019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72B16B5B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1B707ED1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45BDDC09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1FAF2362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1CED1F79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4FDD39A0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74F892B4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7F20EC96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D213798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E5E9ADB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3E67BF31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D1E898D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078FBC65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668A" w:rsidRPr="0074668A" w14:paraId="682D52AD" w14:textId="77777777" w:rsidTr="00743956">
        <w:trPr>
          <w:trHeight w:val="287"/>
        </w:trPr>
        <w:tc>
          <w:tcPr>
            <w:tcW w:w="12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E4CB" w14:textId="2B944815" w:rsidR="0074668A" w:rsidRDefault="0074668A" w:rsidP="000B3DD8">
            <w:pPr>
              <w:pStyle w:val="Paragraphedeliste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lastRenderedPageBreak/>
              <w:t>U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ne feuille « Paramè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>tres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 »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qui stocke</w:t>
            </w:r>
            <w:r w:rsidR="00743956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les valeurs d'initialisations et des listes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du formulaire</w:t>
            </w:r>
          </w:p>
          <w:p w14:paraId="729E1C3A" w14:textId="77777777" w:rsidR="000B3DD8" w:rsidRDefault="000B3DD8" w:rsidP="000B3DD8">
            <w:pPr>
              <w:pStyle w:val="Paragraphedeliste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359D21FA" w14:textId="77777777" w:rsidR="003068D2" w:rsidRPr="003068D2" w:rsidRDefault="003068D2" w:rsidP="003068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2DC9B567" w14:textId="77777777" w:rsidR="00743956" w:rsidRDefault="00743956">
      <w:r>
        <w:rPr>
          <w:rFonts w:ascii="Calibri" w:eastAsia="Times New Roman" w:hAnsi="Calibri" w:cs="Calibri"/>
          <w:noProof/>
          <w:color w:val="000000"/>
          <w:lang w:eastAsia="fr-FR"/>
        </w:rPr>
        <w:drawing>
          <wp:inline distT="0" distB="0" distL="0" distR="0" wp14:anchorId="0F010275" wp14:editId="34C80C16">
            <wp:extent cx="5760720" cy="323814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tbl>
      <w:tblPr>
        <w:tblW w:w="12344" w:type="dxa"/>
        <w:tblInd w:w="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2"/>
        <w:gridCol w:w="2074"/>
        <w:gridCol w:w="2074"/>
        <w:gridCol w:w="2074"/>
        <w:gridCol w:w="1570"/>
        <w:gridCol w:w="1570"/>
      </w:tblGrid>
      <w:tr w:rsidR="0074668A" w:rsidRPr="0074668A" w14:paraId="45BD9B4F" w14:textId="77777777" w:rsidTr="00743956">
        <w:trPr>
          <w:trHeight w:val="287"/>
        </w:trPr>
        <w:tc>
          <w:tcPr>
            <w:tcW w:w="123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1023E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0EFFC57D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05481266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38F67932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2943819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6B38F51D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0320582B" w14:textId="77777777" w:rsidR="0074668A" w:rsidRPr="00743956" w:rsidRDefault="0074668A" w:rsidP="0074395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43956">
              <w:rPr>
                <w:rFonts w:ascii="Calibri" w:eastAsia="Times New Roman" w:hAnsi="Calibri" w:cs="Calibri"/>
                <w:color w:val="000000"/>
                <w:lang w:eastAsia="fr-FR"/>
              </w:rPr>
              <w:t>L’application peut se résumer à un formulaire qui permet d’ajouter les interventions de maintenance.</w:t>
            </w:r>
          </w:p>
          <w:p w14:paraId="0AE31C34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668A" w:rsidRPr="0074668A" w14:paraId="4D3121ED" w14:textId="77777777" w:rsidTr="00743956">
        <w:trPr>
          <w:trHeight w:val="287"/>
        </w:trPr>
        <w:tc>
          <w:tcPr>
            <w:tcW w:w="1234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BFAD0" w14:textId="77777777" w:rsidR="00743956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Pour définir une intervention, l</w:t>
            </w: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'opérateur renseigne la machine, le type d'entretien et valide son intervention </w:t>
            </w:r>
          </w:p>
          <w:p w14:paraId="7ED1AEF0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74668A">
              <w:rPr>
                <w:rFonts w:ascii="Calibri" w:eastAsia="Times New Roman" w:hAnsi="Calibri" w:cs="Calibri"/>
                <w:color w:val="000000"/>
                <w:lang w:eastAsia="fr-FR"/>
              </w:rPr>
              <w:t>qui doit remplir la BD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.</w:t>
            </w:r>
          </w:p>
        </w:tc>
      </w:tr>
      <w:tr w:rsidR="0074668A" w:rsidRPr="0074668A" w14:paraId="3907986C" w14:textId="77777777" w:rsidTr="00743956">
        <w:trPr>
          <w:trHeight w:val="287"/>
        </w:trPr>
        <w:tc>
          <w:tcPr>
            <w:tcW w:w="92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F5AEF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29807ADC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40F62376" w14:textId="77777777" w:rsidR="00743956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3DBB4208" w14:textId="77777777" w:rsidR="00743956" w:rsidRPr="0074668A" w:rsidRDefault="00743956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object w:dxaOrig="10687" w:dyaOrig="5767" w14:anchorId="798469B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3pt;height:244.5pt" o:ole="">
                  <v:imagedata r:id="rId7" o:title=""/>
                </v:shape>
                <o:OLEObject Type="Embed" ProgID="PBrush" ShapeID="_x0000_i1025" DrawAspect="Content" ObjectID="_1699723293" r:id="rId8"/>
              </w:objec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0F06A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0598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668A" w:rsidRPr="0074668A" w14:paraId="6D61E974" w14:textId="77777777" w:rsidTr="00743956">
        <w:trPr>
          <w:trHeight w:val="287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F38FA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9D58B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1FFC1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42D1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90C25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A51B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74668A" w:rsidRPr="0074668A" w14:paraId="5D7CBE99" w14:textId="77777777" w:rsidTr="00743956">
        <w:trPr>
          <w:trHeight w:val="287"/>
        </w:trPr>
        <w:tc>
          <w:tcPr>
            <w:tcW w:w="2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5EFAA" w14:textId="77777777" w:rsid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p w14:paraId="76083594" w14:textId="77777777" w:rsidR="005F182D" w:rsidRPr="0074668A" w:rsidRDefault="005F182D" w:rsidP="005F18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C7364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38A48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CECE3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87657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0B215" w14:textId="77777777" w:rsidR="0074668A" w:rsidRPr="0074668A" w:rsidRDefault="0074668A" w:rsidP="0074668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15A8CDCC" w14:textId="77777777" w:rsidR="005F182D" w:rsidRDefault="005F182D"/>
    <w:p w14:paraId="07EBD943" w14:textId="36ADCBAA" w:rsidR="005F182D" w:rsidRDefault="005F182D" w:rsidP="00831F28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  <w:r>
        <w:rPr>
          <w:rFonts w:ascii="Calibri" w:eastAsia="Times New Roman" w:hAnsi="Calibri" w:cs="Calibri"/>
          <w:color w:val="000000"/>
          <w:lang w:eastAsia="fr-FR"/>
        </w:rPr>
        <w:t xml:space="preserve">Les listes de choix </w:t>
      </w:r>
      <w:proofErr w:type="gramStart"/>
      <w:r>
        <w:rPr>
          <w:rFonts w:ascii="Calibri" w:eastAsia="Times New Roman" w:hAnsi="Calibri" w:cs="Calibri"/>
          <w:color w:val="000000"/>
          <w:lang w:eastAsia="fr-FR"/>
        </w:rPr>
        <w:t>reprendront  les</w:t>
      </w:r>
      <w:proofErr w:type="gramEnd"/>
      <w:r>
        <w:rPr>
          <w:rFonts w:ascii="Calibri" w:eastAsia="Times New Roman" w:hAnsi="Calibri" w:cs="Calibri"/>
          <w:color w:val="000000"/>
          <w:lang w:eastAsia="fr-FR"/>
        </w:rPr>
        <w:t xml:space="preserve"> valeurs spécifiées dans la Feuille « Paramètres ».</w:t>
      </w:r>
    </w:p>
    <w:p w14:paraId="7DFAA41F" w14:textId="77777777" w:rsidR="00831F28" w:rsidRPr="00831F28" w:rsidRDefault="00831F28" w:rsidP="00831F28">
      <w:pPr>
        <w:spacing w:after="0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14:paraId="13772FBA" w14:textId="1DD0F821" w:rsidR="0074668A" w:rsidRDefault="005F182D">
      <w:r>
        <w:t>En cliquant sur V</w:t>
      </w:r>
      <w:r w:rsidR="003068D2">
        <w:t xml:space="preserve">alider, </w:t>
      </w:r>
      <w:r w:rsidR="000B3DD8">
        <w:t xml:space="preserve">les données seront insérées </w:t>
      </w:r>
      <w:r w:rsidR="003068D2">
        <w:t xml:space="preserve"> dans la feuille « BD ».</w:t>
      </w:r>
    </w:p>
    <w:sectPr w:rsidR="007466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7DA5"/>
    <w:multiLevelType w:val="hybridMultilevel"/>
    <w:tmpl w:val="E4703E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F34F0"/>
    <w:multiLevelType w:val="hybridMultilevel"/>
    <w:tmpl w:val="30DE41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668A"/>
    <w:rsid w:val="000B3DD8"/>
    <w:rsid w:val="003068D2"/>
    <w:rsid w:val="005F182D"/>
    <w:rsid w:val="00743956"/>
    <w:rsid w:val="0074668A"/>
    <w:rsid w:val="0083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28D51"/>
  <w15:docId w15:val="{612AB298-35E6-4ED5-9D94-EBEB76E5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46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4668A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466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7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Renaud</dc:creator>
  <cp:lastModifiedBy>re do</cp:lastModifiedBy>
  <cp:revision>5</cp:revision>
  <dcterms:created xsi:type="dcterms:W3CDTF">2019-11-14T12:57:00Z</dcterms:created>
  <dcterms:modified xsi:type="dcterms:W3CDTF">2021-11-29T19:35:00Z</dcterms:modified>
</cp:coreProperties>
</file>