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header1.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Override PartName="/word/media/image38.jpeg" ContentType="image/jpeg"/>
  <Override PartName="/word/media/image14.png" ContentType="image/png"/>
  <Override PartName="/word/media/image13.png" ContentType="image/png"/>
  <Override PartName="/word/media/image37.png" ContentType="image/png"/>
  <Override PartName="/word/media/image12.png" ContentType="image/png"/>
  <Override PartName="/word/media/image16.png" ContentType="image/png"/>
  <Override PartName="/word/media/image15.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10.png" ContentType="image/png"/>
  <Override PartName="/word/media/image35.png" ContentType="image/png"/>
  <Override PartName="/word/media/image11.png" ContentType="image/png"/>
  <Override PartName="/word/media/image36.png" ContentType="image/png"/>
  <Override PartName="/word/media/image9.png" ContentType="image/png"/>
  <Override PartName="/word/media/image8.png" ContentType="image/png"/>
  <Override PartName="/word/media/image7.png" ContentType="image/png"/>
  <Override PartName="/word/media/image2.png" ContentType="image/png"/>
  <Override PartName="/word/media/image1.png" ContentType="image/png"/>
  <Override PartName="/word/media/image3.png" ContentType="image/png"/>
  <Override PartName="/word/media/image4.png" ContentType="image/png"/>
  <Override PartName="/word/media/image5.png" ContentType="image/png"/>
  <Override PartName="/word/media/image6.png" ContentType="image/png"/>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r>
    </w:p>
    <w:p>
      <w:pPr>
        <w:pStyle w:val="Normal"/>
        <w:jc w:val="center"/>
        <w:rPr>
          <w:b/>
          <w:b/>
          <w:caps/>
          <w:sz w:val="40"/>
          <w:szCs w:val="24"/>
        </w:rPr>
      </w:pPr>
      <w:r>
        <w:rPr>
          <w:b/>
          <w:caps/>
          <w:sz w:val="40"/>
          <w:szCs w:val="24"/>
        </w:rPr>
      </w:r>
    </w:p>
    <w:p>
      <w:pPr>
        <w:pStyle w:val="Normal"/>
        <w:jc w:val="center"/>
        <w:rPr>
          <w:b/>
          <w:b/>
          <w:caps/>
          <w:sz w:val="40"/>
          <w:szCs w:val="24"/>
        </w:rPr>
      </w:pPr>
      <w:r>
        <w:rPr>
          <w:b/>
          <w:caps/>
          <w:sz w:val="40"/>
          <w:szCs w:val="24"/>
        </w:rPr>
      </w:r>
    </w:p>
    <w:p>
      <w:pPr>
        <w:pStyle w:val="Normal"/>
        <w:jc w:val="center"/>
        <w:rPr>
          <w:b/>
          <w:b/>
          <w:caps/>
          <w:sz w:val="40"/>
          <w:szCs w:val="24"/>
        </w:rPr>
      </w:pPr>
      <w:r>
        <w:rPr>
          <w:b/>
          <w:caps/>
          <w:sz w:val="40"/>
          <w:szCs w:val="24"/>
        </w:rPr>
        <w:t>Introduction à</w:t>
      </w:r>
    </w:p>
    <w:p>
      <w:pPr>
        <w:pStyle w:val="Normal"/>
        <w:jc w:val="center"/>
        <w:rPr>
          <w:b/>
          <w:b/>
          <w:caps/>
          <w:sz w:val="40"/>
          <w:szCs w:val="24"/>
        </w:rPr>
      </w:pPr>
      <w:r>
        <w:rPr>
          <w:b/>
          <w:caps/>
          <w:sz w:val="40"/>
          <w:szCs w:val="24"/>
        </w:rPr>
        <w:t>la recherche et à la gestion de l’information scientifique</w:t>
      </w:r>
    </w:p>
    <w:p>
      <w:pPr>
        <w:pStyle w:val="Normal"/>
        <w:jc w:val="center"/>
        <w:rPr>
          <w:b/>
          <w:b/>
          <w:caps/>
          <w:sz w:val="40"/>
          <w:szCs w:val="24"/>
        </w:rPr>
      </w:pPr>
      <w:r>
        <w:rPr>
          <w:b/>
          <w:caps/>
          <w:sz w:val="40"/>
          <w:szCs w:val="24"/>
        </w:rPr>
      </w:r>
    </w:p>
    <w:p>
      <w:pPr>
        <w:pStyle w:val="Normal"/>
        <w:jc w:val="center"/>
        <w:rPr/>
      </w:pPr>
      <w:r>
        <w:rPr>
          <w:b/>
          <w:sz w:val="28"/>
          <w:szCs w:val="28"/>
        </w:rPr>
        <w:t>Informatique, 2</w:t>
      </w:r>
      <w:r>
        <w:rPr>
          <w:b/>
          <w:sz w:val="28"/>
          <w:szCs w:val="28"/>
          <w:vertAlign w:val="superscript"/>
        </w:rPr>
        <w:t>e</w:t>
      </w:r>
      <w:r>
        <w:rPr>
          <w:b/>
          <w:sz w:val="28"/>
          <w:szCs w:val="28"/>
        </w:rPr>
        <w:t xml:space="preserve"> année</w:t>
      </w:r>
    </w:p>
    <w:p>
      <w:pPr>
        <w:pStyle w:val="Normal"/>
        <w:jc w:val="center"/>
        <w:rPr>
          <w:b/>
          <w:b/>
          <w:szCs w:val="24"/>
        </w:rPr>
      </w:pPr>
      <w:r>
        <w:rPr>
          <w:b/>
          <w:szCs w:val="24"/>
        </w:rPr>
      </w:r>
    </w:p>
    <w:p>
      <w:pPr>
        <w:pStyle w:val="Normal"/>
        <w:jc w:val="center"/>
        <w:rPr>
          <w:b/>
          <w:b/>
          <w:caps/>
          <w:sz w:val="28"/>
        </w:rPr>
      </w:pPr>
      <w:r>
        <w:rPr>
          <w:b/>
          <w:caps/>
          <w:sz w:val="28"/>
        </w:rPr>
        <w:t>Support de cours</w:t>
      </w:r>
    </w:p>
    <w:p>
      <w:pPr>
        <w:pStyle w:val="Normal"/>
        <w:rPr/>
      </w:pPr>
      <w:r>
        <w:rPr/>
      </w:r>
    </w:p>
    <w:p>
      <w:pPr>
        <w:pStyle w:val="Normal"/>
        <w:rPr/>
      </w:pPr>
      <w:r>
        <w:rPr/>
      </w:r>
    </w:p>
    <w:p>
      <w:pPr>
        <w:pStyle w:val="Normal"/>
        <w:rPr/>
      </w:pPr>
      <w:r>
        <w:rPr/>
      </w:r>
    </w:p>
    <w:p>
      <w:pPr>
        <w:pStyle w:val="Normal"/>
        <w:rPr/>
      </w:pPr>
      <w:r>
        <w:rPr/>
      </w:r>
    </w:p>
    <w:p>
      <w:pPr>
        <w:pStyle w:val="Normal"/>
        <w:rPr>
          <w:lang w:val="fr-FR" w:eastAsia="fr-CH"/>
        </w:rPr>
      </w:pPr>
      <w:r>
        <w:rPr>
          <w:lang w:val="fr-FR" w:eastAsia="fr-CH"/>
        </w:rPr>
      </w:r>
    </w:p>
    <w:p>
      <w:pPr>
        <w:pStyle w:val="Normal"/>
        <w:rPr>
          <w:lang w:val="fr-FR" w:eastAsia="fr-CH"/>
        </w:rPr>
      </w:pPr>
      <w:r>
        <w:rPr>
          <w:lang w:val="fr-FR" w:eastAsia="fr-CH"/>
        </w:rPr>
      </w:r>
    </w:p>
    <w:p>
      <w:pPr>
        <w:pStyle w:val="Normal"/>
        <w:rPr>
          <w:lang w:eastAsia="fr-CH"/>
        </w:rPr>
      </w:pPr>
      <w:r>
        <w:rPr>
          <w:lang w:eastAsia="fr-CH"/>
        </w:rPr>
      </w:r>
    </w:p>
    <w:p>
      <w:pPr>
        <w:pStyle w:val="Normal"/>
        <w:rPr>
          <w:lang w:val="fr-FR" w:eastAsia="fr-CH"/>
        </w:rPr>
      </w:pPr>
      <w:r>
        <w:rPr>
          <w:lang w:val="fr-FR" w:eastAsia="fr-CH"/>
        </w:rPr>
      </w:r>
    </w:p>
    <w:p>
      <w:pPr>
        <w:pStyle w:val="Normal"/>
        <w:rPr/>
      </w:pPr>
      <w:r>
        <w:rPr>
          <w:rFonts w:cs="Arial"/>
          <w:b/>
          <w:bCs/>
          <w:color w:val="CF0063"/>
          <w:sz w:val="24"/>
          <w:szCs w:val="24"/>
          <w:lang w:val="fr-FR" w:eastAsia="fr-CH"/>
        </w:rPr>
        <w:t>Contenu</w:t>
      </w:r>
    </w:p>
    <w:p>
      <w:pPr>
        <w:pStyle w:val="Tabledesmatiresniveau1"/>
        <w:tabs>
          <w:tab w:val="right" w:pos="9062" w:leader="dot"/>
        </w:tabs>
        <w:rPr/>
      </w:pPr>
      <w:r>
        <w:fldChar w:fldCharType="begin"/>
      </w:r>
      <w:r>
        <w:rPr>
          <w:rStyle w:val="Sautdindex"/>
          <w:vanish w:val="false"/>
        </w:rPr>
        <w:instrText> TOC \o "1-2" \h</w:instrText>
      </w:r>
      <w:r>
        <w:rPr>
          <w:rStyle w:val="Sautdindex"/>
          <w:vanish w:val="false"/>
        </w:rPr>
        <w:fldChar w:fldCharType="separate"/>
      </w:r>
      <w:hyperlink w:anchor="_Toc39736866">
        <w:r>
          <w:rPr>
            <w:rStyle w:val="Sautdindex"/>
            <w:vanish w:val="false"/>
          </w:rPr>
          <w:t>1</w:t>
        </w:r>
      </w:hyperlink>
      <w:hyperlink w:anchor="_Toc39736866">
        <w:r>
          <w:rPr>
            <w:webHidden/>
          </w:rPr>
          <w:fldChar w:fldCharType="begin"/>
        </w:r>
        <w:r>
          <w:rPr>
            <w:webHidden/>
          </w:rPr>
          <w:instrText>PAGEREF _Toc39736866 \h</w:instrText>
        </w:r>
        <w:r>
          <w:rPr>
            <w:webHidden/>
          </w:rPr>
          <w:fldChar w:fldCharType="separate"/>
        </w:r>
        <w:r>
          <w:rPr>
            <w:rStyle w:val="Sautdindex"/>
            <w:vertAlign w:val="superscript"/>
          </w:rPr>
          <w:t>ère</w:t>
        </w:r>
        <w:r>
          <w:rPr>
            <w:webHidden/>
          </w:rPr>
          <w:fldChar w:fldCharType="end"/>
        </w:r>
      </w:hyperlink>
      <w:hyperlink w:anchor="_Toc39736866">
        <w:r>
          <w:rPr>
            <w:webHidden/>
          </w:rPr>
          <w:fldChar w:fldCharType="begin"/>
        </w:r>
        <w:r>
          <w:rPr>
            <w:webHidden/>
          </w:rPr>
          <w:instrText>PAGEREF _Toc39736866 \h</w:instrText>
        </w:r>
        <w:r>
          <w:rPr>
            <w:webHidden/>
          </w:rPr>
          <w:fldChar w:fldCharType="separate"/>
        </w:r>
        <w:r>
          <w:rPr>
            <w:rStyle w:val="Sautdindex"/>
          </w:rPr>
          <w:t xml:space="preserve"> partie : Recherche dans les bases de données scientifiques</w:t>
        </w:r>
        <w:r>
          <w:rPr>
            <w:webHidden/>
          </w:rPr>
          <w:fldChar w:fldCharType="end"/>
        </w:r>
      </w:hyperlink>
      <w:hyperlink w:anchor="_Toc39736866">
        <w:r>
          <w:rPr>
            <w:webHidden/>
          </w:rPr>
          <w:fldChar w:fldCharType="begin"/>
        </w:r>
        <w:r>
          <w:rPr>
            <w:webHidden/>
          </w:rPr>
          <w:instrText>PAGEREF _Toc39736866 \h</w:instrText>
        </w:r>
        <w:r>
          <w:rPr>
            <w:webHidden/>
          </w:rPr>
          <w:fldChar w:fldCharType="separate"/>
        </w:r>
        <w:r>
          <w:rPr>
            <w:rStyle w:val="Sautdindex"/>
            <w:vanish w:val="false"/>
          </w:rPr>
          <w:tab/>
          <w:t>2</w:t>
        </w:r>
        <w:r>
          <w:rPr>
            <w:webHidden/>
          </w:rPr>
          <w:fldChar w:fldCharType="end"/>
        </w:r>
      </w:hyperlink>
    </w:p>
    <w:p>
      <w:pPr>
        <w:pStyle w:val="Tabledesmatiresniveau2"/>
        <w:tabs>
          <w:tab w:val="right" w:pos="9062" w:leader="dot"/>
        </w:tabs>
        <w:rPr/>
      </w:pPr>
      <w:hyperlink w:anchor="_Toc39736867">
        <w:r>
          <w:rPr>
            <w:rStyle w:val="Sautdindex"/>
            <w:vanish w:val="false"/>
            <w:lang w:val="fr-FR" w:eastAsia="fr-FR"/>
          </w:rPr>
          <w:t>Le site web de la Bibliothèque</w:t>
        </w:r>
      </w:hyperlink>
      <w:hyperlink w:anchor="_Toc39736867">
        <w:r>
          <w:rPr>
            <w:webHidden/>
          </w:rPr>
          <w:fldChar w:fldCharType="begin"/>
        </w:r>
        <w:r>
          <w:rPr>
            <w:webHidden/>
          </w:rPr>
          <w:instrText>PAGEREF _Toc39736867 \h</w:instrText>
        </w:r>
        <w:r>
          <w:rPr>
            <w:webHidden/>
          </w:rPr>
          <w:fldChar w:fldCharType="separate"/>
        </w:r>
        <w:r>
          <w:rPr>
            <w:rStyle w:val="Sautdindex"/>
            <w:vanish w:val="false"/>
          </w:rPr>
          <w:tab/>
          <w:t>2</w:t>
        </w:r>
        <w:r>
          <w:rPr>
            <w:webHidden/>
          </w:rPr>
          <w:fldChar w:fldCharType="end"/>
        </w:r>
      </w:hyperlink>
    </w:p>
    <w:p>
      <w:pPr>
        <w:pStyle w:val="Tabledesmatiresniveau2"/>
        <w:tabs>
          <w:tab w:val="right" w:pos="9062" w:leader="dot"/>
        </w:tabs>
        <w:rPr/>
      </w:pPr>
      <w:hyperlink w:anchor="_Toc39736868">
        <w:r>
          <w:rPr>
            <w:rStyle w:val="Sautdindex"/>
            <w:vanish w:val="false"/>
            <w:lang w:val="fr-FR" w:eastAsia="fr-FR"/>
          </w:rPr>
          <w:t>Les différents types de ressources documentaires</w:t>
        </w:r>
      </w:hyperlink>
      <w:hyperlink w:anchor="_Toc39736868">
        <w:r>
          <w:rPr>
            <w:webHidden/>
          </w:rPr>
          <w:fldChar w:fldCharType="begin"/>
        </w:r>
        <w:r>
          <w:rPr>
            <w:webHidden/>
          </w:rPr>
          <w:instrText>PAGEREF _Toc39736868 \h</w:instrText>
        </w:r>
        <w:r>
          <w:rPr>
            <w:webHidden/>
          </w:rPr>
          <w:fldChar w:fldCharType="separate"/>
        </w:r>
        <w:r>
          <w:rPr>
            <w:rStyle w:val="Sautdindex"/>
            <w:vanish w:val="false"/>
          </w:rPr>
          <w:tab/>
          <w:t>3</w:t>
        </w:r>
        <w:r>
          <w:rPr>
            <w:webHidden/>
          </w:rPr>
          <w:fldChar w:fldCharType="end"/>
        </w:r>
      </w:hyperlink>
    </w:p>
    <w:p>
      <w:pPr>
        <w:pStyle w:val="Tabledesmatiresniveau2"/>
        <w:tabs>
          <w:tab w:val="right" w:pos="9062" w:leader="dot"/>
        </w:tabs>
        <w:rPr/>
      </w:pPr>
      <w:hyperlink w:anchor="_Toc39736869">
        <w:r>
          <w:rPr>
            <w:rStyle w:val="Sautdindex"/>
            <w:vanish w:val="false"/>
            <w:lang w:val="fr-FR" w:eastAsia="fr-FR"/>
          </w:rPr>
          <w:t>Bases de données d’éditeur</w:t>
        </w:r>
      </w:hyperlink>
      <w:hyperlink w:anchor="_Toc39736869">
        <w:r>
          <w:rPr>
            <w:webHidden/>
          </w:rPr>
          <w:fldChar w:fldCharType="begin"/>
        </w:r>
        <w:r>
          <w:rPr>
            <w:webHidden/>
          </w:rPr>
          <w:instrText>PAGEREF _Toc39736869 \h</w:instrText>
        </w:r>
        <w:r>
          <w:rPr>
            <w:webHidden/>
          </w:rPr>
          <w:fldChar w:fldCharType="separate"/>
        </w:r>
        <w:r>
          <w:rPr>
            <w:rStyle w:val="Sautdindex"/>
            <w:vanish w:val="false"/>
          </w:rPr>
          <w:tab/>
          <w:t>4</w:t>
        </w:r>
        <w:r>
          <w:rPr>
            <w:webHidden/>
          </w:rPr>
          <w:fldChar w:fldCharType="end"/>
        </w:r>
      </w:hyperlink>
    </w:p>
    <w:p>
      <w:pPr>
        <w:pStyle w:val="Tabledesmatiresniveau2"/>
        <w:tabs>
          <w:tab w:val="right" w:pos="9062" w:leader="dot"/>
        </w:tabs>
        <w:rPr/>
      </w:pPr>
      <w:hyperlink w:anchor="_Toc39736870">
        <w:r>
          <w:rPr>
            <w:rStyle w:val="Sautdindex"/>
            <w:vanish w:val="false"/>
            <w:lang w:val="fr-FR" w:eastAsia="fr-FR"/>
          </w:rPr>
          <w:t>Bases de données bibliographiques</w:t>
        </w:r>
      </w:hyperlink>
      <w:hyperlink w:anchor="_Toc39736870">
        <w:r>
          <w:rPr>
            <w:webHidden/>
          </w:rPr>
          <w:fldChar w:fldCharType="begin"/>
        </w:r>
        <w:r>
          <w:rPr>
            <w:webHidden/>
          </w:rPr>
          <w:instrText>PAGEREF _Toc39736870 \h</w:instrText>
        </w:r>
        <w:r>
          <w:rPr>
            <w:webHidden/>
          </w:rPr>
          <w:fldChar w:fldCharType="separate"/>
        </w:r>
        <w:r>
          <w:rPr>
            <w:rStyle w:val="Sautdindex"/>
            <w:vanish w:val="false"/>
          </w:rPr>
          <w:tab/>
          <w:t>5</w:t>
        </w:r>
        <w:r>
          <w:rPr>
            <w:webHidden/>
          </w:rPr>
          <w:fldChar w:fldCharType="end"/>
        </w:r>
      </w:hyperlink>
    </w:p>
    <w:p>
      <w:pPr>
        <w:pStyle w:val="Tabledesmatiresniveau1"/>
        <w:tabs>
          <w:tab w:val="right" w:pos="9062" w:leader="dot"/>
        </w:tabs>
        <w:rPr/>
      </w:pPr>
      <w:hyperlink w:anchor="_Toc39736871">
        <w:r>
          <w:rPr>
            <w:rStyle w:val="Sautdindex"/>
            <w:vanish w:val="false"/>
          </w:rPr>
          <w:t>2</w:t>
        </w:r>
      </w:hyperlink>
      <w:hyperlink w:anchor="_Toc39736871">
        <w:r>
          <w:rPr>
            <w:webHidden/>
          </w:rPr>
          <w:fldChar w:fldCharType="begin"/>
        </w:r>
        <w:r>
          <w:rPr>
            <w:webHidden/>
          </w:rPr>
          <w:instrText>PAGEREF _Toc39736871 \h</w:instrText>
        </w:r>
        <w:r>
          <w:rPr>
            <w:webHidden/>
          </w:rPr>
          <w:fldChar w:fldCharType="separate"/>
        </w:r>
        <w:r>
          <w:rPr>
            <w:rStyle w:val="Sautdindex"/>
            <w:vertAlign w:val="superscript"/>
          </w:rPr>
          <w:t>e</w:t>
        </w:r>
        <w:r>
          <w:rPr>
            <w:webHidden/>
          </w:rPr>
          <w:fldChar w:fldCharType="end"/>
        </w:r>
      </w:hyperlink>
      <w:hyperlink w:anchor="_Toc39736871">
        <w:r>
          <w:rPr>
            <w:webHidden/>
          </w:rPr>
          <w:fldChar w:fldCharType="begin"/>
        </w:r>
        <w:r>
          <w:rPr>
            <w:webHidden/>
          </w:rPr>
          <w:instrText>PAGEREF _Toc39736871 \h</w:instrText>
        </w:r>
        <w:r>
          <w:rPr>
            <w:webHidden/>
          </w:rPr>
          <w:fldChar w:fldCharType="separate"/>
        </w:r>
        <w:r>
          <w:rPr>
            <w:rStyle w:val="Sautdindex"/>
          </w:rPr>
          <w:t xml:space="preserve"> partie : Gestion des références avec Zotero</w:t>
        </w:r>
        <w:r>
          <w:rPr>
            <w:webHidden/>
          </w:rPr>
          <w:fldChar w:fldCharType="end"/>
        </w:r>
      </w:hyperlink>
      <w:hyperlink w:anchor="_Toc39736871">
        <w:r>
          <w:rPr>
            <w:webHidden/>
          </w:rPr>
          <w:fldChar w:fldCharType="begin"/>
        </w:r>
        <w:r>
          <w:rPr>
            <w:webHidden/>
          </w:rPr>
          <w:instrText>PAGEREF _Toc39736871 \h</w:instrText>
        </w:r>
        <w:r>
          <w:rPr>
            <w:webHidden/>
          </w:rPr>
          <w:fldChar w:fldCharType="separate"/>
        </w:r>
        <w:r>
          <w:rPr>
            <w:rStyle w:val="Sautdindex"/>
            <w:vanish w:val="false"/>
          </w:rPr>
          <w:tab/>
          <w:t>9</w:t>
        </w:r>
        <w:r>
          <w:rPr>
            <w:webHidden/>
          </w:rPr>
          <w:fldChar w:fldCharType="end"/>
        </w:r>
      </w:hyperlink>
    </w:p>
    <w:p>
      <w:pPr>
        <w:pStyle w:val="Tabledesmatiresniveau2"/>
        <w:tabs>
          <w:tab w:val="right" w:pos="9062" w:leader="dot"/>
        </w:tabs>
        <w:rPr/>
      </w:pPr>
      <w:hyperlink w:anchor="_Toc39736872">
        <w:r>
          <w:rPr>
            <w:webHidden/>
          </w:rPr>
          <w:fldChar w:fldCharType="begin"/>
        </w:r>
        <w:r>
          <w:rPr>
            <w:webHidden/>
          </w:rPr>
          <w:instrText>PAGEREF _Toc39736872 \h</w:instrText>
        </w:r>
        <w:r>
          <w:rPr>
            <w:webHidden/>
          </w:rPr>
          <w:fldChar w:fldCharType="separate"/>
        </w:r>
        <w:r>
          <w:rPr>
            <w:rStyle w:val="Sautdindex"/>
            <w:vanish w:val="false"/>
          </w:rPr>
          <w:t>Introduction</w:t>
          <w:tab/>
          <w:t>9</w:t>
        </w:r>
        <w:r>
          <w:rPr>
            <w:webHidden/>
          </w:rPr>
          <w:fldChar w:fldCharType="end"/>
        </w:r>
      </w:hyperlink>
    </w:p>
    <w:p>
      <w:pPr>
        <w:pStyle w:val="Tabledesmatiresniveau2"/>
        <w:tabs>
          <w:tab w:val="right" w:pos="9062" w:leader="dot"/>
        </w:tabs>
        <w:rPr/>
      </w:pPr>
      <w:hyperlink w:anchor="_Toc39736873">
        <w:r>
          <w:rPr>
            <w:webHidden/>
          </w:rPr>
          <w:fldChar w:fldCharType="begin"/>
        </w:r>
        <w:r>
          <w:rPr>
            <w:webHidden/>
          </w:rPr>
          <w:instrText>PAGEREF _Toc39736873 \h</w:instrText>
        </w:r>
        <w:r>
          <w:rPr>
            <w:webHidden/>
          </w:rPr>
          <w:fldChar w:fldCharType="separate"/>
        </w:r>
        <w:r>
          <w:rPr>
            <w:rStyle w:val="Sautdindex"/>
            <w:vanish w:val="false"/>
          </w:rPr>
          <w:t>Installer Zotero</w:t>
          <w:tab/>
          <w:t>10</w:t>
        </w:r>
        <w:r>
          <w:rPr>
            <w:webHidden/>
          </w:rPr>
          <w:fldChar w:fldCharType="end"/>
        </w:r>
      </w:hyperlink>
    </w:p>
    <w:p>
      <w:pPr>
        <w:pStyle w:val="Tabledesmatiresniveau2"/>
        <w:tabs>
          <w:tab w:val="right" w:pos="9062" w:leader="dot"/>
        </w:tabs>
        <w:rPr/>
      </w:pPr>
      <w:hyperlink w:anchor="_Toc39736874">
        <w:r>
          <w:rPr>
            <w:webHidden/>
          </w:rPr>
          <w:fldChar w:fldCharType="begin"/>
        </w:r>
        <w:r>
          <w:rPr>
            <w:webHidden/>
          </w:rPr>
          <w:instrText>PAGEREF _Toc39736874 \h</w:instrText>
        </w:r>
        <w:r>
          <w:rPr>
            <w:webHidden/>
          </w:rPr>
          <w:fldChar w:fldCharType="separate"/>
        </w:r>
        <w:r>
          <w:rPr>
            <w:rStyle w:val="Sautdindex"/>
            <w:vanish w:val="false"/>
          </w:rPr>
          <w:t>L’interface de Zotero</w:t>
          <w:tab/>
          <w:t>10</w:t>
        </w:r>
        <w:r>
          <w:rPr>
            <w:webHidden/>
          </w:rPr>
          <w:fldChar w:fldCharType="end"/>
        </w:r>
      </w:hyperlink>
    </w:p>
    <w:p>
      <w:pPr>
        <w:pStyle w:val="Tabledesmatiresniveau2"/>
        <w:tabs>
          <w:tab w:val="right" w:pos="9062" w:leader="dot"/>
        </w:tabs>
        <w:rPr/>
      </w:pPr>
      <w:hyperlink w:anchor="_Toc39736875">
        <w:r>
          <w:rPr>
            <w:webHidden/>
          </w:rPr>
          <w:fldChar w:fldCharType="begin"/>
        </w:r>
        <w:r>
          <w:rPr>
            <w:webHidden/>
          </w:rPr>
          <w:instrText>PAGEREF _Toc39736875 \h</w:instrText>
        </w:r>
        <w:r>
          <w:rPr>
            <w:webHidden/>
          </w:rPr>
          <w:fldChar w:fldCharType="separate"/>
        </w:r>
        <w:r>
          <w:rPr>
            <w:rStyle w:val="Sautdindex"/>
            <w:vanish w:val="false"/>
          </w:rPr>
          <w:t>Ajouter des références</w:t>
          <w:tab/>
          <w:t>11</w:t>
        </w:r>
        <w:r>
          <w:rPr>
            <w:webHidden/>
          </w:rPr>
          <w:fldChar w:fldCharType="end"/>
        </w:r>
      </w:hyperlink>
    </w:p>
    <w:p>
      <w:pPr>
        <w:pStyle w:val="Tabledesmatiresniveau2"/>
        <w:tabs>
          <w:tab w:val="right" w:pos="9062" w:leader="dot"/>
        </w:tabs>
        <w:rPr/>
      </w:pPr>
      <w:hyperlink w:anchor="_Toc39736876">
        <w:r>
          <w:rPr>
            <w:webHidden/>
          </w:rPr>
          <w:fldChar w:fldCharType="begin"/>
        </w:r>
        <w:r>
          <w:rPr>
            <w:webHidden/>
          </w:rPr>
          <w:instrText>PAGEREF _Toc39736876 \h</w:instrText>
        </w:r>
        <w:r>
          <w:rPr>
            <w:webHidden/>
          </w:rPr>
          <w:fldChar w:fldCharType="separate"/>
        </w:r>
        <w:r>
          <w:rPr>
            <w:rStyle w:val="Sautdindex"/>
            <w:vanish w:val="false"/>
          </w:rPr>
          <w:t>Joindre le texte intégral des publications</w:t>
          <w:tab/>
          <w:t>12</w:t>
        </w:r>
        <w:r>
          <w:rPr>
            <w:webHidden/>
          </w:rPr>
          <w:fldChar w:fldCharType="end"/>
        </w:r>
      </w:hyperlink>
    </w:p>
    <w:p>
      <w:pPr>
        <w:pStyle w:val="Tabledesmatiresniveau2"/>
        <w:tabs>
          <w:tab w:val="right" w:pos="9062" w:leader="dot"/>
        </w:tabs>
        <w:rPr/>
      </w:pPr>
      <w:hyperlink w:anchor="_Toc39736877">
        <w:r>
          <w:rPr>
            <w:webHidden/>
          </w:rPr>
          <w:fldChar w:fldCharType="begin"/>
        </w:r>
        <w:r>
          <w:rPr>
            <w:webHidden/>
          </w:rPr>
          <w:instrText>PAGEREF _Toc39736877 \h</w:instrText>
        </w:r>
        <w:r>
          <w:rPr>
            <w:webHidden/>
          </w:rPr>
          <w:fldChar w:fldCharType="separate"/>
        </w:r>
        <w:r>
          <w:rPr>
            <w:rStyle w:val="Sautdindex"/>
            <w:vanish w:val="false"/>
          </w:rPr>
          <w:t>Organiser ses références</w:t>
          <w:tab/>
          <w:t>13</w:t>
        </w:r>
        <w:r>
          <w:rPr>
            <w:webHidden/>
          </w:rPr>
          <w:fldChar w:fldCharType="end"/>
        </w:r>
      </w:hyperlink>
    </w:p>
    <w:p>
      <w:pPr>
        <w:pStyle w:val="Tabledesmatiresniveau2"/>
        <w:tabs>
          <w:tab w:val="right" w:pos="9062" w:leader="dot"/>
        </w:tabs>
        <w:rPr/>
      </w:pPr>
      <w:hyperlink w:anchor="_Toc39736878">
        <w:r>
          <w:rPr>
            <w:webHidden/>
          </w:rPr>
          <w:fldChar w:fldCharType="begin"/>
        </w:r>
        <w:r>
          <w:rPr>
            <w:webHidden/>
          </w:rPr>
          <w:instrText>PAGEREF _Toc39736878 \h</w:instrText>
        </w:r>
        <w:r>
          <w:rPr>
            <w:webHidden/>
          </w:rPr>
          <w:fldChar w:fldCharType="separate"/>
        </w:r>
        <w:r>
          <w:rPr>
            <w:rStyle w:val="Sautdindex"/>
            <w:vanish w:val="false"/>
          </w:rPr>
          <w:t>Créer des bibliographies</w:t>
          <w:tab/>
          <w:t>14</w:t>
        </w:r>
        <w:r>
          <w:rPr>
            <w:webHidden/>
          </w:rPr>
          <w:fldChar w:fldCharType="end"/>
        </w:r>
      </w:hyperlink>
    </w:p>
    <w:p>
      <w:pPr>
        <w:pStyle w:val="Tabledesmatiresniveau2"/>
        <w:tabs>
          <w:tab w:val="right" w:pos="9062" w:leader="dot"/>
        </w:tabs>
        <w:rPr/>
      </w:pPr>
      <w:hyperlink w:anchor="_Toc39736879">
        <w:r>
          <w:rPr>
            <w:webHidden/>
          </w:rPr>
          <w:fldChar w:fldCharType="begin"/>
        </w:r>
        <w:r>
          <w:rPr>
            <w:webHidden/>
          </w:rPr>
          <w:instrText>PAGEREF _Toc39736879 \h</w:instrText>
        </w:r>
        <w:r>
          <w:rPr>
            <w:webHidden/>
          </w:rPr>
          <w:fldChar w:fldCharType="separate"/>
        </w:r>
        <w:r>
          <w:rPr>
            <w:rStyle w:val="Sautdindex"/>
            <w:vanish w:val="false"/>
          </w:rPr>
          <w:t>Synchroniser sa bibliothèque Zotero sur plusieurs ordinateurs</w:t>
          <w:tab/>
          <w:t>15</w:t>
        </w:r>
        <w:r>
          <w:rPr>
            <w:webHidden/>
          </w:rPr>
          <w:fldChar w:fldCharType="end"/>
        </w:r>
      </w:hyperlink>
    </w:p>
    <w:p>
      <w:pPr>
        <w:pStyle w:val="Tabledesmatiresniveau2"/>
        <w:tabs>
          <w:tab w:val="right" w:pos="9062" w:leader="dot"/>
        </w:tabs>
        <w:rPr/>
      </w:pPr>
      <w:hyperlink w:anchor="_Toc39736880">
        <w:r>
          <w:rPr>
            <w:webHidden/>
          </w:rPr>
          <w:fldChar w:fldCharType="begin"/>
        </w:r>
        <w:r>
          <w:rPr>
            <w:webHidden/>
          </w:rPr>
          <w:instrText>PAGEREF _Toc39736880 \h</w:instrText>
        </w:r>
        <w:r>
          <w:rPr>
            <w:webHidden/>
          </w:rPr>
          <w:fldChar w:fldCharType="separate"/>
        </w:r>
        <w:r>
          <w:rPr>
            <w:rStyle w:val="Sautdindex"/>
            <w:vanish w:val="false"/>
          </w:rPr>
          <w:t>Collaborer avec Zotero</w:t>
          <w:tab/>
          <w:t>15</w:t>
        </w:r>
        <w:r>
          <w:rPr>
            <w:webHidden/>
          </w:rPr>
          <w:fldChar w:fldCharType="end"/>
        </w:r>
      </w:hyperlink>
    </w:p>
    <w:p>
      <w:pPr>
        <w:pStyle w:val="Tabledesmatiresniveau2"/>
        <w:tabs>
          <w:tab w:val="right" w:pos="9062" w:leader="dot"/>
        </w:tabs>
        <w:rPr/>
      </w:pPr>
      <w:hyperlink w:anchor="_Toc39736881">
        <w:r>
          <w:rPr>
            <w:webHidden/>
          </w:rPr>
          <w:fldChar w:fldCharType="begin"/>
        </w:r>
        <w:r>
          <w:rPr>
            <w:webHidden/>
          </w:rPr>
          <w:instrText>PAGEREF _Toc39736881 \h</w:instrText>
        </w:r>
        <w:r>
          <w:rPr>
            <w:webHidden/>
          </w:rPr>
          <w:fldChar w:fldCharType="separate"/>
        </w:r>
        <w:r>
          <w:rPr>
            <w:rStyle w:val="Sautdindex"/>
            <w:vanish w:val="false"/>
          </w:rPr>
          <w:t>Sauvegarder et transférer sa bibliothèque Zotero</w:t>
          <w:tab/>
          <w:t>15</w:t>
        </w:r>
        <w:r>
          <w:rPr>
            <w:webHidden/>
          </w:rPr>
          <w:fldChar w:fldCharType="end"/>
        </w:r>
      </w:hyperlink>
    </w:p>
    <w:p>
      <w:pPr>
        <w:pStyle w:val="Tabledesmatiresniveau2"/>
        <w:tabs>
          <w:tab w:val="right" w:pos="9062" w:leader="dot"/>
        </w:tabs>
        <w:rPr/>
      </w:pPr>
      <w:hyperlink w:anchor="_Toc39736882">
        <w:r>
          <w:rPr>
            <w:webHidden/>
          </w:rPr>
          <w:fldChar w:fldCharType="begin"/>
        </w:r>
        <w:r>
          <w:rPr>
            <w:webHidden/>
          </w:rPr>
          <w:instrText>PAGEREF _Toc39736882 \h</w:instrText>
        </w:r>
        <w:r>
          <w:rPr>
            <w:webHidden/>
          </w:rPr>
          <w:fldChar w:fldCharType="separate"/>
        </w:r>
        <w:r>
          <w:rPr>
            <w:rStyle w:val="Sautdindex"/>
            <w:vanish w:val="false"/>
          </w:rPr>
          <w:t>Citation et plagiat</w:t>
          <w:tab/>
          <w:t>16</w:t>
        </w:r>
        <w:r>
          <w:rPr>
            <w:webHidden/>
          </w:rPr>
          <w:fldChar w:fldCharType="end"/>
        </w:r>
      </w:hyperlink>
    </w:p>
    <w:p>
      <w:pPr>
        <w:pStyle w:val="Tabledesmatiresniveau2"/>
        <w:tabs>
          <w:tab w:val="right" w:pos="9062" w:leader="dot"/>
        </w:tabs>
        <w:rPr/>
      </w:pPr>
      <w:hyperlink w:anchor="_Toc39736883">
        <w:r>
          <w:rPr>
            <w:webHidden/>
          </w:rPr>
          <w:fldChar w:fldCharType="begin"/>
        </w:r>
        <w:r>
          <w:rPr>
            <w:webHidden/>
          </w:rPr>
          <w:instrText>PAGEREF _Toc39736883 \h</w:instrText>
        </w:r>
        <w:r>
          <w:rPr>
            <w:webHidden/>
          </w:rPr>
          <w:fldChar w:fldCharType="separate"/>
        </w:r>
        <w:r>
          <w:rPr>
            <w:rStyle w:val="Sautdindex"/>
            <w:vanish w:val="false"/>
          </w:rPr>
          <w:t>Documentation sur Zotero</w:t>
          <w:tab/>
          <w:t>16</w:t>
        </w:r>
        <w:r>
          <w:rPr>
            <w:webHidden/>
          </w:rPr>
          <w:fldChar w:fldCharType="end"/>
        </w:r>
      </w:hyperlink>
    </w:p>
    <w:p>
      <w:pPr>
        <w:pStyle w:val="Normal"/>
        <w:rPr/>
      </w:pPr>
      <w:r>
        <w:rPr/>
      </w:r>
      <w:r>
        <w:rPr/>
        <w:fldChar w:fldCharType="end"/>
      </w:r>
    </w:p>
    <w:p>
      <w:pPr>
        <w:pStyle w:val="Titre1"/>
        <w:rPr/>
      </w:pPr>
      <w:bookmarkStart w:id="0" w:name="_Toc464553379"/>
      <w:bookmarkStart w:id="1" w:name="_Toc39736866"/>
      <w:r>
        <w:rPr/>
        <w:t>1</w:t>
      </w:r>
      <w:r>
        <w:rPr>
          <w:vertAlign w:val="superscript"/>
        </w:rPr>
        <w:t>ère</w:t>
      </w:r>
      <w:r>
        <w:rPr/>
        <w:t xml:space="preserve"> partie : Recherche dans les bases de données scientifiques</w:t>
      </w:r>
      <w:bookmarkEnd w:id="0"/>
      <w:bookmarkEnd w:id="1"/>
    </w:p>
    <w:p>
      <w:pPr>
        <w:pStyle w:val="Normal"/>
        <w:rPr>
          <w:lang w:eastAsia="fr-FR"/>
        </w:rPr>
      </w:pPr>
      <w:r>
        <w:rPr>
          <w:lang w:eastAsia="fr-FR"/>
        </w:rPr>
      </w:r>
    </w:p>
    <w:p>
      <w:pPr>
        <w:pStyle w:val="Normal"/>
        <w:rPr>
          <w:lang w:eastAsia="fr-FR"/>
        </w:rPr>
      </w:pPr>
      <w:r>
        <w:rPr>
          <w:lang w:eastAsia="fr-FR"/>
        </w:rPr>
      </w:r>
    </w:p>
    <w:p>
      <w:pPr>
        <w:pStyle w:val="Normal"/>
        <w:pBdr>
          <w:top w:val="single" w:sz="4" w:space="1" w:color="000000"/>
          <w:left w:val="single" w:sz="4" w:space="4" w:color="000000"/>
          <w:bottom w:val="single" w:sz="4" w:space="1" w:color="000000"/>
          <w:right w:val="single" w:sz="4" w:space="4" w:color="000000"/>
        </w:pBdr>
        <w:ind w:left="851" w:right="850" w:hanging="0"/>
        <w:rPr>
          <w:rFonts w:cs="Estrangelo Edessa"/>
          <w:b/>
          <w:b/>
        </w:rPr>
      </w:pPr>
      <w:r>
        <w:rPr>
          <w:rFonts w:cs="Estrangelo Edessa"/>
          <w:b/>
        </w:rPr>
        <w:t>Objectifs :</w:t>
      </w:r>
    </w:p>
    <w:p>
      <w:pPr>
        <w:pStyle w:val="ListParagraph"/>
        <w:numPr>
          <w:ilvl w:val="0"/>
          <w:numId w:val="1"/>
        </w:numPr>
        <w:pBdr>
          <w:top w:val="single" w:sz="4" w:space="1" w:color="000000"/>
          <w:left w:val="single" w:sz="4" w:space="4" w:color="000000"/>
          <w:bottom w:val="single" w:sz="4" w:space="1" w:color="000000"/>
          <w:right w:val="single" w:sz="4" w:space="4" w:color="000000"/>
        </w:pBdr>
        <w:tabs>
          <w:tab w:val="left" w:pos="1134" w:leader="none"/>
        </w:tabs>
        <w:ind w:left="1134" w:right="850" w:hanging="283"/>
        <w:rPr>
          <w:rFonts w:cs="Estrangelo Edessa"/>
          <w:szCs w:val="22"/>
        </w:rPr>
      </w:pPr>
      <w:r>
        <w:rPr>
          <w:rFonts w:cs="Estrangelo Edessa"/>
          <w:szCs w:val="22"/>
        </w:rPr>
        <w:t>Connaître et utiliser les bases de données documentaires principales en informatique</w:t>
      </w:r>
    </w:p>
    <w:p>
      <w:pPr>
        <w:pStyle w:val="ListParagraph"/>
        <w:numPr>
          <w:ilvl w:val="0"/>
          <w:numId w:val="1"/>
        </w:numPr>
        <w:pBdr>
          <w:top w:val="single" w:sz="4" w:space="1" w:color="000000"/>
          <w:left w:val="single" w:sz="4" w:space="4" w:color="000000"/>
          <w:bottom w:val="single" w:sz="4" w:space="1" w:color="000000"/>
          <w:right w:val="single" w:sz="4" w:space="4" w:color="000000"/>
        </w:pBdr>
        <w:tabs>
          <w:tab w:val="left" w:pos="1134" w:leader="none"/>
        </w:tabs>
        <w:ind w:left="1134" w:right="850" w:hanging="283"/>
        <w:rPr>
          <w:rFonts w:cs="Estrangelo Edessa"/>
          <w:szCs w:val="22"/>
        </w:rPr>
      </w:pPr>
      <w:r>
        <w:rPr>
          <w:rFonts w:cs="Estrangelo Edessa"/>
          <w:szCs w:val="22"/>
        </w:rPr>
        <w:t>Exploiter les outils appropriés pour obtenir les documents</w:t>
      </w:r>
    </w:p>
    <w:p>
      <w:pPr>
        <w:pStyle w:val="Normal"/>
        <w:rPr>
          <w:lang w:eastAsia="fr-FR"/>
        </w:rPr>
      </w:pPr>
      <w:r>
        <w:rPr>
          <w:lang w:eastAsia="fr-FR"/>
        </w:rPr>
      </w:r>
    </w:p>
    <w:p>
      <w:pPr>
        <w:pStyle w:val="Normal"/>
        <w:rPr>
          <w:lang w:eastAsia="fr-FR"/>
        </w:rPr>
      </w:pPr>
      <w:r>
        <w:rPr>
          <w:lang w:eastAsia="fr-FR"/>
        </w:rPr>
      </w:r>
    </w:p>
    <w:p>
      <w:pPr>
        <w:pStyle w:val="Titre2"/>
        <w:spacing w:before="120" w:after="0"/>
        <w:rPr>
          <w:lang w:val="fr-FR" w:eastAsia="fr-FR"/>
        </w:rPr>
      </w:pPr>
      <w:bookmarkStart w:id="2" w:name="_Toc464553380"/>
      <w:bookmarkStart w:id="3" w:name="_Toc39736867"/>
      <w:r>
        <w:rPr>
          <w:lang w:val="fr-FR" w:eastAsia="fr-FR"/>
        </w:rPr>
        <w:t>Le site web de la Bibliothèque</w:t>
      </w:r>
      <w:bookmarkEnd w:id="2"/>
      <w:bookmarkEnd w:id="3"/>
    </w:p>
    <w:p>
      <w:pPr>
        <w:pStyle w:val="Normal"/>
        <w:rPr/>
      </w:pPr>
      <w:r>
        <w:rPr/>
        <w:t xml:space="preserve">Sur le portail pour la discipline </w:t>
      </w:r>
      <w:r>
        <w:rPr>
          <w:b/>
        </w:rPr>
        <w:t>INFORMATIQUE</w:t>
      </w:r>
      <w:r>
        <w:rPr/>
        <w:t>, vous trouvez tous les accès aux bases de données bibliographiques et autres ressources documentaires utiles dans votre domaine :</w:t>
      </w:r>
    </w:p>
    <w:p>
      <w:pPr>
        <w:pStyle w:val="Normal"/>
        <w:spacing w:before="120" w:after="0"/>
        <w:jc w:val="center"/>
        <w:rPr/>
      </w:pPr>
      <w:hyperlink r:id="rId2">
        <w:r>
          <w:rPr>
            <w:rStyle w:val="LienInternet"/>
            <w:rFonts w:cs="Estrangelo Edessa"/>
            <w:sz w:val="24"/>
            <w:szCs w:val="24"/>
          </w:rPr>
          <w:t>www.unige.ch/biblio</w:t>
        </w:r>
      </w:hyperlink>
    </w:p>
    <w:p>
      <w:pPr>
        <w:pStyle w:val="Normal"/>
        <w:jc w:val="center"/>
        <w:rPr/>
      </w:pPr>
      <w:r>
        <w:rPr/>
        <mc:AlternateContent>
          <mc:Choice Requires="wps">
            <w:drawing>
              <wp:inline distT="0" distB="0" distL="0" distR="0">
                <wp:extent cx="5763260" cy="3108325"/>
                <wp:effectExtent l="0" t="0" r="0" b="0"/>
                <wp:docPr id="3" name="Image 3"/>
                <a:graphic xmlns:a="http://schemas.openxmlformats.org/drawingml/2006/main">
                  <a:graphicData uri="http://schemas.openxmlformats.org/drawingml/2006/picture">
                    <pic:pic xmlns:pic="http://schemas.openxmlformats.org/drawingml/2006/picture">
                      <pic:nvPicPr>
                        <pic:cNvPr id="0" name="Image 3" descr=""/>
                        <pic:cNvPicPr/>
                      </pic:nvPicPr>
                      <pic:blipFill>
                        <a:blip r:embed="rId3"/>
                        <a:srcRect l="12711" t="0" r="11918" b="0"/>
                        <a:stretch/>
                      </pic:blipFill>
                      <pic:spPr>
                        <a:xfrm>
                          <a:off x="0" y="0"/>
                          <a:ext cx="5762520" cy="3107520"/>
                        </a:xfrm>
                        <a:prstGeom prst="rect">
                          <a:avLst/>
                        </a:prstGeom>
                        <a:ln>
                          <a:noFill/>
                        </a:ln>
                        <a:effectLst>
                          <a:outerShdw dir="2700000" dist="37674">
                            <a:srgbClr val="000000">
                              <a:alpha val="40000"/>
                            </a:srgbClr>
                          </a:outerShdw>
                        </a:effectLst>
                      </pic:spPr>
                    </pic:pic>
                  </a:graphicData>
                </a:graphic>
              </wp:inline>
            </w:drawing>
          </mc:Choice>
          <mc:Fallback>
            <w:pict>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3" stroked="f" style="position:absolute;margin-left:0pt;margin-top:-244.75pt;width:453.7pt;height:244.65pt;mso-position-vertical:top" type="shapetype_75">
                <v:imagedata r:id="rId3" o:detectmouseclick="t"/>
                <w10:wrap type="none"/>
                <v:stroke color="#3465a4" joinstyle="round" endcap="flat"/>
              </v:shape>
            </w:pict>
          </mc:Fallback>
        </mc:AlternateContent>
        <mc:AlternateContent>
          <mc:Choice Requires="wps">
            <w:drawing>
              <wp:anchor behindDoc="0" distT="190500" distB="148590" distL="114300" distR="114300" simplePos="0" locked="0" layoutInCell="1" allowOverlap="1" relativeHeight="50">
                <wp:simplePos x="0" y="0"/>
                <wp:positionH relativeFrom="column">
                  <wp:posOffset>1944370</wp:posOffset>
                </wp:positionH>
                <wp:positionV relativeFrom="paragraph">
                  <wp:posOffset>202565</wp:posOffset>
                </wp:positionV>
                <wp:extent cx="597535" cy="159385"/>
                <wp:effectExtent l="0" t="0" r="0" b="0"/>
                <wp:wrapNone/>
                <wp:docPr id="1" name="Flèche droite 8"/>
                <a:graphic xmlns:a="http://schemas.openxmlformats.org/drawingml/2006/main">
                  <a:graphicData uri="http://schemas.microsoft.com/office/word/2010/wordprocessingShape">
                    <wps:wsp>
                      <wps:cNvSpPr/>
                      <wps:spPr>
                        <a:xfrm rot="8191800">
                          <a:off x="0" y="0"/>
                          <a:ext cx="596880" cy="158760"/>
                        </a:xfrm>
                        <a:prstGeom prst="rightArrow">
                          <a:avLst>
                            <a:gd name="adj1" fmla="val 50000"/>
                            <a:gd name="adj2" fmla="val 50000"/>
                          </a:avLst>
                        </a:prstGeom>
                        <a:solidFill>
                          <a:srgbClr val="cf0063"/>
                        </a:solidFill>
                        <a:ln w="25560">
                          <a:solidFill>
                            <a:srgbClr val="cf0063"/>
                          </a:solidFill>
                          <a:round/>
                        </a:ln>
                      </wps:spPr>
                      <wps:style>
                        <a:lnRef idx="0"/>
                        <a:fillRef idx="0"/>
                        <a:effectRef idx="0"/>
                        <a:fontRef idx="minor"/>
                      </wps:style>
                      <wps:bodyPr/>
                    </wps:wsp>
                  </a:graphicData>
                </a:graphic>
              </wp:anchor>
            </w:drawing>
          </mc:Choice>
          <mc:Fallback>
            <w:pict>
              <v:shapetype id="shapetype_13" coordsize="21600,21600" o:spt="13" adj="10800,10800" path="m0@5l@3@5l@3,l21600,10800l@3,21600l@3@6l0@6xe">
                <v:stroke joinstyle="miter"/>
                <v:formulas>
                  <v:f eqn="val 21600"/>
                  <v:f eqn="val #1"/>
                  <v:f eqn="val #0"/>
                  <v:f eqn="sum width 0 @2"/>
                  <v:f eqn="prod 1 @1 2"/>
                  <v:f eqn="sum 10800 0 @4"/>
                  <v:f eqn="sum 10800 @4 0"/>
                  <v:f eqn="prod @5 @2 10800"/>
                  <v:f eqn="sum @3 @7 0"/>
                </v:formulas>
                <v:path gradientshapeok="t" o:connecttype="rect" textboxrect="0,@5,@8,@6"/>
                <v:handles>
                  <v:h position="0,@5"/>
                  <v:h position="@3,0"/>
                </v:handles>
              </v:shapetype>
              <v:shape id="shape_0" ID="Flèche droite 8" fillcolor="#cf0063" stroked="t" style="position:absolute;margin-left:153.15pt;margin-top:15.95pt;width:46.95pt;height:12.45pt;rotation:136" type="shapetype_13">
                <w10:wrap type="none"/>
                <v:fill o:detectmouseclick="t" type="solid" color2="#30ff9c"/>
                <v:stroke color="#cf0063" weight="25560" joinstyle="round" endcap="flat"/>
              </v:shape>
            </w:pict>
          </mc:Fallback>
        </mc:AlternateContent>
        <mc:AlternateContent>
          <mc:Choice Requires="wps">
            <w:drawing>
              <wp:anchor behindDoc="0" distT="38100" distB="81915" distL="133350" distR="137160" simplePos="0" locked="0" layoutInCell="1" allowOverlap="1" relativeHeight="51">
                <wp:simplePos x="0" y="0"/>
                <wp:positionH relativeFrom="column">
                  <wp:posOffset>1482725</wp:posOffset>
                </wp:positionH>
                <wp:positionV relativeFrom="paragraph">
                  <wp:posOffset>2096135</wp:posOffset>
                </wp:positionV>
                <wp:extent cx="741680" cy="187325"/>
                <wp:effectExtent l="0" t="0" r="0" b="0"/>
                <wp:wrapNone/>
                <wp:docPr id="2" name="Flèche droite 8"/>
                <a:graphic xmlns:a="http://schemas.openxmlformats.org/drawingml/2006/main">
                  <a:graphicData uri="http://schemas.microsoft.com/office/word/2010/wordprocessingShape">
                    <wps:wsp>
                      <wps:cNvSpPr/>
                      <wps:spPr>
                        <a:xfrm rot="611400">
                          <a:off x="0" y="0"/>
                          <a:ext cx="740880" cy="186840"/>
                        </a:xfrm>
                        <a:prstGeom prst="rightArrow">
                          <a:avLst>
                            <a:gd name="adj1" fmla="val 50000"/>
                            <a:gd name="adj2" fmla="val 50000"/>
                          </a:avLst>
                        </a:prstGeom>
                        <a:solidFill>
                          <a:srgbClr val="cf0063"/>
                        </a:solidFill>
                        <a:ln w="25560">
                          <a:solidFill>
                            <a:srgbClr val="cf0063"/>
                          </a:solidFill>
                          <a:round/>
                        </a:ln>
                      </wps:spPr>
                      <wps:style>
                        <a:lnRef idx="0"/>
                        <a:fillRef idx="0"/>
                        <a:effectRef idx="0"/>
                        <a:fontRef idx="minor"/>
                      </wps:style>
                      <wps:bodyPr/>
                    </wps:wsp>
                  </a:graphicData>
                </a:graphic>
              </wp:anchor>
            </w:drawing>
          </mc:Choice>
          <mc:Fallback>
            <w:pict>
              <v:shape id="shape_0" ID="Flèche droite 8" fillcolor="#cf0063" stroked="t" style="position:absolute;margin-left:116.75pt;margin-top:165.05pt;width:58.3pt;height:14.65pt;rotation:10" type="shapetype_13">
                <w10:wrap type="none"/>
                <v:fill o:detectmouseclick="t" type="solid" color2="#30ff9c"/>
                <v:stroke color="#cf0063" weight="25560" joinstyle="round" endcap="flat"/>
              </v:shape>
            </w:pict>
          </mc:Fallback>
        </mc:AlternateContent>
      </w:r>
    </w:p>
    <w:p>
      <w:pPr>
        <w:pStyle w:val="Normal"/>
        <w:jc w:val="center"/>
        <w:rPr/>
      </w:pPr>
      <w:r>
        <w:rPr/>
      </w:r>
    </w:p>
    <w:p>
      <w:pPr>
        <w:pStyle w:val="Normal"/>
        <w:jc w:val="center"/>
        <w:rPr/>
      </w:pPr>
      <w:r>
        <w:rPr/>
      </w:r>
    </w:p>
    <w:p>
      <w:pPr>
        <w:pStyle w:val="Normal"/>
        <w:jc w:val="center"/>
        <w:rPr/>
      </w:pPr>
      <w:r>
        <w:rPr/>
      </w:r>
    </w:p>
    <w:p>
      <w:pPr>
        <w:pStyle w:val="Normal"/>
        <w:jc w:val="center"/>
        <w:rPr/>
      </w:pPr>
      <w:r>
        <w:rPr/>
        <w:drawing>
          <wp:anchor behindDoc="0" distT="0" distB="0" distL="114300" distR="118110" simplePos="0" locked="0" layoutInCell="1" allowOverlap="1" relativeHeight="76">
            <wp:simplePos x="0" y="0"/>
            <wp:positionH relativeFrom="margin">
              <wp:posOffset>0</wp:posOffset>
            </wp:positionH>
            <wp:positionV relativeFrom="paragraph">
              <wp:posOffset>106680</wp:posOffset>
            </wp:positionV>
            <wp:extent cx="1482090" cy="499110"/>
            <wp:effectExtent l="0" t="0" r="0" b="0"/>
            <wp:wrapTight wrapText="bothSides">
              <wp:wrapPolygon edited="0">
                <wp:start x="1712" y="0"/>
                <wp:lineTo x="-242" y="7313"/>
                <wp:lineTo x="-242" y="13852"/>
                <wp:lineTo x="3395" y="20391"/>
                <wp:lineTo x="16298" y="20391"/>
                <wp:lineTo x="21356" y="17912"/>
                <wp:lineTo x="21356" y="7313"/>
                <wp:lineTo x="3395" y="0"/>
                <wp:lineTo x="1712" y="0"/>
              </wp:wrapPolygon>
            </wp:wrapTight>
            <wp:docPr id="4" name="Image 19" descr="https://infotrack.unige.ch/application/themes/calis2/img/logoInfoTr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 descr="https://infotrack.unige.ch/application/themes/calis2/img/logoInfoTrack.png"/>
                    <pic:cNvPicPr>
                      <a:picLocks noChangeAspect="1" noChangeArrowheads="1"/>
                    </pic:cNvPicPr>
                  </pic:nvPicPr>
                  <pic:blipFill>
                    <a:blip r:embed="rId4"/>
                    <a:stretch>
                      <a:fillRect/>
                    </a:stretch>
                  </pic:blipFill>
                  <pic:spPr bwMode="auto">
                    <a:xfrm>
                      <a:off x="0" y="0"/>
                      <a:ext cx="1482090" cy="499110"/>
                    </a:xfrm>
                    <a:prstGeom prst="rect">
                      <a:avLst/>
                    </a:prstGeom>
                  </pic:spPr>
                </pic:pic>
              </a:graphicData>
            </a:graphic>
          </wp:anchor>
        </w:drawing>
      </w:r>
    </w:p>
    <w:p>
      <w:pPr>
        <w:pStyle w:val="Normal"/>
        <w:rPr/>
      </w:pPr>
      <w:r>
        <w:rPr/>
        <w:t xml:space="preserve">Pour trouver de l’aide pour la préparation de vos travaux académiques, consultez </w:t>
      </w:r>
      <w:r>
        <w:rPr>
          <w:b/>
        </w:rPr>
        <w:t>InfoTrack</w:t>
      </w:r>
      <w:r>
        <w:rPr/>
        <w:t>, la plateforme de formation aux compétences informationnelles de la Bibliothèque :</w:t>
      </w:r>
    </w:p>
    <w:p>
      <w:pPr>
        <w:pStyle w:val="Normal"/>
        <w:spacing w:before="120" w:after="0"/>
        <w:jc w:val="center"/>
        <w:rPr/>
      </w:pPr>
      <w:hyperlink r:id="rId5">
        <w:r>
          <w:rPr>
            <w:rStyle w:val="LienInternet"/>
          </w:rPr>
          <w:t>infotrack.unige.ch</w:t>
        </w:r>
      </w:hyperlink>
      <w:r>
        <w:br w:type="page"/>
      </w:r>
    </w:p>
    <w:p>
      <w:pPr>
        <w:pStyle w:val="Titre2"/>
        <w:rPr>
          <w:lang w:val="fr-FR" w:eastAsia="fr-FR"/>
        </w:rPr>
      </w:pPr>
      <w:bookmarkStart w:id="4" w:name="_Toc464553381"/>
      <w:bookmarkStart w:id="5" w:name="_Toc39736868"/>
      <w:r>
        <w:rPr>
          <w:lang w:val="fr-FR" w:eastAsia="fr-FR"/>
        </w:rPr>
        <w:t>Les différents types de ressources documentaires</w:t>
      </w:r>
      <w:bookmarkEnd w:id="4"/>
      <w:bookmarkEnd w:id="5"/>
    </w:p>
    <w:p>
      <w:pPr>
        <w:pStyle w:val="Normal"/>
        <w:rPr>
          <w:lang w:val="fr-FR" w:eastAsia="fr-FR"/>
        </w:rPr>
      </w:pPr>
      <w:r>
        <w:rPr>
          <w:lang w:val="fr-FR" w:eastAsia="fr-FR"/>
        </w:rPr>
        <w:t>Le site web de la Bibliothèque vous donne accès à plusieurs types de ressources utiles pour documenter vos sujets de séminaires. Les informations que vous y trouvez varient d’un outil à l’autre. Soyez conscients de ces différences lorsque vous effectuez des recherches.</w:t>
      </w:r>
    </w:p>
    <w:p>
      <w:pPr>
        <w:pStyle w:val="Normal"/>
        <w:rPr>
          <w:lang w:val="fr-FR" w:eastAsia="fr-FR"/>
        </w:rPr>
      </w:pPr>
      <w:r>
        <w:rPr>
          <w:lang w:val="fr-FR" w:eastAsia="fr-FR"/>
        </w:rPr>
      </w:r>
    </w:p>
    <w:tbl>
      <w:tblPr>
        <w:tblW w:w="9322" w:type="dxa"/>
        <w:jc w:val="left"/>
        <w:tblInd w:w="0" w:type="dxa"/>
        <w:tblBorders>
          <w:top w:val="single" w:sz="8" w:space="0" w:color="C0504D"/>
          <w:left w:val="single" w:sz="8" w:space="0" w:color="C0504D"/>
          <w:bottom w:val="single" w:sz="18" w:space="0" w:color="C0504D"/>
          <w:right w:val="single" w:sz="8" w:space="0" w:color="C0504D"/>
          <w:insideH w:val="single" w:sz="18" w:space="0" w:color="C0504D"/>
          <w:insideV w:val="single" w:sz="8" w:space="0" w:color="C0504D"/>
        </w:tblBorders>
        <w:tblCellMar>
          <w:top w:w="0" w:type="dxa"/>
          <w:left w:w="107" w:type="dxa"/>
          <w:bottom w:w="0" w:type="dxa"/>
          <w:right w:w="108" w:type="dxa"/>
        </w:tblCellMar>
      </w:tblPr>
      <w:tblGrid>
        <w:gridCol w:w="2234"/>
        <w:gridCol w:w="4394"/>
        <w:gridCol w:w="2694"/>
      </w:tblGrid>
      <w:tr>
        <w:trPr/>
        <w:tc>
          <w:tcPr>
            <w:tcW w:w="2234" w:type="dxa"/>
            <w:tcBorders>
              <w:top w:val="single" w:sz="8" w:space="0" w:color="C0504D"/>
              <w:left w:val="single" w:sz="8" w:space="0" w:color="C0504D"/>
              <w:bottom w:val="single" w:sz="18" w:space="0" w:color="C0504D"/>
              <w:right w:val="single" w:sz="8" w:space="0" w:color="C0504D"/>
              <w:insideH w:val="single" w:sz="18" w:space="0" w:color="C0504D"/>
              <w:insideV w:val="single" w:sz="8" w:space="0" w:color="C0504D"/>
            </w:tcBorders>
            <w:shd w:fill="auto" w:val="clear"/>
          </w:tcPr>
          <w:p>
            <w:pPr>
              <w:pStyle w:val="Normal"/>
              <w:spacing w:lineRule="auto" w:line="240" w:before="0" w:after="0"/>
              <w:jc w:val="left"/>
              <w:rPr>
                <w:rFonts w:ascii="Cambria" w:hAnsi="Cambria"/>
                <w:b/>
                <w:b/>
                <w:bCs/>
                <w:lang w:val="fr-FR" w:eastAsia="fr-FR"/>
              </w:rPr>
            </w:pPr>
            <w:r>
              <w:rPr>
                <w:rFonts w:ascii="Cambria" w:hAnsi="Cambria"/>
                <w:b/>
                <w:bCs/>
                <w:lang w:val="fr-FR" w:eastAsia="fr-FR"/>
              </w:rPr>
              <w:t>Type de ressource</w:t>
            </w:r>
          </w:p>
        </w:tc>
        <w:tc>
          <w:tcPr>
            <w:tcW w:w="4394" w:type="dxa"/>
            <w:tcBorders>
              <w:top w:val="single" w:sz="8" w:space="0" w:color="C0504D"/>
              <w:left w:val="single" w:sz="8" w:space="0" w:color="C0504D"/>
              <w:bottom w:val="single" w:sz="18" w:space="0" w:color="C0504D"/>
              <w:right w:val="single" w:sz="8" w:space="0" w:color="C0504D"/>
              <w:insideH w:val="single" w:sz="18" w:space="0" w:color="C0504D"/>
              <w:insideV w:val="single" w:sz="8" w:space="0" w:color="C0504D"/>
            </w:tcBorders>
            <w:shd w:fill="auto" w:val="clear"/>
          </w:tcPr>
          <w:p>
            <w:pPr>
              <w:pStyle w:val="Normal"/>
              <w:spacing w:lineRule="auto" w:line="240" w:before="0" w:after="0"/>
              <w:jc w:val="left"/>
              <w:rPr>
                <w:rFonts w:ascii="Cambria" w:hAnsi="Cambria"/>
                <w:b/>
                <w:b/>
                <w:bCs/>
                <w:lang w:val="fr-FR" w:eastAsia="fr-FR"/>
              </w:rPr>
            </w:pPr>
            <w:r>
              <w:rPr>
                <w:rFonts w:ascii="Cambria" w:hAnsi="Cambria"/>
                <w:b/>
                <w:bCs/>
                <w:lang w:val="fr-FR" w:eastAsia="fr-FR"/>
              </w:rPr>
              <w:t>Ce que l’on y trouve</w:t>
            </w:r>
          </w:p>
        </w:tc>
        <w:tc>
          <w:tcPr>
            <w:tcW w:w="2694" w:type="dxa"/>
            <w:tcBorders>
              <w:top w:val="single" w:sz="8" w:space="0" w:color="C0504D"/>
              <w:left w:val="single" w:sz="8" w:space="0" w:color="C0504D"/>
              <w:bottom w:val="single" w:sz="18" w:space="0" w:color="C0504D"/>
              <w:right w:val="single" w:sz="8" w:space="0" w:color="C0504D"/>
              <w:insideH w:val="single" w:sz="18" w:space="0" w:color="C0504D"/>
              <w:insideV w:val="single" w:sz="8" w:space="0" w:color="C0504D"/>
            </w:tcBorders>
            <w:shd w:fill="auto" w:val="clear"/>
          </w:tcPr>
          <w:p>
            <w:pPr>
              <w:pStyle w:val="Normal"/>
              <w:spacing w:lineRule="auto" w:line="240" w:before="0" w:after="0"/>
              <w:jc w:val="left"/>
              <w:rPr>
                <w:rFonts w:ascii="Cambria" w:hAnsi="Cambria"/>
                <w:b/>
                <w:b/>
                <w:bCs/>
                <w:lang w:val="fr-FR" w:eastAsia="fr-FR"/>
              </w:rPr>
            </w:pPr>
            <w:r>
              <w:rPr>
                <w:rFonts w:ascii="Cambria" w:hAnsi="Cambria"/>
                <w:b/>
                <w:bCs/>
                <w:lang w:val="fr-FR" w:eastAsia="fr-FR"/>
              </w:rPr>
              <w:t>Exemples</w:t>
            </w:r>
          </w:p>
        </w:tc>
      </w:tr>
      <w:tr>
        <w:trPr/>
        <w:tc>
          <w:tcPr>
            <w:tcW w:w="2234" w:type="dxa"/>
            <w:tcBorders>
              <w:top w:val="single" w:sz="8" w:space="0" w:color="C0504D"/>
              <w:left w:val="single" w:sz="8" w:space="0" w:color="C0504D"/>
              <w:bottom w:val="single" w:sz="8" w:space="0" w:color="C0504D"/>
              <w:right w:val="single" w:sz="8" w:space="0" w:color="C0504D"/>
              <w:insideH w:val="single" w:sz="8" w:space="0" w:color="C0504D"/>
              <w:insideV w:val="single" w:sz="8" w:space="0" w:color="C0504D"/>
            </w:tcBorders>
            <w:shd w:fill="EFD3D2" w:val="clear"/>
            <w:vAlign w:val="center"/>
          </w:tcPr>
          <w:p>
            <w:pPr>
              <w:pStyle w:val="Normal"/>
              <w:spacing w:lineRule="auto" w:line="240" w:before="0" w:after="0"/>
              <w:jc w:val="left"/>
              <w:rPr>
                <w:rFonts w:ascii="Cambria" w:hAnsi="Cambria"/>
                <w:b/>
                <w:b/>
                <w:bCs/>
                <w:lang w:val="fr-FR" w:eastAsia="fr-FR"/>
              </w:rPr>
            </w:pPr>
            <w:r>
              <w:rPr>
                <w:rFonts w:ascii="Cambria" w:hAnsi="Cambria"/>
                <w:b/>
                <w:bCs/>
                <w:lang w:val="fr-FR" w:eastAsia="fr-FR"/>
              </w:rPr>
              <w:t>Outil de découverte (comprend le catalogue de la bibliothèque)</w:t>
            </w:r>
          </w:p>
        </w:tc>
        <w:tc>
          <w:tcPr>
            <w:tcW w:w="4394" w:type="dxa"/>
            <w:tcBorders>
              <w:top w:val="single" w:sz="8" w:space="0" w:color="C0504D"/>
              <w:left w:val="single" w:sz="8" w:space="0" w:color="C0504D"/>
              <w:bottom w:val="single" w:sz="8" w:space="0" w:color="C0504D"/>
              <w:right w:val="single" w:sz="8" w:space="0" w:color="C0504D"/>
              <w:insideH w:val="single" w:sz="8" w:space="0" w:color="C0504D"/>
              <w:insideV w:val="single" w:sz="8" w:space="0" w:color="C0504D"/>
            </w:tcBorders>
            <w:shd w:fill="EFD3D2" w:val="clear"/>
            <w:vAlign w:val="center"/>
          </w:tcPr>
          <w:p>
            <w:pPr>
              <w:pStyle w:val="Normal"/>
              <w:spacing w:lineRule="auto" w:line="240" w:before="0" w:after="0"/>
              <w:jc w:val="left"/>
              <w:rPr>
                <w:lang w:val="fr-FR" w:eastAsia="fr-FR"/>
              </w:rPr>
            </w:pPr>
            <w:r>
              <w:rPr>
                <w:lang w:val="fr-FR" w:eastAsia="fr-FR"/>
              </w:rPr>
              <w:t>Outil permettant de rechercher en une seule fois parmi toutes les ressources imprimées (livres) ou électroniques (articles) disponibles dans une bibliothèque ou dans un réseau de bibliothèques</w:t>
            </w:r>
          </w:p>
        </w:tc>
        <w:tc>
          <w:tcPr>
            <w:tcW w:w="2694" w:type="dxa"/>
            <w:tcBorders>
              <w:top w:val="single" w:sz="8" w:space="0" w:color="C0504D"/>
              <w:left w:val="single" w:sz="8" w:space="0" w:color="C0504D"/>
              <w:bottom w:val="single" w:sz="8" w:space="0" w:color="C0504D"/>
              <w:right w:val="single" w:sz="8" w:space="0" w:color="C0504D"/>
              <w:insideH w:val="single" w:sz="8" w:space="0" w:color="C0504D"/>
              <w:insideV w:val="single" w:sz="8" w:space="0" w:color="C0504D"/>
            </w:tcBorders>
            <w:shd w:fill="EFD3D2" w:val="clear"/>
            <w:vAlign w:val="center"/>
          </w:tcPr>
          <w:p>
            <w:pPr>
              <w:pStyle w:val="Normal"/>
              <w:spacing w:lineRule="auto" w:line="240" w:before="0" w:after="0"/>
              <w:jc w:val="left"/>
              <w:rPr/>
            </w:pPr>
            <w:hyperlink r:id="rId6">
              <w:r>
                <w:rPr>
                  <w:rStyle w:val="LienInternet"/>
                  <w:lang w:val="fr-FR" w:eastAsia="fr-FR"/>
                </w:rPr>
                <w:t>RERO Explore Genève</w:t>
              </w:r>
            </w:hyperlink>
          </w:p>
        </w:tc>
      </w:tr>
      <w:tr>
        <w:trPr/>
        <w:tc>
          <w:tcPr>
            <w:tcW w:w="2234" w:type="dxa"/>
            <w:tcBorders>
              <w:top w:val="single" w:sz="8" w:space="0" w:color="C0504D"/>
              <w:left w:val="single" w:sz="8" w:space="0" w:color="C0504D"/>
              <w:bottom w:val="single" w:sz="8" w:space="0" w:color="C0504D"/>
              <w:right w:val="single" w:sz="8" w:space="0" w:color="C0504D"/>
              <w:insideH w:val="single" w:sz="8" w:space="0" w:color="C0504D"/>
              <w:insideV w:val="single" w:sz="8" w:space="0" w:color="C0504D"/>
            </w:tcBorders>
            <w:shd w:fill="auto" w:val="clear"/>
            <w:vAlign w:val="center"/>
          </w:tcPr>
          <w:p>
            <w:pPr>
              <w:pStyle w:val="Normal"/>
              <w:spacing w:lineRule="auto" w:line="240" w:before="0" w:after="0"/>
              <w:jc w:val="left"/>
              <w:rPr>
                <w:rFonts w:ascii="Cambria" w:hAnsi="Cambria"/>
                <w:b/>
                <w:b/>
                <w:bCs/>
                <w:lang w:val="fr-FR" w:eastAsia="fr-FR"/>
              </w:rPr>
            </w:pPr>
            <w:r>
              <w:rPr>
                <w:rFonts w:ascii="Cambria" w:hAnsi="Cambria"/>
                <w:b/>
                <w:bCs/>
                <w:lang w:val="fr-FR" w:eastAsia="fr-FR"/>
              </w:rPr>
              <w:t>Base de données d’éditeur</w:t>
            </w:r>
          </w:p>
        </w:tc>
        <w:tc>
          <w:tcPr>
            <w:tcW w:w="4394" w:type="dxa"/>
            <w:tcBorders>
              <w:top w:val="single" w:sz="8" w:space="0" w:color="C0504D"/>
              <w:left w:val="single" w:sz="8" w:space="0" w:color="C0504D"/>
              <w:bottom w:val="single" w:sz="8" w:space="0" w:color="C0504D"/>
              <w:right w:val="single" w:sz="8" w:space="0" w:color="C0504D"/>
              <w:insideH w:val="single" w:sz="8" w:space="0" w:color="C0504D"/>
              <w:insideV w:val="single" w:sz="8" w:space="0" w:color="C0504D"/>
            </w:tcBorders>
            <w:shd w:fill="auto" w:val="clear"/>
            <w:vAlign w:val="center"/>
          </w:tcPr>
          <w:p>
            <w:pPr>
              <w:pStyle w:val="Normal"/>
              <w:spacing w:lineRule="auto" w:line="240" w:before="0" w:after="0"/>
              <w:jc w:val="left"/>
              <w:rPr>
                <w:lang w:val="fr-FR" w:eastAsia="fr-FR"/>
              </w:rPr>
            </w:pPr>
            <w:r>
              <w:rPr>
                <w:lang w:val="fr-FR" w:eastAsia="fr-FR"/>
              </w:rPr>
              <w:t>Références bibliographiques ET articles en texte intégral publiés dans tous les journaux d’un éditeur donné</w:t>
            </w:r>
          </w:p>
        </w:tc>
        <w:tc>
          <w:tcPr>
            <w:tcW w:w="2694" w:type="dxa"/>
            <w:tcBorders>
              <w:top w:val="single" w:sz="8" w:space="0" w:color="C0504D"/>
              <w:left w:val="single" w:sz="8" w:space="0" w:color="C0504D"/>
              <w:bottom w:val="single" w:sz="8" w:space="0" w:color="C0504D"/>
              <w:right w:val="single" w:sz="8" w:space="0" w:color="C0504D"/>
              <w:insideH w:val="single" w:sz="8" w:space="0" w:color="C0504D"/>
              <w:insideV w:val="single" w:sz="8" w:space="0" w:color="C0504D"/>
            </w:tcBorders>
            <w:shd w:fill="auto" w:val="clear"/>
            <w:vAlign w:val="center"/>
          </w:tcPr>
          <w:p>
            <w:pPr>
              <w:pStyle w:val="Normal"/>
              <w:spacing w:lineRule="auto" w:line="240" w:before="0" w:after="0"/>
              <w:jc w:val="left"/>
              <w:rPr>
                <w:lang w:val="en-US" w:eastAsia="fr-FR"/>
              </w:rPr>
            </w:pPr>
            <w:r>
              <w:rPr>
                <w:lang w:val="en-US" w:eastAsia="fr-FR"/>
              </w:rPr>
              <w:t>IEEE Xplore</w:t>
            </w:r>
          </w:p>
          <w:p>
            <w:pPr>
              <w:pStyle w:val="Normal"/>
              <w:spacing w:lineRule="auto" w:line="240" w:before="0" w:after="0"/>
              <w:jc w:val="left"/>
              <w:rPr>
                <w:lang w:val="en-US" w:eastAsia="fr-FR"/>
              </w:rPr>
            </w:pPr>
            <w:r>
              <w:rPr>
                <w:lang w:val="en-US" w:eastAsia="fr-FR"/>
              </w:rPr>
              <w:t>ACM Digital Library</w:t>
            </w:r>
          </w:p>
        </w:tc>
      </w:tr>
      <w:tr>
        <w:trPr/>
        <w:tc>
          <w:tcPr>
            <w:tcW w:w="2234" w:type="dxa"/>
            <w:tcBorders>
              <w:top w:val="single" w:sz="8" w:space="0" w:color="C0504D"/>
              <w:left w:val="single" w:sz="8" w:space="0" w:color="C0504D"/>
              <w:bottom w:val="single" w:sz="8" w:space="0" w:color="C0504D"/>
              <w:right w:val="single" w:sz="8" w:space="0" w:color="C0504D"/>
              <w:insideH w:val="single" w:sz="8" w:space="0" w:color="C0504D"/>
              <w:insideV w:val="single" w:sz="8" w:space="0" w:color="C0504D"/>
            </w:tcBorders>
            <w:shd w:fill="EFD3D2" w:val="clear"/>
            <w:vAlign w:val="center"/>
          </w:tcPr>
          <w:p>
            <w:pPr>
              <w:pStyle w:val="Normal"/>
              <w:spacing w:lineRule="auto" w:line="240" w:before="0" w:after="0"/>
              <w:jc w:val="left"/>
              <w:rPr>
                <w:rFonts w:ascii="Cambria" w:hAnsi="Cambria"/>
                <w:b/>
                <w:b/>
                <w:bCs/>
                <w:lang w:val="fr-FR" w:eastAsia="fr-FR"/>
              </w:rPr>
            </w:pPr>
            <w:r>
              <w:rPr>
                <w:rFonts w:ascii="Cambria" w:hAnsi="Cambria"/>
                <w:b/>
                <w:bCs/>
                <w:lang w:val="fr-FR" w:eastAsia="fr-FR"/>
              </w:rPr>
              <w:t>Base de données bibliographique</w:t>
            </w:r>
          </w:p>
        </w:tc>
        <w:tc>
          <w:tcPr>
            <w:tcW w:w="4394" w:type="dxa"/>
            <w:tcBorders>
              <w:top w:val="single" w:sz="8" w:space="0" w:color="C0504D"/>
              <w:left w:val="single" w:sz="8" w:space="0" w:color="C0504D"/>
              <w:bottom w:val="single" w:sz="8" w:space="0" w:color="C0504D"/>
              <w:right w:val="single" w:sz="8" w:space="0" w:color="C0504D"/>
              <w:insideH w:val="single" w:sz="8" w:space="0" w:color="C0504D"/>
              <w:insideV w:val="single" w:sz="8" w:space="0" w:color="C0504D"/>
            </w:tcBorders>
            <w:shd w:fill="EFD3D2" w:val="clear"/>
            <w:vAlign w:val="center"/>
          </w:tcPr>
          <w:p>
            <w:pPr>
              <w:pStyle w:val="Normal"/>
              <w:spacing w:lineRule="auto" w:line="240" w:before="0" w:after="0"/>
              <w:jc w:val="left"/>
              <w:rPr>
                <w:lang w:val="fr-FR" w:eastAsia="fr-FR"/>
              </w:rPr>
            </w:pPr>
            <w:r>
              <w:rPr>
                <w:lang w:val="fr-FR" w:eastAsia="fr-FR"/>
              </w:rPr>
              <w:t>Références bibliographiques de publications scientifiques (articles de journaux, de conférences, etc.) autour d’une thématique donnée ; recherche par mots-clés</w:t>
            </w:r>
          </w:p>
          <w:p>
            <w:pPr>
              <w:pStyle w:val="Normal"/>
              <w:spacing w:lineRule="auto" w:line="240" w:before="0" w:after="0"/>
              <w:jc w:val="left"/>
              <w:rPr/>
            </w:pPr>
            <w:r>
              <w:rPr>
                <w:b/>
                <w:lang w:val="fr-FR" w:eastAsia="fr-FR"/>
              </w:rPr>
              <w:t>Attention :</w:t>
            </w:r>
            <w:r>
              <w:rPr>
                <w:lang w:val="fr-FR" w:eastAsia="fr-FR"/>
              </w:rPr>
              <w:t xml:space="preserve"> liens vers le texte intégral !</w:t>
            </w:r>
          </w:p>
        </w:tc>
        <w:tc>
          <w:tcPr>
            <w:tcW w:w="2694" w:type="dxa"/>
            <w:tcBorders>
              <w:top w:val="single" w:sz="8" w:space="0" w:color="C0504D"/>
              <w:left w:val="single" w:sz="8" w:space="0" w:color="C0504D"/>
              <w:bottom w:val="single" w:sz="8" w:space="0" w:color="C0504D"/>
              <w:right w:val="single" w:sz="8" w:space="0" w:color="C0504D"/>
              <w:insideH w:val="single" w:sz="8" w:space="0" w:color="C0504D"/>
              <w:insideV w:val="single" w:sz="8" w:space="0" w:color="C0504D"/>
            </w:tcBorders>
            <w:shd w:fill="EFD3D2" w:val="clear"/>
            <w:vAlign w:val="center"/>
          </w:tcPr>
          <w:p>
            <w:pPr>
              <w:pStyle w:val="Normal"/>
              <w:spacing w:lineRule="auto" w:line="240" w:before="0" w:after="0"/>
              <w:jc w:val="left"/>
              <w:rPr>
                <w:lang w:val="en-US" w:eastAsia="fr-FR"/>
              </w:rPr>
            </w:pPr>
            <w:r>
              <w:rPr>
                <w:lang w:val="en-US" w:eastAsia="fr-FR"/>
              </w:rPr>
              <w:t>DBLP</w:t>
            </w:r>
          </w:p>
          <w:p>
            <w:pPr>
              <w:pStyle w:val="Normal"/>
              <w:spacing w:lineRule="auto" w:line="240" w:before="0" w:after="0"/>
              <w:jc w:val="left"/>
              <w:rPr>
                <w:lang w:val="en-US" w:eastAsia="fr-FR"/>
              </w:rPr>
            </w:pPr>
            <w:r>
              <w:rPr>
                <w:lang w:val="en-US" w:eastAsia="fr-FR"/>
              </w:rPr>
            </w:r>
          </w:p>
          <w:p>
            <w:pPr>
              <w:pStyle w:val="Normal"/>
              <w:spacing w:lineRule="auto" w:line="240" w:before="0" w:after="0"/>
              <w:jc w:val="left"/>
              <w:rPr>
                <w:lang w:val="en-US" w:eastAsia="fr-FR"/>
              </w:rPr>
            </w:pPr>
            <w:r>
              <w:rPr>
                <w:lang w:val="en-US" w:eastAsia="fr-FR"/>
              </w:rPr>
              <w:t>Web of Science Core Collection</w:t>
            </w:r>
          </w:p>
        </w:tc>
      </w:tr>
      <w:tr>
        <w:trPr/>
        <w:tc>
          <w:tcPr>
            <w:tcW w:w="2234" w:type="dxa"/>
            <w:tcBorders>
              <w:top w:val="single" w:sz="8" w:space="0" w:color="C0504D"/>
              <w:left w:val="single" w:sz="8" w:space="0" w:color="C0504D"/>
              <w:bottom w:val="single" w:sz="8" w:space="0" w:color="C0504D"/>
              <w:right w:val="single" w:sz="8" w:space="0" w:color="C0504D"/>
              <w:insideH w:val="single" w:sz="8" w:space="0" w:color="C0504D"/>
              <w:insideV w:val="single" w:sz="8" w:space="0" w:color="C0504D"/>
            </w:tcBorders>
            <w:shd w:fill="auto" w:val="clear"/>
            <w:vAlign w:val="center"/>
          </w:tcPr>
          <w:p>
            <w:pPr>
              <w:pStyle w:val="Normal"/>
              <w:spacing w:lineRule="auto" w:line="240" w:before="0" w:after="0"/>
              <w:jc w:val="left"/>
              <w:rPr>
                <w:rFonts w:ascii="Cambria" w:hAnsi="Cambria"/>
                <w:b/>
                <w:b/>
                <w:bCs/>
                <w:lang w:val="fr-FR" w:eastAsia="fr-FR"/>
              </w:rPr>
            </w:pPr>
            <w:r>
              <w:rPr>
                <w:rFonts w:ascii="Cambria" w:hAnsi="Cambria"/>
                <w:b/>
                <w:bCs/>
                <w:lang w:val="fr-FR" w:eastAsia="fr-FR"/>
              </w:rPr>
              <w:t>Archive ouverte thématique</w:t>
            </w:r>
          </w:p>
        </w:tc>
        <w:tc>
          <w:tcPr>
            <w:tcW w:w="4394" w:type="dxa"/>
            <w:tcBorders>
              <w:top w:val="single" w:sz="8" w:space="0" w:color="C0504D"/>
              <w:left w:val="single" w:sz="8" w:space="0" w:color="C0504D"/>
              <w:bottom w:val="single" w:sz="8" w:space="0" w:color="C0504D"/>
              <w:right w:val="single" w:sz="8" w:space="0" w:color="C0504D"/>
              <w:insideH w:val="single" w:sz="8" w:space="0" w:color="C0504D"/>
              <w:insideV w:val="single" w:sz="8" w:space="0" w:color="C0504D"/>
            </w:tcBorders>
            <w:shd w:fill="auto" w:val="clear"/>
            <w:vAlign w:val="center"/>
          </w:tcPr>
          <w:p>
            <w:pPr>
              <w:pStyle w:val="Normal"/>
              <w:spacing w:lineRule="auto" w:line="240" w:before="0" w:after="0"/>
              <w:jc w:val="left"/>
              <w:rPr>
                <w:lang w:val="fr-FR" w:eastAsia="fr-FR"/>
              </w:rPr>
            </w:pPr>
            <w:r>
              <w:rPr>
                <w:lang w:val="fr-FR" w:eastAsia="fr-FR"/>
              </w:rPr>
              <w:t>Références bibliographiques ET texte intégral de publications scientifiques (articles de journaux, de conférences, etc.) autour d’une thématique donnée</w:t>
            </w:r>
          </w:p>
          <w:p>
            <w:pPr>
              <w:pStyle w:val="Normal"/>
              <w:spacing w:lineRule="auto" w:line="240" w:before="0" w:after="0"/>
              <w:jc w:val="left"/>
              <w:rPr/>
            </w:pPr>
            <w:r>
              <w:rPr>
                <w:b/>
                <w:lang w:val="fr-FR" w:eastAsia="fr-FR"/>
              </w:rPr>
              <w:t>Particularités :</w:t>
            </w:r>
            <w:r>
              <w:rPr>
                <w:lang w:val="fr-FR" w:eastAsia="fr-FR"/>
              </w:rPr>
              <w:t xml:space="preserve"> publications déposées par les auteurs eux-mêmes, parfois avant ou après la publication officielle dans un journal → </w:t>
            </w:r>
            <w:r>
              <w:rPr>
                <w:b/>
                <w:lang w:val="fr-FR" w:eastAsia="fr-FR"/>
              </w:rPr>
              <w:t>accès libre</w:t>
            </w:r>
          </w:p>
        </w:tc>
        <w:tc>
          <w:tcPr>
            <w:tcW w:w="2694" w:type="dxa"/>
            <w:tcBorders>
              <w:top w:val="single" w:sz="8" w:space="0" w:color="C0504D"/>
              <w:left w:val="single" w:sz="8" w:space="0" w:color="C0504D"/>
              <w:bottom w:val="single" w:sz="8" w:space="0" w:color="C0504D"/>
              <w:right w:val="single" w:sz="8" w:space="0" w:color="C0504D"/>
              <w:insideH w:val="single" w:sz="8" w:space="0" w:color="C0504D"/>
              <w:insideV w:val="single" w:sz="8" w:space="0" w:color="C0504D"/>
            </w:tcBorders>
            <w:shd w:fill="auto" w:val="clear"/>
            <w:vAlign w:val="center"/>
          </w:tcPr>
          <w:p>
            <w:pPr>
              <w:pStyle w:val="Normal"/>
              <w:spacing w:lineRule="auto" w:line="240" w:before="0" w:after="0"/>
              <w:jc w:val="left"/>
              <w:rPr>
                <w:lang w:val="fr-FR" w:eastAsia="fr-FR"/>
              </w:rPr>
            </w:pPr>
            <w:r>
              <w:rPr>
                <w:lang w:val="fr-FR" w:eastAsia="fr-FR"/>
              </w:rPr>
              <w:t>ArXiv</w:t>
            </w:r>
          </w:p>
        </w:tc>
      </w:tr>
      <w:tr>
        <w:trPr/>
        <w:tc>
          <w:tcPr>
            <w:tcW w:w="2234" w:type="dxa"/>
            <w:tcBorders>
              <w:top w:val="single" w:sz="8" w:space="0" w:color="C0504D"/>
              <w:left w:val="single" w:sz="8" w:space="0" w:color="C0504D"/>
              <w:bottom w:val="single" w:sz="8" w:space="0" w:color="C0504D"/>
              <w:right w:val="single" w:sz="8" w:space="0" w:color="C0504D"/>
              <w:insideH w:val="single" w:sz="8" w:space="0" w:color="C0504D"/>
              <w:insideV w:val="single" w:sz="8" w:space="0" w:color="C0504D"/>
            </w:tcBorders>
            <w:shd w:fill="EFD3D2" w:val="clear"/>
            <w:vAlign w:val="center"/>
          </w:tcPr>
          <w:p>
            <w:pPr>
              <w:pStyle w:val="Normal"/>
              <w:spacing w:lineRule="auto" w:line="240" w:before="0" w:after="0"/>
              <w:jc w:val="left"/>
              <w:rPr>
                <w:rFonts w:ascii="Cambria" w:hAnsi="Cambria"/>
                <w:b/>
                <w:b/>
                <w:bCs/>
                <w:lang w:val="fr-FR" w:eastAsia="fr-FR"/>
              </w:rPr>
            </w:pPr>
            <w:r>
              <w:rPr>
                <w:rFonts w:ascii="Cambria" w:hAnsi="Cambria"/>
                <w:b/>
                <w:bCs/>
                <w:lang w:val="fr-FR" w:eastAsia="fr-FR"/>
              </w:rPr>
              <w:t>Archive ouverte</w:t>
            </w:r>
          </w:p>
          <w:p>
            <w:pPr>
              <w:pStyle w:val="Normal"/>
              <w:spacing w:lineRule="auto" w:line="240" w:before="0" w:after="0"/>
              <w:jc w:val="left"/>
              <w:rPr>
                <w:rFonts w:ascii="Cambria" w:hAnsi="Cambria"/>
                <w:b/>
                <w:b/>
                <w:bCs/>
                <w:lang w:val="fr-FR" w:eastAsia="fr-FR"/>
              </w:rPr>
            </w:pPr>
            <w:r>
              <w:rPr>
                <w:rFonts w:ascii="Cambria" w:hAnsi="Cambria"/>
                <w:b/>
                <w:bCs/>
                <w:lang w:val="fr-FR" w:eastAsia="fr-FR"/>
              </w:rPr>
              <w:t>institutionnelle</w:t>
            </w:r>
          </w:p>
        </w:tc>
        <w:tc>
          <w:tcPr>
            <w:tcW w:w="4394" w:type="dxa"/>
            <w:tcBorders>
              <w:top w:val="single" w:sz="8" w:space="0" w:color="C0504D"/>
              <w:left w:val="single" w:sz="8" w:space="0" w:color="C0504D"/>
              <w:bottom w:val="single" w:sz="8" w:space="0" w:color="C0504D"/>
              <w:right w:val="single" w:sz="8" w:space="0" w:color="C0504D"/>
              <w:insideH w:val="single" w:sz="8" w:space="0" w:color="C0504D"/>
              <w:insideV w:val="single" w:sz="8" w:space="0" w:color="C0504D"/>
            </w:tcBorders>
            <w:shd w:fill="EFD3D2" w:val="clear"/>
            <w:vAlign w:val="center"/>
          </w:tcPr>
          <w:p>
            <w:pPr>
              <w:pStyle w:val="Normal"/>
              <w:spacing w:lineRule="auto" w:line="240" w:before="0" w:after="0"/>
              <w:jc w:val="left"/>
              <w:rPr>
                <w:lang w:val="fr-FR" w:eastAsia="fr-FR"/>
              </w:rPr>
            </w:pPr>
            <w:r>
              <w:rPr>
                <w:lang w:val="fr-FR" w:eastAsia="fr-FR"/>
              </w:rPr>
              <w:t>Références bibliographiques ET texte intégral de publications scientifiques (articles de journaux, de conférences, etc.)</w:t>
            </w:r>
          </w:p>
          <w:p>
            <w:pPr>
              <w:pStyle w:val="Normal"/>
              <w:spacing w:lineRule="auto" w:line="240" w:before="0" w:after="0"/>
              <w:jc w:val="left"/>
              <w:rPr/>
            </w:pPr>
            <w:r>
              <w:rPr>
                <w:b/>
                <w:lang w:val="fr-FR" w:eastAsia="fr-FR"/>
              </w:rPr>
              <w:t>Particularités :</w:t>
            </w:r>
            <w:r>
              <w:rPr>
                <w:lang w:val="fr-FR" w:eastAsia="fr-FR"/>
              </w:rPr>
              <w:t xml:space="preserve"> publications déposées par les auteurs eux-mêmes, généralement après la publication officielle dans un journal → </w:t>
            </w:r>
            <w:r>
              <w:rPr>
                <w:b/>
                <w:lang w:val="fr-FR" w:eastAsia="fr-FR"/>
              </w:rPr>
              <w:t>accès libre</w:t>
            </w:r>
          </w:p>
        </w:tc>
        <w:tc>
          <w:tcPr>
            <w:tcW w:w="2694" w:type="dxa"/>
            <w:tcBorders>
              <w:top w:val="single" w:sz="8" w:space="0" w:color="C0504D"/>
              <w:left w:val="single" w:sz="8" w:space="0" w:color="C0504D"/>
              <w:bottom w:val="single" w:sz="8" w:space="0" w:color="C0504D"/>
              <w:right w:val="single" w:sz="8" w:space="0" w:color="C0504D"/>
              <w:insideH w:val="single" w:sz="8" w:space="0" w:color="C0504D"/>
              <w:insideV w:val="single" w:sz="8" w:space="0" w:color="C0504D"/>
            </w:tcBorders>
            <w:shd w:fill="EFD3D2" w:val="clear"/>
            <w:vAlign w:val="center"/>
          </w:tcPr>
          <w:p>
            <w:pPr>
              <w:pStyle w:val="Normal"/>
              <w:spacing w:lineRule="auto" w:line="240" w:before="0" w:after="0"/>
              <w:jc w:val="left"/>
              <w:rPr>
                <w:lang w:val="fr-FR" w:eastAsia="fr-FR"/>
              </w:rPr>
            </w:pPr>
            <w:r>
              <w:rPr>
                <w:lang w:val="fr-FR" w:eastAsia="fr-FR"/>
              </w:rPr>
              <w:t>Archive ouverte UNIGE</w:t>
            </w:r>
          </w:p>
        </w:tc>
      </w:tr>
    </w:tbl>
    <w:p>
      <w:pPr>
        <w:pStyle w:val="Normal"/>
        <w:rPr>
          <w:lang w:val="fr-FR" w:eastAsia="fr-FR"/>
        </w:rPr>
      </w:pPr>
      <w:r>
        <w:rPr>
          <w:lang w:val="fr-FR" w:eastAsia="fr-FR"/>
        </w:rPr>
      </w:r>
    </w:p>
    <w:p>
      <w:pPr>
        <w:pStyle w:val="Normal"/>
        <w:rPr>
          <w:lang w:val="fr-FR" w:eastAsia="fr-FR"/>
        </w:rPr>
      </w:pPr>
      <w:r>
        <w:rPr>
          <w:lang w:val="fr-FR" w:eastAsia="fr-FR"/>
        </w:rPr>
      </w:r>
    </w:p>
    <w:p>
      <w:pPr>
        <w:pStyle w:val="Normal"/>
        <w:rPr>
          <w:b/>
          <w:b/>
        </w:rPr>
      </w:pPr>
      <w:r>
        <w:rPr>
          <w:b/>
        </w:rPr>
        <w:t>Remarque :</w:t>
      </w:r>
    </w:p>
    <w:p>
      <w:pPr>
        <w:pStyle w:val="Normal"/>
        <w:rPr/>
      </w:pPr>
      <w:r>
        <w:rPr/>
        <w:t xml:space="preserve">Plusieurs de ces ressources sont payantes et accessibles uniquement depuis les PC de l’UNIGE. Pour accéder aux ressources sur abonnement depuis chez vous, utilisez le </w:t>
      </w:r>
      <w:r>
        <w:rPr>
          <w:b/>
        </w:rPr>
        <w:t>VPN</w:t>
      </w:r>
      <w:r>
        <w:rPr/>
        <w:t xml:space="preserve">. Marche-à-suivre pour installer le VPN : </w:t>
      </w:r>
      <w:hyperlink r:id="rId7">
        <w:r>
          <w:rPr>
            <w:rStyle w:val="LienInternet"/>
            <w:rFonts w:cs="Estrangelo Edessa"/>
          </w:rPr>
          <w:t>https://catalogue-si.unige.ch/vpn</w:t>
        </w:r>
      </w:hyperlink>
      <w:r>
        <w:rPr/>
        <w:t>.</w:t>
      </w:r>
    </w:p>
    <w:p>
      <w:pPr>
        <w:pStyle w:val="Normal"/>
        <w:spacing w:lineRule="auto" w:line="276" w:before="0" w:after="200"/>
        <w:jc w:val="left"/>
        <w:rPr>
          <w:b/>
          <w:b/>
          <w:bCs/>
          <w:color w:val="CF0063"/>
          <w:sz w:val="24"/>
          <w:szCs w:val="26"/>
          <w:lang w:val="fr-FR" w:eastAsia="fr-FR"/>
        </w:rPr>
      </w:pPr>
      <w:r>
        <w:rPr>
          <w:b/>
          <w:bCs/>
          <w:color w:val="CF0063"/>
          <w:sz w:val="24"/>
          <w:szCs w:val="26"/>
          <w:lang w:val="fr-FR" w:eastAsia="fr-FR"/>
        </w:rPr>
      </w:r>
      <w:r>
        <w:br w:type="page"/>
      </w:r>
    </w:p>
    <w:p>
      <w:pPr>
        <w:pStyle w:val="Titre2"/>
        <w:rPr>
          <w:lang w:val="fr-FR" w:eastAsia="fr-FR"/>
        </w:rPr>
      </w:pPr>
      <w:bookmarkStart w:id="6" w:name="_Toc464553383"/>
      <w:bookmarkStart w:id="7" w:name="_Toc39736869"/>
      <w:r>
        <w:rPr>
          <w:lang w:val="fr-FR" w:eastAsia="fr-FR"/>
        </w:rPr>
        <w:t>Bases de données d’éditeur</w:t>
      </w:r>
      <w:bookmarkEnd w:id="6"/>
      <w:bookmarkEnd w:id="7"/>
    </w:p>
    <w:p>
      <w:pPr>
        <w:pStyle w:val="Titre3"/>
        <w:rPr>
          <w:lang w:val="fr-FR" w:eastAsia="fr-FR"/>
        </w:rPr>
      </w:pPr>
      <w:bookmarkStart w:id="8" w:name="_Toc464553384"/>
      <w:bookmarkEnd w:id="8"/>
      <w:r>
        <mc:AlternateContent>
          <mc:Choice Requires="wpg">
            <w:drawing>
              <wp:anchor behindDoc="0" distT="18415" distB="123190" distL="133350" distR="209550" simplePos="0" locked="0" layoutInCell="1" allowOverlap="1" relativeHeight="83">
                <wp:simplePos x="0" y="0"/>
                <wp:positionH relativeFrom="column">
                  <wp:posOffset>102235</wp:posOffset>
                </wp:positionH>
                <wp:positionV relativeFrom="paragraph">
                  <wp:posOffset>146050</wp:posOffset>
                </wp:positionV>
                <wp:extent cx="5622290" cy="3003550"/>
                <wp:effectExtent l="0" t="0" r="0" b="0"/>
                <wp:wrapTopAndBottom/>
                <wp:docPr id="5" name="Groupe 2"/>
                <a:graphic xmlns:a="http://schemas.openxmlformats.org/drawingml/2006/main">
                  <a:graphicData uri="http://schemas.microsoft.com/office/word/2010/wordprocessingGroup">
                    <wpg:wgp>
                      <wpg:cNvGrpSpPr/>
                      <wpg:grpSpPr>
                        <a:xfrm>
                          <a:off x="0" y="0"/>
                          <a:ext cx="5621760" cy="3002760"/>
                        </a:xfrm>
                      </wpg:grpSpPr>
                      <pic:pic xmlns:pic="http://schemas.openxmlformats.org/drawingml/2006/picture">
                        <pic:nvPicPr>
                          <pic:cNvPr id="1" name="Image 2" descr=""/>
                          <pic:cNvPicPr/>
                        </pic:nvPicPr>
                        <pic:blipFill>
                          <a:blip r:embed="rId8"/>
                          <a:srcRect l="0" t="0" r="0" b="20754"/>
                          <a:stretch/>
                        </pic:blipFill>
                        <pic:spPr>
                          <a:xfrm>
                            <a:off x="0" y="0"/>
                            <a:ext cx="5621760" cy="3002760"/>
                          </a:xfrm>
                          <a:prstGeom prst="rect">
                            <a:avLst/>
                          </a:prstGeom>
                          <a:ln>
                            <a:noFill/>
                          </a:ln>
                          <a:effectLst>
                            <a:outerShdw dir="2700000" dist="62621">
                              <a:srgbClr val="000000">
                                <a:alpha val="40000"/>
                              </a:srgbClr>
                            </a:outerShdw>
                          </a:effectLst>
                        </pic:spPr>
                      </pic:pic>
                      <wps:wsp>
                        <wps:cNvSpPr/>
                        <wps:spPr>
                          <a:xfrm flipH="1" flipV="1">
                            <a:off x="3251880" y="1609200"/>
                            <a:ext cx="870480" cy="173880"/>
                          </a:xfrm>
                          <a:custGeom>
                            <a:avLst/>
                            <a:gdLst/>
                            <a:ahLst/>
                            <a:rect l="l" t="t" r="r" b="b"/>
                            <a:pathLst>
                              <a:path w="21600" h="21600">
                                <a:moveTo>
                                  <a:pt x="0" y="0"/>
                                </a:moveTo>
                                <a:lnTo>
                                  <a:pt x="21600" y="21600"/>
                                </a:lnTo>
                              </a:path>
                            </a:pathLst>
                          </a:custGeom>
                          <a:noFill/>
                          <a:ln w="38160">
                            <a:solidFill>
                              <a:srgbClr val="cf0063"/>
                            </a:solidFill>
                            <a:round/>
                            <a:tailEnd len="med" type="triangle" w="med"/>
                          </a:ln>
                        </wps:spPr>
                        <wps:style>
                          <a:lnRef idx="0"/>
                          <a:fillRef idx="0"/>
                          <a:effectRef idx="0"/>
                          <a:fontRef idx="minor"/>
                        </wps:style>
                        <wps:bodyPr/>
                      </wps:wsp>
                      <wps:wsp>
                        <wps:cNvSpPr/>
                        <wps:spPr>
                          <a:xfrm>
                            <a:off x="2306160" y="1517040"/>
                            <a:ext cx="880920" cy="173880"/>
                          </a:xfrm>
                          <a:prstGeom prst="roundRect">
                            <a:avLst>
                              <a:gd name="adj" fmla="val 16667"/>
                            </a:avLst>
                          </a:prstGeom>
                          <a:noFill/>
                          <a:ln w="38160">
                            <a:solidFill>
                              <a:srgbClr val="cf0063"/>
                            </a:solidFill>
                            <a:round/>
                          </a:ln>
                        </wps:spPr>
                        <wps:style>
                          <a:lnRef idx="0"/>
                          <a:fillRef idx="0"/>
                          <a:effectRef idx="0"/>
                          <a:fontRef idx="minor"/>
                        </wps:style>
                        <wps:bodyPr/>
                      </wps:wsp>
                      <wps:wsp>
                        <wps:cNvSpPr/>
                        <wps:spPr>
                          <a:xfrm>
                            <a:off x="4128120" y="1684800"/>
                            <a:ext cx="1340640" cy="705600"/>
                          </a:xfrm>
                          <a:prstGeom prst="rect">
                            <a:avLst/>
                          </a:prstGeom>
                          <a:solidFill>
                            <a:srgbClr val="ffffff"/>
                          </a:solidFill>
                          <a:ln w="38160">
                            <a:solidFill>
                              <a:srgbClr val="cf0063"/>
                            </a:solidFill>
                            <a:miter/>
                          </a:ln>
                        </wps:spPr>
                        <wps:style>
                          <a:lnRef idx="0"/>
                          <a:fillRef idx="0"/>
                          <a:effectRef idx="0"/>
                          <a:fontRef idx="minor"/>
                        </wps:style>
                        <wps:txbx>
                          <w:txbxContent>
                            <w:p>
                              <w:pPr>
                                <w:overflowPunct w:val="false"/>
                                <w:spacing w:before="0" w:after="0" w:lineRule="auto" w:line="240"/>
                                <w:jc w:val="left"/>
                                <w:rPr/>
                              </w:pPr>
                              <w:r>
                                <w:rPr>
                                  <w:spacing w:val="0"/>
                                  <w:smallCaps w:val="false"/>
                                  <w:caps w:val="false"/>
                                  <w:iCs w:val="false"/>
                                  <w:bCs w:val="false"/>
                                  <w:szCs w:val="20"/>
                                  <w:vertAlign w:val="baseline"/>
                                  <w:position w:val="0"/>
                                  <w:sz w:val="20"/>
                                  <w:i w:val="false"/>
                                  <w:dstrike w:val="false"/>
                                  <w:strike w:val="false"/>
                                  <w:u w:val="none"/>
                                  <w:b w:val="false"/>
                                  <w:sz w:val="20"/>
                                  <w:rFonts w:cs="Estrangelo Edessa" w:ascii="Calibri" w:hAnsi="Calibri"/>
                                  <w:color w:val="000000"/>
                                </w:rPr>
                                <w:t>Utilisez la recherche avancée pour des résultats plus précis</w:t>
                              </w:r>
                            </w:p>
                          </w:txbxContent>
                        </wps:txbx>
                        <wps:bodyPr lIns="90000" rIns="90000" tIns="45000" bIns="45000">
                          <a:noAutofit/>
                        </wps:bodyPr>
                      </wps:wsp>
                    </wpg:wgp>
                  </a:graphicData>
                </a:graphic>
              </wp:anchor>
            </w:drawing>
          </mc:Choice>
          <mc:Fallback>
            <w:pict>
              <v:group id="shape_0" alt="Groupe 2" style="position:absolute;margin-left:8.05pt;margin-top:11.5pt;width:442.65pt;height:236.45pt" coordorigin="161,230" coordsize="8853,4729">
                <v:shape id="shape_0" ID="Image 2" stroked="f" style="position:absolute;left:161;top:230;width:8852;height:4728" type="shapetype_75">
                  <v:imagedata r:id="rId8" o:detectmouseclick="t"/>
                  <w10:wrap type="none"/>
                  <v:stroke color="#3465a4" joinstyle="round" endcap="flat"/>
                </v:shape>
                <v:rect id="shape_0" fillcolor="white" stroked="t" style="position:absolute;left:6662;top:2883;width:2110;height:1110">
                  <v:textbox>
                    <w:txbxContent>
                      <w:p>
                        <w:pPr>
                          <w:overflowPunct w:val="false"/>
                          <w:spacing w:before="0" w:after="0" w:lineRule="auto" w:line="240"/>
                          <w:jc w:val="left"/>
                          <w:rPr/>
                        </w:pPr>
                        <w:r>
                          <w:rPr>
                            <w:spacing w:val="0"/>
                            <w:smallCaps w:val="false"/>
                            <w:caps w:val="false"/>
                            <w:iCs w:val="false"/>
                            <w:bCs w:val="false"/>
                            <w:szCs w:val="20"/>
                            <w:vertAlign w:val="baseline"/>
                            <w:position w:val="0"/>
                            <w:sz w:val="20"/>
                            <w:i w:val="false"/>
                            <w:dstrike w:val="false"/>
                            <w:strike w:val="false"/>
                            <w:u w:val="none"/>
                            <w:b w:val="false"/>
                            <w:sz w:val="20"/>
                            <w:rFonts w:cs="Estrangelo Edessa" w:ascii="Calibri" w:hAnsi="Calibri"/>
                            <w:color w:val="000000"/>
                          </w:rPr>
                          <w:t>Utilisez la recherche avancée pour des résultats plus précis</w:t>
                        </w:r>
                      </w:p>
                    </w:txbxContent>
                  </v:textbox>
                  <w10:wrap type="square"/>
                  <v:fill o:detectmouseclick="t" type="solid" color2="black"/>
                  <v:stroke color="#cf0063" weight="38160" joinstyle="miter" endcap="flat"/>
                </v:rect>
              </v:group>
            </w:pict>
          </mc:Fallback>
        </mc:AlternateContent>
      </w:r>
      <w:r>
        <w:rPr>
          <w:lang w:val="fr-FR" w:eastAsia="fr-FR"/>
        </w:rPr>
        <w:t>IEEE Xplore Digital Library</w:t>
      </w:r>
    </w:p>
    <w:p>
      <w:pPr>
        <w:pStyle w:val="Normal"/>
        <w:rPr/>
      </w:pPr>
      <w:r>
        <w:rPr/>
        <w:t>IEEE Xplore propose plus de 4,5 millions de références d’articles de revues scientifiques et d’actes de conférences de l’</w:t>
      </w:r>
      <w:r>
        <w:rPr>
          <w:i/>
        </w:rPr>
        <w:t xml:space="preserve">Institute of Electrical and Electronics Engineers </w:t>
      </w:r>
      <w:r>
        <w:rPr/>
        <w:t>(IEEE) et de l’</w:t>
      </w:r>
      <w:r>
        <w:rPr>
          <w:i/>
        </w:rPr>
        <w:t>Institution of Engineering and Technology</w:t>
      </w:r>
      <w:r>
        <w:rPr/>
        <w:t xml:space="preserve"> (IET). Les domaines couverts sont l’informatique, les technologies de la communication, le génie électrique et la physique. Pour la plupart des documents, l’accès au texte intégral est possible sur la même plateforme.</w:t>
      </w:r>
    </w:p>
    <w:p>
      <w:pPr>
        <w:pStyle w:val="Normal"/>
        <w:rPr/>
      </w:pPr>
      <w:r>
        <w:rPr/>
      </w:r>
    </w:p>
    <w:p>
      <w:pPr>
        <w:pStyle w:val="Normal"/>
        <w:rPr>
          <w:b/>
          <w:b/>
        </w:rPr>
      </w:pPr>
      <w:r>
        <w:rPr>
          <w:b/>
        </w:rPr>
        <w:t>Conseils de recherche :</w:t>
      </w:r>
    </w:p>
    <w:p>
      <w:pPr>
        <w:pStyle w:val="ListParagraph"/>
        <w:numPr>
          <w:ilvl w:val="0"/>
          <w:numId w:val="2"/>
        </w:numPr>
        <w:rPr/>
      </w:pPr>
      <w:r>
        <w:rPr/>
        <w:t>Notez les mots-clés que vous utilisez et conservez l’historique de vos recherches</w:t>
      </w:r>
    </w:p>
    <w:p>
      <w:pPr>
        <w:pStyle w:val="ListParagraph"/>
        <w:numPr>
          <w:ilvl w:val="0"/>
          <w:numId w:val="2"/>
        </w:numPr>
        <w:rPr/>
      </w:pPr>
      <w:r>
        <w:rPr/>
        <w:t xml:space="preserve">Utilisez la </w:t>
      </w:r>
      <w:r>
        <w:rPr>
          <w:b/>
        </w:rPr>
        <w:t>recherche avancée</w:t>
      </w:r>
    </w:p>
    <w:p>
      <w:pPr>
        <w:pStyle w:val="ListParagraph"/>
        <w:numPr>
          <w:ilvl w:val="0"/>
          <w:numId w:val="2"/>
        </w:numPr>
        <w:rPr/>
      </w:pPr>
      <w:r>
        <w:rPr/>
        <w:t>Sélectionnez toujours le champ le plus approprié par rapport au terme recherché</w:t>
      </w:r>
    </w:p>
    <w:p>
      <w:pPr>
        <w:pStyle w:val="ListParagraph"/>
        <w:numPr>
          <w:ilvl w:val="0"/>
          <w:numId w:val="2"/>
        </w:numPr>
        <w:rPr/>
      </w:pPr>
      <w:r>
        <w:rPr/>
        <w:t>Combinez vos termes de recherche avec les opérateurs </w:t>
      </w:r>
      <w:r>
        <w:rPr>
          <w:b/>
        </w:rPr>
        <w:t>AND, OR, NOT</w:t>
      </w:r>
    </w:p>
    <w:p>
      <w:pPr>
        <w:pStyle w:val="ListParagraph"/>
        <w:numPr>
          <w:ilvl w:val="0"/>
          <w:numId w:val="2"/>
        </w:numPr>
        <w:rPr/>
      </w:pPr>
      <w:r>
        <w:rPr/>
        <w:t xml:space="preserve">Utilisez des mots-clés </w:t>
      </w:r>
      <w:r>
        <w:rPr>
          <w:b/>
        </w:rPr>
        <w:t>en anglais</w:t>
      </w:r>
    </w:p>
    <w:p>
      <w:pPr>
        <w:pStyle w:val="ListParagraph"/>
        <w:numPr>
          <w:ilvl w:val="0"/>
          <w:numId w:val="2"/>
        </w:numPr>
        <w:rPr/>
      </w:pPr>
      <w:r>
        <w:rPr/>
        <w:t xml:space="preserve">Comparez et complétez vos mots-clés avec les </w:t>
      </w:r>
      <w:r>
        <w:rPr>
          <w:b/>
          <w:i/>
        </w:rPr>
        <w:t>keywords</w:t>
      </w:r>
      <w:r>
        <w:rPr/>
        <w:t xml:space="preserve"> proposés dans les références </w:t>
      </w:r>
    </w:p>
    <w:p>
      <w:pPr>
        <w:pStyle w:val="ListParagraph"/>
        <w:numPr>
          <w:ilvl w:val="0"/>
          <w:numId w:val="2"/>
        </w:numPr>
        <w:rPr/>
      </w:pPr>
      <w:r>
        <w:rPr/>
        <w:t xml:space="preserve">Utilisez la </w:t>
      </w:r>
      <w:r>
        <w:rPr>
          <w:b/>
        </w:rPr>
        <w:t>troncature</w:t>
      </w:r>
      <w:r>
        <w:rPr/>
        <w:t xml:space="preserve"> avec le caractère </w:t>
      </w:r>
      <w:r>
        <w:rPr>
          <w:b/>
        </w:rPr>
        <w:t>*</w:t>
      </w:r>
      <w:r>
        <w:rPr/>
        <w:t xml:space="preserve"> pour chercher tous les termes qui commencent par l’expression citée (par ex. harvest* = harvest, haverst</w:t>
      </w:r>
      <w:r>
        <w:rPr>
          <w:i/>
        </w:rPr>
        <w:t>ing</w:t>
      </w:r>
      <w:r>
        <w:rPr/>
        <w:t>, harvest</w:t>
      </w:r>
      <w:r>
        <w:rPr>
          <w:i/>
        </w:rPr>
        <w:t>er</w:t>
      </w:r>
      <w:r>
        <w:rPr/>
        <w:t>, etc.)</w:t>
      </w:r>
    </w:p>
    <w:p>
      <w:pPr>
        <w:pStyle w:val="ListParagraph"/>
        <w:numPr>
          <w:ilvl w:val="0"/>
          <w:numId w:val="2"/>
        </w:numPr>
        <w:rPr/>
      </w:pPr>
      <w:r>
        <w:rPr/>
        <w:t xml:space="preserve">Utilisez les </w:t>
      </w:r>
      <w:r>
        <w:rPr>
          <w:b/>
        </w:rPr>
        <w:t>guillemets</w:t>
      </w:r>
      <w:r>
        <w:rPr/>
        <w:t xml:space="preserve"> pour chercher une expression exacte (par ex. "linked data")</w:t>
      </w:r>
    </w:p>
    <w:p>
      <w:pPr>
        <w:pStyle w:val="ListParagraph"/>
        <w:numPr>
          <w:ilvl w:val="0"/>
          <w:numId w:val="2"/>
        </w:numPr>
        <w:rPr/>
      </w:pPr>
      <w:r>
        <w:rPr/>
        <w:t xml:space="preserve">Utilisez la fonction </w:t>
      </w:r>
      <w:r>
        <w:rPr>
          <w:b/>
          <w:i/>
        </w:rPr>
        <w:t>Cited by</w:t>
      </w:r>
      <w:r>
        <w:rPr/>
        <w:t xml:space="preserve"> pour rebondir sur des références plus récentes qui citent un article intéressant</w:t>
      </w:r>
    </w:p>
    <w:p>
      <w:pPr>
        <w:pStyle w:val="Normal"/>
        <w:rPr>
          <w:sz w:val="16"/>
          <w:szCs w:val="16"/>
        </w:rPr>
      </w:pPr>
      <w:r>
        <w:rPr>
          <w:sz w:val="16"/>
          <w:szCs w:val="16"/>
        </w:rPr>
      </w:r>
    </w:p>
    <w:p>
      <w:pPr>
        <w:pStyle w:val="Exercice"/>
        <w:shd w:val="clear" w:fill="FFEBF5"/>
        <w:rPr>
          <w:b/>
          <w:b/>
        </w:rPr>
      </w:pPr>
      <w:r>
        <w:rPr>
          <w:b/>
        </w:rPr>
        <w:t>À vous de jouer</w:t>
      </w:r>
    </w:p>
    <w:p>
      <w:pPr>
        <w:pStyle w:val="Exercice"/>
        <w:numPr>
          <w:ilvl w:val="0"/>
          <w:numId w:val="13"/>
        </w:numPr>
        <w:shd w:val="clear" w:fill="FFEBF5"/>
        <w:rPr/>
      </w:pPr>
      <w:r>
        <w:rPr/>
        <w:t xml:space="preserve">Cherchez des articles de journaux ou de magazines avec l’expression </w:t>
      </w:r>
      <w:r>
        <w:rPr>
          <w:i/>
        </w:rPr>
        <w:t>Science fiction</w:t>
      </w:r>
      <w:r>
        <w:rPr/>
        <w:t xml:space="preserve"> dans le titre et publiés en 2016. Combien en trouvez-vous ? </w:t>
      </w:r>
    </w:p>
    <w:p>
      <w:pPr>
        <w:pStyle w:val="Exercice"/>
        <w:shd w:val="clear" w:fill="FFEBF5"/>
        <w:rPr>
          <w:sz w:val="12"/>
          <w:szCs w:val="12"/>
        </w:rPr>
      </w:pPr>
      <w:r>
        <w:rPr>
          <w:sz w:val="12"/>
          <w:szCs w:val="12"/>
        </w:rPr>
      </w:r>
    </w:p>
    <w:p>
      <w:pPr>
        <w:pStyle w:val="Exercice"/>
        <w:shd w:val="clear" w:fill="FFEBF5"/>
        <w:tabs>
          <w:tab w:val="left" w:pos="8505" w:leader="dot"/>
        </w:tabs>
        <w:rPr/>
      </w:pPr>
      <w:r>
        <w:rPr/>
        <w:t>On trouve 6 résultas</w:t>
        <w:tab/>
      </w:r>
    </w:p>
    <w:p>
      <w:pPr>
        <w:pStyle w:val="Exercice"/>
        <w:shd w:val="clear" w:fill="FFEBF5"/>
        <w:tabs>
          <w:tab w:val="left" w:pos="8505" w:leader="dot"/>
        </w:tabs>
        <w:rPr>
          <w:sz w:val="12"/>
          <w:szCs w:val="12"/>
        </w:rPr>
      </w:pPr>
      <w:r>
        <w:rPr>
          <w:sz w:val="12"/>
          <w:szCs w:val="12"/>
        </w:rPr>
      </w:r>
    </w:p>
    <w:p>
      <w:pPr>
        <w:pStyle w:val="Exercice"/>
        <w:numPr>
          <w:ilvl w:val="0"/>
          <w:numId w:val="13"/>
        </w:numPr>
        <w:shd w:val="clear" w:fill="FFEBF5"/>
        <w:jc w:val="left"/>
        <w:rPr/>
      </w:pPr>
      <w:r>
        <w:rPr/>
        <w:t>Téléchargez le texte intégral (PDF) d’un de ces articles.</w:t>
      </w:r>
    </w:p>
    <w:p>
      <w:pPr>
        <w:pStyle w:val="Exercice"/>
        <w:shd w:val="clear" w:fill="FFEBF5"/>
        <w:jc w:val="left"/>
        <w:rPr/>
      </w:pPr>
      <w:r>
        <w:rPr/>
        <w:t>Fait</w:t>
      </w:r>
    </w:p>
    <w:p>
      <w:pPr>
        <w:pStyle w:val="Exercice"/>
        <w:numPr>
          <w:ilvl w:val="0"/>
          <w:numId w:val="13"/>
        </w:numPr>
        <w:shd w:val="clear" w:fill="FFEBF5"/>
        <w:jc w:val="left"/>
        <w:rPr/>
      </w:pPr>
      <w:r>
        <w:rPr/>
        <w:t xml:space="preserve">Trouvez l’article publié par </w:t>
      </w:r>
      <w:r>
        <w:rPr>
          <w:i/>
        </w:rPr>
        <w:t>Chloé Clavel</w:t>
      </w:r>
      <w:r>
        <w:rPr/>
        <w:t xml:space="preserve"> en </w:t>
      </w:r>
      <w:r>
        <w:rPr>
          <w:i/>
        </w:rPr>
        <w:t>2016</w:t>
      </w:r>
      <w:r>
        <w:rPr/>
        <w:t xml:space="preserve"> dans la revue </w:t>
      </w:r>
      <w:r>
        <w:rPr>
          <w:i/>
        </w:rPr>
        <w:t>IEEE Transactions on Affective Computing</w:t>
      </w:r>
      <w:r>
        <w:rPr/>
        <w:t>. Comparez cette publication avec celle téléchargée précédemment. Quelles différences observez-vous ?</w:t>
      </w:r>
    </w:p>
    <w:p>
      <w:pPr>
        <w:pStyle w:val="Exercice"/>
        <w:shd w:val="clear" w:fill="FFEBF5"/>
        <w:rPr>
          <w:sz w:val="12"/>
          <w:szCs w:val="12"/>
        </w:rPr>
      </w:pPr>
      <w:r>
        <w:rPr>
          <w:sz w:val="22"/>
          <w:szCs w:val="22"/>
        </w:rPr>
        <w:t>Je ne sais pas si des différences devaient être perçues. En tout  cas, j’ai pu télécharger le document sans  problème.</w:t>
      </w:r>
    </w:p>
    <w:p>
      <w:pPr>
        <w:pStyle w:val="Exercice"/>
        <w:shd w:val="clear" w:fill="FFEBF5"/>
        <w:tabs>
          <w:tab w:val="left" w:pos="8505" w:leader="dot"/>
        </w:tabs>
        <w:rPr/>
      </w:pPr>
      <w:r>
        <w:rPr/>
        <w:tab/>
      </w:r>
    </w:p>
    <w:p>
      <w:pPr>
        <w:pStyle w:val="Exercice"/>
        <w:shd w:val="clear" w:fill="FFEBF5"/>
        <w:tabs>
          <w:tab w:val="left" w:pos="8505" w:leader="dot"/>
        </w:tabs>
        <w:rPr/>
      </w:pPr>
      <w:r>
        <w:rPr/>
      </w:r>
    </w:p>
    <w:p>
      <w:pPr>
        <w:pStyle w:val="Exercice"/>
        <w:shd w:val="clear" w:fill="FFEBF5"/>
        <w:tabs>
          <w:tab w:val="left" w:pos="8505" w:leader="dot"/>
        </w:tabs>
        <w:rPr/>
      </w:pPr>
      <w:r>
        <w:rPr/>
        <w:tab/>
      </w:r>
      <w:r>
        <w:br w:type="page"/>
      </w:r>
    </w:p>
    <w:p>
      <w:pPr>
        <w:pStyle w:val="Titre2"/>
        <w:rPr>
          <w:lang w:val="fr-FR" w:eastAsia="fr-FR"/>
        </w:rPr>
      </w:pPr>
      <w:bookmarkStart w:id="9" w:name="_Toc464553385"/>
      <w:bookmarkStart w:id="10" w:name="_Toc39736870"/>
      <w:r>
        <w:rPr>
          <w:lang w:val="fr-FR" w:eastAsia="fr-FR"/>
        </w:rPr>
        <w:t>Bases de données bibliographiques</w:t>
      </w:r>
      <w:bookmarkEnd w:id="9"/>
      <w:bookmarkEnd w:id="10"/>
    </w:p>
    <w:p>
      <w:pPr>
        <w:pStyle w:val="Titre3"/>
        <w:rPr>
          <w:lang w:eastAsia="fr-FR"/>
        </w:rPr>
      </w:pPr>
      <w:bookmarkStart w:id="11" w:name="_Toc464553386"/>
      <w:r>
        <w:rPr>
          <w:lang w:eastAsia="fr-FR"/>
        </w:rPr>
        <w:t>DBLP Computer Science Bibliography</w:t>
      </w:r>
      <w:bookmarkEnd w:id="11"/>
    </w:p>
    <w:p>
      <w:pPr>
        <w:pStyle w:val="Normal"/>
        <w:rPr>
          <w:lang w:eastAsia="fr-FR"/>
        </w:rPr>
      </w:pPr>
      <w:r>
        <w:rPr>
          <w:lang w:eastAsia="fr-FR"/>
        </w:rPr>
        <w:t>DBLP est une base de données spécialisée en informatique. Elle recense plus de 3,5 millions de publications. Les références sont accessibles librement, mais l’accès au texte intégral des publications peut être restreint selon les abonnements souscrits par la Bibliothèque de l’UNIGE auprès des différents éditeurs.</w:t>
      </w:r>
    </w:p>
    <w:p>
      <w:pPr>
        <w:pStyle w:val="Normal"/>
        <w:spacing w:before="5691" w:after="0"/>
        <w:rPr>
          <w:b/>
          <w:b/>
        </w:rPr>
      </w:pPr>
      <w:r>
        <w:rPr>
          <w:b/>
        </w:rPr>
        <mc:AlternateContent>
          <mc:Choice Requires="wps">
            <w:drawing>
              <wp:anchor behindDoc="0" distT="18415" distB="139065" distL="133350" distR="240030" simplePos="0" locked="0" layoutInCell="1" allowOverlap="1" relativeHeight="85">
                <wp:simplePos x="0" y="0"/>
                <wp:positionH relativeFrom="margin">
                  <wp:align>left</wp:align>
                </wp:positionH>
                <wp:positionV relativeFrom="paragraph">
                  <wp:posOffset>313690</wp:posOffset>
                </wp:positionV>
                <wp:extent cx="5763260" cy="2663825"/>
                <wp:effectExtent l="0" t="0" r="0" b="0"/>
                <wp:wrapTopAndBottom/>
                <wp:docPr id="6" name="Image 17"/>
                <a:graphic xmlns:a="http://schemas.openxmlformats.org/drawingml/2006/main">
                  <a:graphicData uri="http://schemas.openxmlformats.org/drawingml/2006/picture">
                    <pic:pic xmlns:pic="http://schemas.openxmlformats.org/drawingml/2006/picture">
                      <pic:nvPicPr>
                        <pic:cNvPr id="2" name="Image 17" descr=""/>
                        <pic:cNvPicPr/>
                      </pic:nvPicPr>
                      <pic:blipFill>
                        <a:blip r:embed="rId9"/>
                        <a:stretch/>
                      </pic:blipFill>
                      <pic:spPr>
                        <a:xfrm>
                          <a:off x="0" y="0"/>
                          <a:ext cx="5762520" cy="2663280"/>
                        </a:xfrm>
                        <a:prstGeom prst="rect">
                          <a:avLst/>
                        </a:prstGeom>
                        <a:ln>
                          <a:noFill/>
                        </a:ln>
                        <a:effectLst>
                          <a:outerShdw dir="2700000" dist="75349">
                            <a:srgbClr val="000000">
                              <a:alpha val="40000"/>
                            </a:srgbClr>
                          </a:outerShdw>
                        </a:effectLst>
                      </pic:spPr>
                    </pic:pic>
                  </a:graphicData>
                </a:graphic>
              </wp:anchor>
            </w:drawing>
          </mc:Choice>
          <mc:Fallback>
            <w:pict>
              <v:shape id="shape_0" ID="Image 17" stroked="f" style="position:absolute;margin-left:10.5pt;margin-top:24.7pt;width:453.7pt;height:209.65pt;mso-position-horizontal:left;mso-position-horizontal-relative:margin" type="shapetype_75">
                <v:imagedata r:id="rId9" o:detectmouseclick="t"/>
                <w10:wrap type="none"/>
                <v:stroke color="#3465a4" joinstyle="round" endcap="flat"/>
              </v:shape>
            </w:pict>
          </mc:Fallback>
        </mc:AlternateContent>
        <mc:AlternateContent>
          <mc:Choice Requires="wps">
            <w:drawing>
              <wp:anchor behindDoc="0" distT="0" distB="22225" distL="114300" distR="129540" simplePos="0" locked="0" layoutInCell="1" allowOverlap="1" relativeHeight="87">
                <wp:simplePos x="0" y="0"/>
                <wp:positionH relativeFrom="margin">
                  <wp:posOffset>2280285</wp:posOffset>
                </wp:positionH>
                <wp:positionV relativeFrom="paragraph">
                  <wp:posOffset>819785</wp:posOffset>
                </wp:positionV>
                <wp:extent cx="3302000" cy="208915"/>
                <wp:effectExtent l="0" t="0" r="0" b="0"/>
                <wp:wrapNone/>
                <wp:docPr id="7" name="Rectangle à coins arrondis 5"/>
                <a:graphic xmlns:a="http://schemas.openxmlformats.org/drawingml/2006/main">
                  <a:graphicData uri="http://schemas.microsoft.com/office/word/2010/wordprocessingShape">
                    <wps:wsp>
                      <wps:cNvSpPr/>
                      <wps:spPr>
                        <a:xfrm>
                          <a:off x="0" y="0"/>
                          <a:ext cx="3301200" cy="208440"/>
                        </a:xfrm>
                        <a:prstGeom prst="roundRect">
                          <a:avLst>
                            <a:gd name="adj" fmla="val 16667"/>
                          </a:avLst>
                        </a:prstGeom>
                        <a:noFill/>
                        <a:ln w="25560">
                          <a:solidFill>
                            <a:srgbClr val="cf0063"/>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22225" distL="114300" distR="125730" simplePos="0" locked="0" layoutInCell="1" allowOverlap="1" relativeHeight="90">
                <wp:simplePos x="0" y="0"/>
                <wp:positionH relativeFrom="column">
                  <wp:posOffset>1938020</wp:posOffset>
                </wp:positionH>
                <wp:positionV relativeFrom="paragraph">
                  <wp:posOffset>86360</wp:posOffset>
                </wp:positionV>
                <wp:extent cx="2105660" cy="570865"/>
                <wp:effectExtent l="0" t="0" r="0" b="0"/>
                <wp:wrapNone/>
                <wp:docPr id="8" name="Text Box 107"/>
                <a:graphic xmlns:a="http://schemas.openxmlformats.org/drawingml/2006/main">
                  <a:graphicData uri="http://schemas.microsoft.com/office/word/2010/wordprocessingShape">
                    <wps:wsp>
                      <wps:cNvSpPr/>
                      <wps:spPr>
                        <a:xfrm>
                          <a:off x="0" y="0"/>
                          <a:ext cx="2104920" cy="570240"/>
                        </a:xfrm>
                        <a:prstGeom prst="rect">
                          <a:avLst/>
                        </a:prstGeom>
                        <a:solidFill>
                          <a:srgbClr val="ffffff"/>
                        </a:solidFill>
                        <a:ln w="19080">
                          <a:solidFill>
                            <a:srgbClr val="cf0063"/>
                          </a:solidFill>
                          <a:miter/>
                        </a:ln>
                      </wps:spPr>
                      <wps:style>
                        <a:lnRef idx="0"/>
                        <a:fillRef idx="0"/>
                        <a:effectRef idx="0"/>
                        <a:fontRef idx="minor"/>
                      </wps:style>
                      <wps:txbx>
                        <w:txbxContent>
                          <w:p>
                            <w:pPr>
                              <w:pStyle w:val="Contenudecadre"/>
                              <w:jc w:val="left"/>
                              <w:rPr/>
                            </w:pPr>
                            <w:r>
                              <w:rPr>
                                <w:rFonts w:cs="Estrangelo Edessa"/>
                                <w:color w:val="auto"/>
                                <w:sz w:val="20"/>
                                <w:szCs w:val="20"/>
                              </w:rPr>
                              <w:t>Champ de recherche principal (passer sur la loupe pour sélectionner les différents modes)</w:t>
                            </w:r>
                          </w:p>
                        </w:txbxContent>
                      </wps:txbx>
                      <wps:bodyPr>
                        <a:noAutofit/>
                      </wps:bodyPr>
                    </wps:wsp>
                  </a:graphicData>
                </a:graphic>
              </wp:anchor>
            </w:drawing>
          </mc:Choice>
          <mc:Fallback>
            <w:pict>
              <v:rect id="shape_0" ID="Text Box 107" fillcolor="white" stroked="t" style="position:absolute;margin-left:152.6pt;margin-top:6.8pt;width:165.7pt;height:44.85pt">
                <w10:wrap type="square"/>
                <v:fill o:detectmouseclick="t" type="solid" color2="black"/>
                <v:stroke color="#cf0063" weight="19080" joinstyle="miter" endcap="flat"/>
                <v:textbox>
                  <w:txbxContent>
                    <w:p>
                      <w:pPr>
                        <w:pStyle w:val="Contenudecadre"/>
                        <w:jc w:val="left"/>
                        <w:rPr/>
                      </w:pPr>
                      <w:r>
                        <w:rPr>
                          <w:rFonts w:cs="Estrangelo Edessa"/>
                          <w:color w:val="auto"/>
                          <w:sz w:val="20"/>
                          <w:szCs w:val="20"/>
                        </w:rPr>
                        <w:t>Champ de recherche principal (passer sur la loupe pour sélectionner les différents modes)</w:t>
                      </w:r>
                    </w:p>
                  </w:txbxContent>
                </v:textbox>
              </v:rect>
            </w:pict>
          </mc:Fallback>
        </mc:AlternateContent>
        <mc:AlternateContent>
          <mc:Choice Requires="wps">
            <w:drawing>
              <wp:anchor behindDoc="0" distT="0" distB="53340" distL="114300" distR="192405" simplePos="0" locked="0" layoutInCell="1" allowOverlap="1" relativeHeight="93">
                <wp:simplePos x="0" y="0"/>
                <wp:positionH relativeFrom="margin">
                  <wp:posOffset>3354070</wp:posOffset>
                </wp:positionH>
                <wp:positionV relativeFrom="paragraph">
                  <wp:posOffset>652780</wp:posOffset>
                </wp:positionV>
                <wp:extent cx="208915" cy="177800"/>
                <wp:effectExtent l="0" t="0" r="0" b="0"/>
                <wp:wrapNone/>
                <wp:docPr id="10" name="Connecteur droit avec flèche 36"/>
                <a:graphic xmlns:a="http://schemas.openxmlformats.org/drawingml/2006/main">
                  <a:graphicData uri="http://schemas.microsoft.com/office/word/2010/wordprocessingShape">
                    <wps:wsp>
                      <wps:cNvSpPr/>
                      <wps:spPr>
                        <a:xfrm>
                          <a:off x="0" y="0"/>
                          <a:ext cx="208440" cy="177120"/>
                        </a:xfrm>
                        <a:custGeom>
                          <a:avLst/>
                          <a:gdLst/>
                          <a:ahLst/>
                          <a:rect l="l" t="t" r="r" b="b"/>
                          <a:pathLst>
                            <a:path w="21600" h="21600">
                              <a:moveTo>
                                <a:pt x="0" y="0"/>
                              </a:moveTo>
                              <a:lnTo>
                                <a:pt x="21600" y="21600"/>
                              </a:lnTo>
                            </a:path>
                          </a:pathLst>
                        </a:custGeom>
                        <a:noFill/>
                        <a:ln w="19080">
                          <a:solidFill>
                            <a:srgbClr val="cf0063"/>
                          </a:solidFill>
                          <a:round/>
                          <a:tailEnd len="med" type="triangle" w="med"/>
                        </a:ln>
                      </wps:spPr>
                      <wps:style>
                        <a:lnRef idx="0"/>
                        <a:fillRef idx="0"/>
                        <a:effectRef idx="0"/>
                        <a:fontRef idx="minor"/>
                      </wps:style>
                      <wps:bodyPr/>
                    </wps:wsp>
                  </a:graphicData>
                </a:graphic>
              </wp:anchor>
            </w:drawing>
          </mc:Choice>
          <mc:Fallback>
            <w:pict/>
          </mc:Fallback>
        </mc:AlternateContent>
      </w:r>
    </w:p>
    <w:p>
      <w:pPr>
        <w:pStyle w:val="Normal"/>
        <w:rPr>
          <w:b/>
          <w:b/>
        </w:rPr>
      </w:pPr>
      <w:r>
        <w:rPr>
          <w:b/>
        </w:rPr>
      </w:r>
    </w:p>
    <w:p>
      <w:pPr>
        <w:pStyle w:val="Normal"/>
        <w:spacing w:before="3035" w:after="0"/>
        <w:rPr>
          <w:b/>
          <w:b/>
        </w:rPr>
      </w:pPr>
      <w:r>
        <mc:AlternateContent>
          <mc:Choice Requires="wps">
            <w:drawing>
              <wp:anchor behindDoc="0" distT="76200" distB="18415" distL="152400" distR="133350" simplePos="0" locked="0" layoutInCell="1" allowOverlap="1" relativeHeight="47">
                <wp:simplePos x="0" y="0"/>
                <wp:positionH relativeFrom="column">
                  <wp:posOffset>311785</wp:posOffset>
                </wp:positionH>
                <wp:positionV relativeFrom="paragraph">
                  <wp:posOffset>699135</wp:posOffset>
                </wp:positionV>
                <wp:extent cx="2002790" cy="307340"/>
                <wp:effectExtent l="0" t="0" r="0" b="0"/>
                <wp:wrapNone/>
                <wp:docPr id="11" name="Connecteur droit avec flèche 40"/>
                <a:graphic xmlns:a="http://schemas.openxmlformats.org/drawingml/2006/main">
                  <a:graphicData uri="http://schemas.microsoft.com/office/word/2010/wordprocessingShape">
                    <wps:wsp>
                      <wps:cNvSpPr/>
                      <wps:spPr>
                        <a:xfrm flipH="1" flipV="1">
                          <a:off x="0" y="0"/>
                          <a:ext cx="2002320" cy="306720"/>
                        </a:xfrm>
                        <a:custGeom>
                          <a:avLst/>
                          <a:gdLst/>
                          <a:ahLst/>
                          <a:rect l="l" t="t" r="r" b="b"/>
                          <a:pathLst>
                            <a:path w="21600" h="21600">
                              <a:moveTo>
                                <a:pt x="0" y="0"/>
                              </a:moveTo>
                              <a:lnTo>
                                <a:pt x="21600" y="21600"/>
                              </a:lnTo>
                            </a:path>
                          </a:pathLst>
                        </a:custGeom>
                        <a:noFill/>
                        <a:ln w="19080">
                          <a:solidFill>
                            <a:srgbClr val="cf0063"/>
                          </a:solidFill>
                          <a:round/>
                          <a:tailEnd len="med" type="triangle" w="med"/>
                        </a:ln>
                      </wps:spPr>
                      <wps:style>
                        <a:lnRef idx="0"/>
                        <a:fillRef idx="0"/>
                        <a:effectRef idx="0"/>
                        <a:fontRef idx="minor"/>
                      </wps:style>
                      <wps:bodyPr/>
                    </wps:wsp>
                  </a:graphicData>
                </a:graphic>
              </wp:anchor>
            </w:drawing>
          </mc:Choice>
          <mc:Fallback>
            <w:pict/>
          </mc:Fallback>
        </mc:AlternateContent>
        <mc:AlternateContent>
          <mc:Choice Requires="wps">
            <w:drawing>
              <wp:anchor behindDoc="0" distT="38100" distB="91440" distL="152400" distR="200660" simplePos="0" locked="0" layoutInCell="1" allowOverlap="1" relativeHeight="94">
                <wp:simplePos x="0" y="0"/>
                <wp:positionH relativeFrom="margin">
                  <wp:posOffset>55245</wp:posOffset>
                </wp:positionH>
                <wp:positionV relativeFrom="paragraph">
                  <wp:posOffset>302895</wp:posOffset>
                </wp:positionV>
                <wp:extent cx="5763260" cy="615950"/>
                <wp:effectExtent l="0" t="0" r="0" b="0"/>
                <wp:wrapTopAndBottom/>
                <wp:docPr id="12" name="Image 28"/>
                <a:graphic xmlns:a="http://schemas.openxmlformats.org/drawingml/2006/main">
                  <a:graphicData uri="http://schemas.openxmlformats.org/drawingml/2006/picture">
                    <pic:pic xmlns:pic="http://schemas.openxmlformats.org/drawingml/2006/picture">
                      <pic:nvPicPr>
                        <pic:cNvPr id="3" name="Image 28" descr=""/>
                        <pic:cNvPicPr/>
                      </pic:nvPicPr>
                      <pic:blipFill>
                        <a:blip r:embed="rId10"/>
                        <a:stretch/>
                      </pic:blipFill>
                      <pic:spPr>
                        <a:xfrm>
                          <a:off x="0" y="0"/>
                          <a:ext cx="5762520" cy="615240"/>
                        </a:xfrm>
                        <a:prstGeom prst="rect">
                          <a:avLst/>
                        </a:prstGeom>
                        <a:ln>
                          <a:noFill/>
                        </a:ln>
                        <a:effectLst>
                          <a:outerShdw dir="2700000" dist="37674">
                            <a:srgbClr val="000000">
                              <a:alpha val="40000"/>
                            </a:srgbClr>
                          </a:outerShdw>
                        </a:effectLst>
                      </pic:spPr>
                    </pic:pic>
                  </a:graphicData>
                </a:graphic>
              </wp:anchor>
            </w:drawing>
          </mc:Choice>
          <mc:Fallback>
            <w:pict>
              <v:shape id="shape_0" ID="Image 28" stroked="f" style="position:absolute;margin-left:4.35pt;margin-top:23.85pt;width:453.7pt;height:48.4pt;mso-position-horizontal-relative:margin" type="shapetype_75">
                <v:imagedata r:id="rId10" o:detectmouseclick="t"/>
                <w10:wrap type="none"/>
                <v:stroke color="#3465a4" joinstyle="round" endcap="flat"/>
              </v:shape>
            </w:pict>
          </mc:Fallback>
        </mc:AlternateContent>
        <mc:AlternateContent>
          <mc:Choice Requires="wps">
            <w:drawing>
              <wp:anchor behindDoc="0" distT="0" distB="27305" distL="114300" distR="140335" simplePos="0" locked="0" layoutInCell="1" allowOverlap="1" relativeHeight="96">
                <wp:simplePos x="0" y="0"/>
                <wp:positionH relativeFrom="margin">
                  <wp:align>left</wp:align>
                </wp:positionH>
                <wp:positionV relativeFrom="paragraph">
                  <wp:posOffset>942975</wp:posOffset>
                </wp:positionV>
                <wp:extent cx="1881505" cy="413385"/>
                <wp:effectExtent l="0" t="0" r="0" b="0"/>
                <wp:wrapNone/>
                <wp:docPr id="13" name="Text Box 107"/>
                <a:graphic xmlns:a="http://schemas.openxmlformats.org/drawingml/2006/main">
                  <a:graphicData uri="http://schemas.microsoft.com/office/word/2010/wordprocessingShape">
                    <wps:wsp>
                      <wps:cNvSpPr/>
                      <wps:spPr>
                        <a:xfrm>
                          <a:off x="0" y="0"/>
                          <a:ext cx="1881000" cy="412920"/>
                        </a:xfrm>
                        <a:prstGeom prst="rect">
                          <a:avLst/>
                        </a:prstGeom>
                        <a:solidFill>
                          <a:srgbClr val="ffffff"/>
                        </a:solidFill>
                        <a:ln w="19080">
                          <a:solidFill>
                            <a:srgbClr val="cf0063"/>
                          </a:solidFill>
                          <a:miter/>
                        </a:ln>
                      </wps:spPr>
                      <wps:style>
                        <a:lnRef idx="0"/>
                        <a:fillRef idx="0"/>
                        <a:effectRef idx="0"/>
                        <a:fontRef idx="minor"/>
                      </wps:style>
                      <wps:txbx>
                        <w:txbxContent>
                          <w:p>
                            <w:pPr>
                              <w:pStyle w:val="Contenudecadre"/>
                              <w:jc w:val="left"/>
                              <w:rPr/>
                            </w:pPr>
                            <w:r>
                              <w:rPr>
                                <w:rFonts w:cs="Estrangelo Edessa"/>
                                <w:color w:val="auto"/>
                                <w:sz w:val="20"/>
                                <w:szCs w:val="20"/>
                              </w:rPr>
                              <w:t>Le carré de couleur indique le type de document</w:t>
                            </w:r>
                          </w:p>
                        </w:txbxContent>
                      </wps:txbx>
                      <wps:bodyPr>
                        <a:noAutofit/>
                      </wps:bodyPr>
                    </wps:wsp>
                  </a:graphicData>
                </a:graphic>
              </wp:anchor>
            </w:drawing>
          </mc:Choice>
          <mc:Fallback>
            <w:pict>
              <v:rect id="shape_0" ID="Text Box 107" fillcolor="white" stroked="t" style="position:absolute;margin-left:9pt;margin-top:74.25pt;width:148.05pt;height:32.45pt;mso-position-horizontal:left;mso-position-horizontal-relative:margin">
                <w10:wrap type="square"/>
                <v:fill o:detectmouseclick="t" type="solid" color2="black"/>
                <v:stroke color="#cf0063" weight="19080" joinstyle="miter" endcap="flat"/>
                <v:textbox>
                  <w:txbxContent>
                    <w:p>
                      <w:pPr>
                        <w:pStyle w:val="Contenudecadre"/>
                        <w:jc w:val="left"/>
                        <w:rPr/>
                      </w:pPr>
                      <w:r>
                        <w:rPr>
                          <w:rFonts w:cs="Estrangelo Edessa"/>
                          <w:color w:val="auto"/>
                          <w:sz w:val="20"/>
                          <w:szCs w:val="20"/>
                        </w:rPr>
                        <w:t>Le carré de couleur indique le type de document</w:t>
                      </w:r>
                    </w:p>
                  </w:txbxContent>
                </v:textbox>
              </v:rect>
            </w:pict>
          </mc:Fallback>
        </mc:AlternateContent>
        <mc:AlternateContent>
          <mc:Choice Requires="wps">
            <w:drawing>
              <wp:anchor behindDoc="0" distT="38100" distB="25400" distL="152400" distR="139700" simplePos="0" locked="0" layoutInCell="1" allowOverlap="1" relativeHeight="97">
                <wp:simplePos x="0" y="0"/>
                <wp:positionH relativeFrom="margin">
                  <wp:posOffset>108585</wp:posOffset>
                </wp:positionH>
                <wp:positionV relativeFrom="paragraph">
                  <wp:posOffset>749935</wp:posOffset>
                </wp:positionV>
                <wp:extent cx="377190" cy="186690"/>
                <wp:effectExtent l="0" t="0" r="0" b="0"/>
                <wp:wrapNone/>
                <wp:docPr id="15" name="Connecteur droit avec flèche 38"/>
                <a:graphic xmlns:a="http://schemas.openxmlformats.org/drawingml/2006/main">
                  <a:graphicData uri="http://schemas.microsoft.com/office/word/2010/wordprocessingShape">
                    <wps:wsp>
                      <wps:cNvSpPr/>
                      <wps:spPr>
                        <a:xfrm flipH="1" flipV="1">
                          <a:off x="0" y="0"/>
                          <a:ext cx="376560" cy="186120"/>
                        </a:xfrm>
                        <a:custGeom>
                          <a:avLst/>
                          <a:gdLst/>
                          <a:ahLst/>
                          <a:rect l="l" t="t" r="r" b="b"/>
                          <a:pathLst>
                            <a:path w="21600" h="21600">
                              <a:moveTo>
                                <a:pt x="0" y="0"/>
                              </a:moveTo>
                              <a:lnTo>
                                <a:pt x="21600" y="21600"/>
                              </a:lnTo>
                            </a:path>
                          </a:pathLst>
                        </a:custGeom>
                        <a:noFill/>
                        <a:ln w="19080">
                          <a:solidFill>
                            <a:srgbClr val="cf0063"/>
                          </a:solidFill>
                          <a:round/>
                          <a:tailEnd len="med" type="triangle" w="med"/>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27305" distL="114300" distR="140335" simplePos="0" locked="0" layoutInCell="1" allowOverlap="1" relativeHeight="98">
                <wp:simplePos x="0" y="0"/>
                <wp:positionH relativeFrom="column">
                  <wp:posOffset>2325370</wp:posOffset>
                </wp:positionH>
                <wp:positionV relativeFrom="paragraph">
                  <wp:posOffset>899160</wp:posOffset>
                </wp:positionV>
                <wp:extent cx="1881505" cy="413385"/>
                <wp:effectExtent l="0" t="0" r="0" b="0"/>
                <wp:wrapNone/>
                <wp:docPr id="16" name="Text Box 107"/>
                <a:graphic xmlns:a="http://schemas.openxmlformats.org/drawingml/2006/main">
                  <a:graphicData uri="http://schemas.microsoft.com/office/word/2010/wordprocessingShape">
                    <wps:wsp>
                      <wps:cNvSpPr/>
                      <wps:spPr>
                        <a:xfrm>
                          <a:off x="0" y="0"/>
                          <a:ext cx="1881000" cy="412920"/>
                        </a:xfrm>
                        <a:prstGeom prst="rect">
                          <a:avLst/>
                        </a:prstGeom>
                        <a:solidFill>
                          <a:srgbClr val="ffffff"/>
                        </a:solidFill>
                        <a:ln w="19080">
                          <a:solidFill>
                            <a:srgbClr val="cf0063"/>
                          </a:solidFill>
                          <a:miter/>
                        </a:ln>
                      </wps:spPr>
                      <wps:style>
                        <a:lnRef idx="0"/>
                        <a:fillRef idx="0"/>
                        <a:effectRef idx="0"/>
                        <a:fontRef idx="minor"/>
                      </wps:style>
                      <wps:txbx>
                        <w:txbxContent>
                          <w:p>
                            <w:pPr>
                              <w:pStyle w:val="Contenudecadre"/>
                              <w:jc w:val="left"/>
                              <w:rPr/>
                            </w:pPr>
                            <w:r>
                              <w:rPr>
                                <w:rFonts w:cs="Estrangelo Edessa"/>
                                <w:color w:val="auto"/>
                                <w:sz w:val="20"/>
                                <w:szCs w:val="20"/>
                              </w:rPr>
                              <w:t>Lien permettant d’accéder au document en texte intégral</w:t>
                            </w:r>
                          </w:p>
                        </w:txbxContent>
                      </wps:txbx>
                      <wps:bodyPr>
                        <a:noAutofit/>
                      </wps:bodyPr>
                    </wps:wsp>
                  </a:graphicData>
                </a:graphic>
              </wp:anchor>
            </w:drawing>
          </mc:Choice>
          <mc:Fallback>
            <w:pict>
              <v:rect id="shape_0" ID="Text Box 107" fillcolor="white" stroked="t" style="position:absolute;margin-left:183.1pt;margin-top:70.8pt;width:148.05pt;height:32.45pt">
                <w10:wrap type="square"/>
                <v:fill o:detectmouseclick="t" type="solid" color2="black"/>
                <v:stroke color="#cf0063" weight="19080" joinstyle="miter" endcap="flat"/>
                <v:textbox>
                  <w:txbxContent>
                    <w:p>
                      <w:pPr>
                        <w:pStyle w:val="Contenudecadre"/>
                        <w:jc w:val="left"/>
                        <w:rPr/>
                      </w:pPr>
                      <w:r>
                        <w:rPr>
                          <w:rFonts w:cs="Estrangelo Edessa"/>
                          <w:color w:val="auto"/>
                          <w:sz w:val="20"/>
                          <w:szCs w:val="20"/>
                        </w:rPr>
                        <w:t>Lien permettant d’accéder au document en texte intégral</w:t>
                      </w:r>
                    </w:p>
                  </w:txbxContent>
                </v:textbox>
              </v:rect>
            </w:pict>
          </mc:Fallback>
        </mc:AlternateContent>
      </w:r>
      <w:r>
        <w:rPr>
          <w:b/>
        </w:rPr>
        <w:t>Détail de résultats de recherche sur DBLP :</w:t>
      </w:r>
    </w:p>
    <w:p>
      <w:pPr>
        <w:pStyle w:val="Normal"/>
        <w:rPr/>
      </w:pPr>
      <w:r>
        <w:rPr/>
      </w:r>
    </w:p>
    <w:p>
      <w:pPr>
        <w:pStyle w:val="Normal"/>
        <w:rPr/>
      </w:pPr>
      <w:r>
        <w:rPr/>
      </w:r>
    </w:p>
    <w:p>
      <w:pPr>
        <w:pStyle w:val="Normal"/>
        <w:rPr>
          <w:b/>
          <w:b/>
        </w:rPr>
      </w:pPr>
      <w:r>
        <w:rPr>
          <w:b/>
        </w:rPr>
      </w:r>
    </w:p>
    <w:p>
      <w:pPr>
        <w:pStyle w:val="Normal"/>
        <w:rPr>
          <w:b/>
          <w:b/>
        </w:rPr>
      </w:pPr>
      <w:r>
        <w:rPr>
          <w:b/>
        </w:rPr>
        <w:t>Conseils de recherche sur DBLP :</w:t>
      </w:r>
    </w:p>
    <w:p>
      <w:pPr>
        <w:pStyle w:val="ListParagraph"/>
        <w:numPr>
          <w:ilvl w:val="0"/>
          <w:numId w:val="10"/>
        </w:numPr>
        <w:rPr/>
      </w:pPr>
      <w:r>
        <w:rPr/>
        <w:t xml:space="preserve">Pour une </w:t>
      </w:r>
      <w:r>
        <w:rPr>
          <w:b/>
        </w:rPr>
        <w:t>recherche par auteur</w:t>
      </w:r>
      <w:r>
        <w:rPr/>
        <w:t xml:space="preserve">, choisissez </w:t>
      </w:r>
      <w:r>
        <w:rPr>
          <w:i/>
        </w:rPr>
        <w:t>Author Search</w:t>
      </w:r>
      <w:r>
        <w:rPr/>
        <w:t xml:space="preserve"> en passant sur la loupe à gauche du champ de recherche</w:t>
      </w:r>
    </w:p>
    <w:p>
      <w:pPr>
        <w:pStyle w:val="ListParagraph"/>
        <w:numPr>
          <w:ilvl w:val="0"/>
          <w:numId w:val="10"/>
        </w:numPr>
        <w:rPr/>
      </w:pPr>
      <w:r>
        <w:rPr/>
        <w:t xml:space="preserve">Utiliser un </w:t>
      </w:r>
      <w:r>
        <w:rPr>
          <w:b/>
        </w:rPr>
        <w:t>point</w:t>
      </w:r>
      <w:r>
        <w:rPr/>
        <w:t xml:space="preserve"> entre les mots pour chercher une expression exacte (pas de guillemets) (par ex. </w:t>
      </w:r>
      <w:r>
        <w:rPr>
          <w:i/>
        </w:rPr>
        <w:t>semantic</w:t>
      </w:r>
      <w:r>
        <w:rPr>
          <w:b/>
          <w:i/>
        </w:rPr>
        <w:t>.</w:t>
      </w:r>
      <w:r>
        <w:rPr>
          <w:i/>
        </w:rPr>
        <w:t>web</w:t>
      </w:r>
      <w:r>
        <w:rPr/>
        <w:t>)</w:t>
      </w:r>
    </w:p>
    <w:p>
      <w:pPr>
        <w:pStyle w:val="ListParagraph"/>
        <w:numPr>
          <w:ilvl w:val="0"/>
          <w:numId w:val="10"/>
        </w:numPr>
        <w:rPr/>
      </w:pPr>
      <w:r>
        <w:rPr>
          <w:b/>
        </w:rPr>
        <w:t>L’espace</w:t>
      </w:r>
      <w:r>
        <w:rPr/>
        <w:t xml:space="preserve"> entre deux termes correspond à l’opérateur booléen AND</w:t>
      </w:r>
    </w:p>
    <w:p>
      <w:pPr>
        <w:pStyle w:val="ListParagraph"/>
        <w:numPr>
          <w:ilvl w:val="0"/>
          <w:numId w:val="10"/>
        </w:numPr>
        <w:rPr/>
      </w:pPr>
      <w:r>
        <w:rPr/>
        <w:t xml:space="preserve">Le symbole «  </w:t>
      </w:r>
      <w:r>
        <w:rPr>
          <w:b/>
        </w:rPr>
        <w:t>|</w:t>
      </w:r>
      <w:r>
        <w:rPr/>
        <w:t xml:space="preserve">  » entre deux termes correspond à l’opérateur booléen OR (ex. </w:t>
      </w:r>
      <w:r>
        <w:rPr>
          <w:i/>
        </w:rPr>
        <w:t>semantic.web</w:t>
      </w:r>
      <w:r>
        <w:rPr>
          <w:b/>
        </w:rPr>
        <w:t>|</w:t>
      </w:r>
      <w:r>
        <w:rPr>
          <w:i/>
        </w:rPr>
        <w:t>linked.data</w:t>
      </w:r>
      <w:r>
        <w:rPr/>
        <w:t>).</w:t>
      </w:r>
    </w:p>
    <w:p>
      <w:pPr>
        <w:pStyle w:val="ListParagraph"/>
        <w:numPr>
          <w:ilvl w:val="0"/>
          <w:numId w:val="10"/>
        </w:numPr>
        <w:rPr/>
      </w:pPr>
      <w:r>
        <w:rPr/>
        <w:t xml:space="preserve">Utilisez les </w:t>
      </w:r>
      <w:r>
        <w:rPr>
          <w:b/>
        </w:rPr>
        <w:t>facettes</w:t>
      </w:r>
      <w:r>
        <w:rPr/>
        <w:t xml:space="preserve"> pour affiner votre recherche</w:t>
      </w:r>
    </w:p>
    <w:p>
      <w:pPr>
        <w:pStyle w:val="Normal"/>
        <w:rPr/>
      </w:pPr>
      <w:r>
        <w:rPr/>
      </w:r>
    </w:p>
    <w:p>
      <w:pPr>
        <w:pStyle w:val="Exercice"/>
        <w:shd w:val="clear" w:fill="FFEBF5"/>
        <w:rPr>
          <w:b/>
          <w:b/>
        </w:rPr>
      </w:pPr>
      <w:r>
        <w:rPr>
          <w:b/>
        </w:rPr>
        <w:t>À vous de jouer</w:t>
      </w:r>
    </w:p>
    <w:p>
      <w:pPr>
        <w:pStyle w:val="Exercice"/>
        <w:numPr>
          <w:ilvl w:val="0"/>
          <w:numId w:val="14"/>
        </w:numPr>
        <w:shd w:val="clear" w:fill="FFEBF5"/>
        <w:rPr/>
      </w:pPr>
      <w:r>
        <w:rPr/>
        <w:t xml:space="preserve">Cherchez toutes les publications de </w:t>
      </w:r>
      <w:r>
        <w:rPr>
          <w:i/>
        </w:rPr>
        <w:t>Jean-Luc Falcone</w:t>
      </w:r>
      <w:r>
        <w:rPr/>
        <w:t xml:space="preserve"> recensées dans DBLP. Avec qui a-t-il coécrit le plus d’articles ? </w:t>
      </w:r>
    </w:p>
    <w:p>
      <w:pPr>
        <w:pStyle w:val="Exercice"/>
        <w:shd w:val="clear" w:fill="FFEBF5"/>
        <w:tabs>
          <w:tab w:val="left" w:pos="8505" w:leader="dot"/>
        </w:tabs>
        <w:jc w:val="left"/>
        <w:rPr>
          <w:sz w:val="12"/>
        </w:rPr>
      </w:pPr>
      <w:r>
        <w:rPr>
          <w:sz w:val="12"/>
        </w:rPr>
      </w:r>
    </w:p>
    <w:p>
      <w:pPr>
        <w:pStyle w:val="Exercice"/>
        <w:shd w:val="clear" w:fill="FFEBF5"/>
        <w:tabs>
          <w:tab w:val="left" w:pos="8505" w:leader="dot"/>
        </w:tabs>
        <w:jc w:val="left"/>
        <w:rPr/>
      </w:pPr>
      <w:r>
        <w:rPr/>
        <w:t>Monsieur Jean-Luc Falcone a le plus coécrit  avec Monsieur Bastien Chopard (25/26)</w:t>
        <w:tab/>
        <w:tab/>
      </w:r>
    </w:p>
    <w:p>
      <w:pPr>
        <w:pStyle w:val="Exercice"/>
        <w:shd w:val="clear" w:fill="FFEBF5"/>
        <w:tabs>
          <w:tab w:val="left" w:pos="8505" w:leader="dot"/>
        </w:tabs>
        <w:jc w:val="left"/>
        <w:rPr>
          <w:sz w:val="16"/>
          <w:szCs w:val="16"/>
        </w:rPr>
      </w:pPr>
      <w:r>
        <w:rPr>
          <w:sz w:val="16"/>
          <w:szCs w:val="16"/>
        </w:rPr>
      </w:r>
    </w:p>
    <w:p>
      <w:pPr>
        <w:pStyle w:val="Exercice"/>
        <w:numPr>
          <w:ilvl w:val="0"/>
          <w:numId w:val="14"/>
        </w:numPr>
        <w:shd w:val="clear" w:fill="FFEBF5"/>
        <w:tabs>
          <w:tab w:val="left" w:pos="8364" w:leader="dot"/>
        </w:tabs>
        <w:jc w:val="left"/>
        <w:rPr/>
      </w:pPr>
      <w:r>
        <w:rPr/>
        <w:t xml:space="preserve">Cherchez des publications avec l’expression </w:t>
      </w:r>
      <w:r>
        <w:rPr>
          <w:i/>
        </w:rPr>
        <w:t>wireless network</w:t>
      </w:r>
      <w:r>
        <w:rPr/>
        <w:t xml:space="preserve">. Ne conservez que les </w:t>
      </w:r>
      <w:r>
        <w:rPr>
          <w:i/>
        </w:rPr>
        <w:t>articles de journaux</w:t>
      </w:r>
      <w:r>
        <w:rPr/>
        <w:t xml:space="preserve"> publiés en </w:t>
      </w:r>
      <w:r>
        <w:rPr>
          <w:i/>
        </w:rPr>
        <w:t>2017</w:t>
      </w:r>
      <w:r>
        <w:rPr/>
        <w:t>. Combien en avez-vous ?</w:t>
      </w:r>
    </w:p>
    <w:p>
      <w:pPr>
        <w:pStyle w:val="Exercice"/>
        <w:shd w:val="clear" w:fill="FFEBF5"/>
        <w:tabs>
          <w:tab w:val="left" w:pos="8505" w:leader="dot"/>
        </w:tabs>
        <w:jc w:val="left"/>
        <w:rPr>
          <w:sz w:val="12"/>
        </w:rPr>
      </w:pPr>
      <w:r>
        <w:rPr>
          <w:sz w:val="12"/>
        </w:rPr>
      </w:r>
    </w:p>
    <w:p>
      <w:pPr>
        <w:pStyle w:val="Exercice"/>
        <w:shd w:val="clear" w:fill="FFEBF5"/>
        <w:tabs>
          <w:tab w:val="left" w:pos="8505" w:leader="dot"/>
        </w:tabs>
        <w:jc w:val="left"/>
        <w:rPr/>
      </w:pPr>
      <w:r>
        <w:rPr/>
        <w:t>J’ai trouvé 3081 résultats avec l’expression « wireless.network »</w:t>
        <w:tab/>
      </w:r>
      <w:bookmarkStart w:id="12" w:name="_GoBack"/>
      <w:bookmarkEnd w:id="12"/>
      <w:r>
        <w:br w:type="page"/>
      </w:r>
    </w:p>
    <w:p>
      <w:pPr>
        <w:pStyle w:val="Titre3"/>
        <w:rPr>
          <w:lang w:val="fr-FR" w:eastAsia="fr-FR"/>
        </w:rPr>
      </w:pPr>
      <w:bookmarkStart w:id="13" w:name="_Toc464553387"/>
      <w:r>
        <w:rPr>
          <w:lang w:val="fr-FR" w:eastAsia="fr-FR"/>
        </w:rPr>
        <w:t>Web of Science Core Collection</w:t>
      </w:r>
      <w:bookmarkEnd w:id="13"/>
    </w:p>
    <w:p>
      <w:pPr>
        <w:pStyle w:val="Normal"/>
        <w:rPr/>
      </w:pPr>
      <w:r>
        <w:rPr>
          <w:b/>
        </w:rPr>
        <w:t xml:space="preserve">Web of Science Core Collection </w:t>
      </w:r>
      <w:r>
        <w:rPr/>
        <w:t>est une base de données pluridisciplinaire composée de :</w:t>
      </w:r>
    </w:p>
    <w:p>
      <w:pPr>
        <w:pStyle w:val="ListParagraph"/>
        <w:numPr>
          <w:ilvl w:val="0"/>
          <w:numId w:val="8"/>
        </w:numPr>
        <w:rPr/>
      </w:pPr>
      <w:r>
        <w:rPr/>
        <w:t>Science Citation Index (SCI)</w:t>
      </w:r>
    </w:p>
    <w:p>
      <w:pPr>
        <w:pStyle w:val="ListParagraph"/>
        <w:numPr>
          <w:ilvl w:val="0"/>
          <w:numId w:val="8"/>
        </w:numPr>
        <w:rPr/>
      </w:pPr>
      <w:r>
        <w:rPr/>
        <w:t>Social Sciences Citation Index (SSCI)</w:t>
      </w:r>
    </w:p>
    <w:p>
      <w:pPr>
        <w:pStyle w:val="ListParagraph"/>
        <w:numPr>
          <w:ilvl w:val="0"/>
          <w:numId w:val="8"/>
        </w:numPr>
        <w:rPr/>
      </w:pPr>
      <w:r>
        <w:rPr/>
        <w:t>Arts &amp; Humanities Citation Index (A&amp;HCI)</w:t>
      </w:r>
    </w:p>
    <w:p>
      <w:pPr>
        <w:pStyle w:val="Normal"/>
        <w:rPr/>
      </w:pPr>
      <w:r>
        <w:rPr/>
      </w:r>
    </w:p>
    <w:p>
      <w:pPr>
        <w:pStyle w:val="Normal"/>
        <w:spacing w:before="7759" w:after="0"/>
        <w:rPr/>
      </w:pPr>
      <w:r>
        <mc:AlternateContent>
          <mc:Choice Requires="wps">
            <w:drawing>
              <wp:anchor behindDoc="0" distT="0" distB="71755" distL="152400" distR="133350" simplePos="0" locked="0" layoutInCell="1" allowOverlap="1" relativeHeight="2">
                <wp:simplePos x="0" y="0"/>
                <wp:positionH relativeFrom="column">
                  <wp:posOffset>506730</wp:posOffset>
                </wp:positionH>
                <wp:positionV relativeFrom="paragraph">
                  <wp:posOffset>2699385</wp:posOffset>
                </wp:positionV>
                <wp:extent cx="326390" cy="140335"/>
                <wp:effectExtent l="0" t="0" r="0" b="0"/>
                <wp:wrapNone/>
                <wp:docPr id="18" name="Connecteur droit avec flèche 29"/>
                <a:graphic xmlns:a="http://schemas.openxmlformats.org/drawingml/2006/main">
                  <a:graphicData uri="http://schemas.microsoft.com/office/word/2010/wordprocessingShape">
                    <wps:wsp>
                      <wps:cNvSpPr/>
                      <wps:spPr>
                        <a:xfrm flipH="1">
                          <a:off x="0" y="0"/>
                          <a:ext cx="325800" cy="139680"/>
                        </a:xfrm>
                        <a:custGeom>
                          <a:avLst/>
                          <a:gdLst/>
                          <a:ahLst/>
                          <a:rect l="l" t="t" r="r" b="b"/>
                          <a:pathLst>
                            <a:path w="21600" h="21600">
                              <a:moveTo>
                                <a:pt x="0" y="0"/>
                              </a:moveTo>
                              <a:lnTo>
                                <a:pt x="21600" y="21600"/>
                              </a:lnTo>
                            </a:path>
                          </a:pathLst>
                        </a:custGeom>
                        <a:noFill/>
                        <a:ln w="19080">
                          <a:solidFill>
                            <a:srgbClr val="cf0063"/>
                          </a:solidFill>
                          <a:round/>
                          <a:tailEnd len="med" type="triangle" w="med"/>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114300" distR="114300" simplePos="0" locked="0" layoutInCell="1" allowOverlap="1" relativeHeight="3">
                <wp:simplePos x="0" y="0"/>
                <wp:positionH relativeFrom="column">
                  <wp:posOffset>3606800</wp:posOffset>
                </wp:positionH>
                <wp:positionV relativeFrom="paragraph">
                  <wp:posOffset>2431415</wp:posOffset>
                </wp:positionV>
                <wp:extent cx="1853565" cy="551815"/>
                <wp:effectExtent l="0" t="0" r="0" b="0"/>
                <wp:wrapNone/>
                <wp:docPr id="19" name="Text Box 107"/>
                <a:graphic xmlns:a="http://schemas.openxmlformats.org/drawingml/2006/main">
                  <a:graphicData uri="http://schemas.microsoft.com/office/word/2010/wordprocessingShape">
                    <wps:wsp>
                      <wps:cNvSpPr/>
                      <wps:spPr>
                        <a:xfrm>
                          <a:off x="0" y="0"/>
                          <a:ext cx="1852920" cy="551160"/>
                        </a:xfrm>
                        <a:prstGeom prst="rect">
                          <a:avLst/>
                        </a:prstGeom>
                        <a:solidFill>
                          <a:srgbClr val="ffffff"/>
                        </a:solidFill>
                        <a:ln w="19080">
                          <a:solidFill>
                            <a:srgbClr val="cf0063"/>
                          </a:solidFill>
                          <a:miter/>
                        </a:ln>
                      </wps:spPr>
                      <wps:style>
                        <a:lnRef idx="0"/>
                        <a:fillRef idx="0"/>
                        <a:effectRef idx="0"/>
                        <a:fontRef idx="minor"/>
                      </wps:style>
                      <wps:txbx>
                        <w:txbxContent>
                          <w:p>
                            <w:pPr>
                              <w:pStyle w:val="Contenudecadre"/>
                              <w:jc w:val="left"/>
                              <w:rPr/>
                            </w:pPr>
                            <w:r>
                              <w:rPr>
                                <w:rFonts w:cs="Estrangelo Edessa"/>
                                <w:color w:val="auto"/>
                                <w:sz w:val="20"/>
                                <w:szCs w:val="20"/>
                              </w:rPr>
                              <w:t>Choisir le champ que l’on veut interroger (auteur, titre, sujet, etc.)</w:t>
                            </w:r>
                          </w:p>
                        </w:txbxContent>
                      </wps:txbx>
                      <wps:bodyPr>
                        <a:noAutofit/>
                      </wps:bodyPr>
                    </wps:wsp>
                  </a:graphicData>
                </a:graphic>
              </wp:anchor>
            </w:drawing>
          </mc:Choice>
          <mc:Fallback>
            <w:pict>
              <v:rect id="shape_0" ID="Text Box 107" fillcolor="white" stroked="t" style="position:absolute;margin-left:284pt;margin-top:191.45pt;width:145.85pt;height:43.35pt">
                <w10:wrap type="square"/>
                <v:fill o:detectmouseclick="t" type="solid" color2="black"/>
                <v:stroke color="#cf0063" weight="19080" joinstyle="miter" endcap="flat"/>
                <v:textbox>
                  <w:txbxContent>
                    <w:p>
                      <w:pPr>
                        <w:pStyle w:val="Contenudecadre"/>
                        <w:jc w:val="left"/>
                        <w:rPr/>
                      </w:pPr>
                      <w:r>
                        <w:rPr>
                          <w:rFonts w:cs="Estrangelo Edessa"/>
                          <w:color w:val="auto"/>
                          <w:sz w:val="20"/>
                          <w:szCs w:val="20"/>
                        </w:rPr>
                        <w:t>Choisir le champ que l’on veut interroger (auteur, titre, sujet, etc.)</w:t>
                      </w:r>
                    </w:p>
                  </w:txbxContent>
                </v:textbox>
              </v:rect>
            </w:pict>
          </mc:Fallback>
        </mc:AlternateContent>
        <mc:AlternateContent>
          <mc:Choice Requires="wps">
            <w:drawing>
              <wp:anchor behindDoc="0" distT="38100" distB="88265" distL="152400" distR="211455" simplePos="0" locked="0" layoutInCell="1" allowOverlap="1" relativeHeight="4">
                <wp:simplePos x="0" y="0"/>
                <wp:positionH relativeFrom="margin">
                  <wp:align>center</wp:align>
                </wp:positionH>
                <wp:positionV relativeFrom="paragraph">
                  <wp:posOffset>595630</wp:posOffset>
                </wp:positionV>
                <wp:extent cx="6419215" cy="2618740"/>
                <wp:effectExtent l="0" t="0" r="0" b="0"/>
                <wp:wrapTopAndBottom/>
                <wp:docPr id="21" name="Image 20"/>
                <a:graphic xmlns:a="http://schemas.openxmlformats.org/drawingml/2006/main">
                  <a:graphicData uri="http://schemas.openxmlformats.org/drawingml/2006/picture">
                    <pic:pic xmlns:pic="http://schemas.openxmlformats.org/drawingml/2006/picture">
                      <pic:nvPicPr>
                        <pic:cNvPr id="4" name="Image 20" descr=""/>
                        <pic:cNvPicPr/>
                      </pic:nvPicPr>
                      <pic:blipFill>
                        <a:blip r:embed="rId11"/>
                        <a:stretch/>
                      </pic:blipFill>
                      <pic:spPr>
                        <a:xfrm>
                          <a:off x="0" y="0"/>
                          <a:ext cx="6418440" cy="2618280"/>
                        </a:xfrm>
                        <a:prstGeom prst="rect">
                          <a:avLst/>
                        </a:prstGeom>
                        <a:ln>
                          <a:noFill/>
                        </a:ln>
                        <a:effectLst>
                          <a:outerShdw dir="2700000" dist="37674">
                            <a:srgbClr val="000000">
                              <a:alpha val="40000"/>
                            </a:srgbClr>
                          </a:outerShdw>
                        </a:effectLst>
                      </pic:spPr>
                    </pic:pic>
                  </a:graphicData>
                </a:graphic>
              </wp:anchor>
            </w:drawing>
          </mc:Choice>
          <mc:Fallback>
            <w:pict>
              <v:shape id="shape_0" ID="Image 20" stroked="f" style="position:absolute;margin-left:-25.9pt;margin-top:46.9pt;width:505.35pt;height:206.1pt;mso-position-horizontal:center;mso-position-horizontal-relative:margin" type="shapetype_75">
                <v:imagedata r:id="rId11" o:detectmouseclick="t"/>
                <w10:wrap type="none"/>
                <v:stroke color="#3465a4" joinstyle="round" endcap="flat"/>
              </v:shape>
            </w:pict>
          </mc:Fallback>
        </mc:AlternateContent>
        <mc:AlternateContent>
          <mc:Choice Requires="wps">
            <w:drawing>
              <wp:anchor behindDoc="0" distT="0" distB="0" distL="114300" distR="114300" simplePos="0" locked="0" layoutInCell="1" allowOverlap="1" relativeHeight="5">
                <wp:simplePos x="0" y="0"/>
                <wp:positionH relativeFrom="column">
                  <wp:posOffset>5083175</wp:posOffset>
                </wp:positionH>
                <wp:positionV relativeFrom="paragraph">
                  <wp:posOffset>1223645</wp:posOffset>
                </wp:positionV>
                <wp:extent cx="47625" cy="231140"/>
                <wp:effectExtent l="0" t="0" r="0" b="0"/>
                <wp:wrapNone/>
                <wp:docPr id="22" name="Connecteur droit avec flèche 11"/>
                <a:graphic xmlns:a="http://schemas.openxmlformats.org/drawingml/2006/main">
                  <a:graphicData uri="http://schemas.microsoft.com/office/word/2010/wordprocessingShape">
                    <wps:wsp>
                      <wps:cNvSpPr/>
                      <wps:spPr>
                        <a:xfrm flipH="1" flipV="1">
                          <a:off x="0" y="0"/>
                          <a:ext cx="47160" cy="230400"/>
                        </a:xfrm>
                        <a:custGeom>
                          <a:avLst/>
                          <a:gdLst/>
                          <a:ahLst/>
                          <a:rect l="l" t="t" r="r" b="b"/>
                          <a:pathLst>
                            <a:path w="21600" h="21600">
                              <a:moveTo>
                                <a:pt x="0" y="0"/>
                              </a:moveTo>
                              <a:lnTo>
                                <a:pt x="21600" y="21600"/>
                              </a:lnTo>
                            </a:path>
                          </a:pathLst>
                        </a:custGeom>
                        <a:noFill/>
                        <a:ln w="19080">
                          <a:solidFill>
                            <a:srgbClr val="cf0063"/>
                          </a:solidFill>
                          <a:round/>
                          <a:tailEnd len="med" type="triangle" w="med"/>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114300" distR="114300" simplePos="0" locked="0" layoutInCell="1" allowOverlap="1" relativeHeight="6">
                <wp:simplePos x="0" y="0"/>
                <wp:positionH relativeFrom="column">
                  <wp:posOffset>4375150</wp:posOffset>
                </wp:positionH>
                <wp:positionV relativeFrom="paragraph">
                  <wp:posOffset>1459865</wp:posOffset>
                </wp:positionV>
                <wp:extent cx="1518920" cy="551815"/>
                <wp:effectExtent l="0" t="0" r="0" b="0"/>
                <wp:wrapNone/>
                <wp:docPr id="23" name="Text Box 107"/>
                <a:graphic xmlns:a="http://schemas.openxmlformats.org/drawingml/2006/main">
                  <a:graphicData uri="http://schemas.microsoft.com/office/word/2010/wordprocessingShape">
                    <wps:wsp>
                      <wps:cNvSpPr/>
                      <wps:spPr>
                        <a:xfrm>
                          <a:off x="0" y="0"/>
                          <a:ext cx="1518120" cy="551160"/>
                        </a:xfrm>
                        <a:prstGeom prst="rect">
                          <a:avLst/>
                        </a:prstGeom>
                        <a:solidFill>
                          <a:srgbClr val="ffffff"/>
                        </a:solidFill>
                        <a:ln w="19080">
                          <a:solidFill>
                            <a:srgbClr val="cf0063"/>
                          </a:solidFill>
                          <a:miter/>
                        </a:ln>
                      </wps:spPr>
                      <wps:style>
                        <a:lnRef idx="0"/>
                        <a:fillRef idx="0"/>
                        <a:effectRef idx="0"/>
                        <a:fontRef idx="minor"/>
                      </wps:style>
                      <wps:txbx>
                        <w:txbxContent>
                          <w:p>
                            <w:pPr>
                              <w:pStyle w:val="Contenudecadre"/>
                              <w:jc w:val="left"/>
                              <w:rPr/>
                            </w:pPr>
                            <w:r>
                              <w:rPr>
                                <w:rFonts w:cs="Estrangelo Edessa"/>
                                <w:color w:val="auto"/>
                                <w:sz w:val="20"/>
                                <w:szCs w:val="20"/>
                              </w:rPr>
                              <w:t>Revenir à des recherches antérieures et les combiner</w:t>
                            </w:r>
                          </w:p>
                        </w:txbxContent>
                      </wps:txbx>
                      <wps:bodyPr>
                        <a:noAutofit/>
                      </wps:bodyPr>
                    </wps:wsp>
                  </a:graphicData>
                </a:graphic>
              </wp:anchor>
            </w:drawing>
          </mc:Choice>
          <mc:Fallback>
            <w:pict>
              <v:rect id="shape_0" ID="Text Box 107" fillcolor="white" stroked="t" style="position:absolute;margin-left:344.5pt;margin-top:114.95pt;width:119.5pt;height:43.35pt">
                <w10:wrap type="square"/>
                <v:fill o:detectmouseclick="t" type="solid" color2="black"/>
                <v:stroke color="#cf0063" weight="19080" joinstyle="miter" endcap="flat"/>
                <v:textbox>
                  <w:txbxContent>
                    <w:p>
                      <w:pPr>
                        <w:pStyle w:val="Contenudecadre"/>
                        <w:jc w:val="left"/>
                        <w:rPr/>
                      </w:pPr>
                      <w:r>
                        <w:rPr>
                          <w:rFonts w:cs="Estrangelo Edessa"/>
                          <w:color w:val="auto"/>
                          <w:sz w:val="20"/>
                          <w:szCs w:val="20"/>
                        </w:rPr>
                        <w:t>Revenir à des recherches antérieures et les combiner</w:t>
                      </w:r>
                    </w:p>
                  </w:txbxContent>
                </v:textbox>
              </v:rect>
            </w:pict>
          </mc:Fallback>
        </mc:AlternateContent>
        <mc:AlternateContent>
          <mc:Choice Requires="wps">
            <w:drawing>
              <wp:anchor behindDoc="0" distT="38100" distB="20955" distL="152400" distR="147320" simplePos="0" locked="0" layoutInCell="1" allowOverlap="1" relativeHeight="48">
                <wp:simplePos x="0" y="0"/>
                <wp:positionH relativeFrom="column">
                  <wp:posOffset>3067685</wp:posOffset>
                </wp:positionH>
                <wp:positionV relativeFrom="paragraph">
                  <wp:posOffset>2239010</wp:posOffset>
                </wp:positionV>
                <wp:extent cx="541020" cy="304800"/>
                <wp:effectExtent l="0" t="0" r="0" b="0"/>
                <wp:wrapNone/>
                <wp:docPr id="25" name="Connecteur droit avec flèche 25"/>
                <a:graphic xmlns:a="http://schemas.openxmlformats.org/drawingml/2006/main">
                  <a:graphicData uri="http://schemas.microsoft.com/office/word/2010/wordprocessingShape">
                    <wps:wsp>
                      <wps:cNvSpPr/>
                      <wps:spPr>
                        <a:xfrm flipH="1" flipV="1">
                          <a:off x="0" y="0"/>
                          <a:ext cx="540360" cy="304200"/>
                        </a:xfrm>
                        <a:custGeom>
                          <a:avLst/>
                          <a:gdLst/>
                          <a:ahLst/>
                          <a:rect l="l" t="t" r="r" b="b"/>
                          <a:pathLst>
                            <a:path w="21600" h="21600">
                              <a:moveTo>
                                <a:pt x="0" y="0"/>
                              </a:moveTo>
                              <a:lnTo>
                                <a:pt x="21600" y="21600"/>
                              </a:lnTo>
                            </a:path>
                          </a:pathLst>
                        </a:custGeom>
                        <a:noFill/>
                        <a:ln w="19080">
                          <a:solidFill>
                            <a:srgbClr val="cf0063"/>
                          </a:solidFill>
                          <a:round/>
                          <a:tailEnd len="med" type="triangle" w="med"/>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114300" distR="114300" simplePos="0" locked="0" layoutInCell="1" allowOverlap="1" relativeHeight="49">
                <wp:simplePos x="0" y="0"/>
                <wp:positionH relativeFrom="column">
                  <wp:posOffset>831850</wp:posOffset>
                </wp:positionH>
                <wp:positionV relativeFrom="paragraph">
                  <wp:posOffset>2555875</wp:posOffset>
                </wp:positionV>
                <wp:extent cx="2078355" cy="541020"/>
                <wp:effectExtent l="0" t="0" r="0" b="0"/>
                <wp:wrapNone/>
                <wp:docPr id="26" name="Text Box 107"/>
                <a:graphic xmlns:a="http://schemas.openxmlformats.org/drawingml/2006/main">
                  <a:graphicData uri="http://schemas.microsoft.com/office/word/2010/wordprocessingShape">
                    <wps:wsp>
                      <wps:cNvSpPr/>
                      <wps:spPr>
                        <a:xfrm>
                          <a:off x="0" y="0"/>
                          <a:ext cx="2077560" cy="540360"/>
                        </a:xfrm>
                        <a:prstGeom prst="rect">
                          <a:avLst/>
                        </a:prstGeom>
                        <a:solidFill>
                          <a:srgbClr val="ffffff"/>
                        </a:solidFill>
                        <a:ln w="19080">
                          <a:solidFill>
                            <a:srgbClr val="cf0063"/>
                          </a:solidFill>
                          <a:miter/>
                        </a:ln>
                      </wps:spPr>
                      <wps:style>
                        <a:lnRef idx="0"/>
                        <a:fillRef idx="0"/>
                        <a:effectRef idx="0"/>
                        <a:fontRef idx="minor"/>
                      </wps:style>
                      <wps:txbx>
                        <w:txbxContent>
                          <w:p>
                            <w:pPr>
                              <w:pStyle w:val="Contenudecadre"/>
                              <w:jc w:val="left"/>
                              <w:rPr/>
                            </w:pPr>
                            <w:r>
                              <w:rPr>
                                <w:rFonts w:cs="Estrangelo Edessa"/>
                                <w:color w:val="auto"/>
                                <w:sz w:val="20"/>
                                <w:szCs w:val="20"/>
                              </w:rPr>
                              <w:t>Limiter sa recherche dans le temps (les références les plus anciennes remontent à 1900 !).</w:t>
                            </w:r>
                          </w:p>
                        </w:txbxContent>
                      </wps:txbx>
                      <wps:bodyPr>
                        <a:noAutofit/>
                      </wps:bodyPr>
                    </wps:wsp>
                  </a:graphicData>
                </a:graphic>
              </wp:anchor>
            </w:drawing>
          </mc:Choice>
          <mc:Fallback>
            <w:pict>
              <v:rect id="shape_0" ID="Text Box 107" fillcolor="white" stroked="t" style="position:absolute;margin-left:65.5pt;margin-top:201.25pt;width:163.55pt;height:42.5pt">
                <w10:wrap type="square"/>
                <v:fill o:detectmouseclick="t" type="solid" color2="black"/>
                <v:stroke color="#cf0063" weight="19080" joinstyle="miter" endcap="flat"/>
                <v:textbox>
                  <w:txbxContent>
                    <w:p>
                      <w:pPr>
                        <w:pStyle w:val="Contenudecadre"/>
                        <w:jc w:val="left"/>
                        <w:rPr/>
                      </w:pPr>
                      <w:r>
                        <w:rPr>
                          <w:rFonts w:cs="Estrangelo Edessa"/>
                          <w:color w:val="auto"/>
                          <w:sz w:val="20"/>
                          <w:szCs w:val="20"/>
                        </w:rPr>
                        <w:t>Limiter sa recherche dans le temps (les références les plus anciennes remontent à 1900 !).</w:t>
                      </w:r>
                    </w:p>
                  </w:txbxContent>
                </v:textbox>
              </v:rect>
            </w:pict>
          </mc:Fallback>
        </mc:AlternateContent>
      </w:r>
      <w:r>
        <w:rPr/>
        <w:t xml:space="preserve">Le </w:t>
      </w:r>
      <w:r>
        <w:rPr>
          <w:b/>
          <w:bCs/>
        </w:rPr>
        <w:t>Science Citation Index</w:t>
      </w:r>
      <w:r>
        <w:rPr/>
        <w:t xml:space="preserve"> recouvre des publications (articles, compte-rendu de conférences, etc.) de 1900 à nos jours, soit 8’500 journaux dans plus de 150 disciplines scientifiques (chimie, physique, sciences de l’environnement, sciences de la vie, etc.).</w:t>
      </w:r>
    </w:p>
    <w:p>
      <w:pPr>
        <w:pStyle w:val="Normal"/>
        <w:rPr/>
      </w:pPr>
      <w:r>
        <w:rPr/>
      </w:r>
    </w:p>
    <w:p>
      <w:pPr>
        <w:pStyle w:val="Normal"/>
        <w:rPr>
          <w:b/>
          <w:b/>
          <w:lang w:val="en-US"/>
        </w:rPr>
      </w:pPr>
      <w:r>
        <w:rPr>
          <w:b/>
          <w:lang w:val="en-US"/>
        </w:rPr>
        <w:t>Conseils de recherche :</w:t>
      </w:r>
    </w:p>
    <w:p>
      <w:pPr>
        <w:pStyle w:val="ListParagraph"/>
        <w:numPr>
          <w:ilvl w:val="0"/>
          <w:numId w:val="2"/>
        </w:numPr>
        <w:spacing w:lineRule="auto" w:line="264"/>
        <w:ind w:left="357" w:right="0" w:hanging="357"/>
        <w:rPr/>
      </w:pPr>
      <w:r>
        <w:rPr/>
        <w:t>Notez les mots-clés que vous utilisez et conservez l’historique de vos recherches</w:t>
      </w:r>
    </w:p>
    <w:p>
      <w:pPr>
        <w:pStyle w:val="ListParagraph"/>
        <w:numPr>
          <w:ilvl w:val="0"/>
          <w:numId w:val="2"/>
        </w:numPr>
        <w:spacing w:lineRule="auto" w:line="264"/>
        <w:ind w:left="357" w:right="0" w:hanging="357"/>
        <w:rPr/>
      </w:pPr>
      <w:r>
        <w:rPr/>
        <w:t>Sélectionnez toujours le champ le plus approprié par rapport au terme recherché</w:t>
      </w:r>
    </w:p>
    <w:p>
      <w:pPr>
        <w:pStyle w:val="ListParagraph"/>
        <w:numPr>
          <w:ilvl w:val="0"/>
          <w:numId w:val="2"/>
        </w:numPr>
        <w:spacing w:lineRule="auto" w:line="264"/>
        <w:ind w:left="357" w:right="0" w:hanging="357"/>
        <w:rPr/>
      </w:pPr>
      <w:r>
        <w:rPr/>
        <w:t>Combinez vos termes de recherche avec les opérateurs </w:t>
      </w:r>
      <w:r>
        <w:rPr>
          <w:b/>
        </w:rPr>
        <w:t>AND, OR, NOT</w:t>
      </w:r>
    </w:p>
    <w:p>
      <w:pPr>
        <w:pStyle w:val="ListParagraph"/>
        <w:numPr>
          <w:ilvl w:val="0"/>
          <w:numId w:val="2"/>
        </w:numPr>
        <w:spacing w:lineRule="auto" w:line="264"/>
        <w:ind w:left="357" w:right="0" w:hanging="357"/>
        <w:rPr/>
      </w:pPr>
      <w:r>
        <w:rPr/>
        <w:t xml:space="preserve">Utilisez la </w:t>
      </w:r>
      <w:r>
        <w:rPr>
          <w:b/>
        </w:rPr>
        <w:t>troncature</w:t>
      </w:r>
      <w:r>
        <w:rPr/>
        <w:t xml:space="preserve"> avec le caractère </w:t>
      </w:r>
      <w:r>
        <w:rPr>
          <w:b/>
        </w:rPr>
        <w:t>*</w:t>
      </w:r>
      <w:r>
        <w:rPr/>
        <w:t xml:space="preserve"> pour chercher tous les termes qui commencent par l’expression citée (par ex. plasm* = plasm</w:t>
      </w:r>
      <w:r>
        <w:rPr>
          <w:i/>
        </w:rPr>
        <w:t>a</w:t>
      </w:r>
      <w:r>
        <w:rPr/>
        <w:t>, plasm</w:t>
      </w:r>
      <w:r>
        <w:rPr>
          <w:i/>
        </w:rPr>
        <w:t>id</w:t>
      </w:r>
      <w:r>
        <w:rPr/>
        <w:t>, plasm</w:t>
      </w:r>
      <w:r>
        <w:rPr>
          <w:i/>
        </w:rPr>
        <w:t>inogen</w:t>
      </w:r>
      <w:r>
        <w:rPr/>
        <w:t>, plasm</w:t>
      </w:r>
      <w:r>
        <w:rPr>
          <w:i/>
        </w:rPr>
        <w:t>onics,</w:t>
      </w:r>
      <w:r>
        <w:rPr/>
        <w:t xml:space="preserve"> etc.)</w:t>
      </w:r>
    </w:p>
    <w:p>
      <w:pPr>
        <w:pStyle w:val="ListParagraph"/>
        <w:numPr>
          <w:ilvl w:val="0"/>
          <w:numId w:val="2"/>
        </w:numPr>
        <w:spacing w:lineRule="auto" w:line="264"/>
        <w:ind w:left="357" w:right="0" w:hanging="357"/>
        <w:rPr/>
      </w:pPr>
      <w:r>
        <w:rPr/>
        <w:t xml:space="preserve">Profitez des différentes options de </w:t>
      </w:r>
      <w:r>
        <w:rPr>
          <w:b/>
        </w:rPr>
        <w:t xml:space="preserve">tri des résultats </w:t>
      </w:r>
      <w:r>
        <w:rPr/>
        <w:t xml:space="preserve">(par date de publication, par nombre de citations, par pertinence) et de </w:t>
      </w:r>
      <w:r>
        <w:rPr>
          <w:b/>
        </w:rPr>
        <w:t>filtres</w:t>
      </w:r>
      <w:r>
        <w:rPr/>
        <w:t xml:space="preserve"> (par type de document, par langue, etc.)</w:t>
      </w:r>
    </w:p>
    <w:p>
      <w:pPr>
        <w:pStyle w:val="ListParagraph"/>
        <w:numPr>
          <w:ilvl w:val="0"/>
          <w:numId w:val="2"/>
        </w:numPr>
        <w:spacing w:lineRule="auto" w:line="264"/>
        <w:ind w:left="357" w:right="0" w:hanging="357"/>
        <w:rPr/>
      </w:pPr>
      <w:r>
        <w:rPr/>
        <w:t xml:space="preserve">Filtrer notamment par le type de document </w:t>
      </w:r>
      <w:r>
        <w:rPr>
          <w:b/>
          <w:i/>
        </w:rPr>
        <w:t>Review</w:t>
      </w:r>
      <w:r>
        <w:rPr/>
        <w:t xml:space="preserve"> afin d’avoir des publications qui donnent un aperçu général d’une thématique. </w:t>
      </w:r>
    </w:p>
    <w:p>
      <w:pPr>
        <w:pStyle w:val="ListParagraph"/>
        <w:numPr>
          <w:ilvl w:val="0"/>
          <w:numId w:val="2"/>
        </w:numPr>
        <w:spacing w:lineRule="auto" w:line="264"/>
        <w:ind w:left="357" w:right="0" w:hanging="357"/>
        <w:rPr/>
      </w:pPr>
      <w:r>
        <w:rPr/>
        <w:t xml:space="preserve">Utilisez la fonction </w:t>
      </w:r>
      <w:r>
        <w:rPr>
          <w:b/>
          <w:i/>
        </w:rPr>
        <w:t>x Times Cited</w:t>
      </w:r>
      <w:r>
        <w:rPr/>
        <w:t xml:space="preserve"> pour rebondir sur des références plus récentes qui citent l’article</w:t>
      </w:r>
    </w:p>
    <w:p>
      <w:pPr>
        <w:pStyle w:val="ListParagraph"/>
        <w:numPr>
          <w:ilvl w:val="0"/>
          <w:numId w:val="2"/>
        </w:numPr>
        <w:spacing w:lineRule="auto" w:line="264"/>
        <w:ind w:left="357" w:right="0" w:hanging="357"/>
        <w:rPr/>
      </w:pPr>
      <w:r>
        <w:rPr/>
        <w:t>Utilisez l’</w:t>
      </w:r>
      <w:r>
        <w:rPr>
          <w:b/>
        </w:rPr>
        <w:t>historique</w:t>
      </w:r>
      <w:r>
        <w:rPr/>
        <w:t xml:space="preserve"> de recherche pour combiner des recherches successives</w:t>
      </w:r>
    </w:p>
    <w:p>
      <w:pPr>
        <w:pStyle w:val="Normal"/>
        <w:rPr/>
      </w:pPr>
      <w:r>
        <w:rPr/>
      </w:r>
    </w:p>
    <w:p>
      <w:pPr>
        <w:pStyle w:val="Normal"/>
        <w:rPr/>
      </w:pPr>
      <w:r>
        <w:rPr>
          <w:i/>
        </w:rPr>
        <w:t>Web of Science Core Collection</w:t>
      </w:r>
      <w:r>
        <w:rPr/>
        <w:t xml:space="preserve"> propose divers outils statistiques (en haut à droite de la page des résultats) afin d’analyser les résultats de sa recherche.</w:t>
      </w:r>
    </w:p>
    <w:p>
      <w:pPr>
        <w:pStyle w:val="Normal"/>
        <w:rPr/>
      </w:pPr>
      <w:r>
        <w:rPr/>
        <w:t xml:space="preserve">Ainsi, </w:t>
      </w:r>
      <w:r>
        <w:rPr>
          <w:b/>
          <w:i/>
        </w:rPr>
        <w:t>Analyze Results</w:t>
      </w:r>
      <w:r>
        <w:rPr/>
        <w:t xml:space="preserve"> permet de déterminer quelles thématiques sont les plus populaires, identifier les auteurs les plus productifs pour un sujet donné, déterminer les thématiques de recherche d’un auteur, etc.</w:t>
      </w:r>
    </w:p>
    <w:p>
      <w:pPr>
        <w:pStyle w:val="Normal"/>
        <w:rPr/>
      </w:pPr>
      <w:r>
        <w:rPr/>
        <w:t xml:space="preserve">Les </w:t>
      </w:r>
      <w:r>
        <w:rPr>
          <w:b/>
          <w:i/>
        </w:rPr>
        <w:t>Citation Reports</w:t>
      </w:r>
      <w:r>
        <w:rPr/>
        <w:t xml:space="preserve"> sont utilisés pour analyser les publications d’un auteur et sa « renommée » en comparaison avec d’autres auteurs du même domaine (nombre de publications, de citations, h-index, etc.). </w:t>
      </w:r>
    </w:p>
    <w:p>
      <w:pPr>
        <w:pStyle w:val="Normal"/>
        <w:rPr>
          <w:b/>
          <w:b/>
          <w:lang w:eastAsia="fr-CH"/>
        </w:rPr>
      </w:pPr>
      <w:r>
        <w:rPr>
          <w:b/>
          <w:lang w:eastAsia="fr-CH"/>
        </w:rPr>
      </w:r>
    </w:p>
    <w:p>
      <w:pPr>
        <w:pStyle w:val="Normal"/>
        <w:rPr/>
      </w:pPr>
      <w:r>
        <w:rPr/>
        <w:t xml:space="preserve">Outre Les </w:t>
      </w:r>
      <w:r>
        <w:rPr>
          <w:b/>
          <w:i/>
        </w:rPr>
        <w:t>Citation Reports</w:t>
      </w:r>
      <w:r>
        <w:rPr/>
        <w:t xml:space="preserve"> pour les publications, Web of Science propose des analyses statistiques pour les revues scientifiques (notamment </w:t>
      </w:r>
      <w:r>
        <w:rPr>
          <w:b/>
        </w:rPr>
        <w:t>le facteur d’impact</w:t>
      </w:r>
      <w:r>
        <w:rPr/>
        <w:t xml:space="preserve">, en fonction du nombre de citation par article publié dans un journal donnée). Ces rapports se nomment </w:t>
      </w:r>
      <w:r>
        <w:rPr>
          <w:b/>
          <w:i/>
        </w:rPr>
        <w:t>Journal Citation Reports</w:t>
      </w:r>
      <w:r>
        <w:rPr>
          <w:b/>
        </w:rPr>
        <w:t xml:space="preserve"> </w:t>
      </w:r>
      <w:r>
        <w:rPr/>
        <w:t xml:space="preserve">et sont accessibles en haut de la page d’accueil du site. Cela vous permet de déterminer, entre autre, les revues les plus populaires et renommées dans une discipline donnée en cliquant sur </w:t>
      </w:r>
      <w:r>
        <w:rPr>
          <w:i/>
        </w:rPr>
        <w:t>Browse by Category</w:t>
      </w:r>
      <w:r>
        <w:rPr/>
        <w:t xml:space="preserve"> puis </w:t>
      </w:r>
      <w:r>
        <w:rPr>
          <w:i/>
        </w:rPr>
        <w:t xml:space="preserve">Journals by rank </w:t>
      </w:r>
      <w:r>
        <w:rPr/>
        <w:t>et le choix des catégories.</w:t>
      </w:r>
    </w:p>
    <w:p>
      <w:pPr>
        <w:pStyle w:val="Normal"/>
        <w:rPr/>
      </w:pPr>
      <w:r>
        <w:rPr/>
      </w:r>
    </w:p>
    <w:p>
      <w:pPr>
        <w:pStyle w:val="Exercice"/>
        <w:shd w:val="clear" w:fill="FFEBF5"/>
        <w:spacing w:before="0" w:after="0"/>
        <w:contextualSpacing/>
        <w:rPr>
          <w:b/>
          <w:b/>
        </w:rPr>
      </w:pPr>
      <w:r>
        <w:rPr>
          <w:b/>
        </w:rPr>
        <w:t>À vous de jouer</w:t>
      </w:r>
    </w:p>
    <w:p>
      <w:pPr>
        <w:pStyle w:val="Exercice"/>
        <w:shd w:val="clear" w:fill="FFEBF5"/>
        <w:spacing w:before="0" w:after="0"/>
        <w:contextualSpacing/>
        <w:rPr/>
      </w:pPr>
      <w:r>
        <w:rPr/>
        <w:t>Vous voulez en savoir plus sur la sécurité liée aux objets connectés (Internet des objets) et lancez la recherche suivante dans Web of Science :</w:t>
      </w:r>
    </w:p>
    <w:p>
      <w:pPr>
        <w:pStyle w:val="Exercice"/>
        <w:shd w:val="clear" w:fill="FFEBF5"/>
        <w:jc w:val="center"/>
        <w:rPr/>
      </w:pPr>
      <w:r>
        <w:rPr/>
        <w:drawing>
          <wp:inline distT="0" distB="0" distL="0" distR="0">
            <wp:extent cx="5511165" cy="1695450"/>
            <wp:effectExtent l="0" t="0" r="0" b="0"/>
            <wp:docPr id="28"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1" descr=""/>
                    <pic:cNvPicPr>
                      <a:picLocks noChangeAspect="1" noChangeArrowheads="1"/>
                    </pic:cNvPicPr>
                  </pic:nvPicPr>
                  <pic:blipFill>
                    <a:blip r:embed="rId12"/>
                    <a:stretch>
                      <a:fillRect/>
                    </a:stretch>
                  </pic:blipFill>
                  <pic:spPr bwMode="auto">
                    <a:xfrm>
                      <a:off x="0" y="0"/>
                      <a:ext cx="5511165" cy="1695450"/>
                    </a:xfrm>
                    <a:prstGeom prst="rect">
                      <a:avLst/>
                    </a:prstGeom>
                  </pic:spPr>
                </pic:pic>
              </a:graphicData>
            </a:graphic>
          </wp:inline>
        </w:drawing>
      </w:r>
    </w:p>
    <w:p>
      <w:pPr>
        <w:pStyle w:val="Exercice"/>
        <w:rPr/>
      </w:pPr>
      <w:r>
        <w:rPr/>
        <w:t>Avec cette recherche, vous obtenez plus de 4’000 résultats.</w:t>
      </w:r>
    </w:p>
    <w:p>
      <w:pPr>
        <w:pStyle w:val="Exercice"/>
        <w:rPr/>
      </w:pPr>
      <w:r>
        <w:rPr/>
      </w:r>
    </w:p>
    <w:p>
      <w:pPr>
        <w:pStyle w:val="Exercice"/>
        <w:rPr/>
      </w:pPr>
      <w:r>
        <w:rPr/>
        <w:t>Comment procéderiez-vous pour limiter vos résultats dans Web Of Science tout en conservant des résultats pertinents ?</w:t>
      </w:r>
    </w:p>
    <w:p>
      <w:pPr>
        <w:pStyle w:val="Exercice"/>
        <w:rPr/>
      </w:pPr>
      <w:r>
        <w:rPr/>
      </w:r>
    </w:p>
    <w:p>
      <w:pPr>
        <w:pStyle w:val="Exercice"/>
        <w:shd w:val="clear" w:fill="FFEBF5"/>
        <w:rPr>
          <w:i/>
          <w:i/>
          <w:iCs/>
        </w:rPr>
      </w:pPr>
      <w:r>
        <w:rPr>
          <w:i/>
          <w:iCs/>
        </w:rPr>
        <w:t xml:space="preserve">-On peut utiliser </w:t>
      </w:r>
      <w:r>
        <w:rPr>
          <w:b/>
          <w:bCs/>
          <w:i/>
          <w:iCs/>
        </w:rPr>
        <w:t>Analyze results</w:t>
      </w:r>
      <w:r>
        <w:rPr>
          <w:i/>
          <w:iCs/>
        </w:rPr>
        <w:t xml:space="preserve"> pour filtrer les résultats tout en gardant par exemple les auteurs les plus productifs sur ce sujet ou prendre les articles les plus récents</w:t>
      </w:r>
    </w:p>
    <w:p>
      <w:pPr>
        <w:pStyle w:val="Exercice"/>
        <w:rPr/>
      </w:pPr>
      <w:r>
        <w:rPr/>
      </w:r>
    </w:p>
    <w:p>
      <w:pPr>
        <w:pStyle w:val="Exercice"/>
        <w:rPr/>
      </w:pPr>
      <w:r>
        <w:rPr/>
      </w:r>
    </w:p>
    <w:p>
      <w:pPr>
        <w:pStyle w:val="Exercice"/>
        <w:rPr/>
      </w:pPr>
      <w:r>
        <w:rPr/>
      </w:r>
    </w:p>
    <w:p>
      <w:pPr>
        <w:pStyle w:val="Exercice"/>
        <w:rPr/>
      </w:pPr>
      <w:r>
        <w:rPr/>
        <w:t xml:space="preserve">Allez dans le </w:t>
      </w:r>
      <w:r>
        <w:rPr>
          <w:b/>
        </w:rPr>
        <w:t>Journal Citation Reports</w:t>
      </w:r>
      <w:r>
        <w:rPr/>
        <w:t xml:space="preserve"> et trouvez les journaux qui ont le plus haut facteur d’impact en sciences informatiques et systèmes d’information </w:t>
      </w:r>
      <w:r>
        <w:rPr>
          <w:i/>
        </w:rPr>
        <w:t>(Computer Science, Information Systems</w:t>
      </w:r>
      <w:r>
        <w:rPr/>
        <w:t>). Identifiez 5 revues parmi celles proposées :</w:t>
      </w:r>
    </w:p>
    <w:p>
      <w:pPr>
        <w:pStyle w:val="Exercice"/>
        <w:rPr/>
      </w:pPr>
      <w:r>
        <w:rPr/>
      </w:r>
    </w:p>
    <w:p>
      <w:pPr>
        <w:pStyle w:val="Exercice"/>
        <w:shd w:val="clear" w:fill="FFEBF5"/>
        <w:rPr/>
      </w:pPr>
      <w:r>
        <w:rPr/>
        <w:t>1)IEEE Communications Surveys and Tutorials</w:t>
      </w:r>
    </w:p>
    <w:p>
      <w:pPr>
        <w:pStyle w:val="Exercice"/>
        <w:shd w:val="clear" w:fill="FFEBF5"/>
        <w:rPr/>
      </w:pPr>
      <w:r>
        <w:rPr/>
        <w:t>2)IEEE WIRELESS COMMUNICATION</w:t>
      </w:r>
    </w:p>
    <w:p>
      <w:pPr>
        <w:pStyle w:val="Exercice"/>
        <w:shd w:val="clear" w:fill="FFEBF5"/>
        <w:rPr/>
      </w:pPr>
      <w:r>
        <w:rPr/>
        <w:t>3)IEEE Internet of Things Journals</w:t>
      </w:r>
    </w:p>
    <w:p>
      <w:pPr>
        <w:pStyle w:val="Exercice"/>
        <w:shd w:val="clear" w:fill="FFEBF5"/>
        <w:rPr/>
      </w:pPr>
      <w:r>
        <w:rPr/>
        <w:t>4)IEEE NETWORK</w:t>
      </w:r>
    </w:p>
    <w:p>
      <w:pPr>
        <w:pStyle w:val="Exercice"/>
        <w:shd w:val="clear" w:fill="FFEBF5"/>
        <w:rPr/>
      </w:pPr>
      <w:r>
        <w:rPr/>
        <w:t>5)IEEE Transactions on Dependable and Secure Computing</w:t>
      </w:r>
    </w:p>
    <w:p>
      <w:pPr>
        <w:pStyle w:val="Exercice"/>
        <w:rPr/>
      </w:pPr>
      <w:r>
        <w:rPr/>
      </w:r>
    </w:p>
    <w:p>
      <w:pPr>
        <w:pStyle w:val="Exercice"/>
        <w:rPr/>
      </w:pPr>
      <w:r>
        <w:rPr/>
      </w:r>
    </w:p>
    <w:p>
      <w:pPr>
        <w:pStyle w:val="Normal"/>
        <w:rPr/>
      </w:pPr>
      <w:r>
        <w:rPr/>
      </w:r>
    </w:p>
    <w:p>
      <w:pPr>
        <w:pStyle w:val="Normal"/>
        <w:rPr/>
      </w:pPr>
      <w:r>
        <w:rPr/>
      </w:r>
    </w:p>
    <w:p>
      <w:pPr>
        <w:pStyle w:val="Titre3"/>
        <w:rPr/>
      </w:pPr>
      <w:bookmarkStart w:id="14" w:name="_Toc464553388"/>
      <w:r>
        <w:rPr/>
        <w:t>Google Scholar</w:t>
      </w:r>
      <w:bookmarkEnd w:id="14"/>
    </w:p>
    <w:p>
      <w:pPr>
        <w:pStyle w:val="Normal"/>
        <w:rPr/>
      </w:pPr>
      <w:r>
        <mc:AlternateContent>
          <mc:Choice Requires="wpg">
            <w:drawing>
              <wp:anchor behindDoc="0" distT="18415" distB="142875" distL="133350" distR="241935" simplePos="0" locked="0" layoutInCell="1" allowOverlap="1" relativeHeight="52">
                <wp:simplePos x="0" y="0"/>
                <wp:positionH relativeFrom="margin">
                  <wp:align>center</wp:align>
                </wp:positionH>
                <wp:positionV relativeFrom="paragraph">
                  <wp:posOffset>939800</wp:posOffset>
                </wp:positionV>
                <wp:extent cx="4046855" cy="1345565"/>
                <wp:effectExtent l="0" t="0" r="0" b="0"/>
                <wp:wrapTopAndBottom/>
                <wp:docPr id="29" name="Groupe 16"/>
                <a:graphic xmlns:a="http://schemas.openxmlformats.org/drawingml/2006/main">
                  <a:graphicData uri="http://schemas.microsoft.com/office/word/2010/wordprocessingGroup">
                    <wpg:wgp>
                      <wpg:cNvGrpSpPr/>
                      <wpg:grpSpPr>
                        <a:xfrm>
                          <a:off x="0" y="0"/>
                          <a:ext cx="4046400" cy="1344960"/>
                        </a:xfrm>
                      </wpg:grpSpPr>
                      <pic:pic xmlns:pic="http://schemas.openxmlformats.org/drawingml/2006/picture">
                        <pic:nvPicPr>
                          <pic:cNvPr id="5" name="Image 10" descr=""/>
                          <pic:cNvPicPr/>
                        </pic:nvPicPr>
                        <pic:blipFill>
                          <a:blip r:embed="rId13"/>
                          <a:srcRect l="0" t="0" r="0" b="40984"/>
                          <a:stretch/>
                        </pic:blipFill>
                        <pic:spPr>
                          <a:xfrm>
                            <a:off x="0" y="0"/>
                            <a:ext cx="4046400" cy="1344960"/>
                          </a:xfrm>
                          <a:prstGeom prst="rect">
                            <a:avLst/>
                          </a:prstGeom>
                          <a:ln>
                            <a:noFill/>
                          </a:ln>
                          <a:effectLst>
                            <a:outerShdw dir="2700000" dist="75349">
                              <a:srgbClr val="000000">
                                <a:alpha val="40000"/>
                              </a:srgbClr>
                            </a:outerShdw>
                          </a:effectLst>
                        </pic:spPr>
                      </pic:pic>
                      <wps:wsp>
                        <wps:cNvSpPr/>
                        <wps:spPr>
                          <a:xfrm>
                            <a:off x="1004400" y="905040"/>
                            <a:ext cx="1367280" cy="269280"/>
                          </a:xfrm>
                          <a:prstGeom prst="rect">
                            <a:avLst/>
                          </a:prstGeom>
                          <a:solidFill>
                            <a:srgbClr val="ffffff"/>
                          </a:solidFill>
                          <a:ln w="38160">
                            <a:solidFill>
                              <a:srgbClr val="cf0063"/>
                            </a:solidFill>
                            <a:miter/>
                          </a:ln>
                        </wps:spPr>
                        <wps:style>
                          <a:lnRef idx="0"/>
                          <a:fillRef idx="0"/>
                          <a:effectRef idx="0"/>
                          <a:fontRef idx="minor"/>
                        </wps:style>
                        <wps:txbx>
                          <w:txbxContent>
                            <w:p>
                              <w:pPr>
                                <w:overflowPunct w:val="false"/>
                                <w:spacing w:before="0" w:after="0" w:lineRule="auto" w:line="240"/>
                                <w:jc w:val="left"/>
                                <w:rPr/>
                              </w:pPr>
                              <w:r>
                                <w:rPr>
                                  <w:spacing w:val="0"/>
                                  <w:smallCaps w:val="false"/>
                                  <w:caps w:val="false"/>
                                  <w:iCs w:val="false"/>
                                  <w:bCs w:val="false"/>
                                  <w:szCs w:val="20"/>
                                  <w:vertAlign w:val="baseline"/>
                                  <w:position w:val="0"/>
                                  <w:sz w:val="20"/>
                                  <w:i w:val="false"/>
                                  <w:dstrike w:val="false"/>
                                  <w:strike w:val="false"/>
                                  <w:u w:val="none"/>
                                  <w:b w:val="false"/>
                                  <w:sz w:val="20"/>
                                  <w:rFonts w:cs="Estrangelo Edessa" w:ascii="Calibri" w:hAnsi="Calibri"/>
                                  <w:color w:val="000000"/>
                                </w:rPr>
                                <w:t>Recherche avancée</w:t>
                              </w:r>
                            </w:p>
                          </w:txbxContent>
                        </wps:txbx>
                        <wps:bodyPr lIns="90000" rIns="90000" tIns="45000" bIns="45000">
                          <a:noAutofit/>
                        </wps:bodyPr>
                      </wps:wsp>
                      <wps:wsp>
                        <wps:cNvSpPr/>
                        <wps:spPr>
                          <a:xfrm flipH="1" flipV="1">
                            <a:off x="603360" y="818640"/>
                            <a:ext cx="393840" cy="183600"/>
                          </a:xfrm>
                          <a:custGeom>
                            <a:avLst/>
                            <a:gdLst/>
                            <a:ahLst/>
                            <a:rect l="l" t="t" r="r" b="b"/>
                            <a:pathLst>
                              <a:path w="21600" h="21600">
                                <a:moveTo>
                                  <a:pt x="0" y="0"/>
                                </a:moveTo>
                                <a:lnTo>
                                  <a:pt x="21600" y="21600"/>
                                </a:lnTo>
                              </a:path>
                            </a:pathLst>
                          </a:custGeom>
                          <a:noFill/>
                          <a:ln w="38160">
                            <a:solidFill>
                              <a:srgbClr val="cf0063"/>
                            </a:solidFill>
                            <a:round/>
                            <a:tailEnd len="med" type="triangle" w="med"/>
                          </a:ln>
                        </wps:spPr>
                        <wps:style>
                          <a:lnRef idx="0"/>
                          <a:fillRef idx="0"/>
                          <a:effectRef idx="0"/>
                          <a:fontRef idx="minor"/>
                        </wps:style>
                        <wps:bodyPr/>
                      </wps:wsp>
                    </wpg:wgp>
                  </a:graphicData>
                </a:graphic>
              </wp:anchor>
            </w:drawing>
          </mc:Choice>
          <mc:Fallback>
            <w:pict>
              <v:group id="shape_0" alt="Groupe 16" style="position:absolute;margin-left:67.5pt;margin-top:74pt;width:318.6pt;height:105.9pt" coordorigin="1350,1480" coordsize="6372,2118">
                <v:shape id="shape_0" ID="Image 10" stroked="f" style="position:absolute;left:1350;top:1480;width:6371;height:2117;mso-position-horizontal:center;mso-position-horizontal-relative:margin" type="shapetype_75">
                  <v:imagedata r:id="rId13" o:detectmouseclick="t"/>
                  <w10:wrap type="none"/>
                  <v:stroke color="#3465a4" joinstyle="round" endcap="flat"/>
                </v:shape>
                <v:rect id="shape_0" fillcolor="white" stroked="t" style="position:absolute;left:2932;top:2906;width:2152;height:423;mso-position-horizontal:center;mso-position-horizontal-relative:margin">
                  <v:textbox>
                    <w:txbxContent>
                      <w:p>
                        <w:pPr>
                          <w:overflowPunct w:val="false"/>
                          <w:spacing w:before="0" w:after="0" w:lineRule="auto" w:line="240"/>
                          <w:jc w:val="left"/>
                          <w:rPr/>
                        </w:pPr>
                        <w:r>
                          <w:rPr>
                            <w:spacing w:val="0"/>
                            <w:smallCaps w:val="false"/>
                            <w:caps w:val="false"/>
                            <w:iCs w:val="false"/>
                            <w:bCs w:val="false"/>
                            <w:szCs w:val="20"/>
                            <w:vertAlign w:val="baseline"/>
                            <w:position w:val="0"/>
                            <w:sz w:val="20"/>
                            <w:i w:val="false"/>
                            <w:dstrike w:val="false"/>
                            <w:strike w:val="false"/>
                            <w:u w:val="none"/>
                            <w:b w:val="false"/>
                            <w:sz w:val="20"/>
                            <w:rFonts w:cs="Estrangelo Edessa" w:ascii="Calibri" w:hAnsi="Calibri"/>
                            <w:color w:val="000000"/>
                          </w:rPr>
                          <w:t>Recherche avancée</w:t>
                        </w:r>
                      </w:p>
                    </w:txbxContent>
                  </v:textbox>
                  <w10:wrap type="square"/>
                  <v:fill o:detectmouseclick="t" type="solid" color2="black"/>
                  <v:stroke color="#cf0063" weight="38160" joinstyle="miter" endcap="flat"/>
                </v:rect>
              </v:group>
            </w:pict>
          </mc:Fallback>
        </mc:AlternateContent>
      </w:r>
      <w:r>
        <w:rPr/>
        <w:t xml:space="preserve">Google Scholar est le moteur de recherche de </w:t>
      </w:r>
      <w:r>
        <w:rPr>
          <w:b/>
        </w:rPr>
        <w:t>Google</w:t>
      </w:r>
      <w:r>
        <w:rPr/>
        <w:t xml:space="preserve"> spécialisé dans la littérature académique. Il sélectionne sur le web les documents provenant de sites d’éditeurs de revues scientifiques, d’institutions académiques, de bases de données bibliographiques, etc. Cependant, comme pour le moteur de recherche web Google, sa couverture exacte n’est pas connue et toutes les opérations sont réalisées automatiquement par des robots.</w:t>
      </w:r>
    </w:p>
    <w:p>
      <w:pPr>
        <w:pStyle w:val="Normal"/>
        <w:rPr>
          <w:b/>
          <w:b/>
        </w:rPr>
      </w:pPr>
      <w:r>
        <w:rPr>
          <w:b/>
        </w:rPr>
      </w:r>
    </w:p>
    <w:p>
      <w:pPr>
        <w:pStyle w:val="Normal"/>
        <w:rPr>
          <w:b/>
          <w:b/>
        </w:rPr>
      </w:pPr>
      <w:r>
        <w:rPr>
          <w:b/>
        </w:rPr>
        <w:t>Conseils de recherche sur Google Scholar :</w:t>
      </w:r>
    </w:p>
    <w:p>
      <w:pPr>
        <w:pStyle w:val="ListParagraph"/>
        <w:numPr>
          <w:ilvl w:val="0"/>
          <w:numId w:val="9"/>
        </w:numPr>
        <w:rPr/>
      </w:pPr>
      <w:r>
        <w:rPr/>
        <w:t xml:space="preserve">Comme dans toutes les bases de données, privilégiez la </w:t>
      </w:r>
      <w:r>
        <w:rPr>
          <w:b/>
        </w:rPr>
        <w:t>recherche avancée</w:t>
      </w:r>
    </w:p>
    <w:p>
      <w:pPr>
        <w:pStyle w:val="ListParagraph"/>
        <w:numPr>
          <w:ilvl w:val="0"/>
          <w:numId w:val="9"/>
        </w:numPr>
        <w:rPr/>
      </w:pPr>
      <w:r>
        <w:rPr/>
        <w:t xml:space="preserve">Même si l’interface est en français, les articles scientifiques sont la plupart du temps rédigés en anglais : formulez donc vos </w:t>
      </w:r>
      <w:r>
        <w:rPr>
          <w:b/>
        </w:rPr>
        <w:t>mots-clés de recherche en anglais</w:t>
      </w:r>
    </w:p>
    <w:p>
      <w:pPr>
        <w:pStyle w:val="ListParagraph"/>
        <w:numPr>
          <w:ilvl w:val="0"/>
          <w:numId w:val="9"/>
        </w:numPr>
        <w:rPr/>
      </w:pPr>
      <w:r>
        <w:rPr/>
        <w:t>N’utilisez pas Google Scholar (ni aucune autre base de données), comme source unique pour vos recherches documentaires</w:t>
      </w:r>
      <w:r>
        <w:br w:type="page"/>
      </w:r>
    </w:p>
    <w:p>
      <w:pPr>
        <w:pStyle w:val="Titre1"/>
        <w:rPr/>
      </w:pPr>
      <w:bookmarkStart w:id="15" w:name="_Toc531875508"/>
      <w:bookmarkStart w:id="16" w:name="_Toc464553389"/>
      <w:bookmarkStart w:id="17" w:name="_Toc39736871"/>
      <w:r>
        <w:rPr/>
        <w:t>2e partie : Gestion des références avec Zotero</w:t>
      </w:r>
      <w:bookmarkEnd w:id="15"/>
      <w:bookmarkEnd w:id="16"/>
      <w:bookmarkEnd w:id="17"/>
    </w:p>
    <w:p>
      <w:pPr>
        <w:pStyle w:val="Normal"/>
        <w:rPr>
          <w:caps/>
          <w:szCs w:val="24"/>
        </w:rPr>
      </w:pPr>
      <w:r>
        <w:rPr>
          <w:caps/>
          <w:szCs w:val="24"/>
        </w:rPr>
      </w:r>
    </w:p>
    <w:p>
      <w:pPr>
        <w:pStyle w:val="Normal"/>
        <w:rPr>
          <w:caps/>
          <w:szCs w:val="24"/>
        </w:rPr>
      </w:pPr>
      <w:r>
        <w:rPr>
          <w:caps/>
          <w:szCs w:val="24"/>
        </w:rPr>
      </w:r>
    </w:p>
    <w:p>
      <w:pPr>
        <w:pStyle w:val="Normal"/>
        <w:pBdr>
          <w:top w:val="single" w:sz="4" w:space="1" w:color="000000"/>
          <w:left w:val="single" w:sz="4" w:space="4" w:color="000000"/>
          <w:bottom w:val="single" w:sz="4" w:space="1" w:color="000000"/>
          <w:right w:val="single" w:sz="4" w:space="4" w:color="000000"/>
        </w:pBdr>
        <w:ind w:left="567" w:right="567" w:hanging="0"/>
        <w:rPr>
          <w:u w:val="single"/>
        </w:rPr>
      </w:pPr>
      <w:r>
        <w:rPr>
          <w:u w:val="single"/>
        </w:rPr>
        <w:t>Objectifs :</w:t>
      </w:r>
    </w:p>
    <w:p>
      <w:pPr>
        <w:pStyle w:val="ListParagraph"/>
        <w:numPr>
          <w:ilvl w:val="0"/>
          <w:numId w:val="11"/>
        </w:numPr>
        <w:pBdr>
          <w:top w:val="single" w:sz="4" w:space="1" w:color="000000"/>
          <w:left w:val="single" w:sz="4" w:space="4" w:color="000000"/>
          <w:bottom w:val="single" w:sz="4" w:space="1" w:color="000000"/>
          <w:right w:val="single" w:sz="4" w:space="4" w:color="000000"/>
        </w:pBdr>
        <w:ind w:left="927" w:right="567" w:hanging="360"/>
        <w:jc w:val="both"/>
        <w:rPr/>
      </w:pPr>
      <w:r>
        <w:rPr/>
        <w:t>Créer et gérer une bibliothèque de références dans Zotero</w:t>
      </w:r>
    </w:p>
    <w:p>
      <w:pPr>
        <w:pStyle w:val="ListParagraph"/>
        <w:numPr>
          <w:ilvl w:val="0"/>
          <w:numId w:val="11"/>
        </w:numPr>
        <w:pBdr>
          <w:top w:val="single" w:sz="4" w:space="1" w:color="000000"/>
          <w:left w:val="single" w:sz="4" w:space="4" w:color="000000"/>
          <w:bottom w:val="single" w:sz="4" w:space="1" w:color="000000"/>
          <w:right w:val="single" w:sz="4" w:space="4" w:color="000000"/>
        </w:pBdr>
        <w:ind w:left="927" w:right="567" w:hanging="360"/>
        <w:jc w:val="both"/>
        <w:rPr/>
      </w:pPr>
      <w:r>
        <w:rPr/>
        <w:t>Publier une bibliographie de Zotero dans Word</w:t>
      </w:r>
    </w:p>
    <w:p>
      <w:pPr>
        <w:pStyle w:val="ListParagraph"/>
        <w:numPr>
          <w:ilvl w:val="0"/>
          <w:numId w:val="11"/>
        </w:numPr>
        <w:pBdr>
          <w:top w:val="single" w:sz="4" w:space="1" w:color="000000"/>
          <w:left w:val="single" w:sz="4" w:space="4" w:color="000000"/>
          <w:bottom w:val="single" w:sz="4" w:space="1" w:color="000000"/>
          <w:right w:val="single" w:sz="4" w:space="4" w:color="000000"/>
        </w:pBdr>
        <w:ind w:left="927" w:right="567" w:hanging="360"/>
        <w:jc w:val="both"/>
        <w:rPr/>
      </w:pPr>
      <w:r>
        <w:rPr/>
        <w:t>Définir la portée de la citation et du plagiat</w:t>
      </w:r>
    </w:p>
    <w:p>
      <w:pPr>
        <w:pStyle w:val="Normal"/>
        <w:rPr/>
      </w:pPr>
      <w:r>
        <w:rPr/>
      </w:r>
    </w:p>
    <w:p>
      <w:pPr>
        <w:pStyle w:val="Normal"/>
        <w:rPr/>
      </w:pPr>
      <w:r>
        <w:rPr/>
      </w:r>
    </w:p>
    <w:p>
      <w:pPr>
        <w:pStyle w:val="Titre2"/>
        <w:rPr/>
      </w:pPr>
      <w:bookmarkStart w:id="18" w:name="_Toc531875509"/>
      <w:bookmarkStart w:id="19" w:name="_Toc464553390"/>
      <w:bookmarkStart w:id="20" w:name="_Toc39736872"/>
      <w:r>
        <w:rPr/>
        <w:t>Introduction</w:t>
      </w:r>
      <w:bookmarkEnd w:id="18"/>
      <w:bookmarkEnd w:id="19"/>
      <w:bookmarkEnd w:id="20"/>
    </w:p>
    <w:p>
      <w:pPr>
        <w:pStyle w:val="Normal"/>
        <w:rPr/>
      </w:pPr>
      <w:r>
        <w:rPr/>
        <w:t>Zotero est un logiciel libre qui permet de gérer sous forme de base de données vos références bibliographiques et de générer des bibliographies dans un traitement de texte. Il permet de rechercher, d’intégrer, d’organiser, de trier, de formater et finalement d’exporter des références.</w:t>
      </w:r>
    </w:p>
    <w:p>
      <w:pPr>
        <w:pStyle w:val="Normal"/>
        <w:rPr/>
      </w:pPr>
      <w:r>
        <w:rPr/>
        <w:t>En utilisant dès le départ d’une étude ce type d’outil, vous centralisez vos documents (dans une base de données bibliographiques personnelle), pouvez les partager et les réutiliser dans différents formats selon vos besoins.</w:t>
      </w:r>
    </w:p>
    <w:p>
      <w:pPr>
        <w:pStyle w:val="Normal"/>
        <w:rPr/>
      </w:pPr>
      <w:r>
        <w:rPr/>
        <w:drawing>
          <wp:inline distT="0" distB="0" distL="0" distR="0">
            <wp:extent cx="5757545" cy="2279015"/>
            <wp:effectExtent l="0" t="0" r="0" b="0"/>
            <wp:docPr id="30" name="Image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41" descr=""/>
                    <pic:cNvPicPr>
                      <a:picLocks noChangeAspect="1" noChangeArrowheads="1"/>
                    </pic:cNvPicPr>
                  </pic:nvPicPr>
                  <pic:blipFill>
                    <a:blip r:embed="rId14"/>
                    <a:srcRect l="0" t="7235" r="0" b="7438"/>
                    <a:stretch>
                      <a:fillRect/>
                    </a:stretch>
                  </pic:blipFill>
                  <pic:spPr bwMode="auto">
                    <a:xfrm>
                      <a:off x="0" y="0"/>
                      <a:ext cx="5757545" cy="2279015"/>
                    </a:xfrm>
                    <a:prstGeom prst="rect">
                      <a:avLst/>
                    </a:prstGeom>
                  </pic:spPr>
                </pic:pic>
              </a:graphicData>
            </a:graphic>
          </wp:inline>
        </w:drawing>
      </w:r>
    </w:p>
    <w:p>
      <w:pPr>
        <w:pStyle w:val="Normal"/>
        <w:ind w:left="0" w:right="567" w:hanging="0"/>
        <w:rPr/>
      </w:pPr>
      <w:r>
        <w:rPr/>
      </w:r>
    </w:p>
    <w:p>
      <w:pPr>
        <w:pStyle w:val="Normal"/>
        <w:ind w:left="0" w:right="567" w:hanging="0"/>
        <w:rPr/>
      </w:pPr>
      <w:r>
        <w:rPr/>
        <w:t>Zotero est constitué :</w:t>
      </w:r>
    </w:p>
    <w:p>
      <w:pPr>
        <w:pStyle w:val="ListParagraph"/>
        <w:numPr>
          <w:ilvl w:val="0"/>
          <w:numId w:val="6"/>
        </w:numPr>
        <w:ind w:left="720" w:right="-1" w:hanging="360"/>
        <w:jc w:val="both"/>
        <w:rPr/>
      </w:pPr>
      <w:r>
        <w:rPr/>
        <w:t>D'une application à installer, compatible avec Windows, Mac ou Linux.</w:t>
      </w:r>
    </w:p>
    <w:p>
      <w:pPr>
        <w:pStyle w:val="ListParagraph"/>
        <w:numPr>
          <w:ilvl w:val="0"/>
          <w:numId w:val="6"/>
        </w:numPr>
        <w:ind w:left="720" w:right="-1" w:hanging="360"/>
        <w:jc w:val="both"/>
        <w:rPr/>
      </w:pPr>
      <w:r>
        <w:rPr/>
        <w:t>D’un connecteur Web (aussi appelé plugin ou add-on) qui fait le lien entre Zotero et votre navigateur. Il est compatible avec Firefox, Chrome et Safari.</w:t>
      </w:r>
    </w:p>
    <w:p>
      <w:pPr>
        <w:pStyle w:val="ListParagraph"/>
        <w:ind w:left="720" w:right="-1" w:hanging="0"/>
        <w:rPr/>
      </w:pPr>
      <w:r>
        <w:rPr/>
      </w:r>
    </w:p>
    <w:p>
      <w:pPr>
        <w:pStyle w:val="Normal"/>
        <w:ind w:left="0" w:right="-1" w:hanging="0"/>
        <w:rPr/>
      </w:pPr>
      <w:r>
        <w:rPr/>
        <w:t xml:space="preserve">L’application et le connecteur sont gratuits et leur code source est libre. </w:t>
      </w:r>
    </w:p>
    <w:p>
      <w:pPr>
        <w:pStyle w:val="Normal"/>
        <w:ind w:left="0" w:right="-1" w:hanging="0"/>
        <w:rPr/>
      </w:pPr>
      <w:r>
        <w:rPr/>
      </w:r>
    </w:p>
    <w:p>
      <w:pPr>
        <w:pStyle w:val="Normal"/>
        <w:ind w:left="0" w:right="-1" w:hanging="0"/>
        <w:rPr>
          <w:b/>
          <w:b/>
        </w:rPr>
      </w:pPr>
      <w:r>
        <w:rPr>
          <w:b/>
        </w:rPr>
        <w:t>Ce support est basé sur la version de Zotero en français</w:t>
      </w:r>
    </w:p>
    <w:p>
      <w:pPr>
        <w:pStyle w:val="Normal"/>
        <w:ind w:left="0" w:right="-1" w:hanging="0"/>
        <w:rPr/>
      </w:pPr>
      <w:r>
        <w:rPr/>
      </w:r>
    </w:p>
    <w:p>
      <w:pPr>
        <w:pStyle w:val="Normal"/>
        <w:ind w:left="0" w:right="-1" w:hanging="0"/>
        <w:rPr/>
      </w:pPr>
      <w:r>
        <w:rPr>
          <w:b/>
        </w:rPr>
        <w:t>Attention :</w:t>
      </w:r>
      <w:r>
        <w:rPr/>
        <w:t xml:space="preserve"> Zotero n’est pas compatible avec Internet Explorer !</w:t>
      </w:r>
    </w:p>
    <w:p>
      <w:pPr>
        <w:pStyle w:val="Normal"/>
        <w:ind w:left="0" w:right="-1" w:hanging="0"/>
        <w:rPr/>
      </w:pPr>
      <w:r>
        <w:rPr/>
      </w:r>
    </w:p>
    <w:p>
      <w:pPr>
        <w:pStyle w:val="Normal"/>
        <w:ind w:left="0" w:right="-1" w:hanging="0"/>
        <w:rPr/>
      </w:pPr>
      <w:r>
        <w:rPr/>
        <w:t>Il existe d’autres applications de gestion des références bibliographiques telles que : EndNote, Mendeley, BibTex, CiteULike, Reference Manager, Papers, etc.</w:t>
      </w:r>
    </w:p>
    <w:p>
      <w:pPr>
        <w:pStyle w:val="Normal"/>
        <w:ind w:left="0" w:right="-1" w:hanging="0"/>
        <w:rPr/>
      </w:pPr>
      <w:r>
        <w:rPr/>
      </w:r>
    </w:p>
    <w:p>
      <w:pPr>
        <w:pStyle w:val="Normal"/>
        <w:ind w:left="0" w:right="-1" w:hanging="0"/>
        <w:rPr/>
      </w:pPr>
      <w:r>
        <w:rPr/>
        <w:t xml:space="preserve">Tableau comparatif : </w:t>
      </w:r>
      <w:hyperlink r:id="rId15">
        <w:r>
          <w:rPr>
            <w:rStyle w:val="LienInternet"/>
          </w:rPr>
          <w:t>https://mediatum.ub.tum.de/doc/1272837/1272837.pdf</w:t>
        </w:r>
      </w:hyperlink>
      <w:r>
        <w:rPr/>
        <w:t xml:space="preserve">   </w:t>
      </w:r>
      <w:r>
        <w:br w:type="page"/>
      </w:r>
    </w:p>
    <w:p>
      <w:pPr>
        <w:pStyle w:val="Titre2"/>
        <w:rPr/>
      </w:pPr>
      <w:bookmarkStart w:id="21" w:name="_Toc531875510"/>
      <w:bookmarkStart w:id="22" w:name="_Toc464553391"/>
      <w:bookmarkStart w:id="23" w:name="_Toc432425592"/>
      <w:bookmarkStart w:id="24" w:name="_Toc39736873"/>
      <w:r>
        <w:rPr/>
        <w:t>Installer Zotero</w:t>
      </w:r>
      <w:bookmarkEnd w:id="21"/>
      <w:bookmarkEnd w:id="22"/>
      <w:bookmarkEnd w:id="23"/>
      <w:bookmarkEnd w:id="24"/>
    </w:p>
    <w:p>
      <w:pPr>
        <w:pStyle w:val="Normal"/>
        <w:rPr/>
      </w:pPr>
      <w:r>
        <w:rPr/>
        <w:t>Ouvrir votre navigateur et se rendre sur le site de Zotero à l’adresse suivante :</w:t>
      </w:r>
    </w:p>
    <w:p>
      <w:pPr>
        <w:pStyle w:val="Normal"/>
        <w:rPr/>
      </w:pPr>
      <w:r>
        <w:rPr/>
      </w:r>
    </w:p>
    <w:p>
      <w:pPr>
        <w:pStyle w:val="Normal"/>
        <w:jc w:val="center"/>
        <w:rPr/>
      </w:pPr>
      <w:hyperlink r:id="rId16">
        <w:r>
          <w:rPr>
            <w:rStyle w:val="LienInternet"/>
            <w:b/>
          </w:rPr>
          <w:t>www.zotero.org</w:t>
        </w:r>
      </w:hyperlink>
    </w:p>
    <w:p>
      <w:pPr>
        <w:pStyle w:val="Normal"/>
        <w:jc w:val="center"/>
        <w:rPr>
          <w:b/>
          <w:b/>
        </w:rPr>
      </w:pPr>
      <w:r>
        <w:rPr>
          <w:b/>
        </w:rPr>
      </w:r>
    </w:p>
    <w:p>
      <w:pPr>
        <w:pStyle w:val="ListParagraph"/>
        <w:numPr>
          <w:ilvl w:val="0"/>
          <w:numId w:val="12"/>
        </w:numPr>
        <w:jc w:val="both"/>
        <w:rPr/>
      </w:pPr>
      <w:r>
        <w:rPr/>
        <w:t xml:space="preserve">Cliquez sur le bouton </w:t>
      </w:r>
      <w:r>
        <w:rPr>
          <w:i/>
        </w:rPr>
        <w:t>Download Now</w:t>
      </w:r>
      <w:r>
        <w:rPr/>
        <w:t xml:space="preserve">, puis choisissez </w:t>
      </w:r>
      <w:r>
        <w:rPr>
          <w:i/>
        </w:rPr>
        <w:t>Download</w:t>
      </w:r>
      <w:r>
        <w:rPr/>
        <w:t xml:space="preserve"> </w:t>
      </w:r>
      <w:r>
        <w:rPr>
          <w:i/>
        </w:rPr>
        <w:t>Zotero 5.0 for Windows (ou Mac, Linux).</w:t>
      </w:r>
      <w:r>
        <w:rPr>
          <w:rStyle w:val="Ancredenotedebasdepage"/>
          <w:rStyle w:val="Ancredenotedebasdepage"/>
        </w:rPr>
        <w:footnoteReference w:id="2"/>
      </w:r>
    </w:p>
    <w:p>
      <w:pPr>
        <w:pStyle w:val="ListParagraph"/>
        <w:numPr>
          <w:ilvl w:val="0"/>
          <w:numId w:val="12"/>
        </w:numPr>
        <w:jc w:val="both"/>
        <w:rPr/>
      </w:pPr>
      <w:r>
        <mc:AlternateContent>
          <mc:Choice Requires="wps">
            <w:drawing>
              <wp:anchor behindDoc="0" distT="76200" distB="180975" distL="209550" distR="295275" simplePos="0" locked="0" layoutInCell="1" allowOverlap="1" relativeHeight="53">
                <wp:simplePos x="0" y="0"/>
                <wp:positionH relativeFrom="margin">
                  <wp:align>center</wp:align>
                </wp:positionH>
                <wp:positionV relativeFrom="paragraph">
                  <wp:posOffset>294005</wp:posOffset>
                </wp:positionV>
                <wp:extent cx="4450715" cy="2602865"/>
                <wp:effectExtent l="0" t="0" r="0" b="0"/>
                <wp:wrapTopAndBottom/>
                <wp:docPr id="31" name="Image 2051"/>
                <a:graphic xmlns:a="http://schemas.openxmlformats.org/drawingml/2006/main">
                  <a:graphicData uri="http://schemas.openxmlformats.org/drawingml/2006/picture">
                    <pic:pic xmlns:pic="http://schemas.openxmlformats.org/drawingml/2006/picture">
                      <pic:nvPicPr>
                        <pic:cNvPr id="6" name="Image 2051" descr=""/>
                        <pic:cNvPicPr/>
                      </pic:nvPicPr>
                      <pic:blipFill>
                        <a:blip r:embed="rId17"/>
                        <a:srcRect l="13074" t="0" r="9702" b="49925"/>
                        <a:stretch/>
                      </pic:blipFill>
                      <pic:spPr>
                        <a:xfrm>
                          <a:off x="0" y="0"/>
                          <a:ext cx="4449960" cy="2602080"/>
                        </a:xfrm>
                        <a:prstGeom prst="rect">
                          <a:avLst/>
                        </a:prstGeom>
                        <a:ln>
                          <a:noFill/>
                        </a:ln>
                        <a:effectLst>
                          <a:outerShdw dir="2700000" dist="62621">
                            <a:srgbClr val="000000">
                              <a:alpha val="40000"/>
                            </a:srgbClr>
                          </a:outerShdw>
                        </a:effectLst>
                      </pic:spPr>
                    </pic:pic>
                  </a:graphicData>
                </a:graphic>
              </wp:anchor>
            </w:drawing>
          </mc:Choice>
          <mc:Fallback>
            <w:pict>
              <v:shape id="shape_0" ID="Image 2051" stroked="f" style="position:absolute;margin-left:51.6pt;margin-top:23.15pt;width:350.35pt;height:204.85pt;mso-position-horizontal:center;mso-position-horizontal-relative:margin" type="shapetype_75">
                <v:imagedata r:id="rId17" o:detectmouseclick="t"/>
                <w10:wrap type="none"/>
                <v:stroke color="#3465a4" joinstyle="round" endcap="flat"/>
              </v:shape>
            </w:pict>
          </mc:Fallback>
        </mc:AlternateContent>
        <mc:AlternateContent>
          <mc:Choice Requires="wps">
            <w:drawing>
              <wp:anchor behindDoc="0" distT="0" distB="18415" distL="114300" distR="142875" simplePos="0" locked="0" layoutInCell="1" allowOverlap="1" relativeHeight="54">
                <wp:simplePos x="0" y="0"/>
                <wp:positionH relativeFrom="column">
                  <wp:posOffset>812800</wp:posOffset>
                </wp:positionH>
                <wp:positionV relativeFrom="paragraph">
                  <wp:posOffset>2059305</wp:posOffset>
                </wp:positionV>
                <wp:extent cx="2183765" cy="802640"/>
                <wp:effectExtent l="0" t="0" r="0" b="0"/>
                <wp:wrapNone/>
                <wp:docPr id="32" name="Rectangle à coins arrondis 5"/>
                <a:graphic xmlns:a="http://schemas.openxmlformats.org/drawingml/2006/main">
                  <a:graphicData uri="http://schemas.microsoft.com/office/word/2010/wordprocessingShape">
                    <wps:wsp>
                      <wps:cNvSpPr/>
                      <wps:spPr>
                        <a:xfrm>
                          <a:off x="0" y="0"/>
                          <a:ext cx="2183040" cy="802080"/>
                        </a:xfrm>
                        <a:prstGeom prst="roundRect">
                          <a:avLst>
                            <a:gd name="adj" fmla="val 16667"/>
                          </a:avLst>
                        </a:prstGeom>
                        <a:noFill/>
                        <a:ln w="25560">
                          <a:solidFill>
                            <a:srgbClr val="cf0063"/>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28575" distL="114300" distR="142875" simplePos="0" locked="0" layoutInCell="1" allowOverlap="1" relativeHeight="55">
                <wp:simplePos x="0" y="0"/>
                <wp:positionH relativeFrom="page">
                  <wp:posOffset>4103370</wp:posOffset>
                </wp:positionH>
                <wp:positionV relativeFrom="paragraph">
                  <wp:posOffset>2087880</wp:posOffset>
                </wp:positionV>
                <wp:extent cx="1669415" cy="774065"/>
                <wp:effectExtent l="0" t="0" r="0" b="0"/>
                <wp:wrapNone/>
                <wp:docPr id="33" name="Rectangle à coins arrondis 5"/>
                <a:graphic xmlns:a="http://schemas.openxmlformats.org/drawingml/2006/main">
                  <a:graphicData uri="http://schemas.microsoft.com/office/word/2010/wordprocessingShape">
                    <wps:wsp>
                      <wps:cNvSpPr/>
                      <wps:spPr>
                        <a:xfrm>
                          <a:off x="0" y="0"/>
                          <a:ext cx="1668960" cy="773280"/>
                        </a:xfrm>
                        <a:prstGeom prst="roundRect">
                          <a:avLst>
                            <a:gd name="adj" fmla="val 16667"/>
                          </a:avLst>
                        </a:prstGeom>
                        <a:noFill/>
                        <a:ln w="25560">
                          <a:solidFill>
                            <a:srgbClr val="cf0063"/>
                          </a:solidFill>
                          <a:round/>
                        </a:ln>
                      </wps:spPr>
                      <wps:style>
                        <a:lnRef idx="0"/>
                        <a:fillRef idx="0"/>
                        <a:effectRef idx="0"/>
                        <a:fontRef idx="minor"/>
                      </wps:style>
                      <wps:bodyPr/>
                    </wps:wsp>
                  </a:graphicData>
                </a:graphic>
              </wp:anchor>
            </w:drawing>
          </mc:Choice>
          <mc:Fallback>
            <w:pict/>
          </mc:Fallback>
        </mc:AlternateContent>
      </w:r>
      <w:r>
        <w:rPr/>
        <w:t xml:space="preserve">Puis installez </w:t>
      </w:r>
      <w:r>
        <w:rPr>
          <w:i/>
        </w:rPr>
        <w:t>Zotero connector</w:t>
      </w:r>
      <w:r>
        <w:rPr/>
        <w:t xml:space="preserve"> sur votre navigateur.</w:t>
      </w:r>
    </w:p>
    <w:p>
      <w:pPr>
        <w:pStyle w:val="Normal"/>
        <w:rPr/>
      </w:pPr>
      <w:r>
        <w:rPr/>
      </w:r>
    </w:p>
    <w:p>
      <w:pPr>
        <w:pStyle w:val="Normal"/>
        <w:jc w:val="center"/>
        <w:rPr/>
      </w:pPr>
      <w:r>
        <w:rPr/>
      </w:r>
    </w:p>
    <w:p>
      <w:pPr>
        <w:pStyle w:val="Exercice"/>
        <w:shd w:val="clear" w:fill="FFEBF5"/>
        <w:rPr>
          <w:b/>
          <w:b/>
        </w:rPr>
      </w:pPr>
      <w:r>
        <w:rPr>
          <w:b/>
        </w:rPr>
        <w:t>A vous de jouer</w:t>
      </w:r>
    </w:p>
    <w:p>
      <w:pPr>
        <w:pStyle w:val="Exercice"/>
        <w:shd w:val="clear" w:fill="FFEBF5"/>
        <w:rPr>
          <w:lang w:eastAsia="fr-CH"/>
        </w:rPr>
      </w:pPr>
      <w:r>
        <w:rPr>
          <w:lang w:eastAsia="fr-CH"/>
        </w:rPr>
        <w:t>Ouvrez votre navigateur web et rendez-vous sur le site de Zotero.</w:t>
      </w:r>
    </w:p>
    <w:p>
      <w:pPr>
        <w:pStyle w:val="Exercice"/>
        <w:rPr/>
      </w:pPr>
      <w:r>
        <w:rPr>
          <w:lang w:eastAsia="fr-CH"/>
        </w:rPr>
        <w:t xml:space="preserve">Téléchargez </w:t>
      </w:r>
      <w:r>
        <w:rPr>
          <w:b/>
          <w:lang w:eastAsia="fr-CH"/>
        </w:rPr>
        <w:t>Zotero et le connecteur pour votre navigateur.</w:t>
      </w:r>
    </w:p>
    <w:p>
      <w:pPr>
        <w:pStyle w:val="Exercice"/>
        <w:rPr/>
      </w:pPr>
      <w:r>
        <w:rPr/>
        <w:t>Le plugin pour Word ou LibreOffice sont installés automatiquement avec Zotero.</w:t>
      </w:r>
    </w:p>
    <w:p>
      <w:pPr>
        <w:pStyle w:val="Normal"/>
        <w:rPr/>
      </w:pPr>
      <w:r>
        <w:rPr/>
      </w:r>
    </w:p>
    <w:p>
      <w:pPr>
        <w:pStyle w:val="Normal"/>
        <w:rPr/>
      </w:pPr>
      <w:r>
        <w:rPr/>
      </w:r>
    </w:p>
    <w:p>
      <w:pPr>
        <w:pStyle w:val="Titre2"/>
        <w:rPr/>
      </w:pPr>
      <w:bookmarkStart w:id="25" w:name="_Toc531875511"/>
      <w:bookmarkStart w:id="26" w:name="_Toc464553392"/>
      <w:bookmarkStart w:id="27" w:name="_Toc432425593"/>
      <w:bookmarkStart w:id="28" w:name="_Toc39736874"/>
      <w:r>
        <w:rPr/>
        <w:t>L’interface de Zotero</w:t>
      </w:r>
      <w:bookmarkEnd w:id="25"/>
      <w:bookmarkEnd w:id="26"/>
      <w:bookmarkEnd w:id="27"/>
      <w:bookmarkEnd w:id="28"/>
    </w:p>
    <w:p>
      <w:pPr>
        <w:pStyle w:val="Normal"/>
        <w:rPr/>
      </w:pPr>
      <w:r>
        <w:rPr/>
        <w:t>Zotero est constitué de 3 colonnes principales :</w:t>
      </w:r>
    </w:p>
    <w:p>
      <w:pPr>
        <w:pStyle w:val="Normal"/>
        <w:rPr/>
      </w:pPr>
      <w:r>
        <w:rPr/>
      </w:r>
    </w:p>
    <w:p>
      <w:pPr>
        <w:pStyle w:val="Normal"/>
        <w:rPr/>
      </w:pPr>
      <w:r>
        <w:rPr/>
        <mc:AlternateContent>
          <mc:Choice Requires="wps">
            <w:drawing>
              <wp:anchor behindDoc="0" distT="0" distB="12065" distL="114300" distR="125095" simplePos="0" locked="0" layoutInCell="1" allowOverlap="1" relativeHeight="56">
                <wp:simplePos x="0" y="0"/>
                <wp:positionH relativeFrom="column">
                  <wp:posOffset>-4445</wp:posOffset>
                </wp:positionH>
                <wp:positionV relativeFrom="paragraph">
                  <wp:posOffset>112395</wp:posOffset>
                </wp:positionV>
                <wp:extent cx="1249045" cy="371475"/>
                <wp:effectExtent l="0" t="0" r="0" b="0"/>
                <wp:wrapNone/>
                <wp:docPr id="34" name="Rectangle à coins arrondis 6"/>
                <a:graphic xmlns:a="http://schemas.openxmlformats.org/drawingml/2006/main">
                  <a:graphicData uri="http://schemas.microsoft.com/office/word/2010/wordprocessingShape">
                    <wps:wsp>
                      <wps:cNvSpPr/>
                      <wps:spPr>
                        <a:xfrm>
                          <a:off x="0" y="0"/>
                          <a:ext cx="1248480" cy="370800"/>
                        </a:xfrm>
                        <a:prstGeom prst="roundRect">
                          <a:avLst>
                            <a:gd name="adj" fmla="val 16667"/>
                          </a:avLst>
                        </a:prstGeom>
                        <a:noFill/>
                        <a:ln w="25560">
                          <a:solidFill>
                            <a:srgbClr val="cf0063"/>
                          </a:solidFill>
                          <a:round/>
                        </a:ln>
                      </wps:spPr>
                      <wps:style>
                        <a:lnRef idx="0"/>
                        <a:fillRef idx="0"/>
                        <a:effectRef idx="0"/>
                        <a:fontRef idx="minor"/>
                      </wps:style>
                      <wps:txbx>
                        <w:txbxContent>
                          <w:p>
                            <w:pPr>
                              <w:pStyle w:val="Contenudecadre"/>
                              <w:jc w:val="center"/>
                              <w:rPr/>
                            </w:pPr>
                            <w:r>
                              <w:rPr>
                                <w:color w:val="CF0063"/>
                              </w:rPr>
                              <w:t>Les collections</w:t>
                            </w:r>
                          </w:p>
                        </w:txbxContent>
                      </wps:txbx>
                      <wps:bodyPr anchor="ctr">
                        <a:noAutofit/>
                      </wps:bodyPr>
                    </wps:wsp>
                  </a:graphicData>
                </a:graphic>
              </wp:anchor>
            </w:drawing>
          </mc:Choice>
          <mc:Fallback>
            <w:pict/>
          </mc:Fallback>
        </mc:AlternateContent>
        <mc:AlternateContent>
          <mc:Choice Requires="wps">
            <w:drawing>
              <wp:anchor behindDoc="0" distT="0" distB="18415" distL="114300" distR="133985" simplePos="0" locked="0" layoutInCell="1" allowOverlap="1" relativeHeight="75">
                <wp:simplePos x="0" y="0"/>
                <wp:positionH relativeFrom="column">
                  <wp:posOffset>3623310</wp:posOffset>
                </wp:positionH>
                <wp:positionV relativeFrom="paragraph">
                  <wp:posOffset>24130</wp:posOffset>
                </wp:positionV>
                <wp:extent cx="1849755" cy="516890"/>
                <wp:effectExtent l="0" t="0" r="0" b="0"/>
                <wp:wrapNone/>
                <wp:docPr id="36" name="Rectangle à coins arrondis 27"/>
                <a:graphic xmlns:a="http://schemas.openxmlformats.org/drawingml/2006/main">
                  <a:graphicData uri="http://schemas.microsoft.com/office/word/2010/wordprocessingShape">
                    <wps:wsp>
                      <wps:cNvSpPr/>
                      <wps:spPr>
                        <a:xfrm>
                          <a:off x="0" y="0"/>
                          <a:ext cx="1848960" cy="516240"/>
                        </a:xfrm>
                        <a:prstGeom prst="roundRect">
                          <a:avLst>
                            <a:gd name="adj" fmla="val 16667"/>
                          </a:avLst>
                        </a:prstGeom>
                        <a:noFill/>
                        <a:ln w="25560">
                          <a:solidFill>
                            <a:srgbClr val="cf0063"/>
                          </a:solidFill>
                          <a:round/>
                        </a:ln>
                      </wps:spPr>
                      <wps:style>
                        <a:lnRef idx="0"/>
                        <a:fillRef idx="0"/>
                        <a:effectRef idx="0"/>
                        <a:fontRef idx="minor"/>
                      </wps:style>
                      <wps:txbx>
                        <w:txbxContent>
                          <w:p>
                            <w:pPr>
                              <w:pStyle w:val="Contenudecadre"/>
                              <w:jc w:val="center"/>
                              <w:rPr/>
                            </w:pPr>
                            <w:r>
                              <w:rPr>
                                <w:color w:val="CF0063"/>
                              </w:rPr>
                              <w:t>Le détail de la référence sélectionnée</w:t>
                            </w:r>
                          </w:p>
                        </w:txbxContent>
                      </wps:txbx>
                      <wps:bodyPr anchor="ctr">
                        <a:noAutofit/>
                      </wps:bodyPr>
                    </wps:wsp>
                  </a:graphicData>
                </a:graphic>
              </wp:anchor>
            </w:drawing>
          </mc:Choice>
          <mc:Fallback>
            <w:pict/>
          </mc:Fallback>
        </mc:AlternateContent>
        <mc:AlternateContent>
          <mc:Choice Requires="wps">
            <w:drawing>
              <wp:anchor behindDoc="0" distT="0" distB="18415" distL="114300" distR="142875" simplePos="0" locked="0" layoutInCell="1" allowOverlap="1" relativeHeight="100">
                <wp:simplePos x="0" y="0"/>
                <wp:positionH relativeFrom="column">
                  <wp:posOffset>1777365</wp:posOffset>
                </wp:positionH>
                <wp:positionV relativeFrom="paragraph">
                  <wp:posOffset>26670</wp:posOffset>
                </wp:positionV>
                <wp:extent cx="1517015" cy="516890"/>
                <wp:effectExtent l="0" t="0" r="0" b="0"/>
                <wp:wrapNone/>
                <wp:docPr id="38" name="Rectangle à coins arrondis 7"/>
                <a:graphic xmlns:a="http://schemas.openxmlformats.org/drawingml/2006/main">
                  <a:graphicData uri="http://schemas.microsoft.com/office/word/2010/wordprocessingShape">
                    <wps:wsp>
                      <wps:cNvSpPr/>
                      <wps:spPr>
                        <a:xfrm>
                          <a:off x="0" y="0"/>
                          <a:ext cx="1516320" cy="516240"/>
                        </a:xfrm>
                        <a:prstGeom prst="roundRect">
                          <a:avLst>
                            <a:gd name="adj" fmla="val 16667"/>
                          </a:avLst>
                        </a:prstGeom>
                        <a:noFill/>
                        <a:ln w="25560">
                          <a:solidFill>
                            <a:srgbClr val="cf0063"/>
                          </a:solidFill>
                          <a:round/>
                        </a:ln>
                      </wps:spPr>
                      <wps:style>
                        <a:lnRef idx="0"/>
                        <a:fillRef idx="0"/>
                        <a:effectRef idx="0"/>
                        <a:fontRef idx="minor"/>
                      </wps:style>
                      <wps:txbx>
                        <w:txbxContent>
                          <w:p>
                            <w:pPr>
                              <w:pStyle w:val="Contenudecadre"/>
                              <w:jc w:val="center"/>
                              <w:rPr/>
                            </w:pPr>
                            <w:r>
                              <w:rPr>
                                <w:color w:val="CF0063"/>
                              </w:rPr>
                              <w:t>La liste des références</w:t>
                            </w:r>
                          </w:p>
                        </w:txbxContent>
                      </wps:txbx>
                      <wps:bodyPr anchor="ctr">
                        <a:noAutofit/>
                      </wps:bodyPr>
                    </wps:wsp>
                  </a:graphicData>
                </a:graphic>
              </wp:anchor>
            </w:drawing>
          </mc:Choice>
          <mc:Fallback>
            <w:pict/>
          </mc:Fallback>
        </mc:AlternateContent>
      </w:r>
    </w:p>
    <w:p>
      <w:pPr>
        <w:pStyle w:val="Normal"/>
        <w:rPr/>
      </w:pPr>
      <w:r>
        <w:rPr/>
      </w:r>
    </w:p>
    <w:p>
      <w:pPr>
        <w:pStyle w:val="Normal"/>
        <w:spacing w:before="3791" w:after="0"/>
        <w:rPr/>
      </w:pPr>
      <w:r>
        <w:rPr/>
        <mc:AlternateContent>
          <mc:Choice Requires="wps">
            <w:drawing>
              <wp:anchor behindDoc="0" distT="18415" distB="38735" distL="190500" distR="183515" simplePos="0" locked="0" layoutInCell="1" allowOverlap="1" relativeHeight="59">
                <wp:simplePos x="0" y="0"/>
                <wp:positionH relativeFrom="column">
                  <wp:posOffset>4591685</wp:posOffset>
                </wp:positionH>
                <wp:positionV relativeFrom="paragraph">
                  <wp:posOffset>219710</wp:posOffset>
                </wp:positionV>
                <wp:extent cx="48260" cy="287655"/>
                <wp:effectExtent l="0" t="0" r="0" b="0"/>
                <wp:wrapNone/>
                <wp:docPr id="40" name="Connecteur droit avec flèche 21"/>
                <a:graphic xmlns:a="http://schemas.openxmlformats.org/drawingml/2006/main">
                  <a:graphicData uri="http://schemas.microsoft.com/office/word/2010/wordprocessingShape">
                    <wps:wsp>
                      <wps:cNvSpPr/>
                      <wps:spPr>
                        <a:xfrm flipH="1">
                          <a:off x="0" y="0"/>
                          <a:ext cx="47520" cy="286920"/>
                        </a:xfrm>
                        <a:custGeom>
                          <a:avLst/>
                          <a:gdLst/>
                          <a:ahLst/>
                          <a:rect l="l" t="t" r="r" b="b"/>
                          <a:pathLst>
                            <a:path w="21600" h="21600">
                              <a:moveTo>
                                <a:pt x="0" y="0"/>
                              </a:moveTo>
                              <a:lnTo>
                                <a:pt x="21600" y="21600"/>
                              </a:lnTo>
                            </a:path>
                          </a:pathLst>
                        </a:custGeom>
                        <a:noFill/>
                        <a:ln w="28440">
                          <a:solidFill>
                            <a:srgbClr val="cf0063"/>
                          </a:solidFill>
                          <a:round/>
                          <a:tailEnd len="med" type="triangle" w="me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8415" distB="139700" distL="133350" distR="242570" simplePos="0" locked="0" layoutInCell="1" allowOverlap="1" relativeHeight="66">
                <wp:simplePos x="0" y="0"/>
                <wp:positionH relativeFrom="margin">
                  <wp:align>center</wp:align>
                </wp:positionH>
                <wp:positionV relativeFrom="paragraph">
                  <wp:posOffset>284480</wp:posOffset>
                </wp:positionV>
                <wp:extent cx="6122670" cy="1501775"/>
                <wp:effectExtent l="0" t="0" r="0" b="0"/>
                <wp:wrapTopAndBottom/>
                <wp:docPr id="41" name="Image 43"/>
                <a:graphic xmlns:a="http://schemas.openxmlformats.org/drawingml/2006/main">
                  <a:graphicData uri="http://schemas.openxmlformats.org/drawingml/2006/picture">
                    <pic:pic xmlns:pic="http://schemas.openxmlformats.org/drawingml/2006/picture">
                      <pic:nvPicPr>
                        <pic:cNvPr id="7" name="Image 43" descr=""/>
                        <pic:cNvPicPr/>
                      </pic:nvPicPr>
                      <pic:blipFill>
                        <a:blip r:embed="rId18"/>
                        <a:stretch/>
                      </pic:blipFill>
                      <pic:spPr>
                        <a:xfrm>
                          <a:off x="0" y="0"/>
                          <a:ext cx="6122160" cy="1501200"/>
                        </a:xfrm>
                        <a:prstGeom prst="rect">
                          <a:avLst/>
                        </a:prstGeom>
                        <a:ln>
                          <a:noFill/>
                        </a:ln>
                        <a:effectLst>
                          <a:outerShdw dir="2700000" dist="75349">
                            <a:srgbClr val="000000">
                              <a:alpha val="40000"/>
                            </a:srgbClr>
                          </a:outerShdw>
                        </a:effectLst>
                      </pic:spPr>
                    </pic:pic>
                  </a:graphicData>
                </a:graphic>
              </wp:anchor>
            </w:drawing>
          </mc:Choice>
          <mc:Fallback>
            <w:pict>
              <v:shape id="shape_0" ID="Image 43" stroked="f" style="position:absolute;margin-left:-14.25pt;margin-top:22.4pt;width:482pt;height:118.15pt;mso-position-horizontal:center;mso-position-horizontal-relative:margin" type="shapetype_75">
                <v:imagedata r:id="rId18" o:detectmouseclick="t"/>
                <w10:wrap type="none"/>
                <v:stroke color="#3465a4" joinstyle="round" endcap="flat"/>
              </v:shape>
            </w:pict>
          </mc:Fallback>
        </mc:AlternateContent>
        <mc:AlternateContent>
          <mc:Choice Requires="wps">
            <w:drawing>
              <wp:anchor behindDoc="0" distT="18415" distB="39370" distL="152400" distR="140970" simplePos="0" locked="0" layoutInCell="1" allowOverlap="1" relativeHeight="67">
                <wp:simplePos x="0" y="0"/>
                <wp:positionH relativeFrom="column">
                  <wp:posOffset>393065</wp:posOffset>
                </wp:positionH>
                <wp:positionV relativeFrom="paragraph">
                  <wp:posOffset>161925</wp:posOffset>
                </wp:positionV>
                <wp:extent cx="185420" cy="306070"/>
                <wp:effectExtent l="0" t="0" r="0" b="0"/>
                <wp:wrapNone/>
                <wp:docPr id="42" name="Connecteur droit avec flèche 31"/>
                <a:graphic xmlns:a="http://schemas.openxmlformats.org/drawingml/2006/main">
                  <a:graphicData uri="http://schemas.microsoft.com/office/word/2010/wordprocessingShape">
                    <wps:wsp>
                      <wps:cNvSpPr/>
                      <wps:spPr>
                        <a:xfrm flipH="1">
                          <a:off x="0" y="0"/>
                          <a:ext cx="184680" cy="305280"/>
                        </a:xfrm>
                        <a:custGeom>
                          <a:avLst/>
                          <a:gdLst/>
                          <a:ahLst/>
                          <a:rect l="l" t="t" r="r" b="b"/>
                          <a:pathLst>
                            <a:path w="21600" h="21600">
                              <a:moveTo>
                                <a:pt x="0" y="0"/>
                              </a:moveTo>
                              <a:lnTo>
                                <a:pt x="21600" y="21600"/>
                              </a:lnTo>
                            </a:path>
                          </a:pathLst>
                        </a:custGeom>
                        <a:noFill/>
                        <a:ln w="28440">
                          <a:solidFill>
                            <a:srgbClr val="cf0063"/>
                          </a:solidFill>
                          <a:round/>
                          <a:tailEnd len="med" type="triangle" w="me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8415" distB="45085" distL="190500" distR="164465" simplePos="0" locked="0" layoutInCell="1" allowOverlap="1" relativeHeight="68">
                <wp:simplePos x="0" y="0"/>
                <wp:positionH relativeFrom="column">
                  <wp:posOffset>2510790</wp:posOffset>
                </wp:positionH>
                <wp:positionV relativeFrom="paragraph">
                  <wp:posOffset>219710</wp:posOffset>
                </wp:positionV>
                <wp:extent cx="48260" cy="319405"/>
                <wp:effectExtent l="0" t="0" r="0" b="0"/>
                <wp:wrapNone/>
                <wp:docPr id="43" name="Connecteur droit avec flèche 10"/>
                <a:graphic xmlns:a="http://schemas.openxmlformats.org/drawingml/2006/main">
                  <a:graphicData uri="http://schemas.microsoft.com/office/word/2010/wordprocessingShape">
                    <wps:wsp>
                      <wps:cNvSpPr/>
                      <wps:spPr>
                        <a:xfrm>
                          <a:off x="0" y="0"/>
                          <a:ext cx="47520" cy="318600"/>
                        </a:xfrm>
                        <a:custGeom>
                          <a:avLst/>
                          <a:gdLst/>
                          <a:ahLst/>
                          <a:rect l="l" t="t" r="r" b="b"/>
                          <a:pathLst>
                            <a:path w="21600" h="21600">
                              <a:moveTo>
                                <a:pt x="0" y="0"/>
                              </a:moveTo>
                              <a:lnTo>
                                <a:pt x="21600" y="21600"/>
                              </a:lnTo>
                            </a:path>
                          </a:pathLst>
                        </a:custGeom>
                        <a:noFill/>
                        <a:ln w="28440">
                          <a:solidFill>
                            <a:srgbClr val="cf0063"/>
                          </a:solidFill>
                          <a:round/>
                          <a:tailEnd len="med" type="triangle" w="med"/>
                        </a:ln>
                      </wps:spPr>
                      <wps:style>
                        <a:lnRef idx="0"/>
                        <a:fillRef idx="0"/>
                        <a:effectRef idx="0"/>
                        <a:fontRef idx="minor"/>
                      </wps:style>
                      <wps:bodyPr/>
                    </wps:wsp>
                  </a:graphicData>
                </a:graphic>
              </wp:anchor>
            </w:drawing>
          </mc:Choice>
          <mc:Fallback>
            <w:pict/>
          </mc:Fallback>
        </mc:AlternateContent>
      </w:r>
    </w:p>
    <w:p>
      <w:pPr>
        <w:pStyle w:val="Normal"/>
        <w:rPr/>
      </w:pPr>
      <w:r>
        <w:rPr/>
      </w:r>
      <w:r>
        <w:br w:type="page"/>
      </w:r>
    </w:p>
    <w:p>
      <w:pPr>
        <w:pStyle w:val="Titre2"/>
        <w:rPr/>
      </w:pPr>
      <w:bookmarkStart w:id="29" w:name="_Toc531875512"/>
      <w:bookmarkStart w:id="30" w:name="_Toc464553393"/>
      <w:bookmarkStart w:id="31" w:name="_Toc432425594"/>
      <w:bookmarkStart w:id="32" w:name="_Toc39736875"/>
      <w:r>
        <w:rPr/>
        <w:t>Ajouter des références</w:t>
      </w:r>
      <w:bookmarkEnd w:id="29"/>
      <w:bookmarkEnd w:id="30"/>
      <w:bookmarkEnd w:id="31"/>
      <w:bookmarkEnd w:id="32"/>
    </w:p>
    <w:p>
      <w:pPr>
        <w:pStyle w:val="Normal"/>
        <w:rPr/>
      </w:pPr>
      <w:r>
        <w:rPr/>
        <w:t>Il existe plusieurs moyens pour ajouter des références dans Zotero :</w:t>
      </w:r>
    </w:p>
    <w:p>
      <w:pPr>
        <w:pStyle w:val="Normal"/>
        <w:rPr/>
      </w:pPr>
      <w:r>
        <w:rPr/>
      </w:r>
    </w:p>
    <w:p>
      <w:pPr>
        <w:pStyle w:val="ListParagraph"/>
        <w:numPr>
          <w:ilvl w:val="0"/>
          <w:numId w:val="3"/>
        </w:numPr>
        <w:jc w:val="both"/>
        <w:rPr/>
      </w:pPr>
      <w:r>
        <w:drawing>
          <wp:anchor behindDoc="0" distT="0" distB="9525" distL="114300" distR="114300" simplePos="0" locked="0" layoutInCell="1" allowOverlap="1" relativeHeight="60">
            <wp:simplePos x="0" y="0"/>
            <wp:positionH relativeFrom="column">
              <wp:posOffset>-33655</wp:posOffset>
            </wp:positionH>
            <wp:positionV relativeFrom="paragraph">
              <wp:posOffset>213995</wp:posOffset>
            </wp:positionV>
            <wp:extent cx="381000" cy="257175"/>
            <wp:effectExtent l="0" t="0" r="0" b="0"/>
            <wp:wrapTight wrapText="bothSides">
              <wp:wrapPolygon edited="0">
                <wp:start x="-958" y="0"/>
                <wp:lineTo x="-958" y="19850"/>
                <wp:lineTo x="20427" y="19850"/>
                <wp:lineTo x="20427" y="0"/>
                <wp:lineTo x="-958" y="0"/>
              </wp:wrapPolygon>
            </wp:wrapTight>
            <wp:docPr id="44" name="Image 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 44" descr=""/>
                    <pic:cNvPicPr>
                      <a:picLocks noChangeAspect="1" noChangeArrowheads="1"/>
                    </pic:cNvPicPr>
                  </pic:nvPicPr>
                  <pic:blipFill>
                    <a:blip r:embed="rId19"/>
                    <a:stretch>
                      <a:fillRect/>
                    </a:stretch>
                  </pic:blipFill>
                  <pic:spPr bwMode="auto">
                    <a:xfrm>
                      <a:off x="0" y="0"/>
                      <a:ext cx="381000" cy="257175"/>
                    </a:xfrm>
                    <a:prstGeom prst="rect">
                      <a:avLst/>
                    </a:prstGeom>
                  </pic:spPr>
                </pic:pic>
              </a:graphicData>
            </a:graphic>
          </wp:anchor>
        </w:drawing>
      </w:r>
      <w:r>
        <w:rPr>
          <w:b/>
        </w:rPr>
        <w:t>E</w:t>
      </w:r>
      <w:r>
        <w:rPr>
          <w:b/>
        </w:rPr>
        <w:t>ntrée manuelle</w:t>
      </w:r>
      <w:r>
        <w:rPr/>
        <w:t xml:space="preserve"> : permet de créer une référence manuellement grâce à l’icône </w:t>
      </w:r>
      <w:r>
        <w:rPr>
          <w:i/>
        </w:rPr>
        <w:t>Nouveau document</w:t>
      </w:r>
      <w:r>
        <w:rPr/>
        <w:t xml:space="preserve"> en forme de signe plus de la barre d’outils de Zotero. Vous devez d’abord choisir un type de document adéquat (livre, article, etc.).</w:t>
      </w:r>
    </w:p>
    <w:p>
      <w:pPr>
        <w:pStyle w:val="Normal"/>
        <w:rPr/>
      </w:pPr>
      <w:r>
        <w:rPr/>
      </w:r>
    </w:p>
    <w:p>
      <w:pPr>
        <w:pStyle w:val="Exercice"/>
        <w:shd w:val="clear" w:fill="FFEBF5"/>
        <w:rPr>
          <w:b/>
          <w:b/>
        </w:rPr>
      </w:pPr>
      <w:r>
        <w:rPr>
          <w:b/>
        </w:rPr>
        <w:t>A vous de jouer</w:t>
      </w:r>
    </w:p>
    <w:p>
      <w:pPr>
        <w:pStyle w:val="Exercice"/>
        <w:shd w:val="clear" w:fill="FFEBF5"/>
        <w:jc w:val="left"/>
        <w:rPr/>
      </w:pPr>
      <w:r>
        <w:rPr/>
        <w:t>Introduisez manuellement la référence suivante </w:t>
      </w:r>
      <w:r>
        <w:rPr>
          <w:i/>
        </w:rPr>
        <w:t>(Article de revue) </w:t>
      </w:r>
      <w:r>
        <w:rPr/>
        <w:t xml:space="preserve">: </w:t>
      </w:r>
    </w:p>
    <w:p>
      <w:pPr>
        <w:pStyle w:val="Exercice"/>
        <w:shd w:val="clear" w:fill="FFEBF5"/>
        <w:jc w:val="left"/>
        <w:rPr/>
      </w:pPr>
      <w:r>
        <w:rPr>
          <w:rFonts w:cs="Courier New" w:ascii="Courier New" w:hAnsi="Courier New"/>
          <w:lang w:val="en-US"/>
        </w:rPr>
        <w:t xml:space="preserve">Nigel Shadbolt, Wendy Hall, Tim Berners-Lee (2006). The semantic web revisited. </w:t>
      </w:r>
      <w:r>
        <w:rPr>
          <w:rFonts w:cs="Courier New" w:ascii="Courier New" w:hAnsi="Courier New"/>
          <w:i/>
          <w:lang w:val="en-US"/>
        </w:rPr>
        <w:t>IEEE Intelligent Systems</w:t>
      </w:r>
      <w:r>
        <w:rPr>
          <w:rFonts w:cs="Courier New" w:ascii="Courier New" w:hAnsi="Courier New"/>
          <w:lang w:val="en-US"/>
        </w:rPr>
        <w:t xml:space="preserve">. </w:t>
      </w:r>
      <w:r>
        <w:rPr>
          <w:rFonts w:cs="Courier New" w:ascii="Courier New" w:hAnsi="Courier New"/>
        </w:rPr>
        <w:t>Vol. 8, no. 3, p.96-101.</w:t>
      </w:r>
    </w:p>
    <w:p>
      <w:pPr>
        <w:pStyle w:val="Normal"/>
        <w:rPr/>
      </w:pPr>
      <w:r>
        <w:rPr/>
      </w:r>
    </w:p>
    <w:p>
      <w:pPr>
        <w:pStyle w:val="ListParagraph"/>
        <w:numPr>
          <w:ilvl w:val="0"/>
          <w:numId w:val="3"/>
        </w:numPr>
        <w:spacing w:before="5442" w:after="0"/>
        <w:contextualSpacing/>
        <w:jc w:val="both"/>
        <w:rPr/>
      </w:pPr>
      <w:r>
        <mc:AlternateContent>
          <mc:Choice Requires="wps">
            <w:drawing>
              <wp:anchor behindDoc="0" distT="76200" distB="172720" distL="190500" distR="278130" simplePos="0" locked="0" layoutInCell="1" allowOverlap="1" relativeHeight="61">
                <wp:simplePos x="0" y="0"/>
                <wp:positionH relativeFrom="margin">
                  <wp:align>left</wp:align>
                </wp:positionH>
                <wp:positionV relativeFrom="paragraph">
                  <wp:posOffset>758190</wp:posOffset>
                </wp:positionV>
                <wp:extent cx="5763260" cy="3030220"/>
                <wp:effectExtent l="0" t="0" r="0" b="0"/>
                <wp:wrapTopAndBottom/>
                <wp:docPr id="45" name="Image 67"/>
                <a:graphic xmlns:a="http://schemas.openxmlformats.org/drawingml/2006/main">
                  <a:graphicData uri="http://schemas.openxmlformats.org/drawingml/2006/picture">
                    <pic:pic xmlns:pic="http://schemas.openxmlformats.org/drawingml/2006/picture">
                      <pic:nvPicPr>
                        <pic:cNvPr id="8" name="Image 67" descr=""/>
                        <pic:cNvPicPr/>
                      </pic:nvPicPr>
                      <pic:blipFill>
                        <a:blip r:embed="rId20"/>
                        <a:srcRect l="0" t="0" r="0" b="34600"/>
                        <a:stretch/>
                      </pic:blipFill>
                      <pic:spPr>
                        <a:xfrm>
                          <a:off x="0" y="0"/>
                          <a:ext cx="5762520" cy="3029760"/>
                        </a:xfrm>
                        <a:prstGeom prst="rect">
                          <a:avLst/>
                        </a:prstGeom>
                        <a:ln>
                          <a:noFill/>
                        </a:ln>
                        <a:effectLst>
                          <a:outerShdw dir="2700000" dist="62621">
                            <a:srgbClr val="000000">
                              <a:alpha val="40000"/>
                            </a:srgbClr>
                          </a:outerShdw>
                        </a:effectLst>
                      </pic:spPr>
                    </pic:pic>
                  </a:graphicData>
                </a:graphic>
              </wp:anchor>
            </w:drawing>
          </mc:Choice>
          <mc:Fallback>
            <w:pict>
              <v:shape id="shape_0" ID="Image 67" stroked="f" style="position:absolute;margin-left:15pt;margin-top:59.7pt;width:453.7pt;height:238.5pt;mso-position-horizontal:left;mso-position-horizontal-relative:margin" type="shapetype_75">
                <v:imagedata r:id="rId20" o:detectmouseclick="t"/>
                <w10:wrap type="none"/>
                <v:stroke color="#3465a4" joinstyle="round" endcap="flat"/>
              </v:shape>
            </w:pict>
          </mc:Fallback>
        </mc:AlternateContent>
        <mc:AlternateContent>
          <mc:Choice Requires="wps">
            <w:drawing>
              <wp:anchor behindDoc="0" distT="18415" distB="59690" distL="133350" distR="140335" simplePos="0" locked="0" layoutInCell="1" allowOverlap="1" relativeHeight="62">
                <wp:simplePos x="0" y="0"/>
                <wp:positionH relativeFrom="column">
                  <wp:posOffset>5043805</wp:posOffset>
                </wp:positionH>
                <wp:positionV relativeFrom="paragraph">
                  <wp:posOffset>570230</wp:posOffset>
                </wp:positionV>
                <wp:extent cx="509905" cy="228600"/>
                <wp:effectExtent l="0" t="0" r="0" b="0"/>
                <wp:wrapNone/>
                <wp:docPr id="46" name="Connecteur droit avec flèche 32"/>
                <a:graphic xmlns:a="http://schemas.openxmlformats.org/drawingml/2006/main">
                  <a:graphicData uri="http://schemas.microsoft.com/office/word/2010/wordprocessingShape">
                    <wps:wsp>
                      <wps:cNvSpPr/>
                      <wps:spPr>
                        <a:xfrm>
                          <a:off x="0" y="0"/>
                          <a:ext cx="509400" cy="227880"/>
                        </a:xfrm>
                        <a:custGeom>
                          <a:avLst/>
                          <a:gdLst/>
                          <a:ahLst/>
                          <a:rect l="l" t="t" r="r" b="b"/>
                          <a:pathLst>
                            <a:path w="21600" h="21600">
                              <a:moveTo>
                                <a:pt x="0" y="0"/>
                              </a:moveTo>
                              <a:lnTo>
                                <a:pt x="21600" y="21600"/>
                              </a:lnTo>
                            </a:path>
                          </a:pathLst>
                        </a:custGeom>
                        <a:noFill/>
                        <a:ln w="28440">
                          <a:solidFill>
                            <a:srgbClr val="cf0063"/>
                          </a:solidFill>
                          <a:round/>
                          <a:tailEnd len="med" type="triangle" w="med"/>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28575" distL="114300" distR="130810" simplePos="0" locked="0" layoutInCell="1" allowOverlap="1" relativeHeight="64">
                <wp:simplePos x="0" y="0"/>
                <wp:positionH relativeFrom="column">
                  <wp:posOffset>5567680</wp:posOffset>
                </wp:positionH>
                <wp:positionV relativeFrom="paragraph">
                  <wp:posOffset>779780</wp:posOffset>
                </wp:positionV>
                <wp:extent cx="252730" cy="202565"/>
                <wp:effectExtent l="0" t="0" r="0" b="0"/>
                <wp:wrapNone/>
                <wp:docPr id="47" name="Rectangle à coins arrondis 5"/>
                <a:graphic xmlns:a="http://schemas.openxmlformats.org/drawingml/2006/main">
                  <a:graphicData uri="http://schemas.microsoft.com/office/word/2010/wordprocessingShape">
                    <wps:wsp>
                      <wps:cNvSpPr/>
                      <wps:spPr>
                        <a:xfrm>
                          <a:off x="0" y="0"/>
                          <a:ext cx="252000" cy="201960"/>
                        </a:xfrm>
                        <a:prstGeom prst="roundRect">
                          <a:avLst>
                            <a:gd name="adj" fmla="val 16667"/>
                          </a:avLst>
                        </a:prstGeom>
                        <a:noFill/>
                        <a:ln w="25560">
                          <a:solidFill>
                            <a:srgbClr val="cf0063"/>
                          </a:solidFill>
                          <a:round/>
                        </a:ln>
                      </wps:spPr>
                      <wps:style>
                        <a:lnRef idx="0"/>
                        <a:fillRef idx="0"/>
                        <a:effectRef idx="0"/>
                        <a:fontRef idx="minor"/>
                      </wps:style>
                      <wps:bodyPr/>
                    </wps:wsp>
                  </a:graphicData>
                </a:graphic>
              </wp:anchor>
            </w:drawing>
          </mc:Choice>
          <mc:Fallback>
            <w:pict/>
          </mc:Fallback>
        </mc:AlternateContent>
      </w:r>
      <w:r>
        <w:rPr>
          <w:b/>
        </w:rPr>
        <w:t>Ajout automatique depuis votre navigateur</w:t>
      </w:r>
      <w:r>
        <w:rPr/>
        <w:t xml:space="preserve"> : en navigant sur le web, vous verrez que des </w:t>
      </w:r>
      <w:r>
        <w:rPr>
          <w:bCs/>
        </w:rPr>
        <w:t>icônes</w:t>
      </w:r>
      <w:r>
        <w:rPr/>
        <w:t xml:space="preserve"> apparaissent dans la barre d’outils de votre navigateur ; il vous suffit de cliquer sur cette icône pour ajouter la(les) référence(s) affichée(s) sur la page web à votre collection Zotero (ou utilisez le raccourci clavier </w:t>
      </w:r>
      <w:r>
        <w:rPr>
          <w:b/>
        </w:rPr>
        <w:t>Ctrl + Maj + S</w:t>
      </w:r>
      <w:r>
        <w:rPr/>
        <w:t>) :</w:t>
      </w:r>
    </w:p>
    <w:p>
      <w:pPr>
        <w:pStyle w:val="ListParagraph"/>
        <w:rPr/>
      </w:pPr>
      <w:r>
        <w:rPr/>
        <w:t>Les différentes icônes que vous pourrez rencontrer sont les suivantes :</w:t>
      </w:r>
    </w:p>
    <w:tbl>
      <w:tblPr>
        <w:tblW w:w="5177" w:type="dxa"/>
        <w:jc w:val="left"/>
        <w:tblInd w:w="1956" w:type="dxa"/>
        <w:tblBorders/>
        <w:tblCellMar>
          <w:top w:w="0" w:type="dxa"/>
          <w:left w:w="113" w:type="dxa"/>
          <w:bottom w:w="0" w:type="dxa"/>
          <w:right w:w="108" w:type="dxa"/>
        </w:tblCellMar>
      </w:tblPr>
      <w:tblGrid>
        <w:gridCol w:w="565"/>
        <w:gridCol w:w="4611"/>
      </w:tblGrid>
      <w:tr>
        <w:trPr/>
        <w:tc>
          <w:tcPr>
            <w:tcW w:w="565" w:type="dxa"/>
            <w:tcBorders/>
            <w:shd w:fill="auto" w:val="clear"/>
          </w:tcPr>
          <w:p>
            <w:pPr>
              <w:pStyle w:val="ListParagraph"/>
              <w:spacing w:lineRule="auto" w:line="240" w:before="0" w:after="0"/>
              <w:ind w:left="0" w:right="0" w:hanging="0"/>
              <w:contextualSpacing/>
              <w:rPr/>
            </w:pPr>
            <w:r>
              <w:rPr/>
              <w:drawing>
                <wp:inline distT="0" distB="0" distL="0" distR="0">
                  <wp:extent cx="200025" cy="161925"/>
                  <wp:effectExtent l="0" t="0" r="0" b="0"/>
                  <wp:docPr id="48" name="Image 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68" descr=""/>
                          <pic:cNvPicPr>
                            <a:picLocks noChangeAspect="1" noChangeArrowheads="1"/>
                          </pic:cNvPicPr>
                        </pic:nvPicPr>
                        <pic:blipFill>
                          <a:blip r:embed="rId21"/>
                          <a:stretch>
                            <a:fillRect/>
                          </a:stretch>
                        </pic:blipFill>
                        <pic:spPr bwMode="auto">
                          <a:xfrm>
                            <a:off x="0" y="0"/>
                            <a:ext cx="200025" cy="161925"/>
                          </a:xfrm>
                          <a:prstGeom prst="rect">
                            <a:avLst/>
                          </a:prstGeom>
                        </pic:spPr>
                      </pic:pic>
                    </a:graphicData>
                  </a:graphic>
                </wp:inline>
              </w:drawing>
            </w:r>
          </w:p>
        </w:tc>
        <w:tc>
          <w:tcPr>
            <w:tcW w:w="4611" w:type="dxa"/>
            <w:tcBorders/>
            <w:shd w:fill="auto" w:val="clear"/>
          </w:tcPr>
          <w:p>
            <w:pPr>
              <w:pStyle w:val="ListParagraph"/>
              <w:spacing w:lineRule="auto" w:line="240" w:before="0" w:after="0"/>
              <w:ind w:left="0" w:right="0" w:hanging="0"/>
              <w:contextualSpacing/>
              <w:rPr>
                <w:lang w:val="en-US"/>
              </w:rPr>
            </w:pPr>
            <w:r>
              <w:rPr>
                <w:lang w:val="en-US"/>
              </w:rPr>
              <w:t>Liste de plusieurs références</w:t>
            </w:r>
          </w:p>
        </w:tc>
      </w:tr>
      <w:tr>
        <w:trPr/>
        <w:tc>
          <w:tcPr>
            <w:tcW w:w="565" w:type="dxa"/>
            <w:tcBorders/>
            <w:shd w:fill="auto" w:val="clear"/>
          </w:tcPr>
          <w:p>
            <w:pPr>
              <w:pStyle w:val="ListParagraph"/>
              <w:spacing w:lineRule="auto" w:line="240" w:before="0" w:after="0"/>
              <w:ind w:left="0" w:right="0" w:hanging="0"/>
              <w:contextualSpacing/>
              <w:rPr/>
            </w:pPr>
            <w:r>
              <w:rPr/>
              <w:drawing>
                <wp:inline distT="0" distB="0" distL="0" distR="0">
                  <wp:extent cx="190500" cy="190500"/>
                  <wp:effectExtent l="0" t="0" r="0" b="0"/>
                  <wp:docPr id="49" name="Image 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 46" descr=""/>
                          <pic:cNvPicPr>
                            <a:picLocks noChangeAspect="1" noChangeArrowheads="1"/>
                          </pic:cNvPicPr>
                        </pic:nvPicPr>
                        <pic:blipFill>
                          <a:blip r:embed="rId22"/>
                          <a:stretch>
                            <a:fillRect/>
                          </a:stretch>
                        </pic:blipFill>
                        <pic:spPr bwMode="auto">
                          <a:xfrm>
                            <a:off x="0" y="0"/>
                            <a:ext cx="190500" cy="190500"/>
                          </a:xfrm>
                          <a:prstGeom prst="rect">
                            <a:avLst/>
                          </a:prstGeom>
                        </pic:spPr>
                      </pic:pic>
                    </a:graphicData>
                  </a:graphic>
                </wp:inline>
              </w:drawing>
            </w:r>
          </w:p>
        </w:tc>
        <w:tc>
          <w:tcPr>
            <w:tcW w:w="4611" w:type="dxa"/>
            <w:tcBorders/>
            <w:shd w:fill="auto" w:val="clear"/>
          </w:tcPr>
          <w:p>
            <w:pPr>
              <w:pStyle w:val="ListParagraph"/>
              <w:spacing w:lineRule="auto" w:line="240" w:before="0" w:after="0"/>
              <w:ind w:left="0" w:right="0" w:hanging="0"/>
              <w:contextualSpacing/>
              <w:rPr>
                <w:lang w:val="en-US"/>
              </w:rPr>
            </w:pPr>
            <w:r>
              <w:rPr>
                <w:lang w:val="en-US"/>
              </w:rPr>
              <w:t>Article</w:t>
            </w:r>
          </w:p>
        </w:tc>
      </w:tr>
      <w:tr>
        <w:trPr/>
        <w:tc>
          <w:tcPr>
            <w:tcW w:w="565" w:type="dxa"/>
            <w:tcBorders/>
            <w:shd w:fill="auto" w:val="clear"/>
          </w:tcPr>
          <w:p>
            <w:pPr>
              <w:pStyle w:val="ListParagraph"/>
              <w:spacing w:lineRule="auto" w:line="240" w:before="0" w:after="0"/>
              <w:ind w:left="0" w:right="0" w:hanging="0"/>
              <w:contextualSpacing/>
              <w:rPr/>
            </w:pPr>
            <w:r>
              <w:rPr/>
              <w:drawing>
                <wp:inline distT="0" distB="0" distL="0" distR="0">
                  <wp:extent cx="180975" cy="190500"/>
                  <wp:effectExtent l="0" t="0" r="0" b="0"/>
                  <wp:docPr id="50" name="Image 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47" descr=""/>
                          <pic:cNvPicPr>
                            <a:picLocks noChangeAspect="1" noChangeArrowheads="1"/>
                          </pic:cNvPicPr>
                        </pic:nvPicPr>
                        <pic:blipFill>
                          <a:blip r:embed="rId23"/>
                          <a:stretch>
                            <a:fillRect/>
                          </a:stretch>
                        </pic:blipFill>
                        <pic:spPr bwMode="auto">
                          <a:xfrm>
                            <a:off x="0" y="0"/>
                            <a:ext cx="180975" cy="190500"/>
                          </a:xfrm>
                          <a:prstGeom prst="rect">
                            <a:avLst/>
                          </a:prstGeom>
                        </pic:spPr>
                      </pic:pic>
                    </a:graphicData>
                  </a:graphic>
                </wp:inline>
              </w:drawing>
            </w:r>
          </w:p>
        </w:tc>
        <w:tc>
          <w:tcPr>
            <w:tcW w:w="4611" w:type="dxa"/>
            <w:tcBorders/>
            <w:shd w:fill="auto" w:val="clear"/>
          </w:tcPr>
          <w:p>
            <w:pPr>
              <w:pStyle w:val="ListParagraph"/>
              <w:spacing w:lineRule="auto" w:line="240" w:before="0" w:after="0"/>
              <w:ind w:left="0" w:right="0" w:hanging="0"/>
              <w:contextualSpacing/>
              <w:rPr>
                <w:lang w:val="en-US"/>
              </w:rPr>
            </w:pPr>
            <w:r>
              <w:rPr>
                <w:lang w:val="en-US"/>
              </w:rPr>
              <w:t>Livre</w:t>
            </w:r>
          </w:p>
        </w:tc>
      </w:tr>
      <w:tr>
        <w:trPr/>
        <w:tc>
          <w:tcPr>
            <w:tcW w:w="565" w:type="dxa"/>
            <w:tcBorders/>
            <w:shd w:fill="auto" w:val="clear"/>
          </w:tcPr>
          <w:p>
            <w:pPr>
              <w:pStyle w:val="ListParagraph"/>
              <w:spacing w:lineRule="auto" w:line="240" w:before="0" w:after="0"/>
              <w:ind w:left="0" w:right="0" w:hanging="0"/>
              <w:contextualSpacing/>
              <w:rPr/>
            </w:pPr>
            <w:r>
              <w:rPr/>
              <w:drawing>
                <wp:inline distT="0" distB="0" distL="0" distR="0">
                  <wp:extent cx="190500" cy="200025"/>
                  <wp:effectExtent l="0" t="0" r="0" b="0"/>
                  <wp:docPr id="51" name="Image 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48" descr=""/>
                          <pic:cNvPicPr>
                            <a:picLocks noChangeAspect="1" noChangeArrowheads="1"/>
                          </pic:cNvPicPr>
                        </pic:nvPicPr>
                        <pic:blipFill>
                          <a:blip r:embed="rId24"/>
                          <a:stretch>
                            <a:fillRect/>
                          </a:stretch>
                        </pic:blipFill>
                        <pic:spPr bwMode="auto">
                          <a:xfrm>
                            <a:off x="0" y="0"/>
                            <a:ext cx="190500" cy="200025"/>
                          </a:xfrm>
                          <a:prstGeom prst="rect">
                            <a:avLst/>
                          </a:prstGeom>
                        </pic:spPr>
                      </pic:pic>
                    </a:graphicData>
                  </a:graphic>
                </wp:inline>
              </w:drawing>
            </w:r>
          </w:p>
        </w:tc>
        <w:tc>
          <w:tcPr>
            <w:tcW w:w="4611" w:type="dxa"/>
            <w:tcBorders/>
            <w:shd w:fill="auto" w:val="clear"/>
          </w:tcPr>
          <w:p>
            <w:pPr>
              <w:pStyle w:val="ListParagraph"/>
              <w:spacing w:lineRule="auto" w:line="240" w:before="0" w:after="0"/>
              <w:ind w:left="0" w:right="0" w:hanging="0"/>
              <w:contextualSpacing/>
              <w:rPr>
                <w:lang w:val="en-US"/>
              </w:rPr>
            </w:pPr>
            <w:r>
              <w:rPr>
                <w:lang w:val="en-US"/>
              </w:rPr>
              <w:t>Page web</w:t>
            </w:r>
          </w:p>
        </w:tc>
      </w:tr>
      <w:tr>
        <w:trPr/>
        <w:tc>
          <w:tcPr>
            <w:tcW w:w="565" w:type="dxa"/>
            <w:tcBorders/>
            <w:shd w:fill="auto" w:val="clear"/>
          </w:tcPr>
          <w:p>
            <w:pPr>
              <w:pStyle w:val="ListParagraph"/>
              <w:spacing w:lineRule="auto" w:line="240" w:before="0" w:after="0"/>
              <w:ind w:left="0" w:right="0" w:hanging="0"/>
              <w:contextualSpacing/>
              <w:rPr/>
            </w:pPr>
            <w:r>
              <w:rPr/>
              <w:drawing>
                <wp:inline distT="0" distB="0" distL="0" distR="0">
                  <wp:extent cx="209550" cy="180975"/>
                  <wp:effectExtent l="0" t="0" r="0" b="0"/>
                  <wp:docPr id="52" name="Image 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 49" descr=""/>
                          <pic:cNvPicPr>
                            <a:picLocks noChangeAspect="1" noChangeArrowheads="1"/>
                          </pic:cNvPicPr>
                        </pic:nvPicPr>
                        <pic:blipFill>
                          <a:blip r:embed="rId25"/>
                          <a:stretch>
                            <a:fillRect/>
                          </a:stretch>
                        </pic:blipFill>
                        <pic:spPr bwMode="auto">
                          <a:xfrm>
                            <a:off x="0" y="0"/>
                            <a:ext cx="209550" cy="180975"/>
                          </a:xfrm>
                          <a:prstGeom prst="rect">
                            <a:avLst/>
                          </a:prstGeom>
                        </pic:spPr>
                      </pic:pic>
                    </a:graphicData>
                  </a:graphic>
                </wp:inline>
              </w:drawing>
            </w:r>
          </w:p>
        </w:tc>
        <w:tc>
          <w:tcPr>
            <w:tcW w:w="4611" w:type="dxa"/>
            <w:tcBorders/>
            <w:shd w:fill="auto" w:val="clear"/>
          </w:tcPr>
          <w:p>
            <w:pPr>
              <w:pStyle w:val="ListParagraph"/>
              <w:spacing w:lineRule="auto" w:line="240" w:before="0" w:after="0"/>
              <w:ind w:left="0" w:right="0" w:hanging="0"/>
              <w:contextualSpacing/>
              <w:rPr>
                <w:lang w:val="en-US"/>
              </w:rPr>
            </w:pPr>
            <w:r>
              <w:rPr>
                <w:lang w:val="en-US"/>
              </w:rPr>
              <w:t>Thèse</w:t>
            </w:r>
          </w:p>
        </w:tc>
      </w:tr>
    </w:tbl>
    <w:p>
      <w:pPr>
        <w:pStyle w:val="Normal"/>
        <w:rPr>
          <w:sz w:val="20"/>
          <w:szCs w:val="20"/>
        </w:rPr>
      </w:pPr>
      <w:r>
        <w:rPr>
          <w:sz w:val="20"/>
          <w:szCs w:val="20"/>
        </w:rPr>
      </w:r>
    </w:p>
    <w:p>
      <w:pPr>
        <w:pStyle w:val="Exercice"/>
        <w:shd w:val="clear" w:fill="FFEBF5"/>
        <w:rPr>
          <w:b/>
          <w:b/>
        </w:rPr>
      </w:pPr>
      <w:r>
        <w:rPr>
          <w:b/>
        </w:rPr>
        <w:t>À vous de jouer</w:t>
      </w:r>
    </w:p>
    <w:p>
      <w:pPr>
        <w:pStyle w:val="Exercice"/>
        <w:numPr>
          <w:ilvl w:val="0"/>
          <w:numId w:val="15"/>
        </w:numPr>
        <w:shd w:val="clear" w:fill="FFEBF5"/>
        <w:rPr/>
      </w:pPr>
      <w:r>
        <w:rPr/>
        <w:t>Rendez-vous dans la base de données IEEE Xplore et effectuez une recherche avancée avec l’expression exacte linked open data dans le titre du document. Filtrez la recherche pour ne garder que les références de 2016. Importez ces résultats dans Zotero.</w:t>
      </w:r>
    </w:p>
    <w:p>
      <w:pPr>
        <w:pStyle w:val="Exercice"/>
        <w:numPr>
          <w:ilvl w:val="0"/>
          <w:numId w:val="15"/>
        </w:numPr>
        <w:shd w:val="clear" w:fill="FFEBF5"/>
        <w:rPr/>
      </w:pPr>
      <w:r>
        <w:rPr/>
        <w:t>Rendez-vous sur DBLP. Trouvez les deux références d’articles publiés en 2014 par Dieter Fensel et importez-les dans Zotero.</w:t>
      </w:r>
    </w:p>
    <w:p>
      <w:pPr>
        <w:pStyle w:val="Exercice"/>
        <w:numPr>
          <w:ilvl w:val="0"/>
          <w:numId w:val="15"/>
        </w:numPr>
        <w:shd w:val="clear" w:fill="FFEBF5"/>
        <w:rPr/>
      </w:pPr>
      <w:r>
        <w:rPr/>
        <w:t>Vérifiez la qualité des données importées et complétez si nécessaire.</w:t>
      </w:r>
    </w:p>
    <w:p>
      <w:pPr>
        <w:pStyle w:val="ListParagraph"/>
        <w:numPr>
          <w:ilvl w:val="0"/>
          <w:numId w:val="3"/>
        </w:numPr>
        <w:jc w:val="both"/>
        <w:rPr/>
      </w:pPr>
      <w:r>
        <w:drawing>
          <wp:anchor behindDoc="0" distT="0" distB="0" distL="114300" distR="114300" simplePos="0" locked="0" layoutInCell="1" allowOverlap="1" relativeHeight="104">
            <wp:simplePos x="0" y="0"/>
            <wp:positionH relativeFrom="column">
              <wp:posOffset>19685</wp:posOffset>
            </wp:positionH>
            <wp:positionV relativeFrom="paragraph">
              <wp:posOffset>194945</wp:posOffset>
            </wp:positionV>
            <wp:extent cx="304800" cy="266700"/>
            <wp:effectExtent l="0" t="0" r="0" b="0"/>
            <wp:wrapTight wrapText="bothSides">
              <wp:wrapPolygon edited="0">
                <wp:start x="-1200" y="0"/>
                <wp:lineTo x="-1200" y="18916"/>
                <wp:lineTo x="20125" y="18916"/>
                <wp:lineTo x="20125" y="0"/>
                <wp:lineTo x="-1200" y="0"/>
              </wp:wrapPolygon>
            </wp:wrapTight>
            <wp:docPr id="53" name="Image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 50" descr=""/>
                    <pic:cNvPicPr>
                      <a:picLocks noChangeAspect="1" noChangeArrowheads="1"/>
                    </pic:cNvPicPr>
                  </pic:nvPicPr>
                  <pic:blipFill>
                    <a:blip r:embed="rId26"/>
                    <a:stretch>
                      <a:fillRect/>
                    </a:stretch>
                  </pic:blipFill>
                  <pic:spPr bwMode="auto">
                    <a:xfrm>
                      <a:off x="0" y="0"/>
                      <a:ext cx="304800" cy="266700"/>
                    </a:xfrm>
                    <a:prstGeom prst="rect">
                      <a:avLst/>
                    </a:prstGeom>
                  </pic:spPr>
                </pic:pic>
              </a:graphicData>
            </a:graphic>
          </wp:anchor>
        </w:drawing>
      </w:r>
      <w:r>
        <w:rPr>
          <w:b/>
        </w:rPr>
        <w:t>A</w:t>
      </w:r>
      <w:r>
        <w:rPr>
          <w:b/>
        </w:rPr>
        <w:t>jout par identifiant</w:t>
      </w:r>
      <w:r>
        <w:rPr/>
        <w:t xml:space="preserve"> : la baguette magique permet d’ajouter automatiquement un document dans sa bibliothèque personnelle à partir de son identifiant, par ex. l’ISBN d’un livre ou le DOI d’un article. </w:t>
      </w:r>
    </w:p>
    <w:p>
      <w:pPr>
        <w:pStyle w:val="ListParagraph"/>
        <w:jc w:val="both"/>
        <w:rPr/>
      </w:pPr>
      <w:r>
        <w:rPr/>
      </w:r>
    </w:p>
    <w:p>
      <w:pPr>
        <w:pStyle w:val="Exercice"/>
        <w:shd w:val="clear" w:fill="FFEBF5"/>
        <w:rPr>
          <w:b/>
          <w:b/>
        </w:rPr>
      </w:pPr>
      <w:r>
        <w:rPr>
          <w:b/>
        </w:rPr>
        <w:t>À vous de jouer</w:t>
      </w:r>
    </w:p>
    <w:p>
      <w:pPr>
        <w:pStyle w:val="Exercice"/>
        <w:rPr/>
      </w:pPr>
      <w:r>
        <w:rPr/>
        <w:t xml:space="preserve">Ajoutez l’article qui a le DOI suivant dans votre bibliothèque : </w:t>
      </w:r>
      <w:r>
        <w:rPr>
          <w:rStyle w:val="Scdddoi"/>
          <w:rFonts w:cs="Courier New" w:ascii="Courier New" w:hAnsi="Courier New"/>
        </w:rPr>
        <w:t>10.1016/j.artint.2009.11.010</w:t>
      </w:r>
    </w:p>
    <w:p>
      <w:pPr>
        <w:pStyle w:val="Normal"/>
        <w:rPr/>
      </w:pPr>
      <w:r>
        <w:rPr/>
      </w:r>
    </w:p>
    <w:p>
      <w:pPr>
        <w:pStyle w:val="ListParagraph"/>
        <w:numPr>
          <w:ilvl w:val="0"/>
          <w:numId w:val="3"/>
        </w:numPr>
        <w:jc w:val="both"/>
        <w:rPr/>
      </w:pPr>
      <w:r>
        <w:drawing>
          <wp:anchor behindDoc="0" distT="0" distB="0" distL="114300" distR="114300" simplePos="0" locked="0" layoutInCell="1" allowOverlap="1" relativeHeight="105">
            <wp:simplePos x="0" y="0"/>
            <wp:positionH relativeFrom="column">
              <wp:posOffset>0</wp:posOffset>
            </wp:positionH>
            <wp:positionV relativeFrom="paragraph">
              <wp:posOffset>186690</wp:posOffset>
            </wp:positionV>
            <wp:extent cx="330200" cy="343535"/>
            <wp:effectExtent l="0" t="0" r="0" b="0"/>
            <wp:wrapTight wrapText="bothSides">
              <wp:wrapPolygon edited="0">
                <wp:start x="-1543" y="0"/>
                <wp:lineTo x="-1543" y="18896"/>
                <wp:lineTo x="19798" y="18896"/>
                <wp:lineTo x="19798" y="0"/>
                <wp:lineTo x="-1543" y="0"/>
              </wp:wrapPolygon>
            </wp:wrapTight>
            <wp:docPr id="54" name="Image 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 51" descr=""/>
                    <pic:cNvPicPr>
                      <a:picLocks noChangeAspect="1" noChangeArrowheads="1"/>
                    </pic:cNvPicPr>
                  </pic:nvPicPr>
                  <pic:blipFill>
                    <a:blip r:embed="rId27"/>
                    <a:stretch>
                      <a:fillRect/>
                    </a:stretch>
                  </pic:blipFill>
                  <pic:spPr bwMode="auto">
                    <a:xfrm>
                      <a:off x="0" y="0"/>
                      <a:ext cx="330200" cy="343535"/>
                    </a:xfrm>
                    <a:prstGeom prst="rect">
                      <a:avLst/>
                    </a:prstGeom>
                  </pic:spPr>
                </pic:pic>
              </a:graphicData>
            </a:graphic>
          </wp:anchor>
        </w:drawing>
      </w:r>
      <w:r>
        <w:rPr>
          <w:b/>
        </w:rPr>
        <w:t>A</w:t>
      </w:r>
      <w:r>
        <w:rPr>
          <w:b/>
        </w:rPr>
        <w:t>jout à partir d’un PDF</w:t>
      </w:r>
      <w:r>
        <w:rPr/>
        <w:t xml:space="preserve"> : si vous avez déjà téléchargé le PDF d’une publication sur votre ordinateur, vous pouvez l’importer dans Zotero et récupérer sa référence complète : </w:t>
      </w:r>
      <w:r>
        <w:rPr>
          <w:i/>
        </w:rPr>
        <w:t>Bouton Nouveau document → Stocker une copie du fichier…</w:t>
      </w:r>
      <w:r>
        <w:rPr/>
        <w:t xml:space="preserve"> → ouvrir votre fichier → une fois le fichier PDF importé dans Zotero, le logiciel va automatiquement retrouver les informations du fichier afin de créer la notice. Si cela ne fonctionne pas, faites un clic droit sur le fichier importé → </w:t>
      </w:r>
      <w:r>
        <w:rPr>
          <w:i/>
        </w:rPr>
        <w:t>Récupérer les métadonnées du PDF</w:t>
      </w:r>
      <w:r>
        <w:rPr/>
        <w:t>.</w:t>
      </w:r>
    </w:p>
    <w:p>
      <w:pPr>
        <w:pStyle w:val="Normal"/>
        <w:rPr/>
      </w:pPr>
      <w:r>
        <w:rPr/>
      </w:r>
    </w:p>
    <w:p>
      <w:pPr>
        <w:pStyle w:val="Exercice"/>
        <w:shd w:val="clear" w:fill="FFEBF5"/>
        <w:rPr>
          <w:b/>
          <w:b/>
        </w:rPr>
      </w:pPr>
      <w:r>
        <w:rPr>
          <w:b/>
        </w:rPr>
        <w:t>À vous de jouer</w:t>
      </w:r>
    </w:p>
    <w:p>
      <w:pPr>
        <w:pStyle w:val="Exercice"/>
        <w:rPr/>
      </w:pPr>
      <w:r>
        <w:rPr/>
        <w:t>Importez le fichier PDF d’un article dans votre bibliothèque et vérifiez l’exactitude des métadonnées (auteur, titre, date, etc.).</w:t>
      </w:r>
    </w:p>
    <w:p>
      <w:pPr>
        <w:pStyle w:val="Normal"/>
        <w:rPr/>
      </w:pPr>
      <w:r>
        <w:rPr/>
      </w:r>
    </w:p>
    <w:p>
      <w:pPr>
        <w:pStyle w:val="Normal"/>
        <w:rPr/>
      </w:pPr>
      <w:r>
        <w:rPr/>
      </w:r>
    </w:p>
    <w:p>
      <w:pPr>
        <w:pStyle w:val="Normal"/>
        <w:rPr/>
      </w:pPr>
      <w:r>
        <w:rPr/>
      </w:r>
    </w:p>
    <w:p>
      <w:pPr>
        <w:pStyle w:val="Titre2"/>
        <w:rPr/>
      </w:pPr>
      <w:bookmarkStart w:id="33" w:name="_Toc531875513"/>
      <w:bookmarkStart w:id="34" w:name="_Toc464553394"/>
      <w:bookmarkStart w:id="35" w:name="_Toc39736876"/>
      <w:r>
        <w:rPr/>
        <w:t>Joindre le texte intégral des publications</w:t>
      </w:r>
      <w:bookmarkEnd w:id="33"/>
      <w:bookmarkEnd w:id="34"/>
      <w:bookmarkEnd w:id="35"/>
    </w:p>
    <w:p>
      <w:pPr>
        <w:pStyle w:val="Normal"/>
        <w:rPr/>
      </w:pPr>
      <w:r>
        <w:rPr/>
        <mc:AlternateContent>
          <mc:Choice Requires="wps">
            <w:drawing>
              <wp:anchor behindDoc="0" distT="0" distB="12700" distL="114300" distR="132715" simplePos="0" locked="0" layoutInCell="1" allowOverlap="1" relativeHeight="63">
                <wp:simplePos x="0" y="0"/>
                <wp:positionH relativeFrom="column">
                  <wp:posOffset>-52070</wp:posOffset>
                </wp:positionH>
                <wp:positionV relativeFrom="paragraph">
                  <wp:posOffset>113665</wp:posOffset>
                </wp:positionV>
                <wp:extent cx="327025" cy="256540"/>
                <wp:effectExtent l="0" t="0" r="0" b="0"/>
                <wp:wrapNone/>
                <wp:docPr id="55" name="Rectangle à coins arrondis 5"/>
                <a:graphic xmlns:a="http://schemas.openxmlformats.org/drawingml/2006/main">
                  <a:graphicData uri="http://schemas.microsoft.com/office/word/2010/wordprocessingShape">
                    <wps:wsp>
                      <wps:cNvSpPr/>
                      <wps:spPr>
                        <a:xfrm>
                          <a:off x="0" y="0"/>
                          <a:ext cx="326520" cy="255960"/>
                        </a:xfrm>
                        <a:prstGeom prst="roundRect">
                          <a:avLst>
                            <a:gd name="adj" fmla="val 16667"/>
                          </a:avLst>
                        </a:prstGeom>
                        <a:noFill/>
                        <a:ln w="25560">
                          <a:solidFill>
                            <a:srgbClr val="cf0063"/>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95250" distB="178435" distL="209550" distR="285750" simplePos="0" locked="0" layoutInCell="1" allowOverlap="1" relativeHeight="95">
                <wp:simplePos x="0" y="0"/>
                <wp:positionH relativeFrom="margin">
                  <wp:posOffset>-27305</wp:posOffset>
                </wp:positionH>
                <wp:positionV relativeFrom="paragraph">
                  <wp:posOffset>-240030</wp:posOffset>
                </wp:positionV>
                <wp:extent cx="2059940" cy="1138555"/>
                <wp:effectExtent l="0" t="0" r="0" b="0"/>
                <wp:wrapSquare wrapText="bothSides"/>
                <wp:docPr id="56" name="Image 61"/>
                <a:graphic xmlns:a="http://schemas.openxmlformats.org/drawingml/2006/main">
                  <a:graphicData uri="http://schemas.openxmlformats.org/drawingml/2006/picture">
                    <pic:pic xmlns:pic="http://schemas.openxmlformats.org/drawingml/2006/picture">
                      <pic:nvPicPr>
                        <pic:cNvPr id="9" name="Image 61" descr=""/>
                        <pic:cNvPicPr/>
                      </pic:nvPicPr>
                      <pic:blipFill>
                        <a:blip r:embed="rId28"/>
                        <a:srcRect l="25616" t="70082" r="60242" b="16024"/>
                        <a:stretch/>
                      </pic:blipFill>
                      <pic:spPr>
                        <a:xfrm>
                          <a:off x="0" y="0"/>
                          <a:ext cx="2059200" cy="1137960"/>
                        </a:xfrm>
                        <a:prstGeom prst="rect">
                          <a:avLst/>
                        </a:prstGeom>
                        <a:ln>
                          <a:noFill/>
                        </a:ln>
                        <a:effectLst>
                          <a:outerShdw dir="2700000" dist="62621">
                            <a:srgbClr val="000000">
                              <a:alpha val="40000"/>
                            </a:srgbClr>
                          </a:outerShdw>
                        </a:effectLst>
                      </pic:spPr>
                    </pic:pic>
                  </a:graphicData>
                </a:graphic>
              </wp:anchor>
            </w:drawing>
          </mc:Choice>
          <mc:Fallback>
            <w:pict>
              <v:shape id="shape_0" ID="Image 61" stroked="f" style="position:absolute;margin-left:-2.15pt;margin-top:-18.9pt;width:162.1pt;height:89.55pt;mso-position-horizontal-relative:margin" type="shapetype_75">
                <v:imagedata r:id="rId28" o:detectmouseclick="t"/>
                <w10:wrap type="none"/>
                <v:stroke color="#3465a4" joinstyle="round" endcap="flat"/>
              </v:shape>
            </w:pict>
          </mc:Fallback>
        </mc:AlternateContent>
      </w:r>
    </w:p>
    <w:p>
      <w:pPr>
        <w:pStyle w:val="Normal"/>
        <w:rPr/>
      </w:pPr>
      <w:r>
        <w:rPr/>
        <w:t xml:space="preserve">Dans Zotero, vous pouvez ajouter le texte intégral ou un autre fichier en lien avec une référence en utilisant l’icône </w:t>
      </w:r>
      <w:r>
        <w:rPr>
          <w:i/>
        </w:rPr>
        <w:t>Ajouter une pièce jointe</w:t>
      </w:r>
      <w:r>
        <w:rPr/>
        <w:t>.</w:t>
      </w:r>
    </w:p>
    <w:p>
      <w:pPr>
        <w:pStyle w:val="Normal"/>
        <w:rPr/>
      </w:pPr>
      <w:r>
        <mc:AlternateContent>
          <mc:Choice Requires="wps">
            <w:drawing>
              <wp:anchor behindDoc="0" distT="0" distB="25400" distL="114300" distR="131445" simplePos="0" locked="0" layoutInCell="1" allowOverlap="1" relativeHeight="65">
                <wp:simplePos x="0" y="0"/>
                <wp:positionH relativeFrom="margin">
                  <wp:align>left</wp:align>
                </wp:positionH>
                <wp:positionV relativeFrom="paragraph">
                  <wp:posOffset>204470</wp:posOffset>
                </wp:positionV>
                <wp:extent cx="2023745" cy="186690"/>
                <wp:effectExtent l="0" t="0" r="0" b="0"/>
                <wp:wrapNone/>
                <wp:docPr id="57" name="Rectangle à coins arrondis 5"/>
                <a:graphic xmlns:a="http://schemas.openxmlformats.org/drawingml/2006/main">
                  <a:graphicData uri="http://schemas.microsoft.com/office/word/2010/wordprocessingShape">
                    <wps:wsp>
                      <wps:cNvSpPr/>
                      <wps:spPr>
                        <a:xfrm>
                          <a:off x="0" y="0"/>
                          <a:ext cx="2023200" cy="186120"/>
                        </a:xfrm>
                        <a:prstGeom prst="roundRect">
                          <a:avLst>
                            <a:gd name="adj" fmla="val 16667"/>
                          </a:avLst>
                        </a:prstGeom>
                        <a:noFill/>
                        <a:ln w="25560">
                          <a:solidFill>
                            <a:srgbClr val="cf0063"/>
                          </a:solidFill>
                          <a:round/>
                        </a:ln>
                      </wps:spPr>
                      <wps:style>
                        <a:lnRef idx="0"/>
                        <a:fillRef idx="0"/>
                        <a:effectRef idx="0"/>
                        <a:fontRef idx="minor"/>
                      </wps:style>
                      <wps:bodyPr/>
                    </wps:wsp>
                  </a:graphicData>
                </a:graphic>
              </wp:anchor>
            </w:drawing>
          </mc:Choice>
          <mc:Fallback>
            <w:pict/>
          </mc:Fallback>
        </mc:AlternateContent>
      </w:r>
      <w:r>
        <w:rPr/>
        <w:t xml:space="preserve">Choisissez </w:t>
      </w:r>
      <w:r>
        <w:rPr>
          <w:i/>
        </w:rPr>
        <w:t>Joindre une copie enregistrée d'un fichier</w:t>
      </w:r>
      <w:r>
        <w:rPr/>
        <w:t xml:space="preserve"> pour parcourir votre ordinateur et sélectionner le fichier à joindre à la référence.</w:t>
      </w:r>
    </w:p>
    <w:p>
      <w:pPr>
        <w:pStyle w:val="Normal"/>
        <w:rPr/>
      </w:pPr>
      <w:r>
        <w:rPr/>
      </w:r>
    </w:p>
    <w:p>
      <w:pPr>
        <w:pStyle w:val="Normal"/>
        <w:rPr/>
      </w:pPr>
      <w:r>
        <w:rPr/>
      </w:r>
    </w:p>
    <w:p>
      <w:pPr>
        <w:pStyle w:val="Normal"/>
        <w:rPr/>
      </w:pPr>
      <w:r>
        <w:drawing>
          <wp:anchor behindDoc="0" distT="0" distB="0" distL="114300" distR="114300" simplePos="0" locked="0" layoutInCell="1" allowOverlap="1" relativeHeight="71">
            <wp:simplePos x="0" y="0"/>
            <wp:positionH relativeFrom="column">
              <wp:posOffset>-2540</wp:posOffset>
            </wp:positionH>
            <wp:positionV relativeFrom="paragraph">
              <wp:posOffset>-1905</wp:posOffset>
            </wp:positionV>
            <wp:extent cx="323850" cy="247650"/>
            <wp:effectExtent l="0" t="0" r="0" b="0"/>
            <wp:wrapTight wrapText="bothSides">
              <wp:wrapPolygon edited="0">
                <wp:start x="-1129" y="0"/>
                <wp:lineTo x="-1129" y="18831"/>
                <wp:lineTo x="20214" y="18831"/>
                <wp:lineTo x="20214" y="0"/>
                <wp:lineTo x="-1129" y="0"/>
              </wp:wrapPolygon>
            </wp:wrapTight>
            <wp:docPr id="58" name="Image 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 63" descr=""/>
                    <pic:cNvPicPr>
                      <a:picLocks noChangeAspect="1" noChangeArrowheads="1"/>
                    </pic:cNvPicPr>
                  </pic:nvPicPr>
                  <pic:blipFill>
                    <a:blip r:embed="rId29"/>
                    <a:stretch>
                      <a:fillRect/>
                    </a:stretch>
                  </pic:blipFill>
                  <pic:spPr bwMode="auto">
                    <a:xfrm>
                      <a:off x="0" y="0"/>
                      <a:ext cx="323850" cy="247650"/>
                    </a:xfrm>
                    <a:prstGeom prst="rect">
                      <a:avLst/>
                    </a:prstGeom>
                  </pic:spPr>
                </pic:pic>
              </a:graphicData>
            </a:graphic>
          </wp:anchor>
        </w:drawing>
      </w:r>
      <w:r>
        <w:rPr/>
        <w:t>P</w:t>
      </w:r>
      <w:r>
        <w:rPr/>
        <w:t xml:space="preserve">our localiser le texte intégral d’une référence, vous pouvez utiliser la flèche verte </w:t>
      </w:r>
      <w:r>
        <w:rPr>
          <w:i/>
        </w:rPr>
        <w:t>Localiser</w:t>
      </w:r>
      <w:r>
        <w:rPr/>
        <w:t xml:space="preserve">. Pour configurer l'outil de localisation des ressources de l'UNIGE, allez dans le menu </w:t>
      </w:r>
      <w:r>
        <w:rPr>
          <w:i/>
        </w:rPr>
        <w:t xml:space="preserve">Édition </w:t>
      </w:r>
      <w:r>
        <w:rPr/>
        <w:t xml:space="preserve">→ </w:t>
      </w:r>
      <w:r>
        <w:rPr>
          <w:i/>
        </w:rPr>
        <w:t xml:space="preserve">Préférences </w:t>
      </w:r>
      <w:r>
        <w:rPr/>
        <w:t xml:space="preserve">→ onglet </w:t>
      </w:r>
      <w:r>
        <w:rPr>
          <w:i/>
        </w:rPr>
        <w:t>Avancées</w:t>
      </w:r>
      <w:r>
        <w:rPr/>
        <w:t xml:space="preserve"> et tapez à la rubrique </w:t>
      </w:r>
      <w:r>
        <w:rPr>
          <w:i/>
        </w:rPr>
        <w:t>Résolveur de liens </w:t>
      </w:r>
      <w:r>
        <w:rPr/>
        <w:t xml:space="preserve">: </w:t>
      </w:r>
      <w:hyperlink r:id="rId30">
        <w:r>
          <w:rPr>
            <w:rStyle w:val="LienInternet"/>
          </w:rPr>
          <w:t>http://resolver.rero.ch/unige</w:t>
        </w:r>
      </w:hyperlink>
    </w:p>
    <w:p>
      <w:pPr>
        <w:pStyle w:val="Normal"/>
        <w:rPr/>
      </w:pPr>
      <w:r>
        <w:rPr/>
        <w:t xml:space="preserve">Après cette configuration, vous pouvez utiliser l’option </w:t>
      </w:r>
      <w:r>
        <w:rPr>
          <w:i/>
        </w:rPr>
        <w:t>Localiser</w:t>
      </w:r>
      <w:r>
        <w:rPr/>
        <w:t xml:space="preserve"> → </w:t>
      </w:r>
      <w:r>
        <w:rPr>
          <w:i/>
        </w:rPr>
        <w:t xml:space="preserve">Recherche dans la bibliothèque </w:t>
      </w:r>
      <w:r>
        <w:rPr/>
        <w:t xml:space="preserve">ou en double-cliquant sur une référence dans la colonne centrale. Une alternative est d’utiliser l’option </w:t>
      </w:r>
      <w:r>
        <w:rPr>
          <w:i/>
        </w:rPr>
        <w:t>CrossRef Lookup</w:t>
      </w:r>
      <w:r>
        <w:rPr/>
        <w:t xml:space="preserve"> (fonctionne uniquement si votre référence a un DOI).</w:t>
      </w:r>
    </w:p>
    <w:p>
      <w:pPr>
        <w:pStyle w:val="Normal"/>
        <w:rPr/>
      </w:pPr>
      <w:r>
        <w:rPr/>
      </w:r>
    </w:p>
    <w:p>
      <w:pPr>
        <w:pStyle w:val="Normal"/>
        <w:rPr>
          <w:b/>
          <w:b/>
        </w:rPr>
      </w:pPr>
      <w:r>
        <w:rPr>
          <w:b/>
        </w:rPr>
        <w:t>RAPPEL :</w:t>
      </w:r>
    </w:p>
    <w:p>
      <w:pPr>
        <w:pStyle w:val="Normal"/>
        <w:rPr/>
      </w:pPr>
      <w:r>
        <w:rPr/>
        <w:t xml:space="preserve">Pour accéder aux ressources sous licence depuis chez soi, utilisez le </w:t>
      </w:r>
      <w:r>
        <w:rPr>
          <w:b/>
        </w:rPr>
        <w:t>VPN</w:t>
      </w:r>
      <w:r>
        <w:rPr/>
        <w:t>.</w:t>
      </w:r>
    </w:p>
    <w:p>
      <w:pPr>
        <w:pStyle w:val="Normal"/>
        <w:rPr/>
      </w:pPr>
      <w:r>
        <w:rPr/>
        <w:t xml:space="preserve">Marche à suivre : </w:t>
      </w:r>
      <w:r>
        <w:rPr>
          <w:rStyle w:val="LienInternet"/>
          <w:rFonts w:cs="Estrangelo Edessa"/>
        </w:rPr>
        <w:t>https://catalogue-si.unige.ch/vpn</w:t>
      </w:r>
      <w:r>
        <w:br w:type="page"/>
      </w:r>
    </w:p>
    <w:p>
      <w:pPr>
        <w:pStyle w:val="Titre2"/>
        <w:rPr/>
      </w:pPr>
      <w:bookmarkStart w:id="36" w:name="_Toc531875514"/>
      <w:bookmarkStart w:id="37" w:name="_Toc464553395"/>
      <w:bookmarkStart w:id="38" w:name="_Toc39736877"/>
      <w:r>
        <w:rPr/>
        <w:t>Organiser ses références</w:t>
      </w:r>
      <w:bookmarkEnd w:id="36"/>
      <w:bookmarkEnd w:id="37"/>
      <w:bookmarkEnd w:id="38"/>
    </w:p>
    <w:p>
      <w:pPr>
        <w:pStyle w:val="Normal"/>
        <w:rPr/>
      </w:pPr>
      <w:r>
        <w:rPr/>
        <w:t>Zotero offre de nombreuses possibilités pour rechercher, classer et trier vos références :</w:t>
      </w:r>
    </w:p>
    <w:p>
      <w:pPr>
        <w:pStyle w:val="Normal"/>
        <w:rPr/>
      </w:pPr>
      <w:r>
        <w:rPr/>
      </w:r>
    </w:p>
    <w:p>
      <w:pPr>
        <w:pStyle w:val="Normal"/>
        <w:numPr>
          <w:ilvl w:val="0"/>
          <w:numId w:val="3"/>
        </w:numPr>
        <w:spacing w:before="0" w:after="0"/>
        <w:contextualSpacing/>
        <w:rPr/>
      </w:pPr>
      <w:r>
        <w:rPr>
          <w:b/>
          <w:color w:val="CF0063"/>
        </w:rPr>
        <w:t xml:space="preserve">Recherche simple et recherche avancée </w:t>
      </w:r>
      <w:r>
        <w:rPr/>
        <w:t>: vous pouvez utiliser</w:t>
      </w:r>
    </w:p>
    <w:p>
      <w:pPr>
        <w:pStyle w:val="Normal"/>
        <w:numPr>
          <w:ilvl w:val="1"/>
          <w:numId w:val="3"/>
        </w:numPr>
        <w:spacing w:before="0" w:after="0"/>
        <w:contextualSpacing/>
        <w:rPr/>
      </w:pPr>
      <w:r>
        <w:drawing>
          <wp:anchor behindDoc="0" distT="0" distB="9525" distL="114300" distR="0" simplePos="0" locked="0" layoutInCell="1" allowOverlap="1" relativeHeight="72">
            <wp:simplePos x="0" y="0"/>
            <wp:positionH relativeFrom="margin">
              <wp:align>right</wp:align>
            </wp:positionH>
            <wp:positionV relativeFrom="paragraph">
              <wp:posOffset>15875</wp:posOffset>
            </wp:positionV>
            <wp:extent cx="1704975" cy="257175"/>
            <wp:effectExtent l="0" t="0" r="0" b="0"/>
            <wp:wrapTight wrapText="bothSides">
              <wp:wrapPolygon edited="0">
                <wp:start x="-211" y="0"/>
                <wp:lineTo x="-211" y="20547"/>
                <wp:lineTo x="21462" y="20547"/>
                <wp:lineTo x="21462" y="0"/>
                <wp:lineTo x="-211" y="0"/>
              </wp:wrapPolygon>
            </wp:wrapTight>
            <wp:docPr id="59" name="Image 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 69" descr=""/>
                    <pic:cNvPicPr>
                      <a:picLocks noChangeAspect="1" noChangeArrowheads="1"/>
                    </pic:cNvPicPr>
                  </pic:nvPicPr>
                  <pic:blipFill>
                    <a:blip r:embed="rId31"/>
                    <a:stretch>
                      <a:fillRect/>
                    </a:stretch>
                  </pic:blipFill>
                  <pic:spPr bwMode="auto">
                    <a:xfrm>
                      <a:off x="0" y="0"/>
                      <a:ext cx="1704975" cy="257175"/>
                    </a:xfrm>
                    <a:prstGeom prst="rect">
                      <a:avLst/>
                    </a:prstGeom>
                  </pic:spPr>
                </pic:pic>
              </a:graphicData>
            </a:graphic>
          </wp:anchor>
        </w:drawing>
      </w:r>
      <w:r>
        <w:rPr/>
        <w:t>l</w:t>
      </w:r>
      <w:r>
        <w:rPr/>
        <w:t xml:space="preserve">a </w:t>
      </w:r>
      <w:r>
        <w:rPr>
          <w:i/>
        </w:rPr>
        <w:t>recherche simple</w:t>
      </w:r>
      <w:r>
        <w:rPr/>
        <w:t xml:space="preserve"> pour chercher du texte dans n'importe quel champ des références </w:t>
      </w:r>
    </w:p>
    <w:p>
      <w:pPr>
        <w:pStyle w:val="Normal"/>
        <w:numPr>
          <w:ilvl w:val="1"/>
          <w:numId w:val="3"/>
        </w:numPr>
        <w:spacing w:before="0" w:after="0"/>
        <w:contextualSpacing/>
        <w:rPr/>
      </w:pPr>
      <w:r>
        <w:drawing>
          <wp:anchor behindDoc="0" distT="0" distB="5080" distL="114300" distR="119380" simplePos="0" locked="0" layoutInCell="1" allowOverlap="1" relativeHeight="73">
            <wp:simplePos x="0" y="0"/>
            <wp:positionH relativeFrom="column">
              <wp:posOffset>4957445</wp:posOffset>
            </wp:positionH>
            <wp:positionV relativeFrom="paragraph">
              <wp:posOffset>8255</wp:posOffset>
            </wp:positionV>
            <wp:extent cx="318770" cy="318770"/>
            <wp:effectExtent l="0" t="0" r="0" b="0"/>
            <wp:wrapTight wrapText="bothSides">
              <wp:wrapPolygon edited="0">
                <wp:start x="-1893" y="0"/>
                <wp:lineTo x="-1893" y="18773"/>
                <wp:lineTo x="20484" y="18773"/>
                <wp:lineTo x="20484" y="0"/>
                <wp:lineTo x="-1893" y="0"/>
              </wp:wrapPolygon>
            </wp:wrapTight>
            <wp:docPr id="60" name="Image 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 70" descr=""/>
                    <pic:cNvPicPr>
                      <a:picLocks noChangeAspect="1" noChangeArrowheads="1"/>
                    </pic:cNvPicPr>
                  </pic:nvPicPr>
                  <pic:blipFill>
                    <a:blip r:embed="rId32"/>
                    <a:stretch>
                      <a:fillRect/>
                    </a:stretch>
                  </pic:blipFill>
                  <pic:spPr bwMode="auto">
                    <a:xfrm>
                      <a:off x="0" y="0"/>
                      <a:ext cx="318770" cy="318770"/>
                    </a:xfrm>
                    <a:prstGeom prst="rect">
                      <a:avLst/>
                    </a:prstGeom>
                  </pic:spPr>
                </pic:pic>
              </a:graphicData>
            </a:graphic>
          </wp:anchor>
        </w:drawing>
      </w:r>
      <w:r>
        <w:rPr/>
        <w:t>l</w:t>
      </w:r>
      <w:r>
        <w:rPr/>
        <w:t xml:space="preserve">a </w:t>
      </w:r>
      <w:r>
        <w:rPr>
          <w:i/>
        </w:rPr>
        <w:t xml:space="preserve">recherche avancée </w:t>
      </w:r>
      <w:r>
        <w:rPr/>
        <w:t xml:space="preserve">pour effectuer une recherche plus précise dans vos références </w:t>
      </w:r>
    </w:p>
    <w:p>
      <w:pPr>
        <w:pStyle w:val="Normal"/>
        <w:spacing w:before="0" w:after="0"/>
        <w:ind w:left="720" w:right="0" w:hanging="0"/>
        <w:contextualSpacing/>
        <w:rPr/>
      </w:pPr>
      <w:r>
        <w:rPr/>
      </w:r>
    </w:p>
    <w:p>
      <w:pPr>
        <w:pStyle w:val="Normal"/>
        <w:numPr>
          <w:ilvl w:val="0"/>
          <w:numId w:val="3"/>
        </w:numPr>
        <w:spacing w:before="0" w:after="0"/>
        <w:contextualSpacing/>
        <w:rPr/>
      </w:pPr>
      <w:r>
        <w:drawing>
          <wp:anchor behindDoc="0" distT="0" distB="0" distL="114300" distR="114300" simplePos="0" locked="0" layoutInCell="1" allowOverlap="1" relativeHeight="74">
            <wp:simplePos x="0" y="0"/>
            <wp:positionH relativeFrom="column">
              <wp:posOffset>-2540</wp:posOffset>
            </wp:positionH>
            <wp:positionV relativeFrom="paragraph">
              <wp:posOffset>210185</wp:posOffset>
            </wp:positionV>
            <wp:extent cx="361950" cy="346075"/>
            <wp:effectExtent l="0" t="0" r="0" b="0"/>
            <wp:wrapNone/>
            <wp:docPr id="61" name="Image 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 71" descr=""/>
                    <pic:cNvPicPr>
                      <a:picLocks noChangeAspect="1" noChangeArrowheads="1"/>
                    </pic:cNvPicPr>
                  </pic:nvPicPr>
                  <pic:blipFill>
                    <a:blip r:embed="rId33"/>
                    <a:stretch>
                      <a:fillRect/>
                    </a:stretch>
                  </pic:blipFill>
                  <pic:spPr bwMode="auto">
                    <a:xfrm>
                      <a:off x="0" y="0"/>
                      <a:ext cx="361950" cy="346075"/>
                    </a:xfrm>
                    <a:prstGeom prst="rect">
                      <a:avLst/>
                    </a:prstGeom>
                  </pic:spPr>
                </pic:pic>
              </a:graphicData>
            </a:graphic>
          </wp:anchor>
        </w:drawing>
      </w:r>
      <w:r>
        <w:rPr>
          <w:b/>
          <w:color w:val="CF0063"/>
        </w:rPr>
        <w:t>M</w:t>
      </w:r>
      <w:r>
        <w:rPr>
          <w:b/>
          <w:color w:val="CF0063"/>
        </w:rPr>
        <w:t>arqueurs </w:t>
      </w:r>
      <w:r>
        <w:rPr/>
        <w:t xml:space="preserve">: en ajoutant des marqueurs aux références, vous améliorez la pertinence des recherches dans votre bibliothèque Zotero. Pour les ajouter, utiliser l'onglet </w:t>
      </w:r>
      <w:r>
        <w:rPr>
          <w:i/>
        </w:rPr>
        <w:t>Marqueurs</w:t>
      </w:r>
      <w:r>
        <w:rPr/>
        <w:t xml:space="preserve"> dans la colonne de droite. Pour certaines références provenant de bases de données, les marqueurs ont déjà été importés (par ex. les termes MeSH utilisés pour décrire les références de PubMed).</w:t>
      </w:r>
    </w:p>
    <w:p>
      <w:pPr>
        <w:pStyle w:val="Normal"/>
        <w:spacing w:before="0" w:after="0"/>
        <w:ind w:left="720" w:right="0" w:hanging="0"/>
        <w:contextualSpacing/>
        <w:rPr/>
      </w:pPr>
      <w:r>
        <w:rPr/>
      </w:r>
    </w:p>
    <w:p>
      <w:pPr>
        <w:pStyle w:val="Exercice"/>
        <w:shd w:val="clear" w:fill="FFEBF5"/>
        <w:rPr>
          <w:b/>
          <w:b/>
        </w:rPr>
      </w:pPr>
      <w:r>
        <w:rPr>
          <w:b/>
        </w:rPr>
        <w:t>À vous de jouer</w:t>
      </w:r>
    </w:p>
    <w:p>
      <w:pPr>
        <w:pStyle w:val="Exercice"/>
        <w:rPr/>
      </w:pPr>
      <w:r>
        <w:rPr/>
        <w:t>Créez un marqueur de votre choix, définissez une couleur distincte afin de le mettre en évidence et attribuez-le à certaines de vos références</w:t>
      </w:r>
    </w:p>
    <w:p>
      <w:pPr>
        <w:pStyle w:val="Normal"/>
        <w:spacing w:before="0" w:after="0"/>
        <w:ind w:left="720" w:right="0" w:hanging="0"/>
        <w:contextualSpacing/>
        <w:rPr/>
      </w:pPr>
      <w:r>
        <w:rPr/>
      </w:r>
    </w:p>
    <w:p>
      <w:pPr>
        <w:pStyle w:val="Normal"/>
        <w:spacing w:before="0" w:after="0"/>
        <w:ind w:left="720" w:right="0" w:hanging="0"/>
        <w:contextualSpacing/>
        <w:rPr/>
      </w:pPr>
      <w:r>
        <w:rPr/>
      </w:r>
    </w:p>
    <w:p>
      <w:pPr>
        <w:pStyle w:val="Normal"/>
        <w:numPr>
          <w:ilvl w:val="0"/>
          <w:numId w:val="3"/>
        </w:numPr>
        <w:spacing w:before="0" w:after="0"/>
        <w:contextualSpacing/>
        <w:rPr/>
      </w:pPr>
      <w:r>
        <w:drawing>
          <wp:anchor behindDoc="0" distT="0" distB="0" distL="114300" distR="122555" simplePos="0" locked="0" layoutInCell="1" allowOverlap="1" relativeHeight="99">
            <wp:simplePos x="0" y="0"/>
            <wp:positionH relativeFrom="column">
              <wp:posOffset>-54610</wp:posOffset>
            </wp:positionH>
            <wp:positionV relativeFrom="paragraph">
              <wp:posOffset>161925</wp:posOffset>
            </wp:positionV>
            <wp:extent cx="448945" cy="370840"/>
            <wp:effectExtent l="0" t="0" r="0" b="0"/>
            <wp:wrapNone/>
            <wp:docPr id="62" name="Image 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 72" descr=""/>
                    <pic:cNvPicPr>
                      <a:picLocks noChangeAspect="1" noChangeArrowheads="1"/>
                    </pic:cNvPicPr>
                  </pic:nvPicPr>
                  <pic:blipFill>
                    <a:blip r:embed="rId34"/>
                    <a:stretch>
                      <a:fillRect/>
                    </a:stretch>
                  </pic:blipFill>
                  <pic:spPr bwMode="auto">
                    <a:xfrm>
                      <a:off x="0" y="0"/>
                      <a:ext cx="448945" cy="370840"/>
                    </a:xfrm>
                    <a:prstGeom prst="rect">
                      <a:avLst/>
                    </a:prstGeom>
                  </pic:spPr>
                </pic:pic>
              </a:graphicData>
            </a:graphic>
          </wp:anchor>
        </w:drawing>
      </w:r>
      <w:r>
        <w:rPr>
          <w:b/>
          <w:color w:val="CF0063"/>
        </w:rPr>
        <w:t>C</w:t>
      </w:r>
      <w:r>
        <w:rPr>
          <w:b/>
          <w:color w:val="CF0063"/>
        </w:rPr>
        <w:t>ollections </w:t>
      </w:r>
      <w:r>
        <w:rPr/>
        <w:t xml:space="preserve">: toutes les références sont enregistrées par défaut dans </w:t>
      </w:r>
      <w:r>
        <w:rPr>
          <w:i/>
        </w:rPr>
        <w:t>Ma Bibliothèque</w:t>
      </w:r>
      <w:r>
        <w:rPr/>
        <w:t xml:space="preserve">. Si des références ne sont pas classées dans une collection spécifique, on les retrouve dans la collection </w:t>
      </w:r>
      <w:r>
        <w:rPr>
          <w:i/>
        </w:rPr>
        <w:t>Non classés</w:t>
      </w:r>
      <w:r>
        <w:rPr/>
        <w:t>.</w:t>
      </w:r>
    </w:p>
    <w:p>
      <w:pPr>
        <w:pStyle w:val="Normal"/>
        <w:spacing w:before="0" w:after="0"/>
        <w:ind w:left="720" w:right="0" w:hanging="0"/>
        <w:contextualSpacing/>
        <w:rPr/>
      </w:pPr>
      <w:r>
        <w:rPr>
          <w:b/>
        </w:rPr>
        <w:t>Pour créer une collection</w:t>
      </w:r>
      <w:r>
        <w:rPr/>
        <w:t xml:space="preserve"> ou une sous-collection, utilisez l'icône </w:t>
      </w:r>
      <w:r>
        <w:rPr/>
        <w:drawing>
          <wp:inline distT="0" distB="0" distL="0" distR="0">
            <wp:extent cx="238125" cy="219075"/>
            <wp:effectExtent l="0" t="0" r="0" b="0"/>
            <wp:docPr id="63" name="Image 20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 2067" descr=""/>
                    <pic:cNvPicPr>
                      <a:picLocks noChangeAspect="1" noChangeArrowheads="1"/>
                    </pic:cNvPicPr>
                  </pic:nvPicPr>
                  <pic:blipFill>
                    <a:blip r:embed="rId35"/>
                    <a:stretch>
                      <a:fillRect/>
                    </a:stretch>
                  </pic:blipFill>
                  <pic:spPr bwMode="auto">
                    <a:xfrm>
                      <a:off x="0" y="0"/>
                      <a:ext cx="238125" cy="219075"/>
                    </a:xfrm>
                    <a:prstGeom prst="rect">
                      <a:avLst/>
                    </a:prstGeom>
                  </pic:spPr>
                </pic:pic>
              </a:graphicData>
            </a:graphic>
          </wp:inline>
        </w:drawing>
      </w:r>
      <w:r>
        <w:rPr/>
        <w:t xml:space="preserve"> (en haut à gauche) et utilisez le glisser-déposer pour y classer les références. Une référence peut être classée dans plusieurs collections simultanément.</w:t>
      </w:r>
    </w:p>
    <w:p>
      <w:pPr>
        <w:pStyle w:val="Normal"/>
        <w:spacing w:before="0" w:after="0"/>
        <w:ind w:left="720" w:right="0" w:hanging="0"/>
        <w:contextualSpacing/>
        <w:rPr/>
      </w:pPr>
      <w:r>
        <w:rPr/>
      </w:r>
    </w:p>
    <w:p>
      <w:pPr>
        <w:pStyle w:val="Exercice"/>
        <w:shd w:val="clear" w:fill="FFEBF5"/>
        <w:rPr>
          <w:b/>
          <w:b/>
        </w:rPr>
      </w:pPr>
      <w:r>
        <w:rPr>
          <w:b/>
        </w:rPr>
        <w:t>À vous de jouer</w:t>
      </w:r>
    </w:p>
    <w:p>
      <w:pPr>
        <w:pStyle w:val="Exercice"/>
        <w:rPr/>
      </w:pPr>
      <w:r>
        <w:rPr/>
        <w:t>Créez une collection manuelle et complétez-la manuellement avec certaines de vos références</w:t>
      </w:r>
    </w:p>
    <w:p>
      <w:pPr>
        <w:pStyle w:val="Normal"/>
        <w:spacing w:before="0" w:after="0"/>
        <w:ind w:left="720" w:right="0" w:hanging="0"/>
        <w:contextualSpacing/>
        <w:rPr/>
      </w:pPr>
      <w:r>
        <w:rPr/>
      </w:r>
    </w:p>
    <w:p>
      <w:pPr>
        <w:pStyle w:val="Normal"/>
        <w:spacing w:before="0" w:after="0"/>
        <w:ind w:left="720" w:right="0" w:hanging="0"/>
        <w:contextualSpacing/>
        <w:rPr/>
      </w:pPr>
      <w:r>
        <w:rPr/>
      </w:r>
    </w:p>
    <w:p>
      <w:pPr>
        <w:pStyle w:val="Normal"/>
        <w:numPr>
          <w:ilvl w:val="0"/>
          <w:numId w:val="3"/>
        </w:numPr>
        <w:spacing w:before="0" w:after="0"/>
        <w:contextualSpacing/>
        <w:rPr/>
      </w:pPr>
      <w:r>
        <w:drawing>
          <wp:anchor behindDoc="0" distT="0" distB="0" distL="114300" distR="114300" simplePos="0" locked="0" layoutInCell="1" allowOverlap="1" relativeHeight="101">
            <wp:simplePos x="0" y="0"/>
            <wp:positionH relativeFrom="column">
              <wp:posOffset>-19685</wp:posOffset>
            </wp:positionH>
            <wp:positionV relativeFrom="paragraph">
              <wp:posOffset>136525</wp:posOffset>
            </wp:positionV>
            <wp:extent cx="463550" cy="405130"/>
            <wp:effectExtent l="0" t="0" r="0" b="0"/>
            <wp:wrapNone/>
            <wp:docPr id="64" name="Image 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 45" descr=""/>
                    <pic:cNvPicPr>
                      <a:picLocks noChangeAspect="1" noChangeArrowheads="1"/>
                    </pic:cNvPicPr>
                  </pic:nvPicPr>
                  <pic:blipFill>
                    <a:blip r:embed="rId36"/>
                    <a:stretch>
                      <a:fillRect/>
                    </a:stretch>
                  </pic:blipFill>
                  <pic:spPr bwMode="auto">
                    <a:xfrm>
                      <a:off x="0" y="0"/>
                      <a:ext cx="463550" cy="405130"/>
                    </a:xfrm>
                    <a:prstGeom prst="rect">
                      <a:avLst/>
                    </a:prstGeom>
                  </pic:spPr>
                </pic:pic>
              </a:graphicData>
            </a:graphic>
          </wp:anchor>
        </w:drawing>
      </w:r>
      <w:r>
        <w:rPr>
          <w:b/>
          <w:color w:val="CF0063"/>
        </w:rPr>
        <w:t>R</w:t>
      </w:r>
      <w:r>
        <w:rPr>
          <w:b/>
          <w:color w:val="CF0063"/>
        </w:rPr>
        <w:t xml:space="preserve">echerche enregistrée </w:t>
      </w:r>
      <w:r>
        <w:rPr/>
        <w:t xml:space="preserve">: une recherche enregistrée (ou collection dynamique) est une collection dont la mise à jour se fait automatiquement, lorsque des références importées correspondent aux critères d'une recherche pré-enregistrée. </w:t>
      </w:r>
    </w:p>
    <w:p>
      <w:pPr>
        <w:pStyle w:val="Normal"/>
        <w:spacing w:before="0" w:after="0"/>
        <w:ind w:left="720" w:right="0" w:hanging="0"/>
        <w:contextualSpacing/>
        <w:rPr/>
      </w:pPr>
      <w:r>
        <w:rPr>
          <w:b/>
        </w:rPr>
        <w:t>Pour créer une collection dynamique</w:t>
      </w:r>
      <w:r>
        <w:rPr/>
        <w:t xml:space="preserve">, ouvrir la </w:t>
      </w:r>
      <w:r>
        <w:rPr>
          <w:i/>
        </w:rPr>
        <w:t>Recherche avancée</w:t>
      </w:r>
      <w:r>
        <w:rPr/>
        <w:t xml:space="preserve"> </w:t>
      </w:r>
      <w:r>
        <w:rPr/>
        <w:drawing>
          <wp:inline distT="0" distB="0" distL="0" distR="0">
            <wp:extent cx="190500" cy="190500"/>
            <wp:effectExtent l="0" t="0" r="0" b="0"/>
            <wp:docPr id="65" name="Image 20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 2068" descr=""/>
                    <pic:cNvPicPr>
                      <a:picLocks noChangeAspect="1" noChangeArrowheads="1"/>
                    </pic:cNvPicPr>
                  </pic:nvPicPr>
                  <pic:blipFill>
                    <a:blip r:embed="rId37"/>
                    <a:stretch>
                      <a:fillRect/>
                    </a:stretch>
                  </pic:blipFill>
                  <pic:spPr bwMode="auto">
                    <a:xfrm>
                      <a:off x="0" y="0"/>
                      <a:ext cx="190500" cy="190500"/>
                    </a:xfrm>
                    <a:prstGeom prst="rect">
                      <a:avLst/>
                    </a:prstGeom>
                  </pic:spPr>
                </pic:pic>
              </a:graphicData>
            </a:graphic>
          </wp:inline>
        </w:drawing>
      </w:r>
      <w:r>
        <w:rPr/>
        <w:t xml:space="preserve"> → saisir les critères de recherche → cliquer sur </w:t>
      </w:r>
      <w:r>
        <w:rPr>
          <w:i/>
        </w:rPr>
        <w:t>Enregistrer la recherche</w:t>
      </w:r>
      <w:r>
        <w:rPr/>
        <w:t xml:space="preserve"> → donner un nom à la recherche enregistrée. </w:t>
      </w:r>
    </w:p>
    <w:p>
      <w:pPr>
        <w:pStyle w:val="Normal"/>
        <w:rPr>
          <w:b/>
          <w:b/>
        </w:rPr>
      </w:pPr>
      <w:r>
        <w:rPr>
          <w:b/>
        </w:rPr>
      </w:r>
    </w:p>
    <w:p>
      <w:pPr>
        <w:pStyle w:val="Exercice"/>
        <w:shd w:val="clear" w:fill="FFEBF5"/>
        <w:rPr>
          <w:b/>
          <w:b/>
        </w:rPr>
      </w:pPr>
      <w:r>
        <w:rPr>
          <w:b/>
        </w:rPr>
        <w:t>À vous de jouer</w:t>
      </w:r>
    </w:p>
    <w:p>
      <w:pPr>
        <w:pStyle w:val="Exercice"/>
        <w:rPr/>
      </w:pPr>
      <w:r>
        <w:rPr/>
        <w:t>Créez une collection dynamique à partir d’un ou plusieurs critère(s) permettant de classer automatiquement certaines de vos références</w:t>
      </w:r>
    </w:p>
    <w:p>
      <w:pPr>
        <w:pStyle w:val="Normal"/>
        <w:rPr>
          <w:b/>
          <w:b/>
        </w:rPr>
      </w:pPr>
      <w:r>
        <w:rPr>
          <w:b/>
        </w:rPr>
      </w:r>
    </w:p>
    <w:p>
      <w:pPr>
        <w:pStyle w:val="Normal"/>
        <w:rPr>
          <w:b/>
          <w:b/>
        </w:rPr>
      </w:pPr>
      <w:r>
        <w:rPr>
          <w:b/>
        </w:rPr>
      </w:r>
    </w:p>
    <w:p>
      <w:pPr>
        <w:pStyle w:val="Normal"/>
        <w:numPr>
          <w:ilvl w:val="0"/>
          <w:numId w:val="3"/>
        </w:numPr>
        <w:spacing w:before="0" w:after="0"/>
        <w:ind w:left="714" w:right="0" w:hanging="357"/>
        <w:contextualSpacing/>
        <w:rPr/>
      </w:pPr>
      <w:r>
        <w:drawing>
          <wp:anchor behindDoc="0" distT="0" distB="0" distL="114300" distR="114300" simplePos="0" locked="0" layoutInCell="1" allowOverlap="1" relativeHeight="102">
            <wp:simplePos x="0" y="0"/>
            <wp:positionH relativeFrom="column">
              <wp:posOffset>23495</wp:posOffset>
            </wp:positionH>
            <wp:positionV relativeFrom="paragraph">
              <wp:posOffset>189230</wp:posOffset>
            </wp:positionV>
            <wp:extent cx="370840" cy="327660"/>
            <wp:effectExtent l="0" t="0" r="0" b="0"/>
            <wp:wrapNone/>
            <wp:docPr id="66" name="Image 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 73" descr=""/>
                    <pic:cNvPicPr>
                      <a:picLocks noChangeAspect="1" noChangeArrowheads="1"/>
                    </pic:cNvPicPr>
                  </pic:nvPicPr>
                  <pic:blipFill>
                    <a:blip r:embed="rId38"/>
                    <a:stretch>
                      <a:fillRect/>
                    </a:stretch>
                  </pic:blipFill>
                  <pic:spPr bwMode="auto">
                    <a:xfrm>
                      <a:off x="0" y="0"/>
                      <a:ext cx="370840" cy="327660"/>
                    </a:xfrm>
                    <a:prstGeom prst="rect">
                      <a:avLst/>
                    </a:prstGeom>
                  </pic:spPr>
                </pic:pic>
              </a:graphicData>
            </a:graphic>
          </wp:anchor>
        </w:drawing>
      </w:r>
      <w:r>
        <w:rPr>
          <w:b/>
          <w:color w:val="CF0063"/>
        </w:rPr>
        <w:t>D</w:t>
      </w:r>
      <w:r>
        <w:rPr>
          <w:b/>
          <w:color w:val="CF0063"/>
        </w:rPr>
        <w:t>oublons</w:t>
      </w:r>
      <w:r>
        <w:rPr/>
        <w:t xml:space="preserve">: Zotero affiche dans cette collection les éventuels doublons repérés. Vérifier quelle est la référence la plus complète, et qui fera office de </w:t>
      </w:r>
      <w:r>
        <w:rPr>
          <w:i/>
        </w:rPr>
        <w:t>document maître,</w:t>
      </w:r>
      <w:r>
        <w:rPr/>
        <w:t xml:space="preserve"> avant de fusionner les différentes références.</w:t>
      </w:r>
    </w:p>
    <w:p>
      <w:pPr>
        <w:pStyle w:val="Normal"/>
        <w:jc w:val="left"/>
        <w:rPr>
          <w:bCs/>
          <w:szCs w:val="24"/>
        </w:rPr>
      </w:pPr>
      <w:r>
        <w:rPr>
          <w:bCs/>
          <w:szCs w:val="24"/>
        </w:rPr>
      </w:r>
    </w:p>
    <w:p>
      <w:pPr>
        <w:pStyle w:val="Exercice"/>
        <w:shd w:val="clear" w:fill="FFEBF5"/>
        <w:rPr>
          <w:b/>
          <w:b/>
        </w:rPr>
      </w:pPr>
      <w:r>
        <w:rPr>
          <w:b/>
        </w:rPr>
        <w:t>À vous de jouer</w:t>
      </w:r>
    </w:p>
    <w:p>
      <w:pPr>
        <w:pStyle w:val="Exercice"/>
        <w:rPr/>
      </w:pPr>
      <w:r>
        <w:rPr/>
        <w:t>Vérifiez que vous n’ayez pas de doublons parmi vos références</w:t>
      </w:r>
    </w:p>
    <w:p>
      <w:pPr>
        <w:pStyle w:val="Normal"/>
        <w:spacing w:lineRule="auto" w:line="276" w:before="0" w:after="200"/>
        <w:jc w:val="left"/>
        <w:rPr>
          <w:b/>
          <w:b/>
          <w:bCs/>
          <w:color w:val="CF0063"/>
          <w:sz w:val="24"/>
          <w:szCs w:val="26"/>
        </w:rPr>
      </w:pPr>
      <w:r>
        <w:rPr>
          <w:b/>
          <w:bCs/>
          <w:color w:val="CF0063"/>
          <w:sz w:val="24"/>
          <w:szCs w:val="26"/>
        </w:rPr>
      </w:r>
      <w:r>
        <w:br w:type="page"/>
      </w:r>
    </w:p>
    <w:p>
      <w:pPr>
        <w:pStyle w:val="Titre2"/>
        <w:rPr/>
      </w:pPr>
      <w:bookmarkStart w:id="39" w:name="_Toc39736878"/>
      <w:bookmarkStart w:id="40" w:name="_Toc531875515"/>
      <w:bookmarkStart w:id="41" w:name="_Toc464553396"/>
      <w:bookmarkStart w:id="42" w:name="_Toc432425596"/>
      <w:r>
        <w:rPr/>
        <w:t>Créer des bibliographies</w:t>
      </w:r>
      <w:bookmarkEnd w:id="39"/>
      <w:bookmarkEnd w:id="40"/>
      <w:bookmarkEnd w:id="41"/>
      <w:bookmarkEnd w:id="42"/>
    </w:p>
    <w:p>
      <w:pPr>
        <w:pStyle w:val="Normal"/>
        <w:rPr/>
      </w:pPr>
      <w:r>
        <w:rPr/>
        <w:t>Il y a deux moyens de créer des bibliographies avec Zotero :</w:t>
      </w:r>
    </w:p>
    <w:p>
      <w:pPr>
        <w:pStyle w:val="Normal"/>
        <w:numPr>
          <w:ilvl w:val="0"/>
          <w:numId w:val="3"/>
        </w:numPr>
        <w:spacing w:before="0" w:after="0"/>
        <w:contextualSpacing/>
        <w:rPr/>
      </w:pPr>
      <w:r>
        <w:rPr/>
        <w:t xml:space="preserve">Directement dans Zotero, sélectionnez les références → clic droit → </w:t>
      </w:r>
      <w:r>
        <w:rPr>
          <w:i/>
        </w:rPr>
        <w:t>Créer une bibliographie à partir des documents…</w:t>
      </w:r>
    </w:p>
    <w:p>
      <w:pPr>
        <w:pStyle w:val="Normal"/>
        <w:numPr>
          <w:ilvl w:val="0"/>
          <w:numId w:val="3"/>
        </w:numPr>
        <w:spacing w:before="5252" w:after="0"/>
        <w:contextualSpacing/>
        <w:rPr/>
      </w:pPr>
      <w:r>
        <mc:AlternateContent>
          <mc:Choice Requires="wpg">
            <w:drawing>
              <wp:anchor behindDoc="0" distT="38100" distB="27305" distL="114300" distR="142875" simplePos="0" locked="0" layoutInCell="1" allowOverlap="1" relativeHeight="58">
                <wp:simplePos x="0" y="0"/>
                <wp:positionH relativeFrom="margin">
                  <wp:posOffset>224155</wp:posOffset>
                </wp:positionH>
                <wp:positionV relativeFrom="paragraph">
                  <wp:posOffset>1537335</wp:posOffset>
                </wp:positionV>
                <wp:extent cx="1040765" cy="719455"/>
                <wp:effectExtent l="0" t="0" r="0" b="0"/>
                <wp:wrapNone/>
                <wp:docPr id="67" name="Groupe 55"/>
                <a:graphic xmlns:a="http://schemas.openxmlformats.org/drawingml/2006/main">
                  <a:graphicData uri="http://schemas.microsoft.com/office/word/2010/wordprocessingGroup">
                    <wpg:wgp>
                      <wpg:cNvGrpSpPr/>
                      <wpg:grpSpPr>
                        <a:xfrm>
                          <a:off x="0" y="0"/>
                          <a:ext cx="1040040" cy="718920"/>
                        </a:xfrm>
                      </wpg:grpSpPr>
                      <wps:wsp>
                        <wps:cNvSpPr/>
                        <wps:spPr>
                          <a:xfrm>
                            <a:off x="0" y="165600"/>
                            <a:ext cx="1040040" cy="552960"/>
                          </a:xfrm>
                          <a:prstGeom prst="roundRect">
                            <a:avLst>
                              <a:gd name="adj" fmla="val 16667"/>
                            </a:avLst>
                          </a:prstGeom>
                          <a:solidFill>
                            <a:srgbClr val="ffffff"/>
                          </a:solidFill>
                          <a:ln w="19080">
                            <a:solidFill>
                              <a:srgbClr val="cf0063"/>
                            </a:solidFill>
                            <a:round/>
                          </a:ln>
                        </wps:spPr>
                        <wps:style>
                          <a:lnRef idx="0"/>
                          <a:fillRef idx="0"/>
                          <a:effectRef idx="0"/>
                          <a:fontRef idx="minor"/>
                        </wps:style>
                        <wps:txbx>
                          <w:txbxContent>
                            <w:p>
                              <w:pPr>
                                <w:overflowPunct w:val="false"/>
                                <w:spacing w:before="0" w:after="0" w:lineRule="auto" w:line="240"/>
                                <w:jc w:val="center"/>
                                <w:rPr/>
                              </w:pPr>
                              <w:r>
                                <w:rPr>
                                  <w:sz w:val="22"/>
                                  <w:b w:val="false"/>
                                  <w:u w:val="none"/>
                                  <w:dstrike w:val="false"/>
                                  <w:strike w:val="false"/>
                                  <w:i w:val="false"/>
                                  <w:vertAlign w:val="baseline"/>
                                  <w:position w:val="0"/>
                                  <w:spacing w:val="0"/>
                                  <w:szCs w:val="22"/>
                                  <w:bCs w:val="false"/>
                                  <w:iCs w:val="false"/>
                                  <w:smallCaps w:val="false"/>
                                  <w:caps w:val="false"/>
                                  <w:rFonts w:ascii="Calibri" w:hAnsi="Calibri"/>
                                  <w:color w:val="CF0063"/>
                                </w:rPr>
                                <w:t>Insérer une citation</w:t>
                              </w:r>
                            </w:p>
                          </w:txbxContent>
                        </wps:txbx>
                        <wps:bodyPr lIns="90000" rIns="90000" tIns="45000" bIns="45000" anchor="ctr">
                          <a:noAutofit/>
                        </wps:bodyPr>
                      </wps:wsp>
                      <wps:wsp>
                        <wps:cNvSpPr/>
                        <wps:spPr>
                          <a:xfrm flipH="1" flipV="1">
                            <a:off x="169560" y="0"/>
                            <a:ext cx="113760" cy="159480"/>
                          </a:xfrm>
                          <a:custGeom>
                            <a:avLst/>
                            <a:gdLst/>
                            <a:ahLst/>
                            <a:rect l="l" t="t" r="r" b="b"/>
                            <a:pathLst>
                              <a:path w="21600" h="21600">
                                <a:moveTo>
                                  <a:pt x="0" y="0"/>
                                </a:moveTo>
                                <a:lnTo>
                                  <a:pt x="21600" y="21600"/>
                                </a:lnTo>
                              </a:path>
                            </a:pathLst>
                          </a:custGeom>
                          <a:solidFill>
                            <a:srgbClr val="ffffff"/>
                          </a:solidFill>
                          <a:ln w="19080">
                            <a:solidFill>
                              <a:srgbClr val="cf0063"/>
                            </a:solidFill>
                            <a:round/>
                            <a:tailEnd len="med" type="triangle" w="med"/>
                          </a:ln>
                        </wps:spPr>
                        <wps:style>
                          <a:lnRef idx="0"/>
                          <a:fillRef idx="0"/>
                          <a:effectRef idx="0"/>
                          <a:fontRef idx="minor"/>
                        </wps:style>
                        <wps:bodyPr/>
                      </wps:wsp>
                    </wpg:wgp>
                  </a:graphicData>
                </a:graphic>
              </wp:anchor>
            </w:drawing>
          </mc:Choice>
          <mc:Fallback>
            <w:pict>
              <v:group id="shape_0" alt="Groupe 55" style="position:absolute;margin-left:17.65pt;margin-top:121pt;width:81.9pt;height:56.6pt" coordorigin="353,2420" coordsize="1638,1132"/>
            </w:pict>
          </mc:Fallback>
        </mc:AlternateContent>
        <mc:AlternateContent>
          <mc:Choice Requires="wpg">
            <w:drawing>
              <wp:anchor behindDoc="0" distT="57150" distB="23495" distL="152400" distR="139700" simplePos="0" locked="0" layoutInCell="1" allowOverlap="1" relativeHeight="69">
                <wp:simplePos x="0" y="0"/>
                <wp:positionH relativeFrom="column">
                  <wp:posOffset>2256790</wp:posOffset>
                </wp:positionH>
                <wp:positionV relativeFrom="paragraph">
                  <wp:posOffset>1131570</wp:posOffset>
                </wp:positionV>
                <wp:extent cx="2988310" cy="608965"/>
                <wp:effectExtent l="0" t="0" r="0" b="0"/>
                <wp:wrapNone/>
                <wp:docPr id="68" name="Groupe 1032"/>
                <a:graphic xmlns:a="http://schemas.openxmlformats.org/drawingml/2006/main">
                  <a:graphicData uri="http://schemas.microsoft.com/office/word/2010/wordprocessingGroup">
                    <wpg:wgp>
                      <wpg:cNvGrpSpPr/>
                      <wpg:grpSpPr>
                        <a:xfrm>
                          <a:off x="0" y="0"/>
                          <a:ext cx="2987640" cy="608400"/>
                        </a:xfrm>
                      </wpg:grpSpPr>
                      <wps:wsp>
                        <wps:cNvSpPr/>
                        <wps:spPr>
                          <a:xfrm>
                            <a:off x="886320" y="97920"/>
                            <a:ext cx="2101320" cy="510480"/>
                          </a:xfrm>
                          <a:prstGeom prst="roundRect">
                            <a:avLst>
                              <a:gd name="adj" fmla="val 16667"/>
                            </a:avLst>
                          </a:prstGeom>
                          <a:solidFill>
                            <a:srgbClr val="ffffff"/>
                          </a:solidFill>
                          <a:ln w="25560">
                            <a:solidFill>
                              <a:srgbClr val="cf0063"/>
                            </a:solidFill>
                            <a:round/>
                          </a:ln>
                        </wps:spPr>
                        <wps:style>
                          <a:lnRef idx="0"/>
                          <a:fillRef idx="0"/>
                          <a:effectRef idx="0"/>
                          <a:fontRef idx="minor"/>
                        </wps:style>
                        <wps:txbx>
                          <w:txbxContent>
                            <w:p>
                              <w:pPr>
                                <w:overflowPunct w:val="false"/>
                                <w:spacing w:before="0" w:after="0" w:lineRule="auto" w:line="240"/>
                                <w:jc w:val="center"/>
                                <w:rPr/>
                              </w:pPr>
                              <w:r>
                                <w:rPr>
                                  <w:sz w:val="22"/>
                                  <w:b w:val="false"/>
                                  <w:u w:val="none"/>
                                  <w:dstrike w:val="false"/>
                                  <w:strike w:val="false"/>
                                  <w:i w:val="false"/>
                                  <w:vertAlign w:val="baseline"/>
                                  <w:position w:val="0"/>
                                  <w:spacing w:val="0"/>
                                  <w:szCs w:val="22"/>
                                  <w:bCs w:val="false"/>
                                  <w:iCs w:val="false"/>
                                  <w:smallCaps w:val="false"/>
                                  <w:caps w:val="false"/>
                                  <w:rFonts w:ascii="Calibri" w:hAnsi="Calibri"/>
                                  <w:color w:val="CF0063"/>
                                </w:rPr>
                                <w:t>Modifier le style de présentation des citations</w:t>
                              </w:r>
                            </w:p>
                          </w:txbxContent>
                        </wps:txbx>
                        <wps:bodyPr lIns="90000" rIns="90000" tIns="45000" bIns="45000" anchor="ctr">
                          <a:noAutofit/>
                        </wps:bodyPr>
                      </wps:wsp>
                      <wps:wsp>
                        <wps:cNvSpPr/>
                        <wps:spPr>
                          <a:xfrm flipH="1" flipV="1">
                            <a:off x="0" y="0"/>
                            <a:ext cx="882000" cy="221760"/>
                          </a:xfrm>
                          <a:custGeom>
                            <a:avLst/>
                            <a:gdLst/>
                            <a:ahLst/>
                            <a:rect l="l" t="t" r="r" b="b"/>
                            <a:pathLst>
                              <a:path w="21600" h="21600">
                                <a:moveTo>
                                  <a:pt x="0" y="0"/>
                                </a:moveTo>
                                <a:lnTo>
                                  <a:pt x="21600" y="21600"/>
                                </a:lnTo>
                              </a:path>
                            </a:pathLst>
                          </a:custGeom>
                          <a:noFill/>
                          <a:ln w="19080">
                            <a:solidFill>
                              <a:srgbClr val="cf0063"/>
                            </a:solidFill>
                            <a:round/>
                            <a:tailEnd len="med" type="triangle" w="med"/>
                          </a:ln>
                        </wps:spPr>
                        <wps:style>
                          <a:lnRef idx="0"/>
                          <a:fillRef idx="0"/>
                          <a:effectRef idx="0"/>
                          <a:fontRef idx="minor"/>
                        </wps:style>
                        <wps:bodyPr/>
                      </wps:wsp>
                    </wpg:wgp>
                  </a:graphicData>
                </a:graphic>
              </wp:anchor>
            </w:drawing>
          </mc:Choice>
          <mc:Fallback>
            <w:pict>
              <v:group id="shape_0" alt="Groupe 1032" style="position:absolute;margin-left:177.65pt;margin-top:89.05pt;width:235.3pt;height:47.95pt" coordorigin="3553,1781" coordsize="4706,959"/>
            </w:pict>
          </mc:Fallback>
        </mc:AlternateContent>
        <mc:AlternateContent>
          <mc:Choice Requires="wpg">
            <w:drawing>
              <wp:anchor behindDoc="0" distT="38100" distB="14605" distL="152400" distR="124460" simplePos="0" locked="0" layoutInCell="1" allowOverlap="1" relativeHeight="91">
                <wp:simplePos x="0" y="0"/>
                <wp:positionH relativeFrom="column">
                  <wp:posOffset>1070610</wp:posOffset>
                </wp:positionH>
                <wp:positionV relativeFrom="paragraph">
                  <wp:posOffset>1499235</wp:posOffset>
                </wp:positionV>
                <wp:extent cx="1804035" cy="618490"/>
                <wp:effectExtent l="0" t="0" r="0" b="0"/>
                <wp:wrapNone/>
                <wp:docPr id="69" name="Groupe 42"/>
                <a:graphic xmlns:a="http://schemas.openxmlformats.org/drawingml/2006/main">
                  <a:graphicData uri="http://schemas.microsoft.com/office/word/2010/wordprocessingGroup">
                    <wpg:wgp>
                      <wpg:cNvGrpSpPr/>
                      <wpg:grpSpPr>
                        <a:xfrm>
                          <a:off x="0" y="0"/>
                          <a:ext cx="1803240" cy="617760"/>
                        </a:xfrm>
                      </wpg:grpSpPr>
                      <wps:wsp>
                        <wps:cNvSpPr/>
                        <wps:spPr>
                          <a:xfrm>
                            <a:off x="649440" y="63360"/>
                            <a:ext cx="1153800" cy="554400"/>
                          </a:xfrm>
                          <a:prstGeom prst="roundRect">
                            <a:avLst>
                              <a:gd name="adj" fmla="val 16667"/>
                            </a:avLst>
                          </a:prstGeom>
                          <a:solidFill>
                            <a:srgbClr val="ffffff"/>
                          </a:solidFill>
                          <a:ln w="19080">
                            <a:solidFill>
                              <a:srgbClr val="cf0063"/>
                            </a:solidFill>
                            <a:round/>
                          </a:ln>
                        </wps:spPr>
                        <wps:style>
                          <a:lnRef idx="0"/>
                          <a:fillRef idx="0"/>
                          <a:effectRef idx="0"/>
                          <a:fontRef idx="minor"/>
                        </wps:style>
                        <wps:txbx>
                          <w:txbxContent>
                            <w:p>
                              <w:pPr>
                                <w:overflowPunct w:val="false"/>
                                <w:spacing w:before="0" w:after="0" w:lineRule="auto" w:line="240"/>
                                <w:jc w:val="center"/>
                                <w:rPr/>
                              </w:pPr>
                              <w:r>
                                <w:rPr>
                                  <w:sz w:val="22"/>
                                  <w:b w:val="false"/>
                                  <w:u w:val="none"/>
                                  <w:dstrike w:val="false"/>
                                  <w:strike w:val="false"/>
                                  <w:i w:val="false"/>
                                  <w:vertAlign w:val="baseline"/>
                                  <w:position w:val="0"/>
                                  <w:spacing w:val="0"/>
                                  <w:szCs w:val="22"/>
                                  <w:bCs w:val="false"/>
                                  <w:iCs w:val="false"/>
                                  <w:smallCaps w:val="false"/>
                                  <w:caps w:val="false"/>
                                  <w:rFonts w:ascii="Calibri" w:hAnsi="Calibri"/>
                                  <w:color w:val="CF0063"/>
                                </w:rPr>
                                <w:t>Insérer la bibliographie</w:t>
                              </w:r>
                            </w:p>
                          </w:txbxContent>
                        </wps:txbx>
                        <wps:bodyPr lIns="90000" rIns="90000" tIns="45000" bIns="45000" anchor="ctr">
                          <a:noAutofit/>
                        </wps:bodyPr>
                      </wps:wsp>
                      <wps:wsp>
                        <wps:cNvSpPr/>
                        <wps:spPr>
                          <a:xfrm flipH="1" flipV="1">
                            <a:off x="0" y="0"/>
                            <a:ext cx="645840" cy="198720"/>
                          </a:xfrm>
                          <a:custGeom>
                            <a:avLst/>
                            <a:gdLst/>
                            <a:ahLst/>
                            <a:rect l="l" t="t" r="r" b="b"/>
                            <a:pathLst>
                              <a:path w="21600" h="21600">
                                <a:moveTo>
                                  <a:pt x="0" y="0"/>
                                </a:moveTo>
                                <a:lnTo>
                                  <a:pt x="21600" y="21600"/>
                                </a:lnTo>
                              </a:path>
                            </a:pathLst>
                          </a:custGeom>
                          <a:noFill/>
                          <a:ln w="19080">
                            <a:solidFill>
                              <a:srgbClr val="cf0063"/>
                            </a:solidFill>
                            <a:round/>
                            <a:tailEnd len="med" type="triangle" w="med"/>
                          </a:ln>
                        </wps:spPr>
                        <wps:style>
                          <a:lnRef idx="0"/>
                          <a:fillRef idx="0"/>
                          <a:effectRef idx="0"/>
                          <a:fontRef idx="minor"/>
                        </wps:style>
                        <wps:bodyPr/>
                      </wps:wsp>
                    </wpg:wgp>
                  </a:graphicData>
                </a:graphic>
              </wp:anchor>
            </w:drawing>
          </mc:Choice>
          <mc:Fallback>
            <w:pict>
              <v:group id="shape_0" alt="Groupe 42" style="position:absolute;margin-left:84.25pt;margin-top:118pt;width:142.05pt;height:48.7pt" coordorigin="1685,2360" coordsize="2841,974"/>
            </w:pict>
          </mc:Fallback>
        </mc:AlternateContent>
        <mc:AlternateContent>
          <mc:Choice Requires="wps">
            <w:drawing>
              <wp:anchor behindDoc="0" distT="0" distB="28575" distL="114300" distR="133350" simplePos="0" locked="0" layoutInCell="1" allowOverlap="1" relativeHeight="92">
                <wp:simplePos x="0" y="0"/>
                <wp:positionH relativeFrom="column">
                  <wp:posOffset>4672330</wp:posOffset>
                </wp:positionH>
                <wp:positionV relativeFrom="paragraph">
                  <wp:posOffset>786130</wp:posOffset>
                </wp:positionV>
                <wp:extent cx="535940" cy="297815"/>
                <wp:effectExtent l="0" t="0" r="0" b="0"/>
                <wp:wrapNone/>
                <wp:docPr id="70" name="Rectangle à coins arrondis 5"/>
                <a:graphic xmlns:a="http://schemas.openxmlformats.org/drawingml/2006/main">
                  <a:graphicData uri="http://schemas.microsoft.com/office/word/2010/wordprocessingShape">
                    <wps:wsp>
                      <wps:cNvSpPr/>
                      <wps:spPr>
                        <a:xfrm>
                          <a:off x="0" y="0"/>
                          <a:ext cx="535320" cy="297360"/>
                        </a:xfrm>
                        <a:prstGeom prst="roundRect">
                          <a:avLst>
                            <a:gd name="adj" fmla="val 16667"/>
                          </a:avLst>
                        </a:prstGeom>
                        <a:noFill/>
                        <a:ln w="25560">
                          <a:solidFill>
                            <a:srgbClr val="cf0063"/>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8415" distB="137160" distL="133350" distR="240030" simplePos="0" locked="0" layoutInCell="1" allowOverlap="1" relativeHeight="103">
                <wp:simplePos x="0" y="0"/>
                <wp:positionH relativeFrom="margin">
                  <wp:align>left</wp:align>
                </wp:positionH>
                <wp:positionV relativeFrom="paragraph">
                  <wp:posOffset>619125</wp:posOffset>
                </wp:positionV>
                <wp:extent cx="5763260" cy="1103630"/>
                <wp:effectExtent l="0" t="0" r="0" b="0"/>
                <wp:wrapTopAndBottom/>
                <wp:docPr id="71" name="Image 74"/>
                <a:graphic xmlns:a="http://schemas.openxmlformats.org/drawingml/2006/main">
                  <a:graphicData uri="http://schemas.openxmlformats.org/drawingml/2006/picture">
                    <pic:pic xmlns:pic="http://schemas.openxmlformats.org/drawingml/2006/picture">
                      <pic:nvPicPr>
                        <pic:cNvPr id="10" name="Image 74" descr=""/>
                        <pic:cNvPicPr/>
                      </pic:nvPicPr>
                      <pic:blipFill>
                        <a:blip r:embed="rId39"/>
                        <a:srcRect l="0" t="3065" r="0" b="49800"/>
                        <a:stretch/>
                      </pic:blipFill>
                      <pic:spPr>
                        <a:xfrm>
                          <a:off x="0" y="0"/>
                          <a:ext cx="5762520" cy="1103040"/>
                        </a:xfrm>
                        <a:prstGeom prst="rect">
                          <a:avLst/>
                        </a:prstGeom>
                        <a:ln>
                          <a:noFill/>
                        </a:ln>
                        <a:effectLst>
                          <a:outerShdw dir="2700000" dist="75349">
                            <a:srgbClr val="000000">
                              <a:alpha val="40000"/>
                            </a:srgbClr>
                          </a:outerShdw>
                        </a:effectLst>
                      </pic:spPr>
                    </pic:pic>
                  </a:graphicData>
                </a:graphic>
              </wp:anchor>
            </w:drawing>
          </mc:Choice>
          <mc:Fallback>
            <w:pict>
              <v:shape id="shape_0" ID="Image 74" stroked="f" style="position:absolute;margin-left:10.5pt;margin-top:48.75pt;width:453.7pt;height:86.8pt;mso-position-horizontal:left;mso-position-horizontal-relative:margin" type="shapetype_75">
                <v:imagedata r:id="rId39" o:detectmouseclick="t"/>
                <w10:wrap type="none"/>
                <v:stroke color="#3465a4" joinstyle="round" endcap="flat"/>
              </v:shape>
            </w:pict>
          </mc:Fallback>
        </mc:AlternateContent>
      </w:r>
      <w:r>
        <w:rPr/>
        <w:t xml:space="preserve"> </w:t>
      </w:r>
      <w:r>
        <w:rPr/>
        <w:t xml:space="preserve">Avec le plugin pour Word installé automatiquement avec Zotero, ajoutez les citations dans le texte au fur et à mesure de la rédaction de votre rapport/article et insérez la liste des références complètes citées à la fin de votre document :  </w:t>
      </w:r>
    </w:p>
    <w:p>
      <w:pPr>
        <w:pStyle w:val="Normal"/>
        <w:rPr/>
      </w:pPr>
      <w:r>
        <w:rPr/>
      </w:r>
    </w:p>
    <w:p>
      <w:pPr>
        <w:pStyle w:val="Normal"/>
        <w:rPr/>
      </w:pPr>
      <w:r>
        <w:rPr/>
      </w:r>
    </w:p>
    <w:p>
      <w:pPr>
        <w:pStyle w:val="Normal"/>
        <w:rPr/>
      </w:pPr>
      <w:r>
        <w:rPr/>
      </w:r>
    </w:p>
    <w:p>
      <w:pPr>
        <w:pStyle w:val="Normal"/>
        <w:rPr/>
      </w:pPr>
      <w:r>
        <w:rPr/>
        <w:t>Seuls 12 styles de citation sont installés par défaut (</w:t>
      </w:r>
      <w:r>
        <w:rPr>
          <w:i/>
        </w:rPr>
        <w:t>Edition</w:t>
      </w:r>
      <w:r>
        <w:rPr/>
        <w:t xml:space="preserve"> → </w:t>
      </w:r>
      <w:r>
        <w:rPr>
          <w:i/>
        </w:rPr>
        <w:t>Préférences…</w:t>
      </w:r>
      <w:r>
        <w:rPr/>
        <w:t xml:space="preserve"> → </w:t>
      </w:r>
      <w:r>
        <w:rPr>
          <w:i/>
        </w:rPr>
        <w:t>Citer</w:t>
      </w:r>
      <w:r>
        <w:rPr/>
        <w:t xml:space="preserve"> → </w:t>
      </w:r>
      <w:r>
        <w:rPr>
          <w:i/>
        </w:rPr>
        <w:t>Styles</w:t>
      </w:r>
      <w:r>
        <w:rPr/>
        <w:t xml:space="preserve">). Pour installer d'autres styles, allez dans le </w:t>
      </w:r>
      <w:r>
        <w:rPr>
          <w:i/>
        </w:rPr>
        <w:t>Zotero Style Repository</w:t>
      </w:r>
      <w:r>
        <w:rPr/>
        <w:t xml:space="preserve"> (plus de 8000 styles disponibles) : </w:t>
      </w:r>
      <w:hyperlink r:id="rId40">
        <w:r>
          <w:rPr>
            <w:rStyle w:val="LienInternet"/>
          </w:rPr>
          <w:t>www.zotero.org/styles</w:t>
        </w:r>
      </w:hyperlink>
      <w:r>
        <w:rPr>
          <w:rStyle w:val="LienInternet"/>
          <w:u w:val="none"/>
        </w:rPr>
        <w:t>.</w:t>
      </w:r>
    </w:p>
    <w:p>
      <w:pPr>
        <w:pStyle w:val="Normal"/>
        <w:rPr>
          <w:lang w:eastAsia="fr-FR"/>
        </w:rPr>
      </w:pPr>
      <w:r>
        <w:rPr>
          <w:lang w:eastAsia="fr-FR"/>
        </w:rPr>
      </w:r>
    </w:p>
    <w:p>
      <w:pPr>
        <w:pStyle w:val="Exercice"/>
        <w:shd w:val="clear" w:fill="FFEBF5"/>
        <w:rPr>
          <w:b/>
          <w:b/>
        </w:rPr>
      </w:pPr>
      <w:r>
        <w:rPr>
          <w:b/>
        </w:rPr>
        <w:t>À vous de jouer</w:t>
      </w:r>
    </w:p>
    <w:p>
      <w:pPr>
        <w:pStyle w:val="Exercice"/>
        <w:numPr>
          <w:ilvl w:val="0"/>
          <w:numId w:val="16"/>
        </w:numPr>
        <w:shd w:val="clear" w:fill="FFEBF5"/>
        <w:rPr/>
      </w:pPr>
      <w:r>
        <w:rPr/>
        <w:t>Ouvrez un document Word. Ecrivez quelques mots, puis insérez une citation à l'une des références de votre bibliothèque Zotero. Ajoutez encore quelques mots, puis d’autres citations.</w:t>
      </w:r>
    </w:p>
    <w:p>
      <w:pPr>
        <w:pStyle w:val="Exercice"/>
        <w:numPr>
          <w:ilvl w:val="0"/>
          <w:numId w:val="16"/>
        </w:numPr>
        <w:shd w:val="clear" w:fill="FFEBF5"/>
        <w:rPr/>
      </w:pPr>
      <w:r>
        <w:rPr/>
        <w:t>Ajoutez la bibliographie (références complètes) à la fin de votre document.</w:t>
      </w:r>
    </w:p>
    <w:p>
      <w:pPr>
        <w:pStyle w:val="Exercice"/>
        <w:numPr>
          <w:ilvl w:val="0"/>
          <w:numId w:val="16"/>
        </w:numPr>
        <w:shd w:val="clear" w:fill="FFEBF5"/>
        <w:rPr/>
      </w:pPr>
      <w:r>
        <w:rPr/>
        <w:t xml:space="preserve">Essayez différents styles de citation et observez les changements. </w:t>
      </w:r>
    </w:p>
    <w:p>
      <w:pPr>
        <w:pStyle w:val="Exercice"/>
        <w:rPr/>
      </w:pPr>
      <w:r>
        <w:rPr/>
      </w:r>
    </w:p>
    <w:p>
      <w:pPr>
        <w:pStyle w:val="Titre3"/>
        <w:rPr/>
      </w:pPr>
      <w:bookmarkStart w:id="43" w:name="_Toc435516093"/>
      <w:bookmarkStart w:id="44" w:name="_Toc464553397"/>
      <w:r>
        <w:rPr/>
        <w:t>Utiliser Zotero avec LaTeX</w:t>
      </w:r>
      <w:bookmarkEnd w:id="43"/>
      <w:bookmarkEnd w:id="44"/>
    </w:p>
    <w:p>
      <w:pPr>
        <w:pStyle w:val="Normal"/>
        <w:rPr/>
      </w:pPr>
      <w:r>
        <w:rPr/>
        <w:t>Zotero permet également de travailler avec des documents LaTeX pour gérer une bibliographie. Pour cela, il faut procéder comme suit :</w:t>
      </w:r>
    </w:p>
    <w:p>
      <w:pPr>
        <w:pStyle w:val="ListParagraph"/>
        <w:numPr>
          <w:ilvl w:val="0"/>
          <w:numId w:val="7"/>
        </w:numPr>
        <w:rPr/>
      </w:pPr>
      <w:r>
        <w:rPr/>
        <w:t xml:space="preserve">Sélectionner toutes les références souhaitées dans Zotero → clic droit → </w:t>
      </w:r>
      <w:r>
        <w:rPr>
          <w:i/>
        </w:rPr>
        <w:t xml:space="preserve">Exporter les documents… </w:t>
      </w:r>
      <w:r>
        <w:rPr/>
        <w:t xml:space="preserve">→ Format </w:t>
      </w:r>
      <w:r>
        <w:rPr>
          <w:i/>
        </w:rPr>
        <w:t>BibLaTex</w:t>
      </w:r>
      <w:r>
        <w:rPr/>
        <w:t xml:space="preserve"> → Enregistrer le fichier </w:t>
      </w:r>
      <w:r>
        <w:rPr>
          <w:i/>
        </w:rPr>
        <w:t>.bib</w:t>
      </w:r>
      <w:r>
        <w:rPr/>
        <w:t xml:space="preserve"> créé sous le nom de son choix dans le même dossier que le fichier LaTeX du document final.</w:t>
      </w:r>
    </w:p>
    <w:p>
      <w:pPr>
        <w:pStyle w:val="ListParagraph"/>
        <w:numPr>
          <w:ilvl w:val="0"/>
          <w:numId w:val="7"/>
        </w:numPr>
        <w:rPr/>
      </w:pPr>
      <w:r>
        <w:rPr/>
        <w:t>Dans le fichier LaTeX, ajouter dans le préambule :</w:t>
        <w:br/>
      </w:r>
      <w:r>
        <w:rPr>
          <w:rFonts w:cs="Courier New" w:ascii="Courier New" w:hAnsi="Courier New"/>
        </w:rPr>
        <w:t>\usepackage[backend=bibtex,style=numeric]{biblatex}</w:t>
      </w:r>
    </w:p>
    <w:p>
      <w:pPr>
        <w:pStyle w:val="ListParagraph"/>
        <w:rPr>
          <w:rFonts w:ascii="Courier New" w:hAnsi="Courier New" w:cs="Courier New"/>
        </w:rPr>
      </w:pPr>
      <w:r>
        <w:rPr>
          <w:rFonts w:cs="Courier New" w:ascii="Courier New" w:hAnsi="Courier New"/>
        </w:rPr>
        <w:t>\bibliography{NomDuFichierExportéDeZotero.bib}</w:t>
      </w:r>
    </w:p>
    <w:p>
      <w:pPr>
        <w:pStyle w:val="ListParagraph"/>
        <w:rPr/>
      </w:pPr>
      <w:r>
        <w:rPr/>
        <w:t xml:space="preserve">Il existe beaucoup moins de styles que dans Zotero. Voici quelques styles disponibles : </w:t>
      </w:r>
      <w:r>
        <w:rPr>
          <w:i/>
        </w:rPr>
        <w:t xml:space="preserve">numeric </w:t>
      </w:r>
      <w:r>
        <w:rPr/>
        <w:t>(par défaut)</w:t>
      </w:r>
      <w:r>
        <w:rPr>
          <w:i/>
        </w:rPr>
        <w:t>, authoryear, ieee, phys, science, nature…</w:t>
      </w:r>
    </w:p>
    <w:p>
      <w:pPr>
        <w:pStyle w:val="ListParagraph"/>
        <w:numPr>
          <w:ilvl w:val="0"/>
          <w:numId w:val="7"/>
        </w:numPr>
        <w:rPr/>
      </w:pPr>
      <w:r>
        <w:rPr/>
        <w:t>Pour insérer une référence courte dans le corps du texte :</w:t>
      </w:r>
    </w:p>
    <w:p>
      <w:pPr>
        <w:pStyle w:val="ListParagraph"/>
        <w:rPr>
          <w:rFonts w:ascii="Courier New" w:hAnsi="Courier New" w:cs="Courier New"/>
        </w:rPr>
      </w:pPr>
      <w:bookmarkStart w:id="45" w:name="__DdeLink__1123_594838204"/>
      <w:r>
        <w:rPr>
          <w:rFonts w:cs="Courier New" w:ascii="Courier New" w:hAnsi="Courier New"/>
        </w:rPr>
        <w:t>\cite{CléDeLaRéférence}</w:t>
      </w:r>
    </w:p>
    <w:p>
      <w:pPr>
        <w:pStyle w:val="ListParagraph"/>
        <w:rPr/>
      </w:pPr>
      <w:r>
        <w:rPr/>
        <w:t xml:space="preserve">Pour trouver la clé d’une référence, ouvrir le fichier </w:t>
      </w:r>
      <w:r>
        <w:rPr>
          <w:i/>
        </w:rPr>
        <w:t>.bib</w:t>
      </w:r>
      <w:r>
        <w:rPr/>
        <w:t>. La clé se trouve sur la 1</w:t>
      </w:r>
      <w:r>
        <w:rPr>
          <w:vertAlign w:val="superscript"/>
        </w:rPr>
        <w:t>ère</w:t>
      </w:r>
      <w:r>
        <w:rPr/>
        <w:t xml:space="preserve"> ligne de la référence : par exemple pour </w:t>
      </w:r>
      <w:r>
        <w:rPr>
          <w:rFonts w:cs="Courier New" w:ascii="Courier New" w:hAnsi="Courier New"/>
        </w:rPr>
        <w:t>@article{bandy_measuring_2013},</w:t>
      </w:r>
      <w:r>
        <w:rPr/>
        <w:t xml:space="preserve">la clé est </w:t>
      </w:r>
      <w:r>
        <w:rPr>
          <w:rFonts w:cs="Courier New" w:ascii="Courier New" w:hAnsi="Courier New"/>
        </w:rPr>
        <w:t>bandy_measuring_2013</w:t>
      </w:r>
      <w:r>
        <w:rPr/>
        <w:t>.</w:t>
      </w:r>
    </w:p>
    <w:p>
      <w:pPr>
        <w:pStyle w:val="ListParagraph"/>
        <w:numPr>
          <w:ilvl w:val="0"/>
          <w:numId w:val="7"/>
        </w:numPr>
        <w:rPr/>
      </w:pPr>
      <w:r>
        <w:rPr/>
        <w:t>Pour insérer la bibliographie à la fin du document :</w:t>
      </w:r>
    </w:p>
    <w:p>
      <w:pPr>
        <w:pStyle w:val="ListParagraph"/>
        <w:rPr>
          <w:rFonts w:ascii="Courier New" w:hAnsi="Courier New" w:cs="Courier New"/>
        </w:rPr>
      </w:pPr>
      <w:bookmarkStart w:id="46" w:name="__DdeLink__1123_594838204"/>
      <w:r>
        <w:rPr>
          <w:rFonts w:cs="Courier New" w:ascii="Courier New" w:hAnsi="Courier New"/>
        </w:rPr>
        <w:t>\printbibliography</w:t>
      </w:r>
      <w:bookmarkEnd w:id="46"/>
    </w:p>
    <w:p>
      <w:pPr>
        <w:pStyle w:val="ListParagraph"/>
        <w:rPr/>
      </w:pPr>
      <w:r>
        <w:rPr/>
      </w:r>
    </w:p>
    <w:p>
      <w:pPr>
        <w:pStyle w:val="Normal"/>
        <w:rPr/>
      </w:pPr>
      <w:r>
        <w:rPr>
          <w:b/>
        </w:rPr>
        <w:t>Attention :</w:t>
      </w:r>
      <w:r>
        <w:rPr/>
        <w:t xml:space="preserve"> il n’y aucune mise à jour automatique entre la bibliothèque Zotero et le fichier LaTeX ; il faut réexporter le fichier </w:t>
      </w:r>
      <w:r>
        <w:rPr>
          <w:i/>
        </w:rPr>
        <w:t>.bib</w:t>
      </w:r>
      <w:r>
        <w:rPr/>
        <w:t xml:space="preserve"> à chaque modification dans Zotero. Pour remédier à ce problème, il est possible d’installer l’extension Firefox </w:t>
      </w:r>
      <w:r>
        <w:rPr>
          <w:i/>
        </w:rPr>
        <w:t>Zotero autoexporting</w:t>
      </w:r>
      <w:r>
        <w:rPr/>
        <w:t>.</w:t>
      </w:r>
      <w:r>
        <w:br w:type="page"/>
      </w:r>
    </w:p>
    <w:p>
      <w:pPr>
        <w:pStyle w:val="Titre2"/>
        <w:rPr/>
      </w:pPr>
      <w:bookmarkStart w:id="47" w:name="_Toc531875516"/>
      <w:bookmarkStart w:id="48" w:name="_Toc464553398"/>
      <w:bookmarkStart w:id="49" w:name="_Toc432425597"/>
      <w:bookmarkStart w:id="50" w:name="_Toc39736879"/>
      <w:r>
        <w:rPr/>
        <w:t>Synchroniser sa bibliothèque Zotero sur plusieurs ordinateurs</w:t>
      </w:r>
      <w:bookmarkEnd w:id="47"/>
      <w:bookmarkEnd w:id="48"/>
      <w:bookmarkEnd w:id="49"/>
      <w:bookmarkEnd w:id="50"/>
    </w:p>
    <w:p>
      <w:pPr>
        <w:pStyle w:val="Normal"/>
        <w:rPr/>
      </w:pPr>
      <w:r>
        <w:rPr/>
        <w:t>Si vous installez Zotero sur un poste de travail à l’Université et que vous voulez pouvoir y accéder depuis chez vous par exemple, vous devez vous créer un compte sur le serveur de Zotero. Vous pourrez ensuite accéder en ligne à toute votre bibliothèque et la synchroniser avec différentes installations de Zotero.</w:t>
      </w:r>
    </w:p>
    <w:p>
      <w:pPr>
        <w:pStyle w:val="Normal"/>
        <w:rPr/>
      </w:pPr>
      <w:r>
        <mc:AlternateContent>
          <mc:Choice Requires="wps">
            <w:drawing>
              <wp:anchor behindDoc="0" distT="18415" distB="115570" distL="133350" distR="200660" simplePos="0" locked="0" layoutInCell="1" allowOverlap="1" relativeHeight="77">
                <wp:simplePos x="0" y="0"/>
                <wp:positionH relativeFrom="margin">
                  <wp:align>center</wp:align>
                </wp:positionH>
                <wp:positionV relativeFrom="paragraph">
                  <wp:posOffset>307975</wp:posOffset>
                </wp:positionV>
                <wp:extent cx="4239260" cy="1677670"/>
                <wp:effectExtent l="0" t="0" r="0" b="0"/>
                <wp:wrapTopAndBottom/>
                <wp:docPr id="72" name="Image 75"/>
                <a:graphic xmlns:a="http://schemas.openxmlformats.org/drawingml/2006/main">
                  <a:graphicData uri="http://schemas.openxmlformats.org/drawingml/2006/picture">
                    <pic:pic xmlns:pic="http://schemas.openxmlformats.org/drawingml/2006/picture">
                      <pic:nvPicPr>
                        <pic:cNvPr id="11" name="Image 75" descr=""/>
                        <pic:cNvPicPr/>
                      </pic:nvPicPr>
                      <pic:blipFill>
                        <a:blip r:embed="rId41"/>
                        <a:stretch/>
                      </pic:blipFill>
                      <pic:spPr>
                        <a:xfrm>
                          <a:off x="0" y="0"/>
                          <a:ext cx="4238640" cy="1676880"/>
                        </a:xfrm>
                        <a:prstGeom prst="rect">
                          <a:avLst/>
                        </a:prstGeom>
                        <a:ln>
                          <a:noFill/>
                        </a:ln>
                        <a:effectLst>
                          <a:outerShdw dir="2700000" dist="62621">
                            <a:srgbClr val="000000">
                              <a:alpha val="40000"/>
                            </a:srgbClr>
                          </a:outerShdw>
                        </a:effectLst>
                      </pic:spPr>
                    </pic:pic>
                  </a:graphicData>
                </a:graphic>
              </wp:anchor>
            </w:drawing>
          </mc:Choice>
          <mc:Fallback>
            <w:pict>
              <v:shape id="shape_0" ID="Image 75" stroked="f" style="position:absolute;margin-left:59.9pt;margin-top:24.25pt;width:333.7pt;height:132pt;mso-position-horizontal:center;mso-position-horizontal-relative:margin" type="shapetype_75">
                <v:imagedata r:id="rId41" o:detectmouseclick="t"/>
                <w10:wrap type="none"/>
                <v:stroke color="#3465a4" joinstyle="round" endcap="flat"/>
              </v:shape>
            </w:pict>
          </mc:Fallback>
        </mc:AlternateContent>
        <mc:AlternateContent>
          <mc:Choice Requires="wps">
            <w:drawing>
              <wp:anchor behindDoc="0" distT="0" distB="26670" distL="114300" distR="133350" simplePos="0" locked="0" layoutInCell="1" allowOverlap="1" relativeHeight="78">
                <wp:simplePos x="0" y="0"/>
                <wp:positionH relativeFrom="column">
                  <wp:posOffset>821055</wp:posOffset>
                </wp:positionH>
                <wp:positionV relativeFrom="paragraph">
                  <wp:posOffset>1114425</wp:posOffset>
                </wp:positionV>
                <wp:extent cx="2212340" cy="871220"/>
                <wp:effectExtent l="0" t="0" r="0" b="0"/>
                <wp:wrapNone/>
                <wp:docPr id="73" name="Rectangle à coins arrondis 5"/>
                <a:graphic xmlns:a="http://schemas.openxmlformats.org/drawingml/2006/main">
                  <a:graphicData uri="http://schemas.microsoft.com/office/word/2010/wordprocessingShape">
                    <wps:wsp>
                      <wps:cNvSpPr/>
                      <wps:spPr>
                        <a:xfrm>
                          <a:off x="0" y="0"/>
                          <a:ext cx="2211840" cy="870480"/>
                        </a:xfrm>
                        <a:prstGeom prst="roundRect">
                          <a:avLst>
                            <a:gd name="adj" fmla="val 16667"/>
                          </a:avLst>
                        </a:prstGeom>
                        <a:noFill/>
                        <a:ln w="25560">
                          <a:solidFill>
                            <a:srgbClr val="cf0063"/>
                          </a:solidFill>
                          <a:round/>
                        </a:ln>
                      </wps:spPr>
                      <wps:style>
                        <a:lnRef idx="0"/>
                        <a:fillRef idx="0"/>
                        <a:effectRef idx="0"/>
                        <a:fontRef idx="minor"/>
                      </wps:style>
                      <wps:bodyPr/>
                    </wps:wsp>
                  </a:graphicData>
                </a:graphic>
              </wp:anchor>
            </w:drawing>
          </mc:Choice>
          <mc:Fallback>
            <w:pict/>
          </mc:Fallback>
        </mc:AlternateContent>
      </w:r>
      <w:r>
        <w:rPr/>
        <w:t xml:space="preserve">Pour créer un compte, allez sur </w:t>
      </w:r>
      <w:hyperlink r:id="rId42">
        <w:r>
          <w:rPr>
            <w:rStyle w:val="LienInternet"/>
          </w:rPr>
          <w:t>www.zotero.org</w:t>
        </w:r>
      </w:hyperlink>
      <w:r>
        <w:rPr/>
        <w:t xml:space="preserve"> et cliquez sur </w:t>
      </w:r>
      <w:r>
        <w:rPr>
          <w:i/>
        </w:rPr>
        <w:t>Register</w:t>
      </w:r>
      <w:r>
        <w:rPr/>
        <w:t xml:space="preserve"> (tout en haut à droite). Ensuite, pour synchroniser votre application avec ce compte, allez dans le menu </w:t>
      </w:r>
      <w:r>
        <w:rPr>
          <w:i/>
        </w:rPr>
        <w:t xml:space="preserve">Edition </w:t>
      </w:r>
      <w:r>
        <w:rPr/>
        <w:t xml:space="preserve">puis </w:t>
      </w:r>
      <w:r>
        <w:rPr>
          <w:i/>
        </w:rPr>
        <w:t xml:space="preserve">Préférences.  </w:t>
      </w:r>
      <w:r>
        <w:rPr/>
        <w:t>Dans l’onglet</w:t>
      </w:r>
      <w:r>
        <w:rPr>
          <w:i/>
        </w:rPr>
        <w:t xml:space="preserve"> Synchronisation</w:t>
      </w:r>
      <w:r>
        <w:rPr/>
        <w:t>, renseignez les données de votre compte Zotero :</w:t>
      </w:r>
    </w:p>
    <w:p>
      <w:pPr>
        <w:pStyle w:val="Normal"/>
        <w:jc w:val="center"/>
        <w:rPr/>
      </w:pPr>
      <w:r>
        <w:rPr/>
      </w:r>
    </w:p>
    <w:p>
      <w:pPr>
        <w:pStyle w:val="Normal"/>
        <w:rPr/>
      </w:pPr>
      <w:r>
        <w:rPr>
          <w:b/>
        </w:rPr>
        <w:t>Attention</w:t>
      </w:r>
      <w:r>
        <w:rPr/>
        <w:t> avec les fichiers attachés aux références (texte intégral, figures, etc.) : sur le serveur Zotero, votre espace de stockage gratuit est limité à 300MB !</w:t>
      </w:r>
    </w:p>
    <w:p>
      <w:pPr>
        <w:pStyle w:val="Normal"/>
        <w:rPr/>
      </w:pPr>
      <w:r>
        <w:rPr/>
      </w:r>
    </w:p>
    <w:p>
      <w:pPr>
        <w:pStyle w:val="Normal"/>
        <w:rPr/>
      </w:pPr>
      <w:r>
        <w:rPr/>
      </w:r>
    </w:p>
    <w:p>
      <w:pPr>
        <w:pStyle w:val="Titre2"/>
        <w:rPr/>
      </w:pPr>
      <w:bookmarkStart w:id="51" w:name="_Toc39736880"/>
      <w:bookmarkStart w:id="52" w:name="_Toc531875517"/>
      <w:bookmarkStart w:id="53" w:name="_Toc464553399"/>
      <w:bookmarkStart w:id="54" w:name="_Toc432425598"/>
      <w:r>
        <w:rPr/>
        <w:t>Collaborer avec Zotero</w:t>
      </w:r>
      <w:bookmarkEnd w:id="51"/>
      <w:bookmarkEnd w:id="52"/>
      <w:bookmarkEnd w:id="53"/>
      <w:bookmarkEnd w:id="54"/>
    </w:p>
    <w:p>
      <w:pPr>
        <w:pStyle w:val="Normal"/>
        <w:rPr/>
      </w:pPr>
      <w:r>
        <w:drawing>
          <wp:anchor behindDoc="0" distT="0" distB="0" distL="114300" distR="123190" simplePos="0" locked="0" layoutInCell="1" allowOverlap="1" relativeHeight="57">
            <wp:simplePos x="0" y="0"/>
            <wp:positionH relativeFrom="rightMargin">
              <wp:posOffset>62230</wp:posOffset>
            </wp:positionH>
            <wp:positionV relativeFrom="paragraph">
              <wp:posOffset>217805</wp:posOffset>
            </wp:positionV>
            <wp:extent cx="333375" cy="228600"/>
            <wp:effectExtent l="0" t="0" r="0" b="0"/>
            <wp:wrapSquare wrapText="bothSides"/>
            <wp:docPr id="74" name="Image 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 76" descr=""/>
                    <pic:cNvPicPr>
                      <a:picLocks noChangeAspect="1" noChangeArrowheads="1"/>
                    </pic:cNvPicPr>
                  </pic:nvPicPr>
                  <pic:blipFill>
                    <a:blip r:embed="rId43"/>
                    <a:stretch>
                      <a:fillRect/>
                    </a:stretch>
                  </pic:blipFill>
                  <pic:spPr bwMode="auto">
                    <a:xfrm>
                      <a:off x="0" y="0"/>
                      <a:ext cx="333375" cy="228600"/>
                    </a:xfrm>
                    <a:prstGeom prst="rect">
                      <a:avLst/>
                    </a:prstGeom>
                  </pic:spPr>
                </pic:pic>
              </a:graphicData>
            </a:graphic>
          </wp:anchor>
        </w:drawing>
        <w:drawing>
          <wp:anchor behindDoc="0" distT="0" distB="0" distL="114300" distR="123190" simplePos="0" locked="0" layoutInCell="1" allowOverlap="1" relativeHeight="79">
            <wp:simplePos x="0" y="0"/>
            <wp:positionH relativeFrom="column">
              <wp:posOffset>5815330</wp:posOffset>
            </wp:positionH>
            <wp:positionV relativeFrom="paragraph">
              <wp:posOffset>608965</wp:posOffset>
            </wp:positionV>
            <wp:extent cx="314325" cy="247650"/>
            <wp:effectExtent l="0" t="0" r="0" b="0"/>
            <wp:wrapTight wrapText="bothSides">
              <wp:wrapPolygon edited="0">
                <wp:start x="-1162" y="0"/>
                <wp:lineTo x="-1162" y="18844"/>
                <wp:lineTo x="20834" y="18844"/>
                <wp:lineTo x="20834" y="0"/>
                <wp:lineTo x="-1162" y="0"/>
              </wp:wrapPolygon>
            </wp:wrapTight>
            <wp:docPr id="75" name="Image 20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 2079" descr=""/>
                    <pic:cNvPicPr>
                      <a:picLocks noChangeAspect="1" noChangeArrowheads="1"/>
                    </pic:cNvPicPr>
                  </pic:nvPicPr>
                  <pic:blipFill>
                    <a:blip r:embed="rId44"/>
                    <a:stretch>
                      <a:fillRect/>
                    </a:stretch>
                  </pic:blipFill>
                  <pic:spPr bwMode="auto">
                    <a:xfrm>
                      <a:off x="0" y="0"/>
                      <a:ext cx="314325" cy="247650"/>
                    </a:xfrm>
                    <a:prstGeom prst="rect">
                      <a:avLst/>
                    </a:prstGeom>
                  </pic:spPr>
                </pic:pic>
              </a:graphicData>
            </a:graphic>
          </wp:anchor>
        </w:drawing>
      </w:r>
      <w:r>
        <w:rPr/>
        <w:t>G</w:t>
      </w:r>
      <w:r>
        <w:rPr/>
        <w:t xml:space="preserve">râce à votre compte sur le serveur de Zotero, vous avez la possibilité de partager des groupes de références avec vos collègues. Pour cela, cliquez sur l’icône </w:t>
      </w:r>
      <w:r>
        <w:rPr>
          <w:i/>
        </w:rPr>
        <w:t xml:space="preserve">Nouvelle bibliothèque </w:t>
      </w:r>
      <w:r>
        <w:rPr/>
        <w:t xml:space="preserve">puis </w:t>
      </w:r>
      <w:r>
        <w:rPr>
          <w:i/>
        </w:rPr>
        <w:t>Nouveau groupe…</w:t>
      </w:r>
      <w:r>
        <w:rPr/>
        <w:t xml:space="preserve"> Vous êtes alors automatiquement redirigé vers le site web de Zotero sur lequel vous devez renseigner toutes les informations voulues sur le groupe (nom, droits d’accès, membres, etc.). Lancez la synchronisation de votre application Zotero avec la flèche verte et votre groupe apparaîtra en-dessous de vos collections.</w:t>
      </w:r>
    </w:p>
    <w:p>
      <w:pPr>
        <w:pStyle w:val="Normal"/>
        <w:rPr/>
      </w:pPr>
      <w:r>
        <w:rPr/>
        <w:t xml:space="preserve">Pour inviter des collègues à votre groupe, allez sur le site web de Zotero, connectez-vous et rendez-vous dans l’onglet </w:t>
      </w:r>
      <w:r>
        <w:rPr>
          <w:i/>
        </w:rPr>
        <w:t>Groups</w:t>
      </w:r>
      <w:r>
        <w:rPr/>
        <w:t xml:space="preserve"> sous le lien </w:t>
      </w:r>
      <w:r>
        <w:rPr>
          <w:i/>
        </w:rPr>
        <w:t>Manage members</w:t>
      </w:r>
      <w:r>
        <w:rPr/>
        <w:t xml:space="preserve"> du groupe.</w:t>
      </w:r>
    </w:p>
    <w:p>
      <w:pPr>
        <w:pStyle w:val="Normal"/>
        <w:rPr>
          <w:lang w:eastAsia="fr-CH"/>
        </w:rPr>
      </w:pPr>
      <w:r>
        <w:rPr>
          <w:lang w:eastAsia="fr-CH"/>
        </w:rPr>
      </w:r>
    </w:p>
    <w:p>
      <w:pPr>
        <w:pStyle w:val="Normal"/>
        <w:rPr>
          <w:lang w:eastAsia="fr-CH"/>
        </w:rPr>
      </w:pPr>
      <w:r>
        <w:rPr>
          <w:lang w:eastAsia="fr-CH"/>
        </w:rPr>
      </w:r>
    </w:p>
    <w:p>
      <w:pPr>
        <w:pStyle w:val="Titre2"/>
        <w:rPr/>
      </w:pPr>
      <w:bookmarkStart w:id="55" w:name="_Toc39736881"/>
      <w:r>
        <w:rPr/>
        <w:t>Sauvegarder et transférer sa bibliothèque Zotero</w:t>
      </w:r>
      <w:bookmarkEnd w:id="55"/>
    </w:p>
    <w:p>
      <w:pPr>
        <w:pStyle w:val="Titre3"/>
        <w:rPr/>
      </w:pPr>
      <w:bookmarkStart w:id="56" w:name="_Toc36632963"/>
      <w:r>
        <w:rPr/>
        <w:t>Sauvegarder une bibliothèque Zotero</w:t>
      </w:r>
      <w:bookmarkEnd w:id="56"/>
      <w:r>
        <w:rPr/>
        <w:t xml:space="preserve"> </w:t>
      </w:r>
    </w:p>
    <w:p>
      <w:pPr>
        <w:pStyle w:val="Normal"/>
        <w:rPr/>
      </w:pPr>
      <w:r>
        <mc:AlternateContent>
          <mc:Choice Requires="wps">
            <w:drawing>
              <wp:anchor behindDoc="0" distT="38100" distB="98425" distL="152400" distR="201295" simplePos="0" locked="0" layoutInCell="1" allowOverlap="1" relativeHeight="70">
                <wp:simplePos x="0" y="0"/>
                <wp:positionH relativeFrom="column">
                  <wp:posOffset>3717290</wp:posOffset>
                </wp:positionH>
                <wp:positionV relativeFrom="paragraph">
                  <wp:posOffset>273050</wp:posOffset>
                </wp:positionV>
                <wp:extent cx="2106295" cy="1428115"/>
                <wp:effectExtent l="0" t="0" r="0" b="0"/>
                <wp:wrapSquare wrapText="bothSides"/>
                <wp:docPr id="76" name="Image 66"/>
                <a:graphic xmlns:a="http://schemas.openxmlformats.org/drawingml/2006/main">
                  <a:graphicData uri="http://schemas.openxmlformats.org/drawingml/2006/picture">
                    <pic:pic xmlns:pic="http://schemas.openxmlformats.org/drawingml/2006/picture">
                      <pic:nvPicPr>
                        <pic:cNvPr id="12" name="Image 66" descr=""/>
                        <pic:cNvPicPr/>
                      </pic:nvPicPr>
                      <pic:blipFill>
                        <a:blip r:embed="rId45"/>
                        <a:stretch/>
                      </pic:blipFill>
                      <pic:spPr>
                        <a:xfrm>
                          <a:off x="0" y="0"/>
                          <a:ext cx="2105640" cy="1427400"/>
                        </a:xfrm>
                        <a:prstGeom prst="rect">
                          <a:avLst/>
                        </a:prstGeom>
                        <a:ln>
                          <a:noFill/>
                        </a:ln>
                        <a:effectLst>
                          <a:outerShdw dir="2700000" dist="37674">
                            <a:srgbClr val="000000">
                              <a:alpha val="40000"/>
                            </a:srgbClr>
                          </a:outerShdw>
                        </a:effectLst>
                      </pic:spPr>
                    </pic:pic>
                  </a:graphicData>
                </a:graphic>
              </wp:anchor>
            </w:drawing>
          </mc:Choice>
          <mc:Fallback>
            <w:pict>
              <v:shape id="shape_0" ID="Image 66" stroked="f" style="position:absolute;margin-left:292.7pt;margin-top:21.5pt;width:165.75pt;height:112.35pt" type="shapetype_75">
                <v:imagedata r:id="rId45" o:detectmouseclick="t"/>
                <w10:wrap type="none"/>
                <v:stroke color="#3465a4" joinstyle="round" endcap="flat"/>
              </v:shape>
            </w:pict>
          </mc:Fallback>
        </mc:AlternateContent>
      </w:r>
      <w:r>
        <w:rPr/>
        <w:t>Pour sauvegarder votre bibliothèque de groupe Zotero sur votre espace personnel (disque réseau ou clé USB) :</w:t>
      </w:r>
    </w:p>
    <w:p>
      <w:pPr>
        <w:pStyle w:val="ListParagraph"/>
        <w:numPr>
          <w:ilvl w:val="0"/>
          <w:numId w:val="19"/>
        </w:numPr>
        <w:ind w:left="720" w:right="0" w:hanging="578"/>
        <w:jc w:val="both"/>
        <w:rPr/>
      </w:pPr>
      <w:r>
        <w:rPr/>
        <w:t>Sélectionnez la bibliothèque/la collection que vous souhaitez exporter.</w:t>
      </w:r>
    </w:p>
    <w:p>
      <w:pPr>
        <w:pStyle w:val="ListParagraph"/>
        <w:numPr>
          <w:ilvl w:val="1"/>
          <w:numId w:val="19"/>
        </w:numPr>
        <w:jc w:val="both"/>
        <w:rPr/>
      </w:pPr>
      <w:r>
        <w:rPr/>
        <w:t xml:space="preserve">Faites un clic-droit et choisissez </w:t>
      </w:r>
      <w:r>
        <w:rPr>
          <w:i/>
        </w:rPr>
        <w:t>Exporter la bibliothèque/la collection…</w:t>
      </w:r>
    </w:p>
    <w:p>
      <w:pPr>
        <w:pStyle w:val="ListParagraph"/>
        <w:numPr>
          <w:ilvl w:val="1"/>
          <w:numId w:val="19"/>
        </w:numPr>
        <w:jc w:val="both"/>
        <w:rPr/>
      </w:pPr>
      <w:r>
        <w:rPr/>
        <w:t xml:space="preserve">OU sélectionnez les références de votre bibliothèque que vous désirez sauvegarder et faites un clique-droit </w:t>
      </w:r>
      <w:r>
        <w:rPr>
          <w:i/>
        </w:rPr>
        <w:t>Exporter les documents</w:t>
      </w:r>
    </w:p>
    <w:p>
      <w:pPr>
        <w:pStyle w:val="ListParagraph"/>
        <w:numPr>
          <w:ilvl w:val="0"/>
          <w:numId w:val="19"/>
        </w:numPr>
        <w:ind w:left="720" w:right="0" w:hanging="578"/>
        <w:jc w:val="both"/>
        <w:rPr/>
      </w:pPr>
      <w:r>
        <w:rPr/>
        <w:t xml:space="preserve">Choisissez </w:t>
      </w:r>
    </w:p>
    <w:p>
      <w:pPr>
        <w:pStyle w:val="ListParagraph"/>
        <w:numPr>
          <w:ilvl w:val="1"/>
          <w:numId w:val="19"/>
        </w:numPr>
        <w:ind w:left="1440" w:right="0" w:hanging="578"/>
        <w:jc w:val="both"/>
        <w:rPr/>
      </w:pPr>
      <w:r>
        <w:rPr/>
        <w:t xml:space="preserve">le format </w:t>
      </w:r>
      <w:r>
        <w:rPr>
          <w:i/>
        </w:rPr>
        <w:t xml:space="preserve">Zotero RDF </w:t>
      </w:r>
      <w:r>
        <w:rPr/>
        <w:t xml:space="preserve">pour une sauvegarde et cochez </w:t>
      </w:r>
      <w:r>
        <w:rPr>
          <w:i/>
        </w:rPr>
        <w:t>Exporter les notes</w:t>
      </w:r>
      <w:r>
        <w:rPr/>
        <w:t xml:space="preserve"> et </w:t>
      </w:r>
      <w:r>
        <w:rPr>
          <w:i/>
        </w:rPr>
        <w:t>Exporter les fichiers</w:t>
      </w:r>
      <w:r>
        <w:rPr/>
        <w:t xml:space="preserve"> si nécessaire</w:t>
      </w:r>
    </w:p>
    <w:p>
      <w:pPr>
        <w:pStyle w:val="ListParagraph"/>
        <w:numPr>
          <w:ilvl w:val="1"/>
          <w:numId w:val="19"/>
        </w:numPr>
        <w:ind w:left="1440" w:right="0" w:hanging="578"/>
        <w:jc w:val="both"/>
        <w:rPr/>
      </w:pPr>
      <w:r>
        <w:rPr/>
        <w:t xml:space="preserve">le format </w:t>
      </w:r>
      <w:r>
        <w:rPr>
          <w:i/>
        </w:rPr>
        <w:t>RIS</w:t>
      </w:r>
      <w:r>
        <w:rPr/>
        <w:t xml:space="preserve"> pour un transfert vers EndNote</w:t>
      </w:r>
    </w:p>
    <w:p>
      <w:pPr>
        <w:pStyle w:val="ListParagraph"/>
        <w:numPr>
          <w:ilvl w:val="0"/>
          <w:numId w:val="19"/>
        </w:numPr>
        <w:ind w:left="720" w:right="0" w:hanging="578"/>
        <w:rPr/>
      </w:pPr>
      <w:r>
        <w:rPr/>
        <w:t>Enregistrez le dossier à l’endroit de votre choix.</w:t>
      </w:r>
    </w:p>
    <w:p>
      <w:pPr>
        <w:pStyle w:val="Normal"/>
        <w:rPr/>
      </w:pPr>
      <w:r>
        <w:rPr/>
      </w:r>
    </w:p>
    <w:p>
      <w:pPr>
        <w:pStyle w:val="Normal"/>
        <w:rPr/>
      </w:pPr>
      <w:r>
        <w:rPr/>
        <w:t xml:space="preserve">Pour réimporter votre dossier sauvegardé dans Zotero, utilisez le menu </w:t>
      </w:r>
      <w:r>
        <w:rPr>
          <w:i/>
        </w:rPr>
        <w:t>Fichier</w:t>
      </w:r>
      <w:r>
        <w:rPr/>
        <w:t xml:space="preserve"> → </w:t>
      </w:r>
      <w:r>
        <w:rPr>
          <w:i/>
        </w:rPr>
        <w:t>Importer…</w:t>
      </w:r>
      <w:r>
        <w:rPr/>
        <w:t xml:space="preserve"> et allez sélectionner votre fichier .</w:t>
      </w:r>
      <w:r>
        <w:rPr>
          <w:i/>
        </w:rPr>
        <w:t>RDF</w:t>
      </w:r>
      <w:r>
        <w:rPr/>
        <w:t>.</w:t>
      </w:r>
    </w:p>
    <w:p>
      <w:pPr>
        <w:pStyle w:val="Normal"/>
        <w:rPr/>
      </w:pPr>
      <w:r>
        <w:rPr/>
      </w:r>
    </w:p>
    <w:p>
      <w:pPr>
        <w:pStyle w:val="Titre3"/>
        <w:rPr/>
      </w:pPr>
      <w:r>
        <w:rPr/>
        <w:t>Passer de Zotero à EndNote</w:t>
      </w:r>
    </w:p>
    <w:p>
      <w:pPr>
        <w:pStyle w:val="Normal"/>
        <w:rPr/>
      </w:pPr>
      <w:r>
        <w:rPr/>
        <w:t>Dans EndNote :</w:t>
      </w:r>
    </w:p>
    <w:p>
      <w:pPr>
        <w:pStyle w:val="ListParagraph"/>
        <w:numPr>
          <w:ilvl w:val="0"/>
          <w:numId w:val="17"/>
        </w:numPr>
        <w:jc w:val="both"/>
        <w:rPr/>
      </w:pPr>
      <w:r>
        <w:rPr/>
        <w:t xml:space="preserve">Aller dans le menu </w:t>
      </w:r>
      <w:r>
        <w:rPr>
          <w:i/>
        </w:rPr>
        <w:t>File</w:t>
      </w:r>
      <w:r>
        <w:rPr/>
        <w:t xml:space="preserve"> → </w:t>
      </w:r>
      <w:r>
        <w:rPr>
          <w:i/>
        </w:rPr>
        <w:t>Import</w:t>
      </w:r>
      <w:r>
        <w:rPr/>
        <w:t xml:space="preserve"> → </w:t>
      </w:r>
      <w:r>
        <w:rPr>
          <w:i/>
        </w:rPr>
        <w:t>File…</w:t>
      </w:r>
    </w:p>
    <w:p>
      <w:pPr>
        <w:pStyle w:val="ListParagraph"/>
        <w:numPr>
          <w:ilvl w:val="0"/>
          <w:numId w:val="17"/>
        </w:numPr>
        <w:jc w:val="both"/>
        <w:rPr/>
      </w:pPr>
      <w:r>
        <w:rPr/>
        <w:t>Choisir l’option d’import “</w:t>
      </w:r>
      <w:r>
        <w:rPr>
          <w:i/>
        </w:rPr>
        <w:t>Reference Manager (RIS)</w:t>
      </w:r>
      <w:r>
        <w:rPr/>
        <w:t>” et importer le fichier.</w:t>
      </w:r>
    </w:p>
    <w:p>
      <w:pPr>
        <w:pStyle w:val="ListParagraph"/>
        <w:numPr>
          <w:ilvl w:val="0"/>
          <w:numId w:val="17"/>
        </w:numPr>
        <w:jc w:val="both"/>
        <w:rPr/>
      </w:pPr>
      <w:r>
        <w:rPr/>
        <w:t xml:space="preserve">Les références apparaissent dans le fichier </w:t>
      </w:r>
      <w:r>
        <w:rPr>
          <w:i/>
        </w:rPr>
        <w:t>Imported References</w:t>
      </w:r>
      <w:r>
        <w:rPr/>
        <w:t xml:space="preserve"> et EndNote cherchera automatiquement le texte intégral des références.</w:t>
      </w:r>
    </w:p>
    <w:p>
      <w:pPr>
        <w:pStyle w:val="Normal"/>
        <w:rPr/>
      </w:pPr>
      <w:r>
        <w:rPr/>
      </w:r>
    </w:p>
    <w:p>
      <w:pPr>
        <w:pStyle w:val="Titre3"/>
        <w:rPr/>
      </w:pPr>
      <w:r>
        <w:rPr/>
        <w:t>Passer d’EndNote à Zotero</w:t>
      </w:r>
    </w:p>
    <w:p>
      <w:pPr>
        <w:pStyle w:val="Normal"/>
        <w:rPr>
          <w:b/>
          <w:b/>
        </w:rPr>
      </w:pPr>
      <w:r>
        <w:rPr>
          <w:b/>
        </w:rPr>
        <w:t>Dans votre bibliothèque EndNote :</w:t>
      </w:r>
    </w:p>
    <w:p>
      <w:pPr>
        <w:pStyle w:val="ListParagraph"/>
        <w:numPr>
          <w:ilvl w:val="0"/>
          <w:numId w:val="18"/>
        </w:numPr>
        <w:jc w:val="both"/>
        <w:rPr/>
      </w:pPr>
      <w:r>
        <w:rPr/>
        <w:t>Sélectionnez toutes les références à exporter dans votre bibliothèque EndNote</w:t>
      </w:r>
    </w:p>
    <w:p>
      <w:pPr>
        <w:pStyle w:val="ListParagraph"/>
        <w:numPr>
          <w:ilvl w:val="0"/>
          <w:numId w:val="18"/>
        </w:numPr>
        <w:jc w:val="both"/>
        <w:rPr/>
      </w:pPr>
      <w:r>
        <mc:AlternateContent>
          <mc:Choice Requires="wpg">
            <w:drawing>
              <wp:anchor behindDoc="0" distT="57150" distB="109855" distL="133350" distR="224790" simplePos="0" locked="0" layoutInCell="1" allowOverlap="1" relativeHeight="80">
                <wp:simplePos x="0" y="0"/>
                <wp:positionH relativeFrom="margin">
                  <wp:align>left</wp:align>
                </wp:positionH>
                <wp:positionV relativeFrom="paragraph">
                  <wp:posOffset>327025</wp:posOffset>
                </wp:positionV>
                <wp:extent cx="4177030" cy="2349500"/>
                <wp:effectExtent l="0" t="0" r="0" b="0"/>
                <wp:wrapTopAndBottom/>
                <wp:docPr id="77" name="Groupe 58"/>
                <a:graphic xmlns:a="http://schemas.openxmlformats.org/drawingml/2006/main">
                  <a:graphicData uri="http://schemas.microsoft.com/office/word/2010/wordprocessingGroup">
                    <wpg:wgp>
                      <wpg:cNvGrpSpPr/>
                      <wpg:grpSpPr>
                        <a:xfrm>
                          <a:off x="0" y="0"/>
                          <a:ext cx="4176360" cy="2349000"/>
                        </a:xfrm>
                      </wpg:grpSpPr>
                      <pic:pic xmlns:pic="http://schemas.openxmlformats.org/drawingml/2006/picture">
                        <pic:nvPicPr>
                          <pic:cNvPr id="13" name="Image 64" descr=""/>
                          <pic:cNvPicPr/>
                        </pic:nvPicPr>
                        <pic:blipFill>
                          <a:blip r:embed="rId46"/>
                          <a:srcRect l="0" t="0" r="0" b="69178"/>
                          <a:stretch/>
                        </pic:blipFill>
                        <pic:spPr>
                          <a:xfrm>
                            <a:off x="0" y="0"/>
                            <a:ext cx="4176360" cy="1058400"/>
                          </a:xfrm>
                          <a:prstGeom prst="rect">
                            <a:avLst/>
                          </a:prstGeom>
                          <a:ln>
                            <a:noFill/>
                          </a:ln>
                          <a:effectLst>
                            <a:outerShdw dir="0" dist="38160">
                              <a:srgbClr val="000000">
                                <a:alpha val="40000"/>
                              </a:srgbClr>
                            </a:outerShdw>
                          </a:effectLst>
                        </pic:spPr>
                      </pic:pic>
                      <pic:pic xmlns:pic="http://schemas.openxmlformats.org/drawingml/2006/picture">
                        <pic:nvPicPr>
                          <pic:cNvPr id="14" name="Image 65" descr=""/>
                          <pic:cNvPicPr/>
                        </pic:nvPicPr>
                        <pic:blipFill>
                          <a:blip r:embed="rId46"/>
                          <a:srcRect l="0" t="62296" r="0" b="0"/>
                          <a:stretch/>
                        </pic:blipFill>
                        <pic:spPr>
                          <a:xfrm>
                            <a:off x="0" y="1053360"/>
                            <a:ext cx="4174560" cy="1295280"/>
                          </a:xfrm>
                          <a:prstGeom prst="rect">
                            <a:avLst/>
                          </a:prstGeom>
                          <a:ln>
                            <a:noFill/>
                          </a:ln>
                          <a:effectLst>
                            <a:outerShdw dir="2700000" dist="62621">
                              <a:srgbClr val="000000">
                                <a:alpha val="40000"/>
                              </a:srgbClr>
                            </a:outerShdw>
                          </a:effectLst>
                        </pic:spPr>
                      </pic:pic>
                    </wpg:wgp>
                  </a:graphicData>
                </a:graphic>
              </wp:anchor>
            </w:drawing>
          </mc:Choice>
          <mc:Fallback>
            <w:pict>
              <v:group id="shape_0" alt="Groupe 58" style="position:absolute;margin-left:10.5pt;margin-top:25.75pt;width:328.85pt;height:184.9pt" coordorigin="210,515" coordsize="6577,3698">
                <v:shape id="shape_0" ID="Image 64" stroked="f" style="position:absolute;left:210;top:515;width:6576;height:1666;mso-position-horizontal:left;mso-position-horizontal-relative:margin" type="shapetype_75">
                  <v:imagedata r:id="rId46" o:detectmouseclick="t"/>
                  <w10:wrap type="none"/>
                  <v:stroke color="#3465a4" joinstyle="round" endcap="flat"/>
                </v:shape>
                <v:shape id="shape_0" ID="Image 65" stroked="f" style="position:absolute;left:210;top:2174;width:6573;height:2039;mso-position-horizontal:left;mso-position-horizontal-relative:margin" type="shapetype_75">
                  <v:imagedata r:id="rId46" o:detectmouseclick="t"/>
                  <w10:wrap type="none"/>
                  <v:stroke color="#3465a4" joinstyle="round" endcap="flat"/>
                </v:shape>
              </v:group>
            </w:pict>
          </mc:Fallback>
        </mc:AlternateContent>
        <mc:AlternateContent>
          <mc:Choice Requires="wps">
            <w:drawing>
              <wp:anchor behindDoc="0" distT="0" distB="28575" distL="114300" distR="140335" simplePos="0" locked="0" layoutInCell="1" allowOverlap="1" relativeHeight="81">
                <wp:simplePos x="0" y="0"/>
                <wp:positionH relativeFrom="column">
                  <wp:posOffset>4208145</wp:posOffset>
                </wp:positionH>
                <wp:positionV relativeFrom="paragraph">
                  <wp:posOffset>306705</wp:posOffset>
                </wp:positionV>
                <wp:extent cx="1900555" cy="812165"/>
                <wp:effectExtent l="0" t="0" r="0" b="0"/>
                <wp:wrapNone/>
                <wp:docPr id="78" name="Zone de texte 54"/>
                <a:graphic xmlns:a="http://schemas.openxmlformats.org/drawingml/2006/main">
                  <a:graphicData uri="http://schemas.microsoft.com/office/word/2010/wordprocessingShape">
                    <wps:wsp>
                      <wps:cNvSpPr/>
                      <wps:spPr>
                        <a:xfrm>
                          <a:off x="0" y="0"/>
                          <a:ext cx="1900080" cy="811440"/>
                        </a:xfrm>
                        <a:prstGeom prst="rect">
                          <a:avLst/>
                        </a:prstGeom>
                        <a:solidFill>
                          <a:srgbClr val="ffffff"/>
                        </a:solidFill>
                        <a:ln w="19080">
                          <a:solidFill>
                            <a:srgbClr val="cf0063"/>
                          </a:solidFill>
                          <a:round/>
                        </a:ln>
                      </wps:spPr>
                      <wps:style>
                        <a:lnRef idx="0"/>
                        <a:fillRef idx="0"/>
                        <a:effectRef idx="0"/>
                        <a:fontRef idx="minor"/>
                      </wps:style>
                      <wps:txbx>
                        <w:txbxContent>
                          <w:p>
                            <w:pPr>
                              <w:pStyle w:val="Contenudecadre"/>
                              <w:jc w:val="left"/>
                              <w:rPr/>
                            </w:pPr>
                            <w:r>
                              <w:rPr>
                                <w:b/>
                                <w:color w:val="000000"/>
                              </w:rPr>
                              <w:t>I.</w:t>
                            </w:r>
                            <w:r>
                              <w:rPr>
                                <w:color w:val="000000"/>
                              </w:rPr>
                              <w:t xml:space="preserve"> Localisez le fichier à sauvegarder dans le dossier </w:t>
                            </w:r>
                            <w:r>
                              <w:rPr>
                                <w:i/>
                                <w:color w:val="000000"/>
                              </w:rPr>
                              <w:t>.Data</w:t>
                            </w:r>
                            <w:r>
                              <w:rPr>
                                <w:color w:val="000000"/>
                              </w:rPr>
                              <w:t xml:space="preserve"> de votre bibliothèque EndNote</w:t>
                            </w:r>
                          </w:p>
                        </w:txbxContent>
                      </wps:txbx>
                      <wps:bodyPr>
                        <a:noAutofit/>
                      </wps:bodyPr>
                    </wps:wsp>
                  </a:graphicData>
                </a:graphic>
              </wp:anchor>
            </w:drawing>
          </mc:Choice>
          <mc:Fallback>
            <w:pict>
              <v:rect id="shape_0" ID="Zone de texte 54" fillcolor="white" stroked="t" style="position:absolute;margin-left:331.35pt;margin-top:24.15pt;width:149.55pt;height:63.85pt">
                <w10:wrap type="square"/>
                <v:fill o:detectmouseclick="t" type="solid" color2="black"/>
                <v:stroke color="#cf0063" weight="19080" joinstyle="round" endcap="flat"/>
                <v:textbox>
                  <w:txbxContent>
                    <w:p>
                      <w:pPr>
                        <w:pStyle w:val="Contenudecadre"/>
                        <w:jc w:val="left"/>
                        <w:rPr/>
                      </w:pPr>
                      <w:r>
                        <w:rPr>
                          <w:b/>
                          <w:color w:val="000000"/>
                        </w:rPr>
                        <w:t>I.</w:t>
                      </w:r>
                      <w:r>
                        <w:rPr>
                          <w:color w:val="000000"/>
                        </w:rPr>
                        <w:t xml:space="preserve"> Localisez le fichier à sauvegarder dans le dossier </w:t>
                      </w:r>
                      <w:r>
                        <w:rPr>
                          <w:i/>
                          <w:color w:val="000000"/>
                        </w:rPr>
                        <w:t>.Data</w:t>
                      </w:r>
                      <w:r>
                        <w:rPr>
                          <w:color w:val="000000"/>
                        </w:rPr>
                        <w:t xml:space="preserve"> de votre bibliothèque EndNote</w:t>
                      </w:r>
                    </w:p>
                  </w:txbxContent>
                </v:textbox>
              </v:rect>
            </w:pict>
          </mc:Fallback>
        </mc:AlternateContent>
        <mc:AlternateContent>
          <mc:Choice Requires="wps">
            <w:drawing>
              <wp:anchor behindDoc="0" distT="18415" distB="102870" distL="152400" distR="140970" simplePos="0" locked="0" layoutInCell="1" allowOverlap="1" relativeHeight="82">
                <wp:simplePos x="0" y="0"/>
                <wp:positionH relativeFrom="column">
                  <wp:posOffset>2037715</wp:posOffset>
                </wp:positionH>
                <wp:positionV relativeFrom="paragraph">
                  <wp:posOffset>616585</wp:posOffset>
                </wp:positionV>
                <wp:extent cx="2166620" cy="71120"/>
                <wp:effectExtent l="0" t="0" r="0" b="0"/>
                <wp:wrapNone/>
                <wp:docPr id="80" name="Connecteur droit avec flèche 2048"/>
                <a:graphic xmlns:a="http://schemas.openxmlformats.org/drawingml/2006/main">
                  <a:graphicData uri="http://schemas.microsoft.com/office/word/2010/wordprocessingShape">
                    <wps:wsp>
                      <wps:cNvSpPr/>
                      <wps:spPr>
                        <a:xfrm flipH="1">
                          <a:off x="0" y="0"/>
                          <a:ext cx="2166120" cy="70560"/>
                        </a:xfrm>
                        <a:custGeom>
                          <a:avLst/>
                          <a:gdLst/>
                          <a:ahLst/>
                          <a:rect l="l" t="t" r="r" b="b"/>
                          <a:pathLst>
                            <a:path w="21600" h="21600">
                              <a:moveTo>
                                <a:pt x="0" y="0"/>
                              </a:moveTo>
                              <a:lnTo>
                                <a:pt x="21600" y="21600"/>
                              </a:lnTo>
                            </a:path>
                          </a:pathLst>
                        </a:custGeom>
                        <a:noFill/>
                        <a:ln w="19080">
                          <a:solidFill>
                            <a:srgbClr val="cf0063"/>
                          </a:solidFill>
                          <a:round/>
                          <a:tailEnd len="med" type="triangle" w="med"/>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24765" distL="114300" distR="126365" simplePos="0" locked="0" layoutInCell="1" allowOverlap="1" relativeHeight="84">
                <wp:simplePos x="0" y="0"/>
                <wp:positionH relativeFrom="column">
                  <wp:posOffset>4194175</wp:posOffset>
                </wp:positionH>
                <wp:positionV relativeFrom="paragraph">
                  <wp:posOffset>1406525</wp:posOffset>
                </wp:positionV>
                <wp:extent cx="1914525" cy="434975"/>
                <wp:effectExtent l="0" t="0" r="0" b="0"/>
                <wp:wrapNone/>
                <wp:docPr id="81" name="Zone de texte 2049"/>
                <a:graphic xmlns:a="http://schemas.openxmlformats.org/drawingml/2006/main">
                  <a:graphicData uri="http://schemas.microsoft.com/office/word/2010/wordprocessingShape">
                    <wps:wsp>
                      <wps:cNvSpPr/>
                      <wps:spPr>
                        <a:xfrm>
                          <a:off x="0" y="0"/>
                          <a:ext cx="1913760" cy="434520"/>
                        </a:xfrm>
                        <a:prstGeom prst="rect">
                          <a:avLst/>
                        </a:prstGeom>
                        <a:solidFill>
                          <a:srgbClr val="ffffff"/>
                        </a:solidFill>
                        <a:ln w="19080">
                          <a:solidFill>
                            <a:srgbClr val="cf0063"/>
                          </a:solidFill>
                          <a:round/>
                        </a:ln>
                      </wps:spPr>
                      <wps:style>
                        <a:lnRef idx="0"/>
                        <a:fillRef idx="0"/>
                        <a:effectRef idx="0"/>
                        <a:fontRef idx="minor"/>
                      </wps:style>
                      <wps:txbx>
                        <w:txbxContent>
                          <w:p>
                            <w:pPr>
                              <w:pStyle w:val="Contenudecadre"/>
                              <w:jc w:val="left"/>
                              <w:rPr/>
                            </w:pPr>
                            <w:r>
                              <w:rPr>
                                <w:b/>
                                <w:color w:val="000000"/>
                              </w:rPr>
                              <w:t xml:space="preserve">II. </w:t>
                            </w:r>
                            <w:r>
                              <w:rPr>
                                <w:color w:val="000000"/>
                              </w:rPr>
                              <w:t xml:space="preserve">Choisissez le </w:t>
                            </w:r>
                            <w:r>
                              <w:rPr>
                                <w:i/>
                                <w:color w:val="000000"/>
                              </w:rPr>
                              <w:t>Type</w:t>
                            </w:r>
                            <w:r>
                              <w:rPr>
                                <w:color w:val="000000"/>
                              </w:rPr>
                              <w:t xml:space="preserve"> : </w:t>
                            </w:r>
                            <w:r>
                              <w:rPr>
                                <w:i/>
                                <w:color w:val="000000"/>
                              </w:rPr>
                              <w:t>Text File (*.txt)</w:t>
                            </w:r>
                          </w:p>
                        </w:txbxContent>
                      </wps:txbx>
                      <wps:bodyPr>
                        <a:noAutofit/>
                      </wps:bodyPr>
                    </wps:wsp>
                  </a:graphicData>
                </a:graphic>
              </wp:anchor>
            </w:drawing>
          </mc:Choice>
          <mc:Fallback>
            <w:pict>
              <v:rect id="shape_0" ID="Zone de texte 2049" fillcolor="white" stroked="t" style="position:absolute;margin-left:330.25pt;margin-top:110.75pt;width:150.65pt;height:34.15pt">
                <w10:wrap type="square"/>
                <v:fill o:detectmouseclick="t" type="solid" color2="black"/>
                <v:stroke color="#cf0063" weight="19080" joinstyle="round" endcap="flat"/>
                <v:textbox>
                  <w:txbxContent>
                    <w:p>
                      <w:pPr>
                        <w:pStyle w:val="Contenudecadre"/>
                        <w:jc w:val="left"/>
                        <w:rPr/>
                      </w:pPr>
                      <w:r>
                        <w:rPr>
                          <w:b/>
                          <w:color w:val="000000"/>
                        </w:rPr>
                        <w:t xml:space="preserve">II. </w:t>
                      </w:r>
                      <w:r>
                        <w:rPr>
                          <w:color w:val="000000"/>
                        </w:rPr>
                        <w:t xml:space="preserve">Choisissez le </w:t>
                      </w:r>
                      <w:r>
                        <w:rPr>
                          <w:i/>
                          <w:color w:val="000000"/>
                        </w:rPr>
                        <w:t>Type</w:t>
                      </w:r>
                      <w:r>
                        <w:rPr>
                          <w:color w:val="000000"/>
                        </w:rPr>
                        <w:t xml:space="preserve"> : </w:t>
                      </w:r>
                      <w:r>
                        <w:rPr>
                          <w:i/>
                          <w:color w:val="000000"/>
                        </w:rPr>
                        <w:t>Text File (*.txt)</w:t>
                      </w:r>
                    </w:p>
                  </w:txbxContent>
                </v:textbox>
              </v:rect>
            </w:pict>
          </mc:Fallback>
        </mc:AlternateContent>
        <mc:AlternateContent>
          <mc:Choice Requires="wps">
            <w:drawing>
              <wp:anchor behindDoc="0" distT="0" distB="24765" distL="114300" distR="126365" simplePos="0" locked="0" layoutInCell="1" allowOverlap="1" relativeHeight="86">
                <wp:simplePos x="0" y="0"/>
                <wp:positionH relativeFrom="column">
                  <wp:posOffset>4194175</wp:posOffset>
                </wp:positionH>
                <wp:positionV relativeFrom="paragraph">
                  <wp:posOffset>2113280</wp:posOffset>
                </wp:positionV>
                <wp:extent cx="1914525" cy="434975"/>
                <wp:effectExtent l="0" t="0" r="0" b="0"/>
                <wp:wrapNone/>
                <wp:docPr id="83" name="Zone de texte 2050"/>
                <a:graphic xmlns:a="http://schemas.openxmlformats.org/drawingml/2006/main">
                  <a:graphicData uri="http://schemas.microsoft.com/office/word/2010/wordprocessingShape">
                    <wps:wsp>
                      <wps:cNvSpPr/>
                      <wps:spPr>
                        <a:xfrm>
                          <a:off x="0" y="0"/>
                          <a:ext cx="1913760" cy="434520"/>
                        </a:xfrm>
                        <a:prstGeom prst="rect">
                          <a:avLst/>
                        </a:prstGeom>
                        <a:solidFill>
                          <a:srgbClr val="ffffff"/>
                        </a:solidFill>
                        <a:ln w="19080">
                          <a:solidFill>
                            <a:srgbClr val="cf0063"/>
                          </a:solidFill>
                          <a:round/>
                        </a:ln>
                      </wps:spPr>
                      <wps:style>
                        <a:lnRef idx="0"/>
                        <a:fillRef idx="0"/>
                        <a:effectRef idx="0"/>
                        <a:fontRef idx="minor"/>
                      </wps:style>
                      <wps:txbx>
                        <w:txbxContent>
                          <w:p>
                            <w:pPr>
                              <w:pStyle w:val="Contenudecadre"/>
                              <w:jc w:val="left"/>
                              <w:rPr/>
                            </w:pPr>
                            <w:r>
                              <w:rPr>
                                <w:b/>
                                <w:color w:val="000000"/>
                              </w:rPr>
                              <w:t xml:space="preserve">III. </w:t>
                            </w:r>
                            <w:r>
                              <w:rPr>
                                <w:color w:val="000000"/>
                              </w:rPr>
                              <w:t>Choisir l’</w:t>
                            </w:r>
                            <w:r>
                              <w:rPr>
                                <w:i/>
                                <w:color w:val="000000"/>
                              </w:rPr>
                              <w:t>Output Style : RefMan (RIS) Export</w:t>
                            </w:r>
                          </w:p>
                        </w:txbxContent>
                      </wps:txbx>
                      <wps:bodyPr>
                        <a:noAutofit/>
                      </wps:bodyPr>
                    </wps:wsp>
                  </a:graphicData>
                </a:graphic>
              </wp:anchor>
            </w:drawing>
          </mc:Choice>
          <mc:Fallback>
            <w:pict>
              <v:rect id="shape_0" ID="Zone de texte 2050" fillcolor="white" stroked="t" style="position:absolute;margin-left:330.25pt;margin-top:166.4pt;width:150.65pt;height:34.15pt">
                <w10:wrap type="square"/>
                <v:fill o:detectmouseclick="t" type="solid" color2="black"/>
                <v:stroke color="#cf0063" weight="19080" joinstyle="round" endcap="flat"/>
                <v:textbox>
                  <w:txbxContent>
                    <w:p>
                      <w:pPr>
                        <w:pStyle w:val="Contenudecadre"/>
                        <w:jc w:val="left"/>
                        <w:rPr/>
                      </w:pPr>
                      <w:r>
                        <w:rPr>
                          <w:b/>
                          <w:color w:val="000000"/>
                        </w:rPr>
                        <w:t xml:space="preserve">III. </w:t>
                      </w:r>
                      <w:r>
                        <w:rPr>
                          <w:color w:val="000000"/>
                        </w:rPr>
                        <w:t>Choisir l’</w:t>
                      </w:r>
                      <w:r>
                        <w:rPr>
                          <w:i/>
                          <w:color w:val="000000"/>
                        </w:rPr>
                        <w:t>Output Style : RefMan (RIS) Export</w:t>
                      </w:r>
                    </w:p>
                  </w:txbxContent>
                </v:textbox>
              </v:rect>
            </w:pict>
          </mc:Fallback>
        </mc:AlternateContent>
        <mc:AlternateContent>
          <mc:Choice Requires="wps">
            <w:drawing>
              <wp:anchor behindDoc="0" distT="0" distB="79375" distL="152400" distR="137160" simplePos="0" locked="0" layoutInCell="1" allowOverlap="1" relativeHeight="88">
                <wp:simplePos x="0" y="0"/>
                <wp:positionH relativeFrom="column">
                  <wp:posOffset>2807335</wp:posOffset>
                </wp:positionH>
                <wp:positionV relativeFrom="paragraph">
                  <wp:posOffset>1637665</wp:posOffset>
                </wp:positionV>
                <wp:extent cx="1389380" cy="456565"/>
                <wp:effectExtent l="0" t="0" r="0" b="0"/>
                <wp:wrapNone/>
                <wp:docPr id="85" name="Connecteur droit avec flèche 2053"/>
                <a:graphic xmlns:a="http://schemas.openxmlformats.org/drawingml/2006/main">
                  <a:graphicData uri="http://schemas.microsoft.com/office/word/2010/wordprocessingShape">
                    <wps:wsp>
                      <wps:cNvSpPr/>
                      <wps:spPr>
                        <a:xfrm flipH="1">
                          <a:off x="0" y="0"/>
                          <a:ext cx="1388880" cy="455760"/>
                        </a:xfrm>
                        <a:custGeom>
                          <a:avLst/>
                          <a:gdLst/>
                          <a:ahLst/>
                          <a:rect l="l" t="t" r="r" b="b"/>
                          <a:pathLst>
                            <a:path w="21600" h="21600">
                              <a:moveTo>
                                <a:pt x="0" y="0"/>
                              </a:moveTo>
                              <a:lnTo>
                                <a:pt x="21600" y="21600"/>
                              </a:lnTo>
                            </a:path>
                          </a:pathLst>
                        </a:custGeom>
                        <a:noFill/>
                        <a:ln w="19080">
                          <a:solidFill>
                            <a:srgbClr val="cf0063"/>
                          </a:solidFill>
                          <a:round/>
                          <a:tailEnd len="med" type="triangle" w="me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8415" distB="103505" distL="152400" distR="133350" simplePos="0" locked="0" layoutInCell="1" allowOverlap="1" relativeHeight="89">
                <wp:simplePos x="0" y="0"/>
                <wp:positionH relativeFrom="column">
                  <wp:posOffset>2822575</wp:posOffset>
                </wp:positionH>
                <wp:positionV relativeFrom="paragraph">
                  <wp:posOffset>2285365</wp:posOffset>
                </wp:positionV>
                <wp:extent cx="1374140" cy="70485"/>
                <wp:effectExtent l="0" t="0" r="0" b="0"/>
                <wp:wrapNone/>
                <wp:docPr id="86" name="Connecteur droit avec flèche 2057"/>
                <a:graphic xmlns:a="http://schemas.openxmlformats.org/drawingml/2006/main">
                  <a:graphicData uri="http://schemas.microsoft.com/office/word/2010/wordprocessingShape">
                    <wps:wsp>
                      <wps:cNvSpPr/>
                      <wps:spPr>
                        <a:xfrm flipH="1">
                          <a:off x="0" y="0"/>
                          <a:ext cx="1373400" cy="69840"/>
                        </a:xfrm>
                        <a:custGeom>
                          <a:avLst/>
                          <a:gdLst/>
                          <a:ahLst/>
                          <a:rect l="l" t="t" r="r" b="b"/>
                          <a:pathLst>
                            <a:path w="21600" h="21600">
                              <a:moveTo>
                                <a:pt x="0" y="0"/>
                              </a:moveTo>
                              <a:lnTo>
                                <a:pt x="21600" y="21600"/>
                              </a:lnTo>
                            </a:path>
                          </a:pathLst>
                        </a:custGeom>
                        <a:noFill/>
                        <a:ln w="19080">
                          <a:solidFill>
                            <a:srgbClr val="cf0063"/>
                          </a:solidFill>
                          <a:round/>
                          <a:tailEnd len="med" type="triangle" w="med"/>
                        </a:ln>
                      </wps:spPr>
                      <wps:style>
                        <a:lnRef idx="0"/>
                        <a:fillRef idx="0"/>
                        <a:effectRef idx="0"/>
                        <a:fontRef idx="minor"/>
                      </wps:style>
                      <wps:bodyPr/>
                    </wps:wsp>
                  </a:graphicData>
                </a:graphic>
              </wp:anchor>
            </w:drawing>
          </mc:Choice>
          <mc:Fallback>
            <w:pict/>
          </mc:Fallback>
        </mc:AlternateContent>
      </w:r>
      <w:r>
        <w:rPr/>
        <w:t xml:space="preserve">Ouvrez le menu </w:t>
      </w:r>
      <w:r>
        <w:rPr>
          <w:i/>
        </w:rPr>
        <w:t>File</w:t>
      </w:r>
      <w:r>
        <w:rPr/>
        <w:t xml:space="preserve"> → </w:t>
      </w:r>
      <w:r>
        <w:rPr>
          <w:i/>
        </w:rPr>
        <w:t>Export…</w:t>
      </w:r>
      <w:r>
        <w:rPr/>
        <w:t>:</w:t>
      </w:r>
    </w:p>
    <w:p>
      <w:pPr>
        <w:pStyle w:val="Normal"/>
        <w:rPr>
          <w:b/>
          <w:b/>
          <w:lang w:val="en-US"/>
        </w:rPr>
      </w:pPr>
      <w:r>
        <w:rPr>
          <w:b/>
          <w:lang w:val="en-US"/>
        </w:rPr>
        <w:t>Dans Zotero :</w:t>
      </w:r>
    </w:p>
    <w:p>
      <w:pPr>
        <w:pStyle w:val="ListParagraph"/>
        <w:numPr>
          <w:ilvl w:val="0"/>
          <w:numId w:val="18"/>
        </w:numPr>
        <w:jc w:val="both"/>
        <w:rPr/>
      </w:pPr>
      <w:r>
        <w:rPr/>
        <w:t xml:space="preserve">Allez au menu </w:t>
      </w:r>
      <w:r>
        <w:rPr>
          <w:i/>
        </w:rPr>
        <w:t>Actions</w:t>
      </w:r>
      <w:r>
        <w:rPr/>
        <w:t xml:space="preserve"> → </w:t>
      </w:r>
      <w:r>
        <w:rPr>
          <w:i/>
        </w:rPr>
        <w:t>Importer…</w:t>
      </w:r>
    </w:p>
    <w:p>
      <w:pPr>
        <w:pStyle w:val="ListParagraph"/>
        <w:numPr>
          <w:ilvl w:val="0"/>
          <w:numId w:val="18"/>
        </w:numPr>
        <w:jc w:val="both"/>
        <w:rPr/>
      </w:pPr>
      <w:r>
        <w:rPr/>
        <w:t>Retrouvez le fichier sauvegardé précédemment dans le répertoire</w:t>
      </w:r>
      <w:r>
        <w:rPr>
          <w:i/>
        </w:rPr>
        <w:t>. Data</w:t>
      </w:r>
      <w:r>
        <w:rPr/>
        <w:t xml:space="preserve"> de votre bibliothèque EndNote et cliquez sur </w:t>
      </w:r>
      <w:r>
        <w:rPr>
          <w:i/>
        </w:rPr>
        <w:t>Ouvrir</w:t>
      </w:r>
      <w:r>
        <w:rPr/>
        <w:t>.</w:t>
      </w:r>
    </w:p>
    <w:p>
      <w:pPr>
        <w:pStyle w:val="ListParagraph"/>
        <w:numPr>
          <w:ilvl w:val="0"/>
          <w:numId w:val="18"/>
        </w:numPr>
        <w:jc w:val="both"/>
        <w:rPr/>
      </w:pPr>
      <w:r>
        <w:rPr/>
        <w:t>Un nouveau groupe contenant les références importées est créé dans votre bibliothèque Zotero. Les PDF sont également importés à condition que le fichier ait été sauvegardé dans le bon répertoire.</w:t>
      </w:r>
    </w:p>
    <w:p>
      <w:pPr>
        <w:pStyle w:val="Normal"/>
        <w:rPr/>
      </w:pPr>
      <w:r>
        <w:rPr/>
      </w:r>
    </w:p>
    <w:p>
      <w:pPr>
        <w:pStyle w:val="Normal"/>
        <w:rPr/>
      </w:pPr>
      <w:r>
        <w:rPr/>
      </w:r>
    </w:p>
    <w:p>
      <w:pPr>
        <w:pStyle w:val="Titre2"/>
        <w:rPr/>
      </w:pPr>
      <w:bookmarkStart w:id="57" w:name="_Toc531875518"/>
      <w:bookmarkStart w:id="58" w:name="_Toc464553400"/>
      <w:bookmarkStart w:id="59" w:name="_Toc432425600"/>
      <w:bookmarkStart w:id="60" w:name="_Toc39736882"/>
      <w:r>
        <w:rPr/>
        <w:t>Citation et plagiat</w:t>
      </w:r>
      <w:bookmarkEnd w:id="57"/>
      <w:bookmarkEnd w:id="58"/>
      <w:bookmarkEnd w:id="59"/>
      <w:bookmarkEnd w:id="60"/>
    </w:p>
    <w:p>
      <w:pPr>
        <w:pStyle w:val="Normal"/>
        <w:rPr/>
      </w:pPr>
      <w:r>
        <w:rPr/>
        <w:t>Pour connaître les usages en matière de citation et les règles pour éviter le plagiat dans vos rapports, rendez-vous sur la plateforme de formation aux compétences informationnelles :</w:t>
      </w:r>
    </w:p>
    <w:p>
      <w:pPr>
        <w:pStyle w:val="Normal"/>
        <w:jc w:val="center"/>
        <w:rPr/>
      </w:pPr>
      <w:r>
        <w:rPr/>
        <w:drawing>
          <wp:inline distT="0" distB="0" distL="0" distR="0">
            <wp:extent cx="2167255" cy="744220"/>
            <wp:effectExtent l="0" t="0" r="0" b="0"/>
            <wp:docPr id="87" name="Picture 2" descr="https://infotrack.unige.ch/application/themes/calis2/img/logoInfoTr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2" descr="https://infotrack.unige.ch/application/themes/calis2/img/logoInfoTrack.png"/>
                    <pic:cNvPicPr>
                      <a:picLocks noChangeAspect="1" noChangeArrowheads="1"/>
                    </pic:cNvPicPr>
                  </pic:nvPicPr>
                  <pic:blipFill>
                    <a:blip r:embed="rId47"/>
                    <a:stretch>
                      <a:fillRect/>
                    </a:stretch>
                  </pic:blipFill>
                  <pic:spPr bwMode="auto">
                    <a:xfrm>
                      <a:off x="0" y="0"/>
                      <a:ext cx="2167255" cy="744220"/>
                    </a:xfrm>
                    <a:prstGeom prst="rect">
                      <a:avLst/>
                    </a:prstGeom>
                  </pic:spPr>
                </pic:pic>
              </a:graphicData>
            </a:graphic>
          </wp:inline>
        </w:drawing>
      </w:r>
    </w:p>
    <w:p>
      <w:pPr>
        <w:pStyle w:val="Normal"/>
        <w:jc w:val="center"/>
        <w:rPr/>
      </w:pPr>
      <w:r>
        <w:rPr/>
      </w:r>
    </w:p>
    <w:p>
      <w:pPr>
        <w:pStyle w:val="Normal"/>
        <w:jc w:val="center"/>
        <w:rPr/>
      </w:pPr>
      <w:hyperlink r:id="rId48">
        <w:r>
          <w:rPr>
            <w:rStyle w:val="LienInternet"/>
          </w:rPr>
          <w:t>infotrack.unige.ch</w:t>
        </w:r>
      </w:hyperlink>
    </w:p>
    <w:p>
      <w:pPr>
        <w:pStyle w:val="Normal"/>
        <w:rPr/>
      </w:pPr>
      <w:r>
        <w:rPr/>
      </w:r>
    </w:p>
    <w:p>
      <w:pPr>
        <w:pStyle w:val="Titre2"/>
        <w:rPr/>
      </w:pPr>
      <w:bookmarkStart w:id="61" w:name="_Toc531875519"/>
      <w:bookmarkStart w:id="62" w:name="_Toc464553401"/>
      <w:bookmarkStart w:id="63" w:name="_Toc432425599"/>
      <w:bookmarkStart w:id="64" w:name="_Toc39736883"/>
      <w:r>
        <w:rPr/>
        <w:t>Documentation sur Zotero</w:t>
      </w:r>
      <w:bookmarkEnd w:id="61"/>
      <w:bookmarkEnd w:id="62"/>
      <w:bookmarkEnd w:id="63"/>
      <w:bookmarkEnd w:id="64"/>
    </w:p>
    <w:p>
      <w:pPr>
        <w:pStyle w:val="Normal"/>
        <w:jc w:val="left"/>
        <w:rPr/>
      </w:pPr>
      <w:r>
        <w:rPr/>
        <w:t>Aide :</w:t>
      </w:r>
    </w:p>
    <w:p>
      <w:pPr>
        <w:pStyle w:val="ListParagraph"/>
        <w:numPr>
          <w:ilvl w:val="0"/>
          <w:numId w:val="5"/>
        </w:numPr>
        <w:rPr/>
      </w:pPr>
      <w:r>
        <w:rPr/>
        <w:t xml:space="preserve">Aide en ligne de Zotero: </w:t>
      </w:r>
      <w:hyperlink r:id="rId49">
        <w:r>
          <w:rPr>
            <w:rStyle w:val="LienInternet"/>
          </w:rPr>
          <w:t>www.zotero.org/support/</w:t>
        </w:r>
      </w:hyperlink>
      <w:r>
        <w:rPr>
          <w:rStyle w:val="LienInternet"/>
        </w:rPr>
        <w:t>fr</w:t>
      </w:r>
      <w:r>
        <w:rPr/>
        <w:t xml:space="preserve"> (aussi accessible depuis le menu </w:t>
      </w:r>
      <w:r>
        <w:rPr>
          <w:i/>
        </w:rPr>
        <w:t>Aide → Assistance et documentation</w:t>
      </w:r>
      <w:r>
        <w:rPr/>
        <w:t>)</w:t>
      </w:r>
    </w:p>
    <w:p>
      <w:pPr>
        <w:pStyle w:val="ListParagraph"/>
        <w:numPr>
          <w:ilvl w:val="0"/>
          <w:numId w:val="5"/>
        </w:numPr>
        <w:rPr/>
      </w:pPr>
      <w:r>
        <w:rPr/>
        <w:t xml:space="preserve">Blog Zotero francophone, </w:t>
      </w:r>
      <w:r>
        <w:rPr>
          <w:i/>
        </w:rPr>
        <w:t>Tutoriels</w:t>
      </w:r>
      <w:r>
        <w:rPr/>
        <w:t xml:space="preserve"> : </w:t>
      </w:r>
      <w:hyperlink r:id="rId50">
        <w:r>
          <w:rPr>
            <w:rStyle w:val="LienInternet"/>
          </w:rPr>
          <w:t>https://zotero.hypotheses.org/category/tutoriels</w:t>
        </w:r>
      </w:hyperlink>
      <w:r>
        <w:rPr/>
        <w:t xml:space="preserve"> (consulté le 01.10.2018)</w:t>
      </w:r>
    </w:p>
    <w:p>
      <w:pPr>
        <w:pStyle w:val="ListParagraph"/>
        <w:numPr>
          <w:ilvl w:val="0"/>
          <w:numId w:val="4"/>
        </w:numPr>
        <w:rPr/>
      </w:pPr>
      <w:r>
        <w:rPr/>
        <w:t xml:space="preserve">BIBLIOTHÈQUES DE </w:t>
      </w:r>
      <w:r>
        <w:rPr>
          <w:caps/>
        </w:rPr>
        <w:t>L’Université de Montréal</w:t>
      </w:r>
      <w:r>
        <w:rPr/>
        <w:t xml:space="preserve">, s.d. </w:t>
      </w:r>
      <w:r>
        <w:rPr>
          <w:i/>
        </w:rPr>
        <w:t xml:space="preserve">Tutoriel </w:t>
      </w:r>
      <w:r>
        <w:rPr>
          <w:i/>
          <w:iCs/>
        </w:rPr>
        <w:t>Zotero.</w:t>
      </w:r>
      <w:r>
        <w:rPr/>
        <w:t xml:space="preserve"> </w:t>
      </w:r>
      <w:hyperlink r:id="rId51">
        <w:r>
          <w:rPr>
            <w:rStyle w:val="LienInternet"/>
          </w:rPr>
          <w:t>http://www.bib.umontreal.ca/Lgb/Zotero</w:t>
        </w:r>
      </w:hyperlink>
      <w:r>
        <w:rPr/>
        <w:t xml:space="preserve"> (consulté le 18.10.2016)</w:t>
      </w:r>
    </w:p>
    <w:p>
      <w:pPr>
        <w:pStyle w:val="Normal"/>
        <w:ind w:left="360" w:right="0" w:hanging="0"/>
        <w:rPr/>
      </w:pPr>
      <w:r>
        <w:rPr/>
      </w:r>
    </w:p>
    <w:sectPr>
      <w:headerReference w:type="default" r:id="rId52"/>
      <w:footerReference w:type="default" r:id="rId53"/>
      <w:footnotePr>
        <w:numFmt w:val="decimal"/>
      </w:footnotePr>
      <w:type w:val="nextPage"/>
      <w:pgSz w:w="11906" w:h="16838"/>
      <w:pgMar w:left="1417" w:right="1417" w:header="708" w:top="1417" w:footer="478" w:bottom="1134"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Tahoma">
    <w:charset w:val="01"/>
    <w:family w:val="roman"/>
    <w:pitch w:val="variable"/>
  </w:font>
  <w:font w:name="Courier New">
    <w:charset w:val="01"/>
    <w:family w:val="roman"/>
    <w:pitch w:val="variable"/>
  </w:font>
  <w:font w:name="Liberation Sans">
    <w:altName w:val="Arial"/>
    <w:charset w:val="01"/>
    <w:family w:val="roman"/>
    <w:pitch w:val="variable"/>
  </w:font>
  <w:font w:name="Times New Roman">
    <w:charset w:val="01"/>
    <w:family w:val="roman"/>
    <w:pitch w:val="variable"/>
  </w:font>
  <w:font w:name="Cambria">
    <w:charset w:val="01"/>
    <w:family w:val="roman"/>
    <w:pitch w:val="variable"/>
  </w:font>
  <w:font w:name="Calibri">
    <w:charset w:val="01"/>
    <w:family w:val="auto"/>
    <w:pitch w:val="default"/>
  </w:font>
  <w:font w:name="Arial">
    <w:charset w:val="01"/>
    <w:family w:val="auto"/>
    <w:pitch w:val="default"/>
  </w:font>
  <w:font w:name="Courier New">
    <w:charset w:val="01"/>
    <w:family w:val="auto"/>
    <w:pitch w:val="default"/>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Pieddepage"/>
      <w:pBdr>
        <w:top w:val="single" w:sz="4" w:space="1" w:color="000000"/>
      </w:pBdr>
      <w:rPr>
        <w:sz w:val="20"/>
        <w:szCs w:val="20"/>
      </w:rPr>
    </w:pPr>
    <w:r>
      <w:rPr>
        <w:sz w:val="20"/>
        <w:szCs w:val="20"/>
      </w:rPr>
      <w:t xml:space="preserve">Audrey.Bellier@unige.ch; Vincent.Huber@unige.ch (bibliothécaires en charge de la formation) </w:t>
    </w:r>
  </w:p>
  <w:p>
    <w:pPr>
      <w:pStyle w:val="Pieddepage"/>
      <w:pBdr>
        <w:top w:val="single" w:sz="4" w:space="1" w:color="000000"/>
      </w:pBdr>
      <w:rPr>
        <w:sz w:val="20"/>
        <w:szCs w:val="20"/>
      </w:rPr>
    </w:pPr>
    <w:r>
      <w:rPr>
        <w:sz w:val="20"/>
        <w:szCs w:val="20"/>
      </w:rPr>
      <w:t>Amelia.Marcelino@unige.ch (bibliothécaire pour l’informatique)</w:t>
      <w:tab/>
      <w:t>Printemps 2020</w: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footnote w:id="0" w:type="separator">
    <w:p>
      <w:r>
        <w:separator/>
      </w:r>
    </w:p>
  </w:footnote>
  <w:footnote w:id="1" w:type="continuationSeparator">
    <w:p>
      <w:r>
        <w:continuationSeparator/>
      </w:r>
    </w:p>
  </w:footnote>
  <w:footnote w:id="2">
    <w:p>
      <w:pPr>
        <w:pStyle w:val="Notedebasdepage"/>
        <w:rPr/>
      </w:pPr>
      <w:r>
        <w:rPr>
          <w:rStyle w:val="Caractresdenotedebasdepage"/>
        </w:rPr>
        <w:footnoteRef/>
      </w:r>
      <w:r>
        <w:rPr>
          <w:rStyle w:val="Caractresdenotedebasdepage"/>
        </w:rPr>
        <w:tab/>
      </w:r>
      <w:r>
        <w:rPr>
          <w:rStyle w:val="Caractresdenotedebasdepage"/>
        </w:rPr>
        <w:tab/>
      </w:r>
      <w:r>
        <w:rPr>
          <w:rStyle w:val="FootnoteCharacters"/>
        </w:rPr>
        <w:tab/>
      </w:r>
      <w:r>
        <w:rPr/>
        <w:t xml:space="preserve"> Ce support de cours est basé sur une installation Windows</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Entte"/>
      <w:rPr>
        <w:b/>
        <w:b/>
        <w:sz w:val="20"/>
        <w:szCs w:val="20"/>
      </w:rPr>
    </w:pPr>
    <w:r>
      <w:drawing>
        <wp:anchor behindDoc="1" distT="0" distB="0" distL="114300" distR="114300" simplePos="0" locked="0" layoutInCell="1" allowOverlap="1" relativeHeight="26">
          <wp:simplePos x="0" y="0"/>
          <wp:positionH relativeFrom="column">
            <wp:posOffset>4269740</wp:posOffset>
          </wp:positionH>
          <wp:positionV relativeFrom="paragraph">
            <wp:posOffset>-205740</wp:posOffset>
          </wp:positionV>
          <wp:extent cx="1603375" cy="579120"/>
          <wp:effectExtent l="0" t="0" r="0" b="0"/>
          <wp:wrapSquare wrapText="bothSides"/>
          <wp:docPr id="88" name="Image 5" descr="http://www.unige.ch/presse/charte/logos_unige/UNIGE/UNIGE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 5" descr="http://www.unige.ch/presse/charte/logos_unige/UNIGE/UNIGE50.jpg"/>
                  <pic:cNvPicPr>
                    <a:picLocks noChangeAspect="1" noChangeArrowheads="1"/>
                  </pic:cNvPicPr>
                </pic:nvPicPr>
                <pic:blipFill>
                  <a:blip r:embed="rId1"/>
                  <a:stretch>
                    <a:fillRect/>
                  </a:stretch>
                </pic:blipFill>
                <pic:spPr bwMode="auto">
                  <a:xfrm>
                    <a:off x="0" y="0"/>
                    <a:ext cx="1603375" cy="579120"/>
                  </a:xfrm>
                  <a:prstGeom prst="rect">
                    <a:avLst/>
                  </a:prstGeom>
                </pic:spPr>
              </pic:pic>
            </a:graphicData>
          </a:graphic>
        </wp:anchor>
      </w:drawing>
    </w:r>
    <w:r>
      <w:rPr>
        <w:b/>
        <w:sz w:val="20"/>
        <w:szCs w:val="20"/>
      </w:rPr>
      <w:t>B</w:t>
    </w:r>
    <w:r>
      <w:rPr>
        <w:b/>
        <w:sz w:val="20"/>
        <w:szCs w:val="20"/>
      </w:rPr>
      <w:t>IBLIOTHÈQUE</w:t>
    </w:r>
  </w:p>
  <w:p>
    <w:pPr>
      <w:pStyle w:val="Entte"/>
      <w:rPr/>
    </w:pPr>
    <w:r>
      <mc:AlternateContent>
        <mc:Choice Requires="wps">
          <w:drawing>
            <wp:anchor behindDoc="1" distT="0" distB="18415" distL="114300" distR="133350" simplePos="0" locked="0" layoutInCell="1" allowOverlap="1" relativeHeight="46">
              <wp:simplePos x="0" y="0"/>
              <wp:positionH relativeFrom="column">
                <wp:posOffset>9525</wp:posOffset>
              </wp:positionH>
              <wp:positionV relativeFrom="paragraph">
                <wp:posOffset>230505</wp:posOffset>
              </wp:positionV>
              <wp:extent cx="5755640" cy="1905"/>
              <wp:effectExtent l="0" t="0" r="0" b="0"/>
              <wp:wrapNone/>
              <wp:docPr id="89" name="Connecteur droit 4"/>
              <a:graphic xmlns:a="http://schemas.openxmlformats.org/drawingml/2006/main">
                <a:graphicData uri="http://schemas.microsoft.com/office/word/2010/wordprocessingShape">
                  <wps:wsp>
                    <wps:cNvSpPr/>
                    <wps:spPr>
                      <a:xfrm>
                        <a:off x="0" y="0"/>
                        <a:ext cx="5754960" cy="0"/>
                      </a:xfrm>
                      <a:prstGeom prst="line">
                        <a:avLst/>
                      </a:prstGeom>
                      <a:ln w="9360">
                        <a:solidFill>
                          <a:srgbClr val="cf0063"/>
                        </a:solidFill>
                        <a:round/>
                      </a:ln>
                    </wps:spPr>
                    <wps:style>
                      <a:lnRef idx="0"/>
                      <a:fillRef idx="0"/>
                      <a:effectRef idx="0"/>
                      <a:fontRef idx="minor"/>
                    </wps:style>
                    <wps:bodyPr/>
                  </wps:wsp>
                </a:graphicData>
              </a:graphic>
            </wp:anchor>
          </w:drawing>
        </mc:Choice>
        <mc:Fallback>
          <w:pict>
            <v:line id="shape_0" from="0.75pt,18.15pt" to="453.85pt,18.15pt" ID="Connecteur droit 4" stroked="t" style="position:absolute">
              <v:stroke color="#cf0063" weight="9360" joinstyle="round" endcap="flat"/>
              <v:fill o:detectmouseclick="t" on="false"/>
            </v:line>
          </w:pict>
        </mc:Fallback>
      </mc:AlternateContent>
    </w:r>
    <w:r>
      <w:rPr>
        <w:b/>
        <w:sz w:val="20"/>
        <w:szCs w:val="20"/>
        <w:lang w:eastAsia="fr-CH"/>
      </w:rPr>
      <w:t>UNI ARVE</w:t>
    </w:r>
    <w:r>
      <w:rPr>
        <w:b/>
        <w:sz w:val="20"/>
        <w:szCs w:val="20"/>
      </w:rPr>
      <w:t xml:space="preserve"> (SCIENCES)</w:t>
    </w:r>
  </w:p>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1494" w:hanging="360"/>
      </w:pPr>
      <w:rPr>
        <w:rFonts w:ascii="Arial" w:hAnsi="Arial" w:cs="Arial" w:hint="default"/>
        <w:rFonts w:cs="Arial"/>
      </w:rPr>
    </w:lvl>
    <w:lvl w:ilvl="1">
      <w:start w:val="1"/>
      <w:numFmt w:val="bullet"/>
      <w:lvlText w:val="o"/>
      <w:lvlJc w:val="left"/>
      <w:pPr>
        <w:ind w:left="2214" w:hanging="360"/>
      </w:pPr>
      <w:rPr>
        <w:rFonts w:ascii="Courier New" w:hAnsi="Courier New" w:cs="Courier New" w:hint="default"/>
        <w:rFonts w:cs="Courier New"/>
      </w:rPr>
    </w:lvl>
    <w:lvl w:ilvl="2">
      <w:start w:val="1"/>
      <w:numFmt w:val="bullet"/>
      <w:lvlText w:val=""/>
      <w:lvlJc w:val="left"/>
      <w:pPr>
        <w:ind w:left="2934" w:hanging="360"/>
      </w:pPr>
      <w:rPr>
        <w:rFonts w:ascii="Wingdings" w:hAnsi="Wingdings" w:cs="Wingdings" w:hint="default"/>
        <w:rFonts w:cs="Wingdings"/>
      </w:rPr>
    </w:lvl>
    <w:lvl w:ilvl="3">
      <w:start w:val="1"/>
      <w:numFmt w:val="bullet"/>
      <w:lvlText w:val=""/>
      <w:lvlJc w:val="left"/>
      <w:pPr>
        <w:ind w:left="3654" w:hanging="360"/>
      </w:pPr>
      <w:rPr>
        <w:rFonts w:ascii="Symbol" w:hAnsi="Symbol" w:cs="Symbol" w:hint="default"/>
        <w:rFonts w:cs="Symbol"/>
      </w:rPr>
    </w:lvl>
    <w:lvl w:ilvl="4">
      <w:start w:val="1"/>
      <w:numFmt w:val="bullet"/>
      <w:lvlText w:val="o"/>
      <w:lvlJc w:val="left"/>
      <w:pPr>
        <w:ind w:left="4374" w:hanging="360"/>
      </w:pPr>
      <w:rPr>
        <w:rFonts w:ascii="Courier New" w:hAnsi="Courier New" w:cs="Courier New" w:hint="default"/>
        <w:rFonts w:cs="Courier New"/>
      </w:rPr>
    </w:lvl>
    <w:lvl w:ilvl="5">
      <w:start w:val="1"/>
      <w:numFmt w:val="bullet"/>
      <w:lvlText w:val=""/>
      <w:lvlJc w:val="left"/>
      <w:pPr>
        <w:ind w:left="5094" w:hanging="360"/>
      </w:pPr>
      <w:rPr>
        <w:rFonts w:ascii="Wingdings" w:hAnsi="Wingdings" w:cs="Wingdings" w:hint="default"/>
        <w:rFonts w:cs="Wingdings"/>
      </w:rPr>
    </w:lvl>
    <w:lvl w:ilvl="6">
      <w:start w:val="1"/>
      <w:numFmt w:val="bullet"/>
      <w:lvlText w:val=""/>
      <w:lvlJc w:val="left"/>
      <w:pPr>
        <w:ind w:left="5814" w:hanging="360"/>
      </w:pPr>
      <w:rPr>
        <w:rFonts w:ascii="Symbol" w:hAnsi="Symbol" w:cs="Symbol" w:hint="default"/>
        <w:rFonts w:cs="Symbol"/>
      </w:rPr>
    </w:lvl>
    <w:lvl w:ilvl="7">
      <w:start w:val="1"/>
      <w:numFmt w:val="bullet"/>
      <w:lvlText w:val="o"/>
      <w:lvlJc w:val="left"/>
      <w:pPr>
        <w:ind w:left="6534" w:hanging="360"/>
      </w:pPr>
      <w:rPr>
        <w:rFonts w:ascii="Courier New" w:hAnsi="Courier New" w:cs="Courier New" w:hint="default"/>
        <w:rFonts w:cs="Courier New"/>
      </w:rPr>
    </w:lvl>
    <w:lvl w:ilvl="8">
      <w:start w:val="1"/>
      <w:numFmt w:val="bullet"/>
      <w:lvlText w:val=""/>
      <w:lvlJc w:val="left"/>
      <w:pPr>
        <w:ind w:left="7254" w:hanging="360"/>
      </w:pPr>
      <w:rPr>
        <w:rFonts w:ascii="Wingdings" w:hAnsi="Wingdings" w:cs="Wingdings" w:hint="default"/>
        <w:rFonts w:cs="Wingdings"/>
      </w:rPr>
    </w:lvl>
  </w:abstractNum>
  <w:abstractNum w:abstractNumId="2">
    <w:lvl w:ilvl="0">
      <w:start w:val="1"/>
      <w:numFmt w:val="bullet"/>
      <w:lvlText w:val=""/>
      <w:lvlJc w:val="left"/>
      <w:pPr>
        <w:ind w:left="360" w:hanging="360"/>
      </w:pPr>
      <w:rPr>
        <w:rFonts w:ascii="Symbol" w:hAnsi="Symbol" w:cs="Symbol" w:hint="default"/>
        <w:rFonts w:cs="Symbol"/>
      </w:rPr>
    </w:lvl>
    <w:lvl w:ilvl="1">
      <w:start w:val="1"/>
      <w:numFmt w:val="bullet"/>
      <w:lvlText w:val="o"/>
      <w:lvlJc w:val="left"/>
      <w:pPr>
        <w:ind w:left="1080" w:hanging="360"/>
      </w:pPr>
      <w:rPr>
        <w:rFonts w:ascii="Courier New" w:hAnsi="Courier New" w:cs="Courier New" w:hint="default"/>
        <w:rFonts w:cs="Courier New"/>
      </w:rPr>
    </w:lvl>
    <w:lvl w:ilvl="2">
      <w:start w:val="1"/>
      <w:numFmt w:val="bullet"/>
      <w:lvlText w:val=""/>
      <w:lvlJc w:val="left"/>
      <w:pPr>
        <w:ind w:left="1800" w:hanging="360"/>
      </w:pPr>
      <w:rPr>
        <w:rFonts w:ascii="Wingdings" w:hAnsi="Wingdings" w:cs="Wingdings" w:hint="default"/>
        <w:rFonts w:cs="Wingdings"/>
      </w:rPr>
    </w:lvl>
    <w:lvl w:ilvl="3">
      <w:start w:val="1"/>
      <w:numFmt w:val="bullet"/>
      <w:lvlText w:val=""/>
      <w:lvlJc w:val="left"/>
      <w:pPr>
        <w:ind w:left="2520" w:hanging="360"/>
      </w:pPr>
      <w:rPr>
        <w:rFonts w:ascii="Symbol" w:hAnsi="Symbol" w:cs="Symbol" w:hint="default"/>
        <w:rFonts w:cs="Symbol"/>
      </w:rPr>
    </w:lvl>
    <w:lvl w:ilvl="4">
      <w:start w:val="1"/>
      <w:numFmt w:val="bullet"/>
      <w:lvlText w:val="o"/>
      <w:lvlJc w:val="left"/>
      <w:pPr>
        <w:ind w:left="3240" w:hanging="360"/>
      </w:pPr>
      <w:rPr>
        <w:rFonts w:ascii="Courier New" w:hAnsi="Courier New" w:cs="Courier New" w:hint="default"/>
        <w:rFonts w:cs="Courier New"/>
      </w:rPr>
    </w:lvl>
    <w:lvl w:ilvl="5">
      <w:start w:val="1"/>
      <w:numFmt w:val="bullet"/>
      <w:lvlText w:val=""/>
      <w:lvlJc w:val="left"/>
      <w:pPr>
        <w:ind w:left="3960" w:hanging="360"/>
      </w:pPr>
      <w:rPr>
        <w:rFonts w:ascii="Wingdings" w:hAnsi="Wingdings" w:cs="Wingdings" w:hint="default"/>
        <w:rFonts w:cs="Wingdings"/>
      </w:rPr>
    </w:lvl>
    <w:lvl w:ilvl="6">
      <w:start w:val="1"/>
      <w:numFmt w:val="bullet"/>
      <w:lvlText w:val=""/>
      <w:lvlJc w:val="left"/>
      <w:pPr>
        <w:ind w:left="4680" w:hanging="360"/>
      </w:pPr>
      <w:rPr>
        <w:rFonts w:ascii="Symbol" w:hAnsi="Symbol" w:cs="Symbol" w:hint="default"/>
        <w:rFonts w:cs="Symbol"/>
      </w:rPr>
    </w:lvl>
    <w:lvl w:ilvl="7">
      <w:start w:val="1"/>
      <w:numFmt w:val="bullet"/>
      <w:lvlText w:val="o"/>
      <w:lvlJc w:val="left"/>
      <w:pPr>
        <w:ind w:left="5400" w:hanging="360"/>
      </w:pPr>
      <w:rPr>
        <w:rFonts w:ascii="Courier New" w:hAnsi="Courier New" w:cs="Courier New" w:hint="default"/>
        <w:rFonts w:cs="Courier New"/>
      </w:rPr>
    </w:lvl>
    <w:lvl w:ilvl="8">
      <w:start w:val="1"/>
      <w:numFmt w:val="bullet"/>
      <w:lvlText w:val=""/>
      <w:lvlJc w:val="left"/>
      <w:pPr>
        <w:ind w:left="6120" w:hanging="360"/>
      </w:pPr>
      <w:rPr>
        <w:rFonts w:ascii="Wingdings" w:hAnsi="Wingdings" w:cs="Wingdings" w:hint="default"/>
        <w:rFonts w:cs="Wingdings"/>
      </w:rPr>
    </w:lvl>
  </w:abstractNum>
  <w:abstractNum w:abstractNumId="3">
    <w:lvl w:ilvl="0">
      <w:start w:val="1"/>
      <w:numFmt w:val="bullet"/>
      <w:lvlText w:val=""/>
      <w:lvlJc w:val="left"/>
      <w:pPr>
        <w:ind w:left="720" w:hanging="360"/>
      </w:pPr>
      <w:rPr>
        <w:rFonts w:ascii="Symbol" w:hAnsi="Symbol" w:cs="Symbol" w:hint="default"/>
        <w:b/>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4">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6">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7">
    <w:lvl w:ilvl="0">
      <w:start w:val="1"/>
      <w:numFmt w:val="decimal"/>
      <w:lvlText w:val="%1."/>
      <w:lvlJc w:val="left"/>
      <w:pPr>
        <w:ind w:left="720" w:hanging="360"/>
      </w:pPr>
      <w:rPr>
        <w:rFonts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9">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0">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1">
    <w:lvl w:ilvl="0">
      <w:start w:val="1"/>
      <w:numFmt w:val="bullet"/>
      <w:lvlText w:val="-"/>
      <w:lvlJc w:val="left"/>
      <w:pPr>
        <w:ind w:left="927" w:hanging="360"/>
      </w:pPr>
      <w:rPr>
        <w:rFonts w:ascii="Arial" w:hAnsi="Arial" w:cs="Arial" w:hint="default"/>
        <w:rFonts w:cs="Arial"/>
      </w:rPr>
    </w:lvl>
    <w:lvl w:ilvl="1">
      <w:start w:val="1"/>
      <w:numFmt w:val="bullet"/>
      <w:lvlText w:val="o"/>
      <w:lvlJc w:val="left"/>
      <w:pPr>
        <w:ind w:left="1647" w:hanging="360"/>
      </w:pPr>
      <w:rPr>
        <w:rFonts w:ascii="Courier New" w:hAnsi="Courier New" w:cs="Courier New" w:hint="default"/>
        <w:rFonts w:cs="Courier New"/>
      </w:rPr>
    </w:lvl>
    <w:lvl w:ilvl="2">
      <w:start w:val="1"/>
      <w:numFmt w:val="bullet"/>
      <w:lvlText w:val=""/>
      <w:lvlJc w:val="left"/>
      <w:pPr>
        <w:ind w:left="2367" w:hanging="360"/>
      </w:pPr>
      <w:rPr>
        <w:rFonts w:ascii="Wingdings" w:hAnsi="Wingdings" w:cs="Wingdings" w:hint="default"/>
        <w:rFonts w:cs="Wingdings"/>
      </w:rPr>
    </w:lvl>
    <w:lvl w:ilvl="3">
      <w:start w:val="1"/>
      <w:numFmt w:val="bullet"/>
      <w:lvlText w:val=""/>
      <w:lvlJc w:val="left"/>
      <w:pPr>
        <w:ind w:left="3087" w:hanging="360"/>
      </w:pPr>
      <w:rPr>
        <w:rFonts w:ascii="Symbol" w:hAnsi="Symbol" w:cs="Symbol" w:hint="default"/>
        <w:rFonts w:cs="Symbol"/>
      </w:rPr>
    </w:lvl>
    <w:lvl w:ilvl="4">
      <w:start w:val="1"/>
      <w:numFmt w:val="bullet"/>
      <w:lvlText w:val="o"/>
      <w:lvlJc w:val="left"/>
      <w:pPr>
        <w:ind w:left="3807" w:hanging="360"/>
      </w:pPr>
      <w:rPr>
        <w:rFonts w:ascii="Courier New" w:hAnsi="Courier New" w:cs="Courier New" w:hint="default"/>
        <w:rFonts w:cs="Courier New"/>
      </w:rPr>
    </w:lvl>
    <w:lvl w:ilvl="5">
      <w:start w:val="1"/>
      <w:numFmt w:val="bullet"/>
      <w:lvlText w:val=""/>
      <w:lvlJc w:val="left"/>
      <w:pPr>
        <w:ind w:left="4527" w:hanging="360"/>
      </w:pPr>
      <w:rPr>
        <w:rFonts w:ascii="Wingdings" w:hAnsi="Wingdings" w:cs="Wingdings" w:hint="default"/>
        <w:rFonts w:cs="Wingdings"/>
      </w:rPr>
    </w:lvl>
    <w:lvl w:ilvl="6">
      <w:start w:val="1"/>
      <w:numFmt w:val="bullet"/>
      <w:lvlText w:val=""/>
      <w:lvlJc w:val="left"/>
      <w:pPr>
        <w:ind w:left="5247" w:hanging="360"/>
      </w:pPr>
      <w:rPr>
        <w:rFonts w:ascii="Symbol" w:hAnsi="Symbol" w:cs="Symbol" w:hint="default"/>
        <w:rFonts w:cs="Symbol"/>
      </w:rPr>
    </w:lvl>
    <w:lvl w:ilvl="7">
      <w:start w:val="1"/>
      <w:numFmt w:val="bullet"/>
      <w:lvlText w:val="o"/>
      <w:lvlJc w:val="left"/>
      <w:pPr>
        <w:ind w:left="5967" w:hanging="360"/>
      </w:pPr>
      <w:rPr>
        <w:rFonts w:ascii="Courier New" w:hAnsi="Courier New" w:cs="Courier New" w:hint="default"/>
        <w:rFonts w:cs="Courier New"/>
      </w:rPr>
    </w:lvl>
    <w:lvl w:ilvl="8">
      <w:start w:val="1"/>
      <w:numFmt w:val="bullet"/>
      <w:lvlText w:val=""/>
      <w:lvlJc w:val="left"/>
      <w:pPr>
        <w:ind w:left="6687" w:hanging="360"/>
      </w:pPr>
      <w:rPr>
        <w:rFonts w:ascii="Wingdings" w:hAnsi="Wingdings" w:cs="Wingdings" w:hint="default"/>
        <w:rFonts w:cs="Wingdings"/>
      </w:rPr>
    </w:lvl>
  </w:abstractNum>
  <w:abstractNum w:abstractNumId="12">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3">
    <w:lvl w:ilvl="0">
      <w:start w:val="1"/>
      <w:numFmt w:val="decimal"/>
      <w:lvlText w:val="%1)"/>
      <w:lvlJc w:val="left"/>
      <w:pPr>
        <w:ind w:left="473" w:hanging="360"/>
      </w:pPr>
    </w:lvl>
    <w:lvl w:ilvl="1">
      <w:start w:val="1"/>
      <w:numFmt w:val="lowerLetter"/>
      <w:lvlText w:val="%2."/>
      <w:lvlJc w:val="left"/>
      <w:pPr>
        <w:ind w:left="1193" w:hanging="360"/>
      </w:pPr>
    </w:lvl>
    <w:lvl w:ilvl="2">
      <w:start w:val="1"/>
      <w:numFmt w:val="lowerRoman"/>
      <w:lvlText w:val="%3."/>
      <w:lvlJc w:val="right"/>
      <w:pPr>
        <w:ind w:left="1913" w:hanging="180"/>
      </w:pPr>
    </w:lvl>
    <w:lvl w:ilvl="3">
      <w:start w:val="1"/>
      <w:numFmt w:val="decimal"/>
      <w:lvlText w:val="%4."/>
      <w:lvlJc w:val="left"/>
      <w:pPr>
        <w:ind w:left="2633" w:hanging="360"/>
      </w:pPr>
    </w:lvl>
    <w:lvl w:ilvl="4">
      <w:start w:val="1"/>
      <w:numFmt w:val="lowerLetter"/>
      <w:lvlText w:val="%5."/>
      <w:lvlJc w:val="left"/>
      <w:pPr>
        <w:ind w:left="3353" w:hanging="360"/>
      </w:pPr>
    </w:lvl>
    <w:lvl w:ilvl="5">
      <w:start w:val="1"/>
      <w:numFmt w:val="lowerRoman"/>
      <w:lvlText w:val="%6."/>
      <w:lvlJc w:val="right"/>
      <w:pPr>
        <w:ind w:left="4073" w:hanging="180"/>
      </w:pPr>
    </w:lvl>
    <w:lvl w:ilvl="6">
      <w:start w:val="1"/>
      <w:numFmt w:val="decimal"/>
      <w:lvlText w:val="%7."/>
      <w:lvlJc w:val="left"/>
      <w:pPr>
        <w:ind w:left="4793" w:hanging="360"/>
      </w:pPr>
    </w:lvl>
    <w:lvl w:ilvl="7">
      <w:start w:val="1"/>
      <w:numFmt w:val="lowerLetter"/>
      <w:lvlText w:val="%8."/>
      <w:lvlJc w:val="left"/>
      <w:pPr>
        <w:ind w:left="5513" w:hanging="360"/>
      </w:pPr>
    </w:lvl>
    <w:lvl w:ilvl="8">
      <w:start w:val="1"/>
      <w:numFmt w:val="lowerRoman"/>
      <w:lvlText w:val="%9."/>
      <w:lvlJc w:val="right"/>
      <w:pPr>
        <w:ind w:left="6233" w:hanging="180"/>
      </w:pPr>
    </w:lvl>
  </w:abstractNum>
  <w:abstractNum w:abstractNumId="14">
    <w:lvl w:ilvl="0">
      <w:start w:val="1"/>
      <w:numFmt w:val="decimal"/>
      <w:lvlText w:val="%1)"/>
      <w:lvlJc w:val="left"/>
      <w:pPr>
        <w:ind w:left="473" w:hanging="360"/>
      </w:pPr>
    </w:lvl>
    <w:lvl w:ilvl="1">
      <w:start w:val="1"/>
      <w:numFmt w:val="lowerLetter"/>
      <w:lvlText w:val="%2."/>
      <w:lvlJc w:val="left"/>
      <w:pPr>
        <w:ind w:left="1193" w:hanging="360"/>
      </w:pPr>
    </w:lvl>
    <w:lvl w:ilvl="2">
      <w:start w:val="1"/>
      <w:numFmt w:val="lowerRoman"/>
      <w:lvlText w:val="%3."/>
      <w:lvlJc w:val="right"/>
      <w:pPr>
        <w:ind w:left="1913" w:hanging="180"/>
      </w:pPr>
    </w:lvl>
    <w:lvl w:ilvl="3">
      <w:start w:val="1"/>
      <w:numFmt w:val="decimal"/>
      <w:lvlText w:val="%4."/>
      <w:lvlJc w:val="left"/>
      <w:pPr>
        <w:ind w:left="2633" w:hanging="360"/>
      </w:pPr>
    </w:lvl>
    <w:lvl w:ilvl="4">
      <w:start w:val="1"/>
      <w:numFmt w:val="lowerLetter"/>
      <w:lvlText w:val="%5."/>
      <w:lvlJc w:val="left"/>
      <w:pPr>
        <w:ind w:left="3353" w:hanging="360"/>
      </w:pPr>
    </w:lvl>
    <w:lvl w:ilvl="5">
      <w:start w:val="1"/>
      <w:numFmt w:val="lowerRoman"/>
      <w:lvlText w:val="%6."/>
      <w:lvlJc w:val="right"/>
      <w:pPr>
        <w:ind w:left="4073" w:hanging="180"/>
      </w:pPr>
    </w:lvl>
    <w:lvl w:ilvl="6">
      <w:start w:val="1"/>
      <w:numFmt w:val="decimal"/>
      <w:lvlText w:val="%7."/>
      <w:lvlJc w:val="left"/>
      <w:pPr>
        <w:ind w:left="4793" w:hanging="360"/>
      </w:pPr>
    </w:lvl>
    <w:lvl w:ilvl="7">
      <w:start w:val="1"/>
      <w:numFmt w:val="lowerLetter"/>
      <w:lvlText w:val="%8."/>
      <w:lvlJc w:val="left"/>
      <w:pPr>
        <w:ind w:left="5513" w:hanging="360"/>
      </w:pPr>
    </w:lvl>
    <w:lvl w:ilvl="8">
      <w:start w:val="1"/>
      <w:numFmt w:val="lowerRoman"/>
      <w:lvlText w:val="%9."/>
      <w:lvlJc w:val="right"/>
      <w:pPr>
        <w:ind w:left="6233" w:hanging="180"/>
      </w:pPr>
    </w:lvl>
  </w:abstractNum>
  <w:abstractNum w:abstractNumId="15">
    <w:lvl w:ilvl="0">
      <w:start w:val="1"/>
      <w:numFmt w:val="decimal"/>
      <w:lvlText w:val="%1)"/>
      <w:lvlJc w:val="left"/>
      <w:pPr>
        <w:ind w:left="473" w:hanging="360"/>
      </w:pPr>
    </w:lvl>
    <w:lvl w:ilvl="1">
      <w:start w:val="1"/>
      <w:numFmt w:val="lowerLetter"/>
      <w:lvlText w:val="%2."/>
      <w:lvlJc w:val="left"/>
      <w:pPr>
        <w:ind w:left="1193" w:hanging="360"/>
      </w:pPr>
    </w:lvl>
    <w:lvl w:ilvl="2">
      <w:start w:val="1"/>
      <w:numFmt w:val="lowerRoman"/>
      <w:lvlText w:val="%3."/>
      <w:lvlJc w:val="right"/>
      <w:pPr>
        <w:ind w:left="1913" w:hanging="180"/>
      </w:pPr>
    </w:lvl>
    <w:lvl w:ilvl="3">
      <w:start w:val="1"/>
      <w:numFmt w:val="decimal"/>
      <w:lvlText w:val="%4."/>
      <w:lvlJc w:val="left"/>
      <w:pPr>
        <w:ind w:left="2633" w:hanging="360"/>
      </w:pPr>
    </w:lvl>
    <w:lvl w:ilvl="4">
      <w:start w:val="1"/>
      <w:numFmt w:val="lowerLetter"/>
      <w:lvlText w:val="%5."/>
      <w:lvlJc w:val="left"/>
      <w:pPr>
        <w:ind w:left="3353" w:hanging="360"/>
      </w:pPr>
    </w:lvl>
    <w:lvl w:ilvl="5">
      <w:start w:val="1"/>
      <w:numFmt w:val="lowerRoman"/>
      <w:lvlText w:val="%6."/>
      <w:lvlJc w:val="right"/>
      <w:pPr>
        <w:ind w:left="4073" w:hanging="180"/>
      </w:pPr>
    </w:lvl>
    <w:lvl w:ilvl="6">
      <w:start w:val="1"/>
      <w:numFmt w:val="decimal"/>
      <w:lvlText w:val="%7."/>
      <w:lvlJc w:val="left"/>
      <w:pPr>
        <w:ind w:left="4793" w:hanging="360"/>
      </w:pPr>
    </w:lvl>
    <w:lvl w:ilvl="7">
      <w:start w:val="1"/>
      <w:numFmt w:val="lowerLetter"/>
      <w:lvlText w:val="%8."/>
      <w:lvlJc w:val="left"/>
      <w:pPr>
        <w:ind w:left="5513" w:hanging="360"/>
      </w:pPr>
    </w:lvl>
    <w:lvl w:ilvl="8">
      <w:start w:val="1"/>
      <w:numFmt w:val="lowerRoman"/>
      <w:lvlText w:val="%9."/>
      <w:lvlJc w:val="right"/>
      <w:pPr>
        <w:ind w:left="6233" w:hanging="180"/>
      </w:pPr>
    </w:lvl>
  </w:abstractNum>
  <w:abstractNum w:abstractNumId="16">
    <w:lvl w:ilvl="0">
      <w:start w:val="1"/>
      <w:numFmt w:val="decimal"/>
      <w:lvlText w:val="%1)"/>
      <w:lvlJc w:val="left"/>
      <w:pPr>
        <w:ind w:left="473" w:hanging="360"/>
      </w:pPr>
    </w:lvl>
    <w:lvl w:ilvl="1">
      <w:start w:val="1"/>
      <w:numFmt w:val="lowerLetter"/>
      <w:lvlText w:val="%2."/>
      <w:lvlJc w:val="left"/>
      <w:pPr>
        <w:ind w:left="1193" w:hanging="360"/>
      </w:pPr>
    </w:lvl>
    <w:lvl w:ilvl="2">
      <w:start w:val="1"/>
      <w:numFmt w:val="lowerRoman"/>
      <w:lvlText w:val="%3."/>
      <w:lvlJc w:val="right"/>
      <w:pPr>
        <w:ind w:left="1913" w:hanging="180"/>
      </w:pPr>
    </w:lvl>
    <w:lvl w:ilvl="3">
      <w:start w:val="1"/>
      <w:numFmt w:val="decimal"/>
      <w:lvlText w:val="%4."/>
      <w:lvlJc w:val="left"/>
      <w:pPr>
        <w:ind w:left="2633" w:hanging="360"/>
      </w:pPr>
    </w:lvl>
    <w:lvl w:ilvl="4">
      <w:start w:val="1"/>
      <w:numFmt w:val="lowerLetter"/>
      <w:lvlText w:val="%5."/>
      <w:lvlJc w:val="left"/>
      <w:pPr>
        <w:ind w:left="3353" w:hanging="360"/>
      </w:pPr>
    </w:lvl>
    <w:lvl w:ilvl="5">
      <w:start w:val="1"/>
      <w:numFmt w:val="lowerRoman"/>
      <w:lvlText w:val="%6."/>
      <w:lvlJc w:val="right"/>
      <w:pPr>
        <w:ind w:left="4073" w:hanging="180"/>
      </w:pPr>
    </w:lvl>
    <w:lvl w:ilvl="6">
      <w:start w:val="1"/>
      <w:numFmt w:val="decimal"/>
      <w:lvlText w:val="%7."/>
      <w:lvlJc w:val="left"/>
      <w:pPr>
        <w:ind w:left="4793" w:hanging="360"/>
      </w:pPr>
    </w:lvl>
    <w:lvl w:ilvl="7">
      <w:start w:val="1"/>
      <w:numFmt w:val="lowerLetter"/>
      <w:lvlText w:val="%8."/>
      <w:lvlJc w:val="left"/>
      <w:pPr>
        <w:ind w:left="5513" w:hanging="360"/>
      </w:pPr>
    </w:lvl>
    <w:lvl w:ilvl="8">
      <w:start w:val="1"/>
      <w:numFmt w:val="lowerRoman"/>
      <w:lvlText w:val="%9."/>
      <w:lvlJc w:val="right"/>
      <w:pPr>
        <w:ind w:left="6233" w:hanging="180"/>
      </w:pPr>
    </w:lvl>
  </w:abstractNum>
  <w:abstractNum w:abstractNumId="17">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180"/>
  <w:defaultTabStop w:val="709"/>
  <w:footnotePr>
    <w:numFmt w:val="decimal"/>
    <w:footnote w:id="0"/>
    <w:footnote w:id="1"/>
  </w:footnotePr>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ejaVu Sans"/>
        <w:sz w:val="20"/>
        <w:szCs w:val="22"/>
        <w:lang w:val="fr-CH" w:eastAsia="en-US" w:bidi="ar-SA"/>
      </w:rPr>
    </w:rPrDefault>
    <w:pPrDefault>
      <w:pPr/>
    </w:pPrDefault>
  </w:docDefaults>
  <w:style w:type="paragraph" w:styleId="Normal">
    <w:name w:val="Normal"/>
    <w:qFormat/>
    <w:pPr>
      <w:widowControl/>
      <w:overflowPunct w:val="true"/>
      <w:bidi w:val="0"/>
      <w:spacing w:lineRule="auto" w:line="240" w:before="0" w:after="0"/>
      <w:jc w:val="both"/>
    </w:pPr>
    <w:rPr>
      <w:rFonts w:ascii="Arial" w:hAnsi="Arial" w:eastAsia="Calibri" w:cs="DejaVu Sans"/>
      <w:color w:val="auto"/>
      <w:kern w:val="0"/>
      <w:sz w:val="22"/>
      <w:szCs w:val="22"/>
      <w:lang w:val="fr-CH" w:eastAsia="en-US" w:bidi="ar-SA"/>
    </w:rPr>
  </w:style>
  <w:style w:type="paragraph" w:styleId="Titre1">
    <w:name w:val="Heading 1"/>
    <w:basedOn w:val="Normal"/>
    <w:next w:val="Normal"/>
    <w:qFormat/>
    <w:pPr>
      <w:keepNext w:val="true"/>
      <w:keepLines/>
      <w:pBdr>
        <w:top w:val="single" w:sz="4" w:space="8" w:color="CF0063"/>
        <w:bottom w:val="single" w:sz="4" w:space="8" w:color="CF0063"/>
      </w:pBdr>
      <w:spacing w:before="0" w:after="60"/>
      <w:outlineLvl w:val="0"/>
    </w:pPr>
    <w:rPr>
      <w:rFonts w:eastAsia="Calibri" w:cs="DejaVu Sans"/>
      <w:b/>
      <w:bCs/>
      <w:color w:val="CF0063"/>
      <w:sz w:val="28"/>
      <w:szCs w:val="28"/>
    </w:rPr>
  </w:style>
  <w:style w:type="paragraph" w:styleId="Titre2">
    <w:name w:val="Heading 2"/>
    <w:basedOn w:val="Normal"/>
    <w:next w:val="Normal"/>
    <w:qFormat/>
    <w:pPr>
      <w:keepNext w:val="true"/>
      <w:keepLines/>
      <w:spacing w:before="0" w:after="60"/>
      <w:outlineLvl w:val="1"/>
    </w:pPr>
    <w:rPr>
      <w:rFonts w:eastAsia="Calibri" w:cs="DejaVu Sans"/>
      <w:b/>
      <w:bCs/>
      <w:color w:val="CF0063"/>
      <w:sz w:val="24"/>
      <w:szCs w:val="26"/>
    </w:rPr>
  </w:style>
  <w:style w:type="paragraph" w:styleId="Titre3">
    <w:name w:val="Heading 3"/>
    <w:basedOn w:val="Normal"/>
    <w:next w:val="Normal"/>
    <w:qFormat/>
    <w:pPr>
      <w:keepNext w:val="true"/>
      <w:keepLines/>
      <w:jc w:val="left"/>
      <w:outlineLvl w:val="2"/>
    </w:pPr>
    <w:rPr>
      <w:rFonts w:eastAsia="Calibri" w:cs="DejaVu Sans"/>
      <w:bCs/>
      <w:i/>
      <w:color w:val="CF0063"/>
      <w:sz w:val="24"/>
    </w:rPr>
  </w:style>
  <w:style w:type="character" w:styleId="DefaultParagraphFont">
    <w:name w:val="Default Paragraph Font"/>
    <w:qFormat/>
    <w:rPr/>
  </w:style>
  <w:style w:type="character" w:styleId="TitreCar">
    <w:name w:val="Titre Car"/>
    <w:basedOn w:val="DefaultParagraphFont"/>
    <w:qFormat/>
    <w:rPr>
      <w:rFonts w:ascii="Arial" w:hAnsi="Arial" w:eastAsia="Calibri" w:cs="DejaVu Sans"/>
      <w:b/>
      <w:spacing w:val="5"/>
      <w:kern w:val="2"/>
      <w:sz w:val="32"/>
      <w:szCs w:val="52"/>
    </w:rPr>
  </w:style>
  <w:style w:type="character" w:styleId="Titre1Car">
    <w:name w:val="Titre 1 Car"/>
    <w:basedOn w:val="DefaultParagraphFont"/>
    <w:qFormat/>
    <w:rPr>
      <w:rFonts w:ascii="Arial" w:hAnsi="Arial" w:eastAsia="Calibri" w:cs="DejaVu Sans"/>
      <w:b/>
      <w:bCs/>
      <w:color w:val="CF0063"/>
      <w:sz w:val="28"/>
      <w:szCs w:val="28"/>
    </w:rPr>
  </w:style>
  <w:style w:type="character" w:styleId="Titre2Car">
    <w:name w:val="Titre 2 Car"/>
    <w:basedOn w:val="DefaultParagraphFont"/>
    <w:qFormat/>
    <w:rPr>
      <w:rFonts w:ascii="Arial" w:hAnsi="Arial" w:eastAsia="Calibri" w:cs="DejaVu Sans"/>
      <w:b/>
      <w:bCs/>
      <w:color w:val="CF0063"/>
      <w:sz w:val="24"/>
      <w:szCs w:val="26"/>
    </w:rPr>
  </w:style>
  <w:style w:type="character" w:styleId="EntteCar">
    <w:name w:val="En-tête Car"/>
    <w:basedOn w:val="DefaultParagraphFont"/>
    <w:qFormat/>
    <w:rPr>
      <w:rFonts w:ascii="Arial" w:hAnsi="Arial"/>
      <w:sz w:val="24"/>
    </w:rPr>
  </w:style>
  <w:style w:type="character" w:styleId="PieddepageCar">
    <w:name w:val="Pied de page Car"/>
    <w:basedOn w:val="DefaultParagraphFont"/>
    <w:qFormat/>
    <w:rPr>
      <w:rFonts w:ascii="Arial" w:hAnsi="Arial"/>
      <w:sz w:val="24"/>
    </w:rPr>
  </w:style>
  <w:style w:type="character" w:styleId="TextedebullesCar">
    <w:name w:val="Texte de bulles Car"/>
    <w:basedOn w:val="DefaultParagraphFont"/>
    <w:qFormat/>
    <w:rPr>
      <w:rFonts w:ascii="Tahoma" w:hAnsi="Tahoma" w:cs="Tahoma"/>
      <w:sz w:val="16"/>
      <w:szCs w:val="16"/>
    </w:rPr>
  </w:style>
  <w:style w:type="character" w:styleId="LienInternet">
    <w:name w:val="Lien Internet"/>
    <w:basedOn w:val="DefaultParagraphFont"/>
    <w:rPr>
      <w:color w:val="0000FF"/>
      <w:u w:val="single"/>
    </w:rPr>
  </w:style>
  <w:style w:type="character" w:styleId="FollowedHyperlink">
    <w:name w:val="FollowedHyperlink"/>
    <w:basedOn w:val="DefaultParagraphFont"/>
    <w:qFormat/>
    <w:rPr>
      <w:color w:val="800080"/>
      <w:u w:val="single"/>
    </w:rPr>
  </w:style>
  <w:style w:type="character" w:styleId="NotedebasdepageCar">
    <w:name w:val="Note de bas de page Car"/>
    <w:basedOn w:val="DefaultParagraphFont"/>
    <w:qFormat/>
    <w:rPr>
      <w:rFonts w:ascii="Arial" w:hAnsi="Arial"/>
      <w:sz w:val="20"/>
      <w:szCs w:val="20"/>
    </w:rPr>
  </w:style>
  <w:style w:type="character" w:styleId="Ancredenotedebasdepage">
    <w:name w:val="Ancre de note de bas de page"/>
    <w:rPr>
      <w:vertAlign w:val="superscript"/>
    </w:rPr>
  </w:style>
  <w:style w:type="character" w:styleId="FootnoteCharacters">
    <w:name w:val="Footnote Characters"/>
    <w:basedOn w:val="DefaultParagraphFont"/>
    <w:qFormat/>
    <w:rPr>
      <w:vertAlign w:val="superscript"/>
    </w:rPr>
  </w:style>
  <w:style w:type="character" w:styleId="Titre3Car">
    <w:name w:val="Titre 3 Car"/>
    <w:basedOn w:val="DefaultParagraphFont"/>
    <w:qFormat/>
    <w:rPr>
      <w:rFonts w:ascii="Arial" w:hAnsi="Arial" w:eastAsia="Calibri" w:cs="DejaVu Sans"/>
      <w:bCs/>
      <w:i/>
      <w:color w:val="CF0063"/>
      <w:sz w:val="24"/>
    </w:rPr>
  </w:style>
  <w:style w:type="character" w:styleId="Annotationreference">
    <w:name w:val="annotation reference"/>
    <w:basedOn w:val="DefaultParagraphFont"/>
    <w:qFormat/>
    <w:rPr>
      <w:sz w:val="16"/>
      <w:szCs w:val="16"/>
    </w:rPr>
  </w:style>
  <w:style w:type="character" w:styleId="CommentaireCar">
    <w:name w:val="Commentaire Car"/>
    <w:basedOn w:val="DefaultParagraphFont"/>
    <w:qFormat/>
    <w:rPr>
      <w:rFonts w:ascii="Arial" w:hAnsi="Arial"/>
      <w:sz w:val="20"/>
      <w:szCs w:val="20"/>
    </w:rPr>
  </w:style>
  <w:style w:type="character" w:styleId="ObjetducommentaireCar">
    <w:name w:val="Objet du commentaire Car"/>
    <w:basedOn w:val="CommentaireCar"/>
    <w:qFormat/>
    <w:rPr>
      <w:rFonts w:ascii="Arial" w:hAnsi="Arial"/>
      <w:b/>
      <w:bCs/>
      <w:sz w:val="20"/>
      <w:szCs w:val="20"/>
    </w:rPr>
  </w:style>
  <w:style w:type="character" w:styleId="Scdddoi">
    <w:name w:val="s_c_dddoi"/>
    <w:basedOn w:val="DefaultParagraphFont"/>
    <w:qFormat/>
    <w:rPr/>
  </w:style>
  <w:style w:type="character" w:styleId="Value">
    <w:name w:val="value"/>
    <w:basedOn w:val="DefaultParagraphFont"/>
    <w:qFormat/>
    <w:rPr/>
  </w:style>
  <w:style w:type="character" w:styleId="ListLabel1">
    <w:name w:val="ListLabel 1"/>
    <w:qFormat/>
    <w:rPr>
      <w:rFonts w:eastAsia="Times New Roman" w:cs="Arial"/>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cs="Courier New"/>
    </w:rPr>
  </w:style>
  <w:style w:type="character" w:styleId="ListLabel5">
    <w:name w:val="ListLabel 5"/>
    <w:qFormat/>
    <w:rPr>
      <w:rFonts w:cs="Courier New"/>
    </w:rPr>
  </w:style>
  <w:style w:type="character" w:styleId="ListLabel6">
    <w:name w:val="ListLabel 6"/>
    <w:qFormat/>
    <w:rPr>
      <w:rFonts w:cs="Courier New"/>
    </w:rPr>
  </w:style>
  <w:style w:type="character" w:styleId="ListLabel7">
    <w:name w:val="ListLabel 7"/>
    <w:qFormat/>
    <w:rPr>
      <w:rFonts w:cs="Courier New"/>
    </w:rPr>
  </w:style>
  <w:style w:type="character" w:styleId="ListLabel8">
    <w:name w:val="ListLabel 8"/>
    <w:qFormat/>
    <w:rPr>
      <w:rFonts w:cs="Courier New"/>
    </w:rPr>
  </w:style>
  <w:style w:type="character" w:styleId="ListLabel9">
    <w:name w:val="ListLabel 9"/>
    <w:qFormat/>
    <w:rPr>
      <w:rFonts w:cs="Courier New"/>
    </w:rPr>
  </w:style>
  <w:style w:type="character" w:styleId="ListLabel10">
    <w:name w:val="ListLabel 10"/>
    <w:qFormat/>
    <w:rPr>
      <w:rFonts w:cs="Courier New"/>
    </w:rPr>
  </w:style>
  <w:style w:type="character" w:styleId="ListLabel11">
    <w:name w:val="ListLabel 11"/>
    <w:qFormat/>
    <w:rPr>
      <w:rFonts w:cs="Courier New"/>
    </w:rPr>
  </w:style>
  <w:style w:type="character" w:styleId="ListLabel12">
    <w:name w:val="ListLabel 12"/>
    <w:qFormat/>
    <w:rPr>
      <w:rFonts w:cs="Courier New"/>
    </w:rPr>
  </w:style>
  <w:style w:type="character" w:styleId="ListLabel13">
    <w:name w:val="ListLabel 13"/>
    <w:qFormat/>
    <w:rPr>
      <w:rFonts w:cs="Courier New"/>
    </w:rPr>
  </w:style>
  <w:style w:type="character" w:styleId="ListLabel14">
    <w:name w:val="ListLabel 14"/>
    <w:qFormat/>
    <w:rPr>
      <w:rFonts w:cs="Courier New"/>
    </w:rPr>
  </w:style>
  <w:style w:type="character" w:styleId="ListLabel15">
    <w:name w:val="ListLabel 15"/>
    <w:qFormat/>
    <w:rPr>
      <w:rFonts w:cs="Courier New"/>
    </w:rPr>
  </w:style>
  <w:style w:type="character" w:styleId="ListLabel16">
    <w:name w:val="ListLabel 16"/>
    <w:qFormat/>
    <w:rPr>
      <w:rFonts w:cs="Courier New"/>
    </w:rPr>
  </w:style>
  <w:style w:type="character" w:styleId="ListLabel17">
    <w:name w:val="ListLabel 17"/>
    <w:qFormat/>
    <w:rPr>
      <w:rFonts w:cs="Courier New"/>
    </w:rPr>
  </w:style>
  <w:style w:type="character" w:styleId="ListLabel18">
    <w:name w:val="ListLabel 18"/>
    <w:qFormat/>
    <w:rPr>
      <w:rFonts w:cs="Courier New"/>
    </w:rPr>
  </w:style>
  <w:style w:type="character" w:styleId="ListLabel19">
    <w:name w:val="ListLabel 19"/>
    <w:qFormat/>
    <w:rPr>
      <w:rFonts w:cs="Courier New"/>
    </w:rPr>
  </w:style>
  <w:style w:type="character" w:styleId="ListLabel20">
    <w:name w:val="ListLabel 20"/>
    <w:qFormat/>
    <w:rPr>
      <w:rFonts w:ascii="Courier New" w:hAnsi="Courier New" w:cs="Arial"/>
    </w:rPr>
  </w:style>
  <w:style w:type="character" w:styleId="ListLabel21">
    <w:name w:val="ListLabel 21"/>
    <w:qFormat/>
    <w:rPr>
      <w:rFonts w:cs="Courier New"/>
    </w:rPr>
  </w:style>
  <w:style w:type="character" w:styleId="ListLabel22">
    <w:name w:val="ListLabel 22"/>
    <w:qFormat/>
    <w:rPr>
      <w:rFonts w:cs="Courier New"/>
    </w:rPr>
  </w:style>
  <w:style w:type="character" w:styleId="ListLabel23">
    <w:name w:val="ListLabel 23"/>
    <w:qFormat/>
    <w:rPr>
      <w:rFonts w:cs="Courier New"/>
    </w:rPr>
  </w:style>
  <w:style w:type="character" w:styleId="ListLabel24">
    <w:name w:val="ListLabel 24"/>
    <w:qFormat/>
    <w:rPr>
      <w:rFonts w:cs="Courier New"/>
    </w:rPr>
  </w:style>
  <w:style w:type="character" w:styleId="ListLabel25">
    <w:name w:val="ListLabel 25"/>
    <w:qFormat/>
    <w:rPr>
      <w:rFonts w:cs="Courier New"/>
    </w:rPr>
  </w:style>
  <w:style w:type="character" w:styleId="ListLabel26">
    <w:name w:val="ListLabel 26"/>
    <w:qFormat/>
    <w:rPr>
      <w:rFonts w:cs="Courier New"/>
    </w:rPr>
  </w:style>
  <w:style w:type="character" w:styleId="ListLabel27">
    <w:name w:val="ListLabel 27"/>
    <w:qFormat/>
    <w:rPr>
      <w:rFonts w:cs="Courier New"/>
    </w:rPr>
  </w:style>
  <w:style w:type="character" w:styleId="ListLabel28">
    <w:name w:val="ListLabel 28"/>
    <w:qFormat/>
    <w:rPr>
      <w:rFonts w:cs="Courier New"/>
    </w:rPr>
  </w:style>
  <w:style w:type="character" w:styleId="ListLabel29">
    <w:name w:val="ListLabel 29"/>
    <w:qFormat/>
    <w:rPr>
      <w:rFonts w:cs="Courier New"/>
    </w:rPr>
  </w:style>
  <w:style w:type="character" w:styleId="ListLabel30">
    <w:name w:val="ListLabel 30"/>
    <w:qFormat/>
    <w:rPr>
      <w:rFonts w:eastAsia="Calibri" w:cs="Arial"/>
    </w:rPr>
  </w:style>
  <w:style w:type="character" w:styleId="ListLabel31">
    <w:name w:val="ListLabel 31"/>
    <w:qFormat/>
    <w:rPr>
      <w:rFonts w:cs="Courier New"/>
    </w:rPr>
  </w:style>
  <w:style w:type="character" w:styleId="ListLabel32">
    <w:name w:val="ListLabel 32"/>
    <w:qFormat/>
    <w:rPr>
      <w:rFonts w:cs="Courier New"/>
    </w:rPr>
  </w:style>
  <w:style w:type="character" w:styleId="ListLabel33">
    <w:name w:val="ListLabel 33"/>
    <w:qFormat/>
    <w:rPr>
      <w:rFonts w:cs="Courier New"/>
    </w:rPr>
  </w:style>
  <w:style w:type="character" w:styleId="ListLabel34">
    <w:name w:val="ListLabel 34"/>
    <w:qFormat/>
    <w:rPr>
      <w:rFonts w:cs="Courier New"/>
    </w:rPr>
  </w:style>
  <w:style w:type="character" w:styleId="ListLabel35">
    <w:name w:val="ListLabel 35"/>
    <w:qFormat/>
    <w:rPr>
      <w:rFonts w:cs="Courier New"/>
    </w:rPr>
  </w:style>
  <w:style w:type="character" w:styleId="ListLabel36">
    <w:name w:val="ListLabel 36"/>
    <w:qFormat/>
    <w:rPr>
      <w:rFonts w:cs="Courier New"/>
    </w:rPr>
  </w:style>
  <w:style w:type="character" w:styleId="ListLabel37">
    <w:name w:val="ListLabel 37"/>
    <w:qFormat/>
    <w:rPr>
      <w:rFonts w:cs="Estrangelo Edessa"/>
      <w:sz w:val="24"/>
      <w:szCs w:val="24"/>
    </w:rPr>
  </w:style>
  <w:style w:type="character" w:styleId="ListLabel38">
    <w:name w:val="ListLabel 38"/>
    <w:qFormat/>
    <w:rPr/>
  </w:style>
  <w:style w:type="character" w:styleId="ListLabel39">
    <w:name w:val="ListLabel 39"/>
    <w:qFormat/>
    <w:rPr>
      <w:lang w:val="fr-FR" w:eastAsia="fr-FR"/>
    </w:rPr>
  </w:style>
  <w:style w:type="character" w:styleId="ListLabel40">
    <w:name w:val="ListLabel 40"/>
    <w:qFormat/>
    <w:rPr>
      <w:rFonts w:cs="Estrangelo Edessa"/>
    </w:rPr>
  </w:style>
  <w:style w:type="character" w:styleId="ListLabel41">
    <w:name w:val="ListLabel 41"/>
    <w:qFormat/>
    <w:rPr>
      <w:b/>
    </w:rPr>
  </w:style>
  <w:style w:type="character" w:styleId="Sautdindex">
    <w:name w:val="Saut d'index"/>
    <w:qFormat/>
    <w:rPr/>
  </w:style>
  <w:style w:type="character" w:styleId="Caractresdenotedebasdepage">
    <w:name w:val="Caractères de note de bas de page"/>
    <w:qFormat/>
    <w:rPr/>
  </w:style>
  <w:style w:type="character" w:styleId="Ancredenotedefin">
    <w:name w:val="Ancre de note de fin"/>
    <w:rPr>
      <w:vertAlign w:val="superscript"/>
    </w:rPr>
  </w:style>
  <w:style w:type="character" w:styleId="Caractresdenotedefin">
    <w:name w:val="Caractères de note de fin"/>
    <w:qFormat/>
    <w:rPr/>
  </w:style>
  <w:style w:type="character" w:styleId="ListLabel42">
    <w:name w:val="ListLabel 42"/>
    <w:qFormat/>
    <w:rPr>
      <w:rFonts w:cs="Arial"/>
    </w:rPr>
  </w:style>
  <w:style w:type="character" w:styleId="ListLabel43">
    <w:name w:val="ListLabel 43"/>
    <w:qFormat/>
    <w:rPr>
      <w:rFonts w:cs="Courier New"/>
    </w:rPr>
  </w:style>
  <w:style w:type="character" w:styleId="ListLabel44">
    <w:name w:val="ListLabel 44"/>
    <w:qFormat/>
    <w:rPr>
      <w:rFonts w:cs="Wingdings"/>
    </w:rPr>
  </w:style>
  <w:style w:type="character" w:styleId="ListLabel45">
    <w:name w:val="ListLabel 45"/>
    <w:qFormat/>
    <w:rPr>
      <w:rFonts w:cs="Symbol"/>
    </w:rPr>
  </w:style>
  <w:style w:type="character" w:styleId="ListLabel46">
    <w:name w:val="ListLabel 46"/>
    <w:qFormat/>
    <w:rPr>
      <w:rFonts w:cs="Courier New"/>
    </w:rPr>
  </w:style>
  <w:style w:type="character" w:styleId="ListLabel47">
    <w:name w:val="ListLabel 47"/>
    <w:qFormat/>
    <w:rPr>
      <w:rFonts w:cs="Wingdings"/>
    </w:rPr>
  </w:style>
  <w:style w:type="character" w:styleId="ListLabel48">
    <w:name w:val="ListLabel 48"/>
    <w:qFormat/>
    <w:rPr>
      <w:rFonts w:cs="Symbol"/>
    </w:rPr>
  </w:style>
  <w:style w:type="character" w:styleId="ListLabel49">
    <w:name w:val="ListLabel 49"/>
    <w:qFormat/>
    <w:rPr>
      <w:rFonts w:cs="Courier New"/>
    </w:rPr>
  </w:style>
  <w:style w:type="character" w:styleId="ListLabel50">
    <w:name w:val="ListLabel 50"/>
    <w:qFormat/>
    <w:rPr>
      <w:rFonts w:cs="Wingdings"/>
    </w:rPr>
  </w:style>
  <w:style w:type="character" w:styleId="ListLabel51">
    <w:name w:val="ListLabel 51"/>
    <w:qFormat/>
    <w:rPr>
      <w:rFonts w:cs="Symbol"/>
    </w:rPr>
  </w:style>
  <w:style w:type="character" w:styleId="ListLabel52">
    <w:name w:val="ListLabel 52"/>
    <w:qFormat/>
    <w:rPr>
      <w:rFonts w:cs="Courier New"/>
    </w:rPr>
  </w:style>
  <w:style w:type="character" w:styleId="ListLabel53">
    <w:name w:val="ListLabel 53"/>
    <w:qFormat/>
    <w:rPr>
      <w:rFonts w:cs="Wingdings"/>
    </w:rPr>
  </w:style>
  <w:style w:type="character" w:styleId="ListLabel54">
    <w:name w:val="ListLabel 54"/>
    <w:qFormat/>
    <w:rPr>
      <w:rFonts w:cs="Symbol"/>
    </w:rPr>
  </w:style>
  <w:style w:type="character" w:styleId="ListLabel55">
    <w:name w:val="ListLabel 55"/>
    <w:qFormat/>
    <w:rPr>
      <w:rFonts w:cs="Courier New"/>
    </w:rPr>
  </w:style>
  <w:style w:type="character" w:styleId="ListLabel56">
    <w:name w:val="ListLabel 56"/>
    <w:qFormat/>
    <w:rPr>
      <w:rFonts w:cs="Wingdings"/>
    </w:rPr>
  </w:style>
  <w:style w:type="character" w:styleId="ListLabel57">
    <w:name w:val="ListLabel 57"/>
    <w:qFormat/>
    <w:rPr>
      <w:rFonts w:cs="Symbol"/>
    </w:rPr>
  </w:style>
  <w:style w:type="character" w:styleId="ListLabel58">
    <w:name w:val="ListLabel 58"/>
    <w:qFormat/>
    <w:rPr>
      <w:rFonts w:cs="Courier New"/>
    </w:rPr>
  </w:style>
  <w:style w:type="character" w:styleId="ListLabel59">
    <w:name w:val="ListLabel 59"/>
    <w:qFormat/>
    <w:rPr>
      <w:rFonts w:cs="Wingdings"/>
    </w:rPr>
  </w:style>
  <w:style w:type="character" w:styleId="ListLabel60">
    <w:name w:val="ListLabel 60"/>
    <w:qFormat/>
    <w:rPr>
      <w:rFonts w:cs="Symbol"/>
      <w:b/>
    </w:rPr>
  </w:style>
  <w:style w:type="character" w:styleId="ListLabel61">
    <w:name w:val="ListLabel 61"/>
    <w:qFormat/>
    <w:rPr>
      <w:rFonts w:cs="Courier New"/>
    </w:rPr>
  </w:style>
  <w:style w:type="character" w:styleId="ListLabel62">
    <w:name w:val="ListLabel 62"/>
    <w:qFormat/>
    <w:rPr>
      <w:rFonts w:cs="Wingdings"/>
    </w:rPr>
  </w:style>
  <w:style w:type="character" w:styleId="ListLabel63">
    <w:name w:val="ListLabel 63"/>
    <w:qFormat/>
    <w:rPr>
      <w:rFonts w:cs="Symbol"/>
    </w:rPr>
  </w:style>
  <w:style w:type="character" w:styleId="ListLabel64">
    <w:name w:val="ListLabel 64"/>
    <w:qFormat/>
    <w:rPr>
      <w:rFonts w:cs="Courier New"/>
    </w:rPr>
  </w:style>
  <w:style w:type="character" w:styleId="ListLabel65">
    <w:name w:val="ListLabel 65"/>
    <w:qFormat/>
    <w:rPr>
      <w:rFonts w:cs="Wingdings"/>
    </w:rPr>
  </w:style>
  <w:style w:type="character" w:styleId="ListLabel66">
    <w:name w:val="ListLabel 66"/>
    <w:qFormat/>
    <w:rPr>
      <w:rFonts w:cs="Symbol"/>
    </w:rPr>
  </w:style>
  <w:style w:type="character" w:styleId="ListLabel67">
    <w:name w:val="ListLabel 67"/>
    <w:qFormat/>
    <w:rPr>
      <w:rFonts w:cs="Courier New"/>
    </w:rPr>
  </w:style>
  <w:style w:type="character" w:styleId="ListLabel68">
    <w:name w:val="ListLabel 68"/>
    <w:qFormat/>
    <w:rPr>
      <w:rFonts w:cs="Wingdings"/>
    </w:rPr>
  </w:style>
  <w:style w:type="character" w:styleId="ListLabel69">
    <w:name w:val="ListLabel 69"/>
    <w:qFormat/>
    <w:rPr>
      <w:rFonts w:cs="Symbol"/>
    </w:rPr>
  </w:style>
  <w:style w:type="character" w:styleId="ListLabel70">
    <w:name w:val="ListLabel 70"/>
    <w:qFormat/>
    <w:rPr>
      <w:rFonts w:cs="Courier New"/>
    </w:rPr>
  </w:style>
  <w:style w:type="character" w:styleId="ListLabel71">
    <w:name w:val="ListLabel 71"/>
    <w:qFormat/>
    <w:rPr>
      <w:rFonts w:cs="Wingdings"/>
    </w:rPr>
  </w:style>
  <w:style w:type="character" w:styleId="ListLabel72">
    <w:name w:val="ListLabel 72"/>
    <w:qFormat/>
    <w:rPr>
      <w:rFonts w:cs="Symbol"/>
    </w:rPr>
  </w:style>
  <w:style w:type="character" w:styleId="ListLabel73">
    <w:name w:val="ListLabel 73"/>
    <w:qFormat/>
    <w:rPr>
      <w:rFonts w:cs="Courier New"/>
    </w:rPr>
  </w:style>
  <w:style w:type="character" w:styleId="ListLabel74">
    <w:name w:val="ListLabel 74"/>
    <w:qFormat/>
    <w:rPr>
      <w:rFonts w:cs="Wingdings"/>
    </w:rPr>
  </w:style>
  <w:style w:type="character" w:styleId="ListLabel75">
    <w:name w:val="ListLabel 75"/>
    <w:qFormat/>
    <w:rPr>
      <w:rFonts w:cs="Symbol"/>
    </w:rPr>
  </w:style>
  <w:style w:type="character" w:styleId="ListLabel76">
    <w:name w:val="ListLabel 76"/>
    <w:qFormat/>
    <w:rPr>
      <w:rFonts w:cs="Courier New"/>
    </w:rPr>
  </w:style>
  <w:style w:type="character" w:styleId="ListLabel77">
    <w:name w:val="ListLabel 77"/>
    <w:qFormat/>
    <w:rPr>
      <w:rFonts w:cs="Wingdings"/>
    </w:rPr>
  </w:style>
  <w:style w:type="character" w:styleId="ListLabel78">
    <w:name w:val="ListLabel 78"/>
    <w:qFormat/>
    <w:rPr>
      <w:rFonts w:cs="Symbol"/>
    </w:rPr>
  </w:style>
  <w:style w:type="character" w:styleId="ListLabel79">
    <w:name w:val="ListLabel 79"/>
    <w:qFormat/>
    <w:rPr>
      <w:rFonts w:cs="Courier New"/>
    </w:rPr>
  </w:style>
  <w:style w:type="character" w:styleId="ListLabel80">
    <w:name w:val="ListLabel 80"/>
    <w:qFormat/>
    <w:rPr>
      <w:rFonts w:cs="Wingdings"/>
    </w:rPr>
  </w:style>
  <w:style w:type="character" w:styleId="ListLabel81">
    <w:name w:val="ListLabel 81"/>
    <w:qFormat/>
    <w:rPr>
      <w:rFonts w:cs="Symbol"/>
    </w:rPr>
  </w:style>
  <w:style w:type="character" w:styleId="ListLabel82">
    <w:name w:val="ListLabel 82"/>
    <w:qFormat/>
    <w:rPr>
      <w:rFonts w:cs="Courier New"/>
    </w:rPr>
  </w:style>
  <w:style w:type="character" w:styleId="ListLabel83">
    <w:name w:val="ListLabel 83"/>
    <w:qFormat/>
    <w:rPr>
      <w:rFonts w:cs="Wingdings"/>
    </w:rPr>
  </w:style>
  <w:style w:type="character" w:styleId="ListLabel84">
    <w:name w:val="ListLabel 84"/>
    <w:qFormat/>
    <w:rPr>
      <w:rFonts w:cs="Symbol"/>
    </w:rPr>
  </w:style>
  <w:style w:type="character" w:styleId="ListLabel85">
    <w:name w:val="ListLabel 85"/>
    <w:qFormat/>
    <w:rPr>
      <w:rFonts w:cs="Courier New"/>
    </w:rPr>
  </w:style>
  <w:style w:type="character" w:styleId="ListLabel86">
    <w:name w:val="ListLabel 86"/>
    <w:qFormat/>
    <w:rPr>
      <w:rFonts w:cs="Wingdings"/>
    </w:rPr>
  </w:style>
  <w:style w:type="character" w:styleId="ListLabel87">
    <w:name w:val="ListLabel 87"/>
    <w:qFormat/>
    <w:rPr>
      <w:rFonts w:cs="Symbol"/>
    </w:rPr>
  </w:style>
  <w:style w:type="character" w:styleId="ListLabel88">
    <w:name w:val="ListLabel 88"/>
    <w:qFormat/>
    <w:rPr>
      <w:rFonts w:cs="Courier New"/>
    </w:rPr>
  </w:style>
  <w:style w:type="character" w:styleId="ListLabel89">
    <w:name w:val="ListLabel 89"/>
    <w:qFormat/>
    <w:rPr>
      <w:rFonts w:cs="Wingdings"/>
    </w:rPr>
  </w:style>
  <w:style w:type="character" w:styleId="ListLabel90">
    <w:name w:val="ListLabel 90"/>
    <w:qFormat/>
    <w:rPr>
      <w:rFonts w:cs="Symbol"/>
    </w:rPr>
  </w:style>
  <w:style w:type="character" w:styleId="ListLabel91">
    <w:name w:val="ListLabel 91"/>
    <w:qFormat/>
    <w:rPr>
      <w:rFonts w:cs="Courier New"/>
    </w:rPr>
  </w:style>
  <w:style w:type="character" w:styleId="ListLabel92">
    <w:name w:val="ListLabel 92"/>
    <w:qFormat/>
    <w:rPr>
      <w:rFonts w:cs="Wingdings"/>
    </w:rPr>
  </w:style>
  <w:style w:type="character" w:styleId="ListLabel93">
    <w:name w:val="ListLabel 93"/>
    <w:qFormat/>
    <w:rPr>
      <w:rFonts w:cs="Symbol"/>
    </w:rPr>
  </w:style>
  <w:style w:type="character" w:styleId="ListLabel94">
    <w:name w:val="ListLabel 94"/>
    <w:qFormat/>
    <w:rPr>
      <w:rFonts w:cs="Courier New"/>
    </w:rPr>
  </w:style>
  <w:style w:type="character" w:styleId="ListLabel95">
    <w:name w:val="ListLabel 95"/>
    <w:qFormat/>
    <w:rPr>
      <w:rFonts w:cs="Wingdings"/>
    </w:rPr>
  </w:style>
  <w:style w:type="character" w:styleId="ListLabel96">
    <w:name w:val="ListLabel 96"/>
    <w:qFormat/>
    <w:rPr>
      <w:rFonts w:ascii="Courier New" w:hAnsi="Courier New" w:cs="Arial"/>
    </w:rPr>
  </w:style>
  <w:style w:type="character" w:styleId="ListLabel97">
    <w:name w:val="ListLabel 97"/>
    <w:qFormat/>
    <w:rPr>
      <w:rFonts w:cs="Symbol"/>
    </w:rPr>
  </w:style>
  <w:style w:type="character" w:styleId="ListLabel98">
    <w:name w:val="ListLabel 98"/>
    <w:qFormat/>
    <w:rPr>
      <w:rFonts w:cs="Courier New"/>
    </w:rPr>
  </w:style>
  <w:style w:type="character" w:styleId="ListLabel99">
    <w:name w:val="ListLabel 99"/>
    <w:qFormat/>
    <w:rPr>
      <w:rFonts w:cs="Wingdings"/>
    </w:rPr>
  </w:style>
  <w:style w:type="character" w:styleId="ListLabel100">
    <w:name w:val="ListLabel 100"/>
    <w:qFormat/>
    <w:rPr>
      <w:rFonts w:cs="Symbol"/>
    </w:rPr>
  </w:style>
  <w:style w:type="character" w:styleId="ListLabel101">
    <w:name w:val="ListLabel 101"/>
    <w:qFormat/>
    <w:rPr>
      <w:rFonts w:cs="Courier New"/>
    </w:rPr>
  </w:style>
  <w:style w:type="character" w:styleId="ListLabel102">
    <w:name w:val="ListLabel 102"/>
    <w:qFormat/>
    <w:rPr>
      <w:rFonts w:cs="Wingdings"/>
    </w:rPr>
  </w:style>
  <w:style w:type="character" w:styleId="ListLabel103">
    <w:name w:val="ListLabel 103"/>
    <w:qFormat/>
    <w:rPr>
      <w:rFonts w:cs="Symbol"/>
    </w:rPr>
  </w:style>
  <w:style w:type="character" w:styleId="ListLabel104">
    <w:name w:val="ListLabel 104"/>
    <w:qFormat/>
    <w:rPr>
      <w:rFonts w:cs="Courier New"/>
    </w:rPr>
  </w:style>
  <w:style w:type="character" w:styleId="ListLabel105">
    <w:name w:val="ListLabel 105"/>
    <w:qFormat/>
    <w:rPr>
      <w:rFonts w:cs="Wingdings"/>
    </w:rPr>
  </w:style>
  <w:style w:type="character" w:styleId="ListLabel106">
    <w:name w:val="ListLabel 106"/>
    <w:qFormat/>
    <w:rPr>
      <w:rFonts w:cs="Symbol"/>
    </w:rPr>
  </w:style>
  <w:style w:type="character" w:styleId="ListLabel107">
    <w:name w:val="ListLabel 107"/>
    <w:qFormat/>
    <w:rPr>
      <w:rFonts w:cs="Courier New"/>
    </w:rPr>
  </w:style>
  <w:style w:type="character" w:styleId="ListLabel108">
    <w:name w:val="ListLabel 108"/>
    <w:qFormat/>
    <w:rPr>
      <w:rFonts w:cs="Wingdings"/>
    </w:rPr>
  </w:style>
  <w:style w:type="character" w:styleId="ListLabel109">
    <w:name w:val="ListLabel 109"/>
    <w:qFormat/>
    <w:rPr>
      <w:rFonts w:cs="Symbol"/>
    </w:rPr>
  </w:style>
  <w:style w:type="character" w:styleId="ListLabel110">
    <w:name w:val="ListLabel 110"/>
    <w:qFormat/>
    <w:rPr>
      <w:rFonts w:cs="Courier New"/>
    </w:rPr>
  </w:style>
  <w:style w:type="character" w:styleId="ListLabel111">
    <w:name w:val="ListLabel 111"/>
    <w:qFormat/>
    <w:rPr>
      <w:rFonts w:cs="Wingdings"/>
    </w:rPr>
  </w:style>
  <w:style w:type="character" w:styleId="ListLabel112">
    <w:name w:val="ListLabel 112"/>
    <w:qFormat/>
    <w:rPr>
      <w:rFonts w:cs="Symbol"/>
    </w:rPr>
  </w:style>
  <w:style w:type="character" w:styleId="ListLabel113">
    <w:name w:val="ListLabel 113"/>
    <w:qFormat/>
    <w:rPr>
      <w:rFonts w:cs="Courier New"/>
    </w:rPr>
  </w:style>
  <w:style w:type="character" w:styleId="ListLabel114">
    <w:name w:val="ListLabel 114"/>
    <w:qFormat/>
    <w:rPr>
      <w:rFonts w:cs="Wingdings"/>
    </w:rPr>
  </w:style>
  <w:style w:type="character" w:styleId="ListLabel115">
    <w:name w:val="ListLabel 115"/>
    <w:qFormat/>
    <w:rPr>
      <w:rFonts w:cs="Symbol"/>
    </w:rPr>
  </w:style>
  <w:style w:type="character" w:styleId="ListLabel116">
    <w:name w:val="ListLabel 116"/>
    <w:qFormat/>
    <w:rPr>
      <w:rFonts w:cs="Courier New"/>
    </w:rPr>
  </w:style>
  <w:style w:type="character" w:styleId="ListLabel117">
    <w:name w:val="ListLabel 117"/>
    <w:qFormat/>
    <w:rPr>
      <w:rFonts w:cs="Wingdings"/>
    </w:rPr>
  </w:style>
  <w:style w:type="character" w:styleId="ListLabel118">
    <w:name w:val="ListLabel 118"/>
    <w:qFormat/>
    <w:rPr>
      <w:rFonts w:cs="Symbol"/>
    </w:rPr>
  </w:style>
  <w:style w:type="character" w:styleId="ListLabel119">
    <w:name w:val="ListLabel 119"/>
    <w:qFormat/>
    <w:rPr>
      <w:rFonts w:cs="Courier New"/>
    </w:rPr>
  </w:style>
  <w:style w:type="character" w:styleId="ListLabel120">
    <w:name w:val="ListLabel 120"/>
    <w:qFormat/>
    <w:rPr>
      <w:rFonts w:cs="Wingdings"/>
    </w:rPr>
  </w:style>
  <w:style w:type="character" w:styleId="ListLabel121">
    <w:name w:val="ListLabel 121"/>
    <w:qFormat/>
    <w:rPr>
      <w:rFonts w:cs="Symbol"/>
    </w:rPr>
  </w:style>
  <w:style w:type="character" w:styleId="ListLabel122">
    <w:name w:val="ListLabel 122"/>
    <w:qFormat/>
    <w:rPr>
      <w:rFonts w:cs="Courier New"/>
    </w:rPr>
  </w:style>
  <w:style w:type="character" w:styleId="ListLabel123">
    <w:name w:val="ListLabel 123"/>
    <w:qFormat/>
    <w:rPr>
      <w:rFonts w:cs="Wingdings"/>
    </w:rPr>
  </w:style>
  <w:style w:type="character" w:styleId="ListLabel124">
    <w:name w:val="ListLabel 124"/>
    <w:qFormat/>
    <w:rPr>
      <w:rFonts w:cs="Arial"/>
    </w:rPr>
  </w:style>
  <w:style w:type="character" w:styleId="ListLabel125">
    <w:name w:val="ListLabel 125"/>
    <w:qFormat/>
    <w:rPr>
      <w:rFonts w:cs="Courier New"/>
    </w:rPr>
  </w:style>
  <w:style w:type="character" w:styleId="ListLabel126">
    <w:name w:val="ListLabel 126"/>
    <w:qFormat/>
    <w:rPr>
      <w:rFonts w:cs="Wingdings"/>
    </w:rPr>
  </w:style>
  <w:style w:type="character" w:styleId="ListLabel127">
    <w:name w:val="ListLabel 127"/>
    <w:qFormat/>
    <w:rPr>
      <w:rFonts w:cs="Symbol"/>
    </w:rPr>
  </w:style>
  <w:style w:type="character" w:styleId="ListLabel128">
    <w:name w:val="ListLabel 128"/>
    <w:qFormat/>
    <w:rPr>
      <w:rFonts w:cs="Courier New"/>
    </w:rPr>
  </w:style>
  <w:style w:type="character" w:styleId="ListLabel129">
    <w:name w:val="ListLabel 129"/>
    <w:qFormat/>
    <w:rPr>
      <w:rFonts w:cs="Wingdings"/>
    </w:rPr>
  </w:style>
  <w:style w:type="character" w:styleId="ListLabel130">
    <w:name w:val="ListLabel 130"/>
    <w:qFormat/>
    <w:rPr>
      <w:rFonts w:cs="Symbol"/>
    </w:rPr>
  </w:style>
  <w:style w:type="character" w:styleId="ListLabel131">
    <w:name w:val="ListLabel 131"/>
    <w:qFormat/>
    <w:rPr>
      <w:rFonts w:cs="Courier New"/>
    </w:rPr>
  </w:style>
  <w:style w:type="character" w:styleId="ListLabel132">
    <w:name w:val="ListLabel 132"/>
    <w:qFormat/>
    <w:rPr>
      <w:rFonts w:cs="Wingdings"/>
    </w:rPr>
  </w:style>
  <w:style w:type="character" w:styleId="ListLabel133">
    <w:name w:val="ListLabel 133"/>
    <w:qFormat/>
    <w:rPr>
      <w:rFonts w:cs="Symbol"/>
    </w:rPr>
  </w:style>
  <w:style w:type="character" w:styleId="ListLabel134">
    <w:name w:val="ListLabel 134"/>
    <w:qFormat/>
    <w:rPr>
      <w:rFonts w:cs="Courier New"/>
    </w:rPr>
  </w:style>
  <w:style w:type="character" w:styleId="ListLabel135">
    <w:name w:val="ListLabel 135"/>
    <w:qFormat/>
    <w:rPr>
      <w:rFonts w:cs="Wingdings"/>
    </w:rPr>
  </w:style>
  <w:style w:type="character" w:styleId="ListLabel136">
    <w:name w:val="ListLabel 136"/>
    <w:qFormat/>
    <w:rPr>
      <w:rFonts w:cs="Symbol"/>
    </w:rPr>
  </w:style>
  <w:style w:type="character" w:styleId="ListLabel137">
    <w:name w:val="ListLabel 137"/>
    <w:qFormat/>
    <w:rPr>
      <w:rFonts w:cs="Courier New"/>
    </w:rPr>
  </w:style>
  <w:style w:type="character" w:styleId="ListLabel138">
    <w:name w:val="ListLabel 138"/>
    <w:qFormat/>
    <w:rPr>
      <w:rFonts w:cs="Wingdings"/>
    </w:rPr>
  </w:style>
  <w:style w:type="character" w:styleId="ListLabel139">
    <w:name w:val="ListLabel 139"/>
    <w:qFormat/>
    <w:rPr>
      <w:rFonts w:cs="Symbol"/>
    </w:rPr>
  </w:style>
  <w:style w:type="character" w:styleId="ListLabel140">
    <w:name w:val="ListLabel 140"/>
    <w:qFormat/>
    <w:rPr>
      <w:rFonts w:cs="Courier New"/>
    </w:rPr>
  </w:style>
  <w:style w:type="character" w:styleId="ListLabel141">
    <w:name w:val="ListLabel 141"/>
    <w:qFormat/>
    <w:rPr>
      <w:rFonts w:cs="Wingdings"/>
    </w:rPr>
  </w:style>
  <w:style w:type="character" w:styleId="ListLabel142">
    <w:name w:val="ListLabel 142"/>
    <w:qFormat/>
    <w:rPr>
      <w:rFonts w:cs="Estrangelo Edessa"/>
      <w:sz w:val="24"/>
      <w:szCs w:val="24"/>
    </w:rPr>
  </w:style>
  <w:style w:type="character" w:styleId="ListLabel143">
    <w:name w:val="ListLabel 143"/>
    <w:qFormat/>
    <w:rPr/>
  </w:style>
  <w:style w:type="character" w:styleId="ListLabel144">
    <w:name w:val="ListLabel 144"/>
    <w:qFormat/>
    <w:rPr>
      <w:lang w:val="fr-FR" w:eastAsia="fr-FR"/>
    </w:rPr>
  </w:style>
  <w:style w:type="character" w:styleId="ListLabel145">
    <w:name w:val="ListLabel 145"/>
    <w:qFormat/>
    <w:rPr>
      <w:rFonts w:cs="Estrangelo Edessa"/>
    </w:rPr>
  </w:style>
  <w:style w:type="character" w:styleId="ListLabel146">
    <w:name w:val="ListLabel 146"/>
    <w:qFormat/>
    <w:rPr>
      <w:b/>
    </w:rPr>
  </w:style>
  <w:style w:type="character" w:styleId="ListLabel147">
    <w:name w:val="ListLabel 147"/>
    <w:qFormat/>
    <w:rPr>
      <w:rFonts w:cs="Arial"/>
    </w:rPr>
  </w:style>
  <w:style w:type="character" w:styleId="ListLabel148">
    <w:name w:val="ListLabel 148"/>
    <w:qFormat/>
    <w:rPr>
      <w:rFonts w:cs="Courier New"/>
    </w:rPr>
  </w:style>
  <w:style w:type="character" w:styleId="ListLabel149">
    <w:name w:val="ListLabel 149"/>
    <w:qFormat/>
    <w:rPr>
      <w:rFonts w:cs="Wingdings"/>
    </w:rPr>
  </w:style>
  <w:style w:type="character" w:styleId="ListLabel150">
    <w:name w:val="ListLabel 150"/>
    <w:qFormat/>
    <w:rPr>
      <w:rFonts w:cs="Symbol"/>
    </w:rPr>
  </w:style>
  <w:style w:type="character" w:styleId="ListLabel151">
    <w:name w:val="ListLabel 151"/>
    <w:qFormat/>
    <w:rPr>
      <w:rFonts w:cs="Courier New"/>
    </w:rPr>
  </w:style>
  <w:style w:type="character" w:styleId="ListLabel152">
    <w:name w:val="ListLabel 152"/>
    <w:qFormat/>
    <w:rPr>
      <w:rFonts w:cs="Wingdings"/>
    </w:rPr>
  </w:style>
  <w:style w:type="character" w:styleId="ListLabel153">
    <w:name w:val="ListLabel 153"/>
    <w:qFormat/>
    <w:rPr>
      <w:rFonts w:cs="Symbol"/>
    </w:rPr>
  </w:style>
  <w:style w:type="character" w:styleId="ListLabel154">
    <w:name w:val="ListLabel 154"/>
    <w:qFormat/>
    <w:rPr>
      <w:rFonts w:cs="Courier New"/>
    </w:rPr>
  </w:style>
  <w:style w:type="character" w:styleId="ListLabel155">
    <w:name w:val="ListLabel 155"/>
    <w:qFormat/>
    <w:rPr>
      <w:rFonts w:cs="Wingdings"/>
    </w:rPr>
  </w:style>
  <w:style w:type="character" w:styleId="ListLabel156">
    <w:name w:val="ListLabel 156"/>
    <w:qFormat/>
    <w:rPr>
      <w:rFonts w:cs="Symbol"/>
    </w:rPr>
  </w:style>
  <w:style w:type="character" w:styleId="ListLabel157">
    <w:name w:val="ListLabel 157"/>
    <w:qFormat/>
    <w:rPr>
      <w:rFonts w:cs="Courier New"/>
    </w:rPr>
  </w:style>
  <w:style w:type="character" w:styleId="ListLabel158">
    <w:name w:val="ListLabel 158"/>
    <w:qFormat/>
    <w:rPr>
      <w:rFonts w:cs="Wingdings"/>
    </w:rPr>
  </w:style>
  <w:style w:type="character" w:styleId="ListLabel159">
    <w:name w:val="ListLabel 159"/>
    <w:qFormat/>
    <w:rPr>
      <w:rFonts w:cs="Symbol"/>
    </w:rPr>
  </w:style>
  <w:style w:type="character" w:styleId="ListLabel160">
    <w:name w:val="ListLabel 160"/>
    <w:qFormat/>
    <w:rPr>
      <w:rFonts w:cs="Courier New"/>
    </w:rPr>
  </w:style>
  <w:style w:type="character" w:styleId="ListLabel161">
    <w:name w:val="ListLabel 161"/>
    <w:qFormat/>
    <w:rPr>
      <w:rFonts w:cs="Wingdings"/>
    </w:rPr>
  </w:style>
  <w:style w:type="character" w:styleId="ListLabel162">
    <w:name w:val="ListLabel 162"/>
    <w:qFormat/>
    <w:rPr>
      <w:rFonts w:cs="Symbol"/>
    </w:rPr>
  </w:style>
  <w:style w:type="character" w:styleId="ListLabel163">
    <w:name w:val="ListLabel 163"/>
    <w:qFormat/>
    <w:rPr>
      <w:rFonts w:cs="Courier New"/>
    </w:rPr>
  </w:style>
  <w:style w:type="character" w:styleId="ListLabel164">
    <w:name w:val="ListLabel 164"/>
    <w:qFormat/>
    <w:rPr>
      <w:rFonts w:cs="Wingdings"/>
    </w:rPr>
  </w:style>
  <w:style w:type="character" w:styleId="ListLabel165">
    <w:name w:val="ListLabel 165"/>
    <w:qFormat/>
    <w:rPr>
      <w:rFonts w:cs="Symbol"/>
      <w:b/>
    </w:rPr>
  </w:style>
  <w:style w:type="character" w:styleId="ListLabel166">
    <w:name w:val="ListLabel 166"/>
    <w:qFormat/>
    <w:rPr>
      <w:rFonts w:cs="Courier New"/>
    </w:rPr>
  </w:style>
  <w:style w:type="character" w:styleId="ListLabel167">
    <w:name w:val="ListLabel 167"/>
    <w:qFormat/>
    <w:rPr>
      <w:rFonts w:cs="Wingdings"/>
    </w:rPr>
  </w:style>
  <w:style w:type="character" w:styleId="ListLabel168">
    <w:name w:val="ListLabel 168"/>
    <w:qFormat/>
    <w:rPr>
      <w:rFonts w:cs="Symbol"/>
    </w:rPr>
  </w:style>
  <w:style w:type="character" w:styleId="ListLabel169">
    <w:name w:val="ListLabel 169"/>
    <w:qFormat/>
    <w:rPr>
      <w:rFonts w:cs="Courier New"/>
    </w:rPr>
  </w:style>
  <w:style w:type="character" w:styleId="ListLabel170">
    <w:name w:val="ListLabel 170"/>
    <w:qFormat/>
    <w:rPr>
      <w:rFonts w:cs="Wingdings"/>
    </w:rPr>
  </w:style>
  <w:style w:type="character" w:styleId="ListLabel171">
    <w:name w:val="ListLabel 171"/>
    <w:qFormat/>
    <w:rPr>
      <w:rFonts w:cs="Symbol"/>
    </w:rPr>
  </w:style>
  <w:style w:type="character" w:styleId="ListLabel172">
    <w:name w:val="ListLabel 172"/>
    <w:qFormat/>
    <w:rPr>
      <w:rFonts w:cs="Courier New"/>
    </w:rPr>
  </w:style>
  <w:style w:type="character" w:styleId="ListLabel173">
    <w:name w:val="ListLabel 173"/>
    <w:qFormat/>
    <w:rPr>
      <w:rFonts w:cs="Wingdings"/>
    </w:rPr>
  </w:style>
  <w:style w:type="character" w:styleId="ListLabel174">
    <w:name w:val="ListLabel 174"/>
    <w:qFormat/>
    <w:rPr>
      <w:rFonts w:cs="Symbol"/>
    </w:rPr>
  </w:style>
  <w:style w:type="character" w:styleId="ListLabel175">
    <w:name w:val="ListLabel 175"/>
    <w:qFormat/>
    <w:rPr>
      <w:rFonts w:cs="Courier New"/>
    </w:rPr>
  </w:style>
  <w:style w:type="character" w:styleId="ListLabel176">
    <w:name w:val="ListLabel 176"/>
    <w:qFormat/>
    <w:rPr>
      <w:rFonts w:cs="Wingdings"/>
    </w:rPr>
  </w:style>
  <w:style w:type="character" w:styleId="ListLabel177">
    <w:name w:val="ListLabel 177"/>
    <w:qFormat/>
    <w:rPr>
      <w:rFonts w:cs="Symbol"/>
    </w:rPr>
  </w:style>
  <w:style w:type="character" w:styleId="ListLabel178">
    <w:name w:val="ListLabel 178"/>
    <w:qFormat/>
    <w:rPr>
      <w:rFonts w:cs="Courier New"/>
    </w:rPr>
  </w:style>
  <w:style w:type="character" w:styleId="ListLabel179">
    <w:name w:val="ListLabel 179"/>
    <w:qFormat/>
    <w:rPr>
      <w:rFonts w:cs="Wingdings"/>
    </w:rPr>
  </w:style>
  <w:style w:type="character" w:styleId="ListLabel180">
    <w:name w:val="ListLabel 180"/>
    <w:qFormat/>
    <w:rPr>
      <w:rFonts w:cs="Symbol"/>
    </w:rPr>
  </w:style>
  <w:style w:type="character" w:styleId="ListLabel181">
    <w:name w:val="ListLabel 181"/>
    <w:qFormat/>
    <w:rPr>
      <w:rFonts w:cs="Courier New"/>
    </w:rPr>
  </w:style>
  <w:style w:type="character" w:styleId="ListLabel182">
    <w:name w:val="ListLabel 182"/>
    <w:qFormat/>
    <w:rPr>
      <w:rFonts w:cs="Wingdings"/>
    </w:rPr>
  </w:style>
  <w:style w:type="character" w:styleId="ListLabel183">
    <w:name w:val="ListLabel 183"/>
    <w:qFormat/>
    <w:rPr>
      <w:rFonts w:cs="Symbol"/>
    </w:rPr>
  </w:style>
  <w:style w:type="character" w:styleId="ListLabel184">
    <w:name w:val="ListLabel 184"/>
    <w:qFormat/>
    <w:rPr>
      <w:rFonts w:cs="Courier New"/>
    </w:rPr>
  </w:style>
  <w:style w:type="character" w:styleId="ListLabel185">
    <w:name w:val="ListLabel 185"/>
    <w:qFormat/>
    <w:rPr>
      <w:rFonts w:cs="Wingdings"/>
    </w:rPr>
  </w:style>
  <w:style w:type="character" w:styleId="ListLabel186">
    <w:name w:val="ListLabel 186"/>
    <w:qFormat/>
    <w:rPr>
      <w:rFonts w:cs="Symbol"/>
    </w:rPr>
  </w:style>
  <w:style w:type="character" w:styleId="ListLabel187">
    <w:name w:val="ListLabel 187"/>
    <w:qFormat/>
    <w:rPr>
      <w:rFonts w:cs="Courier New"/>
    </w:rPr>
  </w:style>
  <w:style w:type="character" w:styleId="ListLabel188">
    <w:name w:val="ListLabel 188"/>
    <w:qFormat/>
    <w:rPr>
      <w:rFonts w:cs="Wingdings"/>
    </w:rPr>
  </w:style>
  <w:style w:type="character" w:styleId="ListLabel189">
    <w:name w:val="ListLabel 189"/>
    <w:qFormat/>
    <w:rPr>
      <w:rFonts w:cs="Symbol"/>
    </w:rPr>
  </w:style>
  <w:style w:type="character" w:styleId="ListLabel190">
    <w:name w:val="ListLabel 190"/>
    <w:qFormat/>
    <w:rPr>
      <w:rFonts w:cs="Courier New"/>
    </w:rPr>
  </w:style>
  <w:style w:type="character" w:styleId="ListLabel191">
    <w:name w:val="ListLabel 191"/>
    <w:qFormat/>
    <w:rPr>
      <w:rFonts w:cs="Wingdings"/>
    </w:rPr>
  </w:style>
  <w:style w:type="character" w:styleId="ListLabel192">
    <w:name w:val="ListLabel 192"/>
    <w:qFormat/>
    <w:rPr>
      <w:rFonts w:cs="Symbol"/>
    </w:rPr>
  </w:style>
  <w:style w:type="character" w:styleId="ListLabel193">
    <w:name w:val="ListLabel 193"/>
    <w:qFormat/>
    <w:rPr>
      <w:rFonts w:cs="Courier New"/>
    </w:rPr>
  </w:style>
  <w:style w:type="character" w:styleId="ListLabel194">
    <w:name w:val="ListLabel 194"/>
    <w:qFormat/>
    <w:rPr>
      <w:rFonts w:cs="Wingdings"/>
    </w:rPr>
  </w:style>
  <w:style w:type="character" w:styleId="ListLabel195">
    <w:name w:val="ListLabel 195"/>
    <w:qFormat/>
    <w:rPr>
      <w:rFonts w:cs="Symbol"/>
    </w:rPr>
  </w:style>
  <w:style w:type="character" w:styleId="ListLabel196">
    <w:name w:val="ListLabel 196"/>
    <w:qFormat/>
    <w:rPr>
      <w:rFonts w:cs="Courier New"/>
    </w:rPr>
  </w:style>
  <w:style w:type="character" w:styleId="ListLabel197">
    <w:name w:val="ListLabel 197"/>
    <w:qFormat/>
    <w:rPr>
      <w:rFonts w:cs="Wingdings"/>
    </w:rPr>
  </w:style>
  <w:style w:type="character" w:styleId="ListLabel198">
    <w:name w:val="ListLabel 198"/>
    <w:qFormat/>
    <w:rPr>
      <w:rFonts w:cs="Symbol"/>
    </w:rPr>
  </w:style>
  <w:style w:type="character" w:styleId="ListLabel199">
    <w:name w:val="ListLabel 199"/>
    <w:qFormat/>
    <w:rPr>
      <w:rFonts w:cs="Courier New"/>
    </w:rPr>
  </w:style>
  <w:style w:type="character" w:styleId="ListLabel200">
    <w:name w:val="ListLabel 200"/>
    <w:qFormat/>
    <w:rPr>
      <w:rFonts w:cs="Wingdings"/>
    </w:rPr>
  </w:style>
  <w:style w:type="character" w:styleId="ListLabel201">
    <w:name w:val="ListLabel 201"/>
    <w:qFormat/>
    <w:rPr>
      <w:rFonts w:cs="Arial"/>
    </w:rPr>
  </w:style>
  <w:style w:type="character" w:styleId="ListLabel202">
    <w:name w:val="ListLabel 202"/>
    <w:qFormat/>
    <w:rPr>
      <w:rFonts w:cs="Symbol"/>
    </w:rPr>
  </w:style>
  <w:style w:type="character" w:styleId="ListLabel203">
    <w:name w:val="ListLabel 203"/>
    <w:qFormat/>
    <w:rPr>
      <w:rFonts w:cs="Courier New"/>
    </w:rPr>
  </w:style>
  <w:style w:type="character" w:styleId="ListLabel204">
    <w:name w:val="ListLabel 204"/>
    <w:qFormat/>
    <w:rPr>
      <w:rFonts w:cs="Wingdings"/>
    </w:rPr>
  </w:style>
  <w:style w:type="character" w:styleId="ListLabel205">
    <w:name w:val="ListLabel 205"/>
    <w:qFormat/>
    <w:rPr>
      <w:rFonts w:cs="Symbol"/>
    </w:rPr>
  </w:style>
  <w:style w:type="character" w:styleId="ListLabel206">
    <w:name w:val="ListLabel 206"/>
    <w:qFormat/>
    <w:rPr>
      <w:rFonts w:cs="Courier New"/>
    </w:rPr>
  </w:style>
  <w:style w:type="character" w:styleId="ListLabel207">
    <w:name w:val="ListLabel 207"/>
    <w:qFormat/>
    <w:rPr>
      <w:rFonts w:cs="Wingdings"/>
    </w:rPr>
  </w:style>
  <w:style w:type="character" w:styleId="ListLabel208">
    <w:name w:val="ListLabel 208"/>
    <w:qFormat/>
    <w:rPr>
      <w:rFonts w:cs="Symbol"/>
    </w:rPr>
  </w:style>
  <w:style w:type="character" w:styleId="ListLabel209">
    <w:name w:val="ListLabel 209"/>
    <w:qFormat/>
    <w:rPr>
      <w:rFonts w:cs="Courier New"/>
    </w:rPr>
  </w:style>
  <w:style w:type="character" w:styleId="ListLabel210">
    <w:name w:val="ListLabel 210"/>
    <w:qFormat/>
    <w:rPr>
      <w:rFonts w:cs="Wingdings"/>
    </w:rPr>
  </w:style>
  <w:style w:type="character" w:styleId="ListLabel211">
    <w:name w:val="ListLabel 211"/>
    <w:qFormat/>
    <w:rPr>
      <w:rFonts w:cs="Symbol"/>
    </w:rPr>
  </w:style>
  <w:style w:type="character" w:styleId="ListLabel212">
    <w:name w:val="ListLabel 212"/>
    <w:qFormat/>
    <w:rPr>
      <w:rFonts w:cs="Courier New"/>
    </w:rPr>
  </w:style>
  <w:style w:type="character" w:styleId="ListLabel213">
    <w:name w:val="ListLabel 213"/>
    <w:qFormat/>
    <w:rPr>
      <w:rFonts w:cs="Wingdings"/>
    </w:rPr>
  </w:style>
  <w:style w:type="character" w:styleId="ListLabel214">
    <w:name w:val="ListLabel 214"/>
    <w:qFormat/>
    <w:rPr>
      <w:rFonts w:cs="Symbol"/>
    </w:rPr>
  </w:style>
  <w:style w:type="character" w:styleId="ListLabel215">
    <w:name w:val="ListLabel 215"/>
    <w:qFormat/>
    <w:rPr>
      <w:rFonts w:cs="Courier New"/>
    </w:rPr>
  </w:style>
  <w:style w:type="character" w:styleId="ListLabel216">
    <w:name w:val="ListLabel 216"/>
    <w:qFormat/>
    <w:rPr>
      <w:rFonts w:cs="Wingdings"/>
    </w:rPr>
  </w:style>
  <w:style w:type="character" w:styleId="ListLabel217">
    <w:name w:val="ListLabel 217"/>
    <w:qFormat/>
    <w:rPr>
      <w:rFonts w:cs="Symbol"/>
    </w:rPr>
  </w:style>
  <w:style w:type="character" w:styleId="ListLabel218">
    <w:name w:val="ListLabel 218"/>
    <w:qFormat/>
    <w:rPr>
      <w:rFonts w:cs="Courier New"/>
    </w:rPr>
  </w:style>
  <w:style w:type="character" w:styleId="ListLabel219">
    <w:name w:val="ListLabel 219"/>
    <w:qFormat/>
    <w:rPr>
      <w:rFonts w:cs="Wingdings"/>
    </w:rPr>
  </w:style>
  <w:style w:type="character" w:styleId="ListLabel220">
    <w:name w:val="ListLabel 220"/>
    <w:qFormat/>
    <w:rPr>
      <w:rFonts w:cs="Symbol"/>
    </w:rPr>
  </w:style>
  <w:style w:type="character" w:styleId="ListLabel221">
    <w:name w:val="ListLabel 221"/>
    <w:qFormat/>
    <w:rPr>
      <w:rFonts w:cs="Courier New"/>
    </w:rPr>
  </w:style>
  <w:style w:type="character" w:styleId="ListLabel222">
    <w:name w:val="ListLabel 222"/>
    <w:qFormat/>
    <w:rPr>
      <w:rFonts w:cs="Wingdings"/>
    </w:rPr>
  </w:style>
  <w:style w:type="character" w:styleId="ListLabel223">
    <w:name w:val="ListLabel 223"/>
    <w:qFormat/>
    <w:rPr>
      <w:rFonts w:cs="Symbol"/>
    </w:rPr>
  </w:style>
  <w:style w:type="character" w:styleId="ListLabel224">
    <w:name w:val="ListLabel 224"/>
    <w:qFormat/>
    <w:rPr>
      <w:rFonts w:cs="Courier New"/>
    </w:rPr>
  </w:style>
  <w:style w:type="character" w:styleId="ListLabel225">
    <w:name w:val="ListLabel 225"/>
    <w:qFormat/>
    <w:rPr>
      <w:rFonts w:cs="Wingdings"/>
    </w:rPr>
  </w:style>
  <w:style w:type="character" w:styleId="ListLabel226">
    <w:name w:val="ListLabel 226"/>
    <w:qFormat/>
    <w:rPr>
      <w:rFonts w:cs="Symbol"/>
    </w:rPr>
  </w:style>
  <w:style w:type="character" w:styleId="ListLabel227">
    <w:name w:val="ListLabel 227"/>
    <w:qFormat/>
    <w:rPr>
      <w:rFonts w:cs="Courier New"/>
    </w:rPr>
  </w:style>
  <w:style w:type="character" w:styleId="ListLabel228">
    <w:name w:val="ListLabel 228"/>
    <w:qFormat/>
    <w:rPr>
      <w:rFonts w:cs="Wingdings"/>
    </w:rPr>
  </w:style>
  <w:style w:type="character" w:styleId="ListLabel229">
    <w:name w:val="ListLabel 229"/>
    <w:qFormat/>
    <w:rPr>
      <w:rFonts w:cs="Arial"/>
    </w:rPr>
  </w:style>
  <w:style w:type="character" w:styleId="ListLabel230">
    <w:name w:val="ListLabel 230"/>
    <w:qFormat/>
    <w:rPr>
      <w:rFonts w:cs="Courier New"/>
    </w:rPr>
  </w:style>
  <w:style w:type="character" w:styleId="ListLabel231">
    <w:name w:val="ListLabel 231"/>
    <w:qFormat/>
    <w:rPr>
      <w:rFonts w:cs="Wingdings"/>
    </w:rPr>
  </w:style>
  <w:style w:type="character" w:styleId="ListLabel232">
    <w:name w:val="ListLabel 232"/>
    <w:qFormat/>
    <w:rPr>
      <w:rFonts w:cs="Symbol"/>
    </w:rPr>
  </w:style>
  <w:style w:type="character" w:styleId="ListLabel233">
    <w:name w:val="ListLabel 233"/>
    <w:qFormat/>
    <w:rPr>
      <w:rFonts w:cs="Courier New"/>
    </w:rPr>
  </w:style>
  <w:style w:type="character" w:styleId="ListLabel234">
    <w:name w:val="ListLabel 234"/>
    <w:qFormat/>
    <w:rPr>
      <w:rFonts w:cs="Wingdings"/>
    </w:rPr>
  </w:style>
  <w:style w:type="character" w:styleId="ListLabel235">
    <w:name w:val="ListLabel 235"/>
    <w:qFormat/>
    <w:rPr>
      <w:rFonts w:cs="Symbol"/>
    </w:rPr>
  </w:style>
  <w:style w:type="character" w:styleId="ListLabel236">
    <w:name w:val="ListLabel 236"/>
    <w:qFormat/>
    <w:rPr>
      <w:rFonts w:cs="Courier New"/>
    </w:rPr>
  </w:style>
  <w:style w:type="character" w:styleId="ListLabel237">
    <w:name w:val="ListLabel 237"/>
    <w:qFormat/>
    <w:rPr>
      <w:rFonts w:cs="Wingdings"/>
    </w:rPr>
  </w:style>
  <w:style w:type="character" w:styleId="ListLabel238">
    <w:name w:val="ListLabel 238"/>
    <w:qFormat/>
    <w:rPr>
      <w:rFonts w:cs="Symbol"/>
    </w:rPr>
  </w:style>
  <w:style w:type="character" w:styleId="ListLabel239">
    <w:name w:val="ListLabel 239"/>
    <w:qFormat/>
    <w:rPr>
      <w:rFonts w:cs="Courier New"/>
    </w:rPr>
  </w:style>
  <w:style w:type="character" w:styleId="ListLabel240">
    <w:name w:val="ListLabel 240"/>
    <w:qFormat/>
    <w:rPr>
      <w:rFonts w:cs="Wingdings"/>
    </w:rPr>
  </w:style>
  <w:style w:type="character" w:styleId="ListLabel241">
    <w:name w:val="ListLabel 241"/>
    <w:qFormat/>
    <w:rPr>
      <w:rFonts w:cs="Symbol"/>
    </w:rPr>
  </w:style>
  <w:style w:type="character" w:styleId="ListLabel242">
    <w:name w:val="ListLabel 242"/>
    <w:qFormat/>
    <w:rPr>
      <w:rFonts w:cs="Courier New"/>
    </w:rPr>
  </w:style>
  <w:style w:type="character" w:styleId="ListLabel243">
    <w:name w:val="ListLabel 243"/>
    <w:qFormat/>
    <w:rPr>
      <w:rFonts w:cs="Wingdings"/>
    </w:rPr>
  </w:style>
  <w:style w:type="character" w:styleId="ListLabel244">
    <w:name w:val="ListLabel 244"/>
    <w:qFormat/>
    <w:rPr>
      <w:rFonts w:cs="Symbol"/>
    </w:rPr>
  </w:style>
  <w:style w:type="character" w:styleId="ListLabel245">
    <w:name w:val="ListLabel 245"/>
    <w:qFormat/>
    <w:rPr>
      <w:rFonts w:cs="Courier New"/>
    </w:rPr>
  </w:style>
  <w:style w:type="character" w:styleId="ListLabel246">
    <w:name w:val="ListLabel 246"/>
    <w:qFormat/>
    <w:rPr>
      <w:rFonts w:cs="Wingdings"/>
    </w:rPr>
  </w:style>
  <w:style w:type="character" w:styleId="ListLabel247">
    <w:name w:val="ListLabel 247"/>
    <w:qFormat/>
    <w:rPr>
      <w:rFonts w:cs="Estrangelo Edessa"/>
      <w:sz w:val="24"/>
      <w:szCs w:val="24"/>
    </w:rPr>
  </w:style>
  <w:style w:type="character" w:styleId="ListLabel248">
    <w:name w:val="ListLabel 248"/>
    <w:qFormat/>
    <w:rPr/>
  </w:style>
  <w:style w:type="character" w:styleId="ListLabel249">
    <w:name w:val="ListLabel 249"/>
    <w:qFormat/>
    <w:rPr>
      <w:lang w:val="fr-FR" w:eastAsia="fr-FR"/>
    </w:rPr>
  </w:style>
  <w:style w:type="character" w:styleId="ListLabel250">
    <w:name w:val="ListLabel 250"/>
    <w:qFormat/>
    <w:rPr>
      <w:rFonts w:cs="Estrangelo Edessa"/>
    </w:rPr>
  </w:style>
  <w:style w:type="character" w:styleId="ListLabel251">
    <w:name w:val="ListLabel 251"/>
    <w:qFormat/>
    <w:rPr>
      <w:b/>
    </w:rPr>
  </w:style>
  <w:style w:type="character" w:styleId="ListLabel252">
    <w:name w:val="ListLabel 252"/>
    <w:qFormat/>
    <w:rPr>
      <w:rFonts w:cs="Arial"/>
    </w:rPr>
  </w:style>
  <w:style w:type="character" w:styleId="ListLabel253">
    <w:name w:val="ListLabel 253"/>
    <w:qFormat/>
    <w:rPr>
      <w:rFonts w:cs="Courier New"/>
    </w:rPr>
  </w:style>
  <w:style w:type="character" w:styleId="ListLabel254">
    <w:name w:val="ListLabel 254"/>
    <w:qFormat/>
    <w:rPr>
      <w:rFonts w:cs="Wingdings"/>
    </w:rPr>
  </w:style>
  <w:style w:type="character" w:styleId="ListLabel255">
    <w:name w:val="ListLabel 255"/>
    <w:qFormat/>
    <w:rPr>
      <w:rFonts w:cs="Symbol"/>
    </w:rPr>
  </w:style>
  <w:style w:type="character" w:styleId="ListLabel256">
    <w:name w:val="ListLabel 256"/>
    <w:qFormat/>
    <w:rPr>
      <w:rFonts w:cs="Courier New"/>
    </w:rPr>
  </w:style>
  <w:style w:type="character" w:styleId="ListLabel257">
    <w:name w:val="ListLabel 257"/>
    <w:qFormat/>
    <w:rPr>
      <w:rFonts w:cs="Wingdings"/>
    </w:rPr>
  </w:style>
  <w:style w:type="character" w:styleId="ListLabel258">
    <w:name w:val="ListLabel 258"/>
    <w:qFormat/>
    <w:rPr>
      <w:rFonts w:cs="Symbol"/>
    </w:rPr>
  </w:style>
  <w:style w:type="character" w:styleId="ListLabel259">
    <w:name w:val="ListLabel 259"/>
    <w:qFormat/>
    <w:rPr>
      <w:rFonts w:cs="Courier New"/>
    </w:rPr>
  </w:style>
  <w:style w:type="character" w:styleId="ListLabel260">
    <w:name w:val="ListLabel 260"/>
    <w:qFormat/>
    <w:rPr>
      <w:rFonts w:cs="Wingdings"/>
    </w:rPr>
  </w:style>
  <w:style w:type="character" w:styleId="ListLabel261">
    <w:name w:val="ListLabel 261"/>
    <w:qFormat/>
    <w:rPr>
      <w:rFonts w:cs="Symbol"/>
    </w:rPr>
  </w:style>
  <w:style w:type="character" w:styleId="ListLabel262">
    <w:name w:val="ListLabel 262"/>
    <w:qFormat/>
    <w:rPr>
      <w:rFonts w:cs="Courier New"/>
    </w:rPr>
  </w:style>
  <w:style w:type="character" w:styleId="ListLabel263">
    <w:name w:val="ListLabel 263"/>
    <w:qFormat/>
    <w:rPr>
      <w:rFonts w:cs="Wingdings"/>
    </w:rPr>
  </w:style>
  <w:style w:type="character" w:styleId="ListLabel264">
    <w:name w:val="ListLabel 264"/>
    <w:qFormat/>
    <w:rPr>
      <w:rFonts w:cs="Symbol"/>
    </w:rPr>
  </w:style>
  <w:style w:type="character" w:styleId="ListLabel265">
    <w:name w:val="ListLabel 265"/>
    <w:qFormat/>
    <w:rPr>
      <w:rFonts w:cs="Courier New"/>
    </w:rPr>
  </w:style>
  <w:style w:type="character" w:styleId="ListLabel266">
    <w:name w:val="ListLabel 266"/>
    <w:qFormat/>
    <w:rPr>
      <w:rFonts w:cs="Wingdings"/>
    </w:rPr>
  </w:style>
  <w:style w:type="character" w:styleId="ListLabel267">
    <w:name w:val="ListLabel 267"/>
    <w:qFormat/>
    <w:rPr>
      <w:rFonts w:cs="Symbol"/>
    </w:rPr>
  </w:style>
  <w:style w:type="character" w:styleId="ListLabel268">
    <w:name w:val="ListLabel 268"/>
    <w:qFormat/>
    <w:rPr>
      <w:rFonts w:cs="Courier New"/>
    </w:rPr>
  </w:style>
  <w:style w:type="character" w:styleId="ListLabel269">
    <w:name w:val="ListLabel 269"/>
    <w:qFormat/>
    <w:rPr>
      <w:rFonts w:cs="Wingdings"/>
    </w:rPr>
  </w:style>
  <w:style w:type="character" w:styleId="ListLabel270">
    <w:name w:val="ListLabel 270"/>
    <w:qFormat/>
    <w:rPr>
      <w:rFonts w:cs="Symbol"/>
      <w:b/>
    </w:rPr>
  </w:style>
  <w:style w:type="character" w:styleId="ListLabel271">
    <w:name w:val="ListLabel 271"/>
    <w:qFormat/>
    <w:rPr>
      <w:rFonts w:cs="Courier New"/>
    </w:rPr>
  </w:style>
  <w:style w:type="character" w:styleId="ListLabel272">
    <w:name w:val="ListLabel 272"/>
    <w:qFormat/>
    <w:rPr>
      <w:rFonts w:cs="Wingdings"/>
    </w:rPr>
  </w:style>
  <w:style w:type="character" w:styleId="ListLabel273">
    <w:name w:val="ListLabel 273"/>
    <w:qFormat/>
    <w:rPr>
      <w:rFonts w:cs="Symbol"/>
    </w:rPr>
  </w:style>
  <w:style w:type="character" w:styleId="ListLabel274">
    <w:name w:val="ListLabel 274"/>
    <w:qFormat/>
    <w:rPr>
      <w:rFonts w:cs="Courier New"/>
    </w:rPr>
  </w:style>
  <w:style w:type="character" w:styleId="ListLabel275">
    <w:name w:val="ListLabel 275"/>
    <w:qFormat/>
    <w:rPr>
      <w:rFonts w:cs="Wingdings"/>
    </w:rPr>
  </w:style>
  <w:style w:type="character" w:styleId="ListLabel276">
    <w:name w:val="ListLabel 276"/>
    <w:qFormat/>
    <w:rPr>
      <w:rFonts w:cs="Symbol"/>
    </w:rPr>
  </w:style>
  <w:style w:type="character" w:styleId="ListLabel277">
    <w:name w:val="ListLabel 277"/>
    <w:qFormat/>
    <w:rPr>
      <w:rFonts w:cs="Courier New"/>
    </w:rPr>
  </w:style>
  <w:style w:type="character" w:styleId="ListLabel278">
    <w:name w:val="ListLabel 278"/>
    <w:qFormat/>
    <w:rPr>
      <w:rFonts w:cs="Wingdings"/>
    </w:rPr>
  </w:style>
  <w:style w:type="character" w:styleId="ListLabel279">
    <w:name w:val="ListLabel 279"/>
    <w:qFormat/>
    <w:rPr>
      <w:rFonts w:cs="Symbol"/>
    </w:rPr>
  </w:style>
  <w:style w:type="character" w:styleId="ListLabel280">
    <w:name w:val="ListLabel 280"/>
    <w:qFormat/>
    <w:rPr>
      <w:rFonts w:cs="Courier New"/>
    </w:rPr>
  </w:style>
  <w:style w:type="character" w:styleId="ListLabel281">
    <w:name w:val="ListLabel 281"/>
    <w:qFormat/>
    <w:rPr>
      <w:rFonts w:cs="Wingdings"/>
    </w:rPr>
  </w:style>
  <w:style w:type="character" w:styleId="ListLabel282">
    <w:name w:val="ListLabel 282"/>
    <w:qFormat/>
    <w:rPr>
      <w:rFonts w:cs="Symbol"/>
    </w:rPr>
  </w:style>
  <w:style w:type="character" w:styleId="ListLabel283">
    <w:name w:val="ListLabel 283"/>
    <w:qFormat/>
    <w:rPr>
      <w:rFonts w:cs="Courier New"/>
    </w:rPr>
  </w:style>
  <w:style w:type="character" w:styleId="ListLabel284">
    <w:name w:val="ListLabel 284"/>
    <w:qFormat/>
    <w:rPr>
      <w:rFonts w:cs="Wingdings"/>
    </w:rPr>
  </w:style>
  <w:style w:type="character" w:styleId="ListLabel285">
    <w:name w:val="ListLabel 285"/>
    <w:qFormat/>
    <w:rPr>
      <w:rFonts w:cs="Symbol"/>
    </w:rPr>
  </w:style>
  <w:style w:type="character" w:styleId="ListLabel286">
    <w:name w:val="ListLabel 286"/>
    <w:qFormat/>
    <w:rPr>
      <w:rFonts w:cs="Courier New"/>
    </w:rPr>
  </w:style>
  <w:style w:type="character" w:styleId="ListLabel287">
    <w:name w:val="ListLabel 287"/>
    <w:qFormat/>
    <w:rPr>
      <w:rFonts w:cs="Wingdings"/>
    </w:rPr>
  </w:style>
  <w:style w:type="character" w:styleId="ListLabel288">
    <w:name w:val="ListLabel 288"/>
    <w:qFormat/>
    <w:rPr>
      <w:rFonts w:cs="Symbol"/>
    </w:rPr>
  </w:style>
  <w:style w:type="character" w:styleId="ListLabel289">
    <w:name w:val="ListLabel 289"/>
    <w:qFormat/>
    <w:rPr>
      <w:rFonts w:cs="Courier New"/>
    </w:rPr>
  </w:style>
  <w:style w:type="character" w:styleId="ListLabel290">
    <w:name w:val="ListLabel 290"/>
    <w:qFormat/>
    <w:rPr>
      <w:rFonts w:cs="Wingdings"/>
    </w:rPr>
  </w:style>
  <w:style w:type="character" w:styleId="ListLabel291">
    <w:name w:val="ListLabel 291"/>
    <w:qFormat/>
    <w:rPr>
      <w:rFonts w:cs="Symbol"/>
    </w:rPr>
  </w:style>
  <w:style w:type="character" w:styleId="ListLabel292">
    <w:name w:val="ListLabel 292"/>
    <w:qFormat/>
    <w:rPr>
      <w:rFonts w:cs="Courier New"/>
    </w:rPr>
  </w:style>
  <w:style w:type="character" w:styleId="ListLabel293">
    <w:name w:val="ListLabel 293"/>
    <w:qFormat/>
    <w:rPr>
      <w:rFonts w:cs="Wingdings"/>
    </w:rPr>
  </w:style>
  <w:style w:type="character" w:styleId="ListLabel294">
    <w:name w:val="ListLabel 294"/>
    <w:qFormat/>
    <w:rPr>
      <w:rFonts w:cs="Symbol"/>
    </w:rPr>
  </w:style>
  <w:style w:type="character" w:styleId="ListLabel295">
    <w:name w:val="ListLabel 295"/>
    <w:qFormat/>
    <w:rPr>
      <w:rFonts w:cs="Courier New"/>
    </w:rPr>
  </w:style>
  <w:style w:type="character" w:styleId="ListLabel296">
    <w:name w:val="ListLabel 296"/>
    <w:qFormat/>
    <w:rPr>
      <w:rFonts w:cs="Wingdings"/>
    </w:rPr>
  </w:style>
  <w:style w:type="character" w:styleId="ListLabel297">
    <w:name w:val="ListLabel 297"/>
    <w:qFormat/>
    <w:rPr>
      <w:rFonts w:cs="Symbol"/>
    </w:rPr>
  </w:style>
  <w:style w:type="character" w:styleId="ListLabel298">
    <w:name w:val="ListLabel 298"/>
    <w:qFormat/>
    <w:rPr>
      <w:rFonts w:cs="Courier New"/>
    </w:rPr>
  </w:style>
  <w:style w:type="character" w:styleId="ListLabel299">
    <w:name w:val="ListLabel 299"/>
    <w:qFormat/>
    <w:rPr>
      <w:rFonts w:cs="Wingdings"/>
    </w:rPr>
  </w:style>
  <w:style w:type="character" w:styleId="ListLabel300">
    <w:name w:val="ListLabel 300"/>
    <w:qFormat/>
    <w:rPr>
      <w:rFonts w:cs="Symbol"/>
    </w:rPr>
  </w:style>
  <w:style w:type="character" w:styleId="ListLabel301">
    <w:name w:val="ListLabel 301"/>
    <w:qFormat/>
    <w:rPr>
      <w:rFonts w:cs="Courier New"/>
    </w:rPr>
  </w:style>
  <w:style w:type="character" w:styleId="ListLabel302">
    <w:name w:val="ListLabel 302"/>
    <w:qFormat/>
    <w:rPr>
      <w:rFonts w:cs="Wingdings"/>
    </w:rPr>
  </w:style>
  <w:style w:type="character" w:styleId="ListLabel303">
    <w:name w:val="ListLabel 303"/>
    <w:qFormat/>
    <w:rPr>
      <w:rFonts w:cs="Symbol"/>
    </w:rPr>
  </w:style>
  <w:style w:type="character" w:styleId="ListLabel304">
    <w:name w:val="ListLabel 304"/>
    <w:qFormat/>
    <w:rPr>
      <w:rFonts w:cs="Courier New"/>
    </w:rPr>
  </w:style>
  <w:style w:type="character" w:styleId="ListLabel305">
    <w:name w:val="ListLabel 305"/>
    <w:qFormat/>
    <w:rPr>
      <w:rFonts w:cs="Wingdings"/>
    </w:rPr>
  </w:style>
  <w:style w:type="character" w:styleId="ListLabel306">
    <w:name w:val="ListLabel 306"/>
    <w:qFormat/>
    <w:rPr>
      <w:rFonts w:cs="Arial"/>
    </w:rPr>
  </w:style>
  <w:style w:type="character" w:styleId="ListLabel307">
    <w:name w:val="ListLabel 307"/>
    <w:qFormat/>
    <w:rPr>
      <w:rFonts w:cs="Symbol"/>
    </w:rPr>
  </w:style>
  <w:style w:type="character" w:styleId="ListLabel308">
    <w:name w:val="ListLabel 308"/>
    <w:qFormat/>
    <w:rPr>
      <w:rFonts w:cs="Courier New"/>
    </w:rPr>
  </w:style>
  <w:style w:type="character" w:styleId="ListLabel309">
    <w:name w:val="ListLabel 309"/>
    <w:qFormat/>
    <w:rPr>
      <w:rFonts w:cs="Wingdings"/>
    </w:rPr>
  </w:style>
  <w:style w:type="character" w:styleId="ListLabel310">
    <w:name w:val="ListLabel 310"/>
    <w:qFormat/>
    <w:rPr>
      <w:rFonts w:cs="Symbol"/>
    </w:rPr>
  </w:style>
  <w:style w:type="character" w:styleId="ListLabel311">
    <w:name w:val="ListLabel 311"/>
    <w:qFormat/>
    <w:rPr>
      <w:rFonts w:cs="Courier New"/>
    </w:rPr>
  </w:style>
  <w:style w:type="character" w:styleId="ListLabel312">
    <w:name w:val="ListLabel 312"/>
    <w:qFormat/>
    <w:rPr>
      <w:rFonts w:cs="Wingdings"/>
    </w:rPr>
  </w:style>
  <w:style w:type="character" w:styleId="ListLabel313">
    <w:name w:val="ListLabel 313"/>
    <w:qFormat/>
    <w:rPr>
      <w:rFonts w:cs="Symbol"/>
    </w:rPr>
  </w:style>
  <w:style w:type="character" w:styleId="ListLabel314">
    <w:name w:val="ListLabel 314"/>
    <w:qFormat/>
    <w:rPr>
      <w:rFonts w:cs="Courier New"/>
    </w:rPr>
  </w:style>
  <w:style w:type="character" w:styleId="ListLabel315">
    <w:name w:val="ListLabel 315"/>
    <w:qFormat/>
    <w:rPr>
      <w:rFonts w:cs="Wingdings"/>
    </w:rPr>
  </w:style>
  <w:style w:type="character" w:styleId="ListLabel316">
    <w:name w:val="ListLabel 316"/>
    <w:qFormat/>
    <w:rPr>
      <w:rFonts w:cs="Symbol"/>
    </w:rPr>
  </w:style>
  <w:style w:type="character" w:styleId="ListLabel317">
    <w:name w:val="ListLabel 317"/>
    <w:qFormat/>
    <w:rPr>
      <w:rFonts w:cs="Courier New"/>
    </w:rPr>
  </w:style>
  <w:style w:type="character" w:styleId="ListLabel318">
    <w:name w:val="ListLabel 318"/>
    <w:qFormat/>
    <w:rPr>
      <w:rFonts w:cs="Wingdings"/>
    </w:rPr>
  </w:style>
  <w:style w:type="character" w:styleId="ListLabel319">
    <w:name w:val="ListLabel 319"/>
    <w:qFormat/>
    <w:rPr>
      <w:rFonts w:cs="Symbol"/>
    </w:rPr>
  </w:style>
  <w:style w:type="character" w:styleId="ListLabel320">
    <w:name w:val="ListLabel 320"/>
    <w:qFormat/>
    <w:rPr>
      <w:rFonts w:cs="Courier New"/>
    </w:rPr>
  </w:style>
  <w:style w:type="character" w:styleId="ListLabel321">
    <w:name w:val="ListLabel 321"/>
    <w:qFormat/>
    <w:rPr>
      <w:rFonts w:cs="Wingdings"/>
    </w:rPr>
  </w:style>
  <w:style w:type="character" w:styleId="ListLabel322">
    <w:name w:val="ListLabel 322"/>
    <w:qFormat/>
    <w:rPr>
      <w:rFonts w:cs="Symbol"/>
    </w:rPr>
  </w:style>
  <w:style w:type="character" w:styleId="ListLabel323">
    <w:name w:val="ListLabel 323"/>
    <w:qFormat/>
    <w:rPr>
      <w:rFonts w:cs="Courier New"/>
    </w:rPr>
  </w:style>
  <w:style w:type="character" w:styleId="ListLabel324">
    <w:name w:val="ListLabel 324"/>
    <w:qFormat/>
    <w:rPr>
      <w:rFonts w:cs="Wingdings"/>
    </w:rPr>
  </w:style>
  <w:style w:type="character" w:styleId="ListLabel325">
    <w:name w:val="ListLabel 325"/>
    <w:qFormat/>
    <w:rPr>
      <w:rFonts w:cs="Symbol"/>
    </w:rPr>
  </w:style>
  <w:style w:type="character" w:styleId="ListLabel326">
    <w:name w:val="ListLabel 326"/>
    <w:qFormat/>
    <w:rPr>
      <w:rFonts w:cs="Courier New"/>
    </w:rPr>
  </w:style>
  <w:style w:type="character" w:styleId="ListLabel327">
    <w:name w:val="ListLabel 327"/>
    <w:qFormat/>
    <w:rPr>
      <w:rFonts w:cs="Wingdings"/>
    </w:rPr>
  </w:style>
  <w:style w:type="character" w:styleId="ListLabel328">
    <w:name w:val="ListLabel 328"/>
    <w:qFormat/>
    <w:rPr>
      <w:rFonts w:cs="Symbol"/>
    </w:rPr>
  </w:style>
  <w:style w:type="character" w:styleId="ListLabel329">
    <w:name w:val="ListLabel 329"/>
    <w:qFormat/>
    <w:rPr>
      <w:rFonts w:cs="Courier New"/>
    </w:rPr>
  </w:style>
  <w:style w:type="character" w:styleId="ListLabel330">
    <w:name w:val="ListLabel 330"/>
    <w:qFormat/>
    <w:rPr>
      <w:rFonts w:cs="Wingdings"/>
    </w:rPr>
  </w:style>
  <w:style w:type="character" w:styleId="ListLabel331">
    <w:name w:val="ListLabel 331"/>
    <w:qFormat/>
    <w:rPr>
      <w:rFonts w:cs="Symbol"/>
    </w:rPr>
  </w:style>
  <w:style w:type="character" w:styleId="ListLabel332">
    <w:name w:val="ListLabel 332"/>
    <w:qFormat/>
    <w:rPr>
      <w:rFonts w:cs="Courier New"/>
    </w:rPr>
  </w:style>
  <w:style w:type="character" w:styleId="ListLabel333">
    <w:name w:val="ListLabel 333"/>
    <w:qFormat/>
    <w:rPr>
      <w:rFonts w:cs="Wingdings"/>
    </w:rPr>
  </w:style>
  <w:style w:type="character" w:styleId="ListLabel334">
    <w:name w:val="ListLabel 334"/>
    <w:qFormat/>
    <w:rPr>
      <w:rFonts w:cs="Arial"/>
    </w:rPr>
  </w:style>
  <w:style w:type="character" w:styleId="ListLabel335">
    <w:name w:val="ListLabel 335"/>
    <w:qFormat/>
    <w:rPr>
      <w:rFonts w:cs="Courier New"/>
    </w:rPr>
  </w:style>
  <w:style w:type="character" w:styleId="ListLabel336">
    <w:name w:val="ListLabel 336"/>
    <w:qFormat/>
    <w:rPr>
      <w:rFonts w:cs="Wingdings"/>
    </w:rPr>
  </w:style>
  <w:style w:type="character" w:styleId="ListLabel337">
    <w:name w:val="ListLabel 337"/>
    <w:qFormat/>
    <w:rPr>
      <w:rFonts w:cs="Symbol"/>
    </w:rPr>
  </w:style>
  <w:style w:type="character" w:styleId="ListLabel338">
    <w:name w:val="ListLabel 338"/>
    <w:qFormat/>
    <w:rPr>
      <w:rFonts w:cs="Courier New"/>
    </w:rPr>
  </w:style>
  <w:style w:type="character" w:styleId="ListLabel339">
    <w:name w:val="ListLabel 339"/>
    <w:qFormat/>
    <w:rPr>
      <w:rFonts w:cs="Wingdings"/>
    </w:rPr>
  </w:style>
  <w:style w:type="character" w:styleId="ListLabel340">
    <w:name w:val="ListLabel 340"/>
    <w:qFormat/>
    <w:rPr>
      <w:rFonts w:cs="Symbol"/>
    </w:rPr>
  </w:style>
  <w:style w:type="character" w:styleId="ListLabel341">
    <w:name w:val="ListLabel 341"/>
    <w:qFormat/>
    <w:rPr>
      <w:rFonts w:cs="Courier New"/>
    </w:rPr>
  </w:style>
  <w:style w:type="character" w:styleId="ListLabel342">
    <w:name w:val="ListLabel 342"/>
    <w:qFormat/>
    <w:rPr>
      <w:rFonts w:cs="Wingdings"/>
    </w:rPr>
  </w:style>
  <w:style w:type="character" w:styleId="ListLabel343">
    <w:name w:val="ListLabel 343"/>
    <w:qFormat/>
    <w:rPr>
      <w:rFonts w:cs="Symbol"/>
    </w:rPr>
  </w:style>
  <w:style w:type="character" w:styleId="ListLabel344">
    <w:name w:val="ListLabel 344"/>
    <w:qFormat/>
    <w:rPr>
      <w:rFonts w:cs="Courier New"/>
    </w:rPr>
  </w:style>
  <w:style w:type="character" w:styleId="ListLabel345">
    <w:name w:val="ListLabel 345"/>
    <w:qFormat/>
    <w:rPr>
      <w:rFonts w:cs="Wingdings"/>
    </w:rPr>
  </w:style>
  <w:style w:type="character" w:styleId="ListLabel346">
    <w:name w:val="ListLabel 346"/>
    <w:qFormat/>
    <w:rPr>
      <w:rFonts w:cs="Symbol"/>
    </w:rPr>
  </w:style>
  <w:style w:type="character" w:styleId="ListLabel347">
    <w:name w:val="ListLabel 347"/>
    <w:qFormat/>
    <w:rPr>
      <w:rFonts w:cs="Courier New"/>
    </w:rPr>
  </w:style>
  <w:style w:type="character" w:styleId="ListLabel348">
    <w:name w:val="ListLabel 348"/>
    <w:qFormat/>
    <w:rPr>
      <w:rFonts w:cs="Wingdings"/>
    </w:rPr>
  </w:style>
  <w:style w:type="character" w:styleId="ListLabel349">
    <w:name w:val="ListLabel 349"/>
    <w:qFormat/>
    <w:rPr>
      <w:rFonts w:cs="Symbol"/>
    </w:rPr>
  </w:style>
  <w:style w:type="character" w:styleId="ListLabel350">
    <w:name w:val="ListLabel 350"/>
    <w:qFormat/>
    <w:rPr>
      <w:rFonts w:cs="Courier New"/>
    </w:rPr>
  </w:style>
  <w:style w:type="character" w:styleId="ListLabel351">
    <w:name w:val="ListLabel 351"/>
    <w:qFormat/>
    <w:rPr>
      <w:rFonts w:cs="Wingdings"/>
    </w:rPr>
  </w:style>
  <w:style w:type="character" w:styleId="ListLabel352">
    <w:name w:val="ListLabel 352"/>
    <w:qFormat/>
    <w:rPr>
      <w:rFonts w:cs="Estrangelo Edessa"/>
      <w:sz w:val="24"/>
      <w:szCs w:val="24"/>
    </w:rPr>
  </w:style>
  <w:style w:type="character" w:styleId="ListLabel353">
    <w:name w:val="ListLabel 353"/>
    <w:qFormat/>
    <w:rPr/>
  </w:style>
  <w:style w:type="character" w:styleId="ListLabel354">
    <w:name w:val="ListLabel 354"/>
    <w:qFormat/>
    <w:rPr>
      <w:lang w:val="fr-FR" w:eastAsia="fr-FR"/>
    </w:rPr>
  </w:style>
  <w:style w:type="character" w:styleId="ListLabel355">
    <w:name w:val="ListLabel 355"/>
    <w:qFormat/>
    <w:rPr>
      <w:rFonts w:cs="Estrangelo Edessa"/>
    </w:rPr>
  </w:style>
  <w:style w:type="character" w:styleId="ListLabel356">
    <w:name w:val="ListLabel 356"/>
    <w:qFormat/>
    <w:rPr>
      <w:b/>
    </w:rPr>
  </w:style>
  <w:style w:type="paragraph" w:styleId="Titre">
    <w:name w:val="Titre"/>
    <w:basedOn w:val="Normal"/>
    <w:next w:val="Corpsdetexte"/>
    <w:qFormat/>
    <w:pPr>
      <w:keepNext w:val="true"/>
      <w:spacing w:before="240" w:after="120"/>
    </w:pPr>
    <w:rPr>
      <w:rFonts w:ascii="Liberation Sans" w:hAnsi="Liberation Sans" w:eastAsia="AR PL SungtiL GB"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reprincipal">
    <w:name w:val="Title"/>
    <w:basedOn w:val="Normal"/>
    <w:next w:val="Normal"/>
    <w:qFormat/>
    <w:pPr>
      <w:spacing w:before="0" w:after="300"/>
      <w:contextualSpacing/>
      <w:jc w:val="center"/>
    </w:pPr>
    <w:rPr>
      <w:rFonts w:eastAsia="Calibri" w:cs="DejaVu Sans"/>
      <w:b/>
      <w:spacing w:val="5"/>
      <w:kern w:val="2"/>
      <w:sz w:val="32"/>
      <w:szCs w:val="52"/>
    </w:rPr>
  </w:style>
  <w:style w:type="paragraph" w:styleId="Entte">
    <w:name w:val="Header"/>
    <w:basedOn w:val="Normal"/>
    <w:pPr>
      <w:tabs>
        <w:tab w:val="center" w:pos="4536" w:leader="none"/>
        <w:tab w:val="right" w:pos="9072" w:leader="none"/>
      </w:tabs>
    </w:pPr>
    <w:rPr/>
  </w:style>
  <w:style w:type="paragraph" w:styleId="Pieddepage">
    <w:name w:val="Footer"/>
    <w:basedOn w:val="Normal"/>
    <w:pPr>
      <w:tabs>
        <w:tab w:val="center" w:pos="4536" w:leader="none"/>
        <w:tab w:val="right" w:pos="9072" w:leader="none"/>
      </w:tabs>
    </w:pPr>
    <w:rPr/>
  </w:style>
  <w:style w:type="paragraph" w:styleId="BalloonText">
    <w:name w:val="Balloon Text"/>
    <w:basedOn w:val="Normal"/>
    <w:qFormat/>
    <w:pPr/>
    <w:rPr>
      <w:rFonts w:ascii="Tahoma" w:hAnsi="Tahoma" w:cs="Tahoma"/>
      <w:sz w:val="16"/>
      <w:szCs w:val="16"/>
    </w:rPr>
  </w:style>
  <w:style w:type="paragraph" w:styleId="Exercice">
    <w:name w:val="Exercice"/>
    <w:basedOn w:val="Normal"/>
    <w:qFormat/>
    <w:pPr>
      <w:pBdr>
        <w:top w:val="single" w:sz="8" w:space="1" w:color="CF0063"/>
        <w:left w:val="single" w:sz="8" w:space="1" w:color="CF0063"/>
        <w:bottom w:val="single" w:sz="8" w:space="1" w:color="CF0063"/>
        <w:right w:val="single" w:sz="8" w:space="1" w:color="CF0063"/>
      </w:pBdr>
      <w:shd w:val="clear" w:fill="FFEBF5"/>
      <w:spacing w:before="0" w:after="120"/>
      <w:ind w:left="113" w:right="113" w:hanging="0"/>
      <w:contextualSpacing/>
    </w:pPr>
    <w:rPr/>
  </w:style>
  <w:style w:type="paragraph" w:styleId="ListParagraph">
    <w:name w:val="List Paragraph"/>
    <w:basedOn w:val="Normal"/>
    <w:qFormat/>
    <w:pPr>
      <w:spacing w:before="0" w:after="0"/>
      <w:ind w:left="720" w:right="0" w:hanging="0"/>
      <w:contextualSpacing/>
      <w:jc w:val="left"/>
    </w:pPr>
    <w:rPr>
      <w:rFonts w:eastAsia="Times New Roman" w:cs="Arial"/>
      <w:szCs w:val="24"/>
      <w:lang w:eastAsia="fr-CH"/>
    </w:rPr>
  </w:style>
  <w:style w:type="paragraph" w:styleId="NormalWeb">
    <w:name w:val="Normal (Web)"/>
    <w:basedOn w:val="Normal"/>
    <w:qFormat/>
    <w:pPr>
      <w:spacing w:before="280" w:after="280"/>
      <w:jc w:val="left"/>
    </w:pPr>
    <w:rPr>
      <w:rFonts w:ascii="Times New Roman" w:hAnsi="Times New Roman" w:eastAsia="Times New Roman" w:cs="Times New Roman"/>
      <w:sz w:val="24"/>
      <w:szCs w:val="24"/>
      <w:lang w:eastAsia="fr-CH"/>
    </w:rPr>
  </w:style>
  <w:style w:type="paragraph" w:styleId="Notedebasdepage">
    <w:name w:val="Footnote Text"/>
    <w:basedOn w:val="Normal"/>
    <w:pPr/>
    <w:rPr>
      <w:sz w:val="20"/>
      <w:szCs w:val="20"/>
    </w:rPr>
  </w:style>
  <w:style w:type="paragraph" w:styleId="Annotationtext">
    <w:name w:val="annotation text"/>
    <w:basedOn w:val="Normal"/>
    <w:qFormat/>
    <w:pPr/>
    <w:rPr>
      <w:sz w:val="20"/>
      <w:szCs w:val="20"/>
    </w:rPr>
  </w:style>
  <w:style w:type="paragraph" w:styleId="Annotationsubject">
    <w:name w:val="annotation subject"/>
    <w:basedOn w:val="Annotationtext"/>
    <w:qFormat/>
    <w:pPr/>
    <w:rPr>
      <w:b/>
      <w:bCs/>
    </w:rPr>
  </w:style>
  <w:style w:type="paragraph" w:styleId="TOCHeading">
    <w:name w:val="TOC Heading"/>
    <w:basedOn w:val="Titre1"/>
    <w:next w:val="Normal"/>
    <w:qFormat/>
    <w:pPr>
      <w:spacing w:lineRule="auto" w:line="276" w:before="480" w:after="0"/>
      <w:jc w:val="left"/>
    </w:pPr>
    <w:rPr>
      <w:rFonts w:ascii="Cambria" w:hAnsi="Cambria"/>
      <w:color w:val="365F91"/>
      <w:lang w:eastAsia="fr-CH"/>
    </w:rPr>
  </w:style>
  <w:style w:type="paragraph" w:styleId="Tabledesmatiresniveau1">
    <w:name w:val="TOC 1"/>
    <w:basedOn w:val="Normal"/>
    <w:next w:val="Normal"/>
    <w:autoRedefine/>
    <w:pPr>
      <w:spacing w:before="0" w:after="100"/>
    </w:pPr>
    <w:rPr>
      <w:b/>
    </w:rPr>
  </w:style>
  <w:style w:type="paragraph" w:styleId="Tabledesmatiresniveau2">
    <w:name w:val="TOC 2"/>
    <w:basedOn w:val="Normal"/>
    <w:next w:val="Normal"/>
    <w:autoRedefine/>
    <w:pPr>
      <w:spacing w:before="0" w:after="100"/>
      <w:ind w:left="220" w:right="0" w:hanging="0"/>
    </w:pPr>
    <w:rPr>
      <w:sz w:val="20"/>
    </w:rPr>
  </w:style>
  <w:style w:type="paragraph" w:styleId="Tabledesmatiresniveau3">
    <w:name w:val="TOC 3"/>
    <w:basedOn w:val="Normal"/>
    <w:next w:val="Normal"/>
    <w:autoRedefine/>
    <w:pPr>
      <w:spacing w:before="0" w:after="100"/>
      <w:ind w:left="440" w:right="0" w:hanging="0"/>
    </w:pPr>
    <w:rPr/>
  </w:style>
  <w:style w:type="paragraph" w:styleId="Contenudecadre">
    <w:name w:val="Contenu de cadre"/>
    <w:basedOn w:val="Normal"/>
    <w:qFormat/>
    <w:pPr/>
    <w:rPr/>
  </w:style>
  <w:style w:type="paragraph" w:styleId="Contenudetableau">
    <w:name w:val="Contenu de tableau"/>
    <w:basedOn w:val="Normal"/>
    <w:qFormat/>
    <w:pPr>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unige.ch/biblio/sciences/"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hyperlink" Target="https://infotrack.unige.ch/" TargetMode="External"/><Relationship Id="rId6" Type="http://schemas.openxmlformats.org/officeDocument/2006/relationships/hyperlink" Target="https://explore.rero.ch/fr_CH/ge" TargetMode="External"/><Relationship Id="rId7" Type="http://schemas.openxmlformats.org/officeDocument/2006/relationships/hyperlink" Target="https://catalogue-si.unige.ch/vpn" TargetMode="External"/><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hyperlink" Target="https://mediatum.ub.tum.de/doc/1272837/1272837.pdf" TargetMode="External"/><Relationship Id="rId16" Type="http://schemas.openxmlformats.org/officeDocument/2006/relationships/hyperlink" Target="https://www.zotero.org/" TargetMode="External"/><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hyperlink" Target="http://resolver.rero.ch/unige" TargetMode="External"/><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hyperlink" Target="https://www.zotero.org/styles" TargetMode="External"/><Relationship Id="rId41" Type="http://schemas.openxmlformats.org/officeDocument/2006/relationships/image" Target="media/image32.png"/><Relationship Id="rId42" Type="http://schemas.openxmlformats.org/officeDocument/2006/relationships/hyperlink" Target="http://www.zotero.org/" TargetMode="External"/><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hyperlink" Target="https://infotrack.unige.ch/" TargetMode="External"/><Relationship Id="rId49" Type="http://schemas.openxmlformats.org/officeDocument/2006/relationships/hyperlink" Target="http://www.zotero.org/support/" TargetMode="External"/><Relationship Id="rId50" Type="http://schemas.openxmlformats.org/officeDocument/2006/relationships/hyperlink" Target="https://zotero.hypotheses.org/category/tutoriels" TargetMode="External"/><Relationship Id="rId51" Type="http://schemas.openxmlformats.org/officeDocument/2006/relationships/hyperlink" Target="http://www.bib.umontreal.ca/Lgb/Zotero" TargetMode="External"/><Relationship Id="rId52" Type="http://schemas.openxmlformats.org/officeDocument/2006/relationships/header" Target="header1.xml"/><Relationship Id="rId53" Type="http://schemas.openxmlformats.org/officeDocument/2006/relationships/footer" Target="footer1.xml"/><Relationship Id="rId54" Type="http://schemas.openxmlformats.org/officeDocument/2006/relationships/footnotes" Target="footnotes.xml"/><Relationship Id="rId55" Type="http://schemas.openxmlformats.org/officeDocument/2006/relationships/numbering" Target="numbering.xml"/><Relationship Id="rId56" Type="http://schemas.openxmlformats.org/officeDocument/2006/relationships/fontTable" Target="fontTable.xml"/><Relationship Id="rId57" Type="http://schemas.openxmlformats.org/officeDocument/2006/relationships/settings" Target="settings.xml"/>
</Relationships>
</file>

<file path=word/_rels/header1.xml.rels><?xml version="1.0" encoding="UTF-8"?>
<Relationships xmlns="http://schemas.openxmlformats.org/package/2006/relationships"><Relationship Id="rId1" Type="http://schemas.openxmlformats.org/officeDocument/2006/relationships/image" Target="media/image38.jpeg"/>
</Relationships>
</file>

<file path=docProps/app.xml><?xml version="1.0" encoding="utf-8"?>
<Properties xmlns="http://schemas.openxmlformats.org/officeDocument/2006/extended-properties" xmlns:vt="http://schemas.openxmlformats.org/officeDocument/2006/docPropsVTypes">
  <Template>Normal.dotm</Template>
  <TotalTime>500</TotalTime>
  <Application>LibreOffice/6.0.7.3$Linux_X86_64 LibreOffice_project/00m0$Build-3</Application>
  <Pages>20</Pages>
  <Words>3877</Words>
  <Characters>21917</Characters>
  <CharactersWithSpaces>25464</CharactersWithSpaces>
  <Paragraphs>296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2020-05-07T07:39:00Z</dcterms:created>
  <dc:creator>Laure Mellifluo</dc:creator>
  <dc:description/>
  <dc:language>fr-CH</dc:language>
  <cp:lastModifiedBy/>
  <cp:lastPrinted>2018-11-16T09:25:00Z</cp:lastPrinted>
  <dcterms:modified xsi:type="dcterms:W3CDTF">2020-05-28T19:15:59Z</dcterms:modified>
  <cp:revision>21</cp:revision>
  <dc:subject/>
  <dc:title>Recherche dans les bases de données scientifiques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