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83F" w:rsidRDefault="0070783F" w:rsidP="00E508AE">
      <w:pPr>
        <w:pStyle w:val="2-Titre"/>
        <w:jc w:val="center"/>
      </w:pPr>
    </w:p>
    <w:p w:rsidR="00720770" w:rsidRDefault="00720770" w:rsidP="00E508AE">
      <w:pPr>
        <w:pStyle w:val="2-Titre"/>
        <w:jc w:val="center"/>
      </w:pPr>
    </w:p>
    <w:p w:rsidR="00720770" w:rsidRDefault="00720770" w:rsidP="00E508AE">
      <w:pPr>
        <w:pStyle w:val="2-Titre"/>
        <w:jc w:val="center"/>
      </w:pPr>
    </w:p>
    <w:p w:rsidR="003B1B5E" w:rsidRPr="003B1B5E" w:rsidRDefault="003B1B5E" w:rsidP="003B1B5E">
      <w:pPr>
        <w:jc w:val="center"/>
        <w:rPr>
          <w:rFonts w:ascii="Generica" w:hAnsi="Generica"/>
          <w:b/>
          <w:bCs/>
          <w:color w:val="0070C0"/>
          <w:sz w:val="40"/>
          <w:szCs w:val="32"/>
        </w:rPr>
      </w:pPr>
      <w:r w:rsidRPr="003B1B5E">
        <w:rPr>
          <w:rFonts w:ascii="Generica" w:hAnsi="Generica"/>
          <w:b/>
          <w:bCs/>
          <w:color w:val="0070C0"/>
          <w:sz w:val="40"/>
          <w:szCs w:val="32"/>
        </w:rPr>
        <w:t>REGLEMENT</w:t>
      </w:r>
      <w:r>
        <w:rPr>
          <w:rFonts w:ascii="Generica" w:hAnsi="Generica"/>
          <w:b/>
          <w:bCs/>
          <w:color w:val="0070C0"/>
          <w:sz w:val="40"/>
          <w:szCs w:val="32"/>
        </w:rPr>
        <w:t xml:space="preserve">  </w:t>
      </w:r>
      <w:r w:rsidRPr="003B1B5E">
        <w:rPr>
          <w:rFonts w:ascii="Generica" w:hAnsi="Generica"/>
          <w:b/>
          <w:bCs/>
          <w:color w:val="0070C0"/>
          <w:sz w:val="40"/>
          <w:szCs w:val="32"/>
        </w:rPr>
        <w:t>STAGIAIRES</w:t>
      </w:r>
    </w:p>
    <w:p w:rsidR="00651D11" w:rsidRPr="00651D11" w:rsidRDefault="00651D11" w:rsidP="00651D11">
      <w:pPr>
        <w:jc w:val="center"/>
        <w:rPr>
          <w:rFonts w:ascii="Generica" w:eastAsia="Arial Unicode MS" w:hAnsi="Generica"/>
          <w:b/>
          <w:color w:val="0070C0"/>
          <w:sz w:val="36"/>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Default="00E508AE"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EE7D1B" w:rsidRPr="00E508AE" w:rsidRDefault="00EE7D1B"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tbl>
      <w:tblPr>
        <w:tblStyle w:val="Grilledutableau"/>
        <w:tblW w:w="9918" w:type="dxa"/>
        <w:jc w:val="center"/>
        <w:tblLayout w:type="fixed"/>
        <w:tblLook w:val="04A0" w:firstRow="1" w:lastRow="0" w:firstColumn="1" w:lastColumn="0" w:noHBand="0" w:noVBand="1"/>
      </w:tblPr>
      <w:tblGrid>
        <w:gridCol w:w="1528"/>
        <w:gridCol w:w="849"/>
        <w:gridCol w:w="709"/>
        <w:gridCol w:w="850"/>
        <w:gridCol w:w="851"/>
        <w:gridCol w:w="992"/>
        <w:gridCol w:w="992"/>
        <w:gridCol w:w="851"/>
        <w:gridCol w:w="28"/>
        <w:gridCol w:w="709"/>
        <w:gridCol w:w="850"/>
        <w:gridCol w:w="709"/>
      </w:tblGrid>
      <w:tr w:rsidR="00E508AE" w:rsidTr="00BD4A5A">
        <w:trPr>
          <w:trHeight w:val="177"/>
          <w:jc w:val="center"/>
        </w:trPr>
        <w:tc>
          <w:tcPr>
            <w:tcW w:w="1528" w:type="dxa"/>
            <w:vMerge w:val="restart"/>
            <w:vAlign w:val="center"/>
            <w:hideMark/>
          </w:tcPr>
          <w:p w:rsidR="00E508AE" w:rsidRDefault="00E508AE" w:rsidP="00BD4A5A">
            <w:pPr>
              <w:pStyle w:val="Pieddepage"/>
              <w:jc w:val="center"/>
              <w:rPr>
                <w:sz w:val="16"/>
                <w:szCs w:val="16"/>
              </w:rPr>
            </w:pPr>
            <w:r>
              <w:rPr>
                <w:noProof/>
              </w:rPr>
              <w:drawing>
                <wp:inline distT="0" distB="0" distL="0" distR="0" wp14:anchorId="3E1A13C7" wp14:editId="09757FBB">
                  <wp:extent cx="838200" cy="6191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864558" cy="638594"/>
                          </a:xfrm>
                          <a:prstGeom prst="rect">
                            <a:avLst/>
                          </a:prstGeom>
                          <a:noFill/>
                          <a:ln>
                            <a:noFill/>
                          </a:ln>
                        </pic:spPr>
                      </pic:pic>
                    </a:graphicData>
                  </a:graphic>
                </wp:inline>
              </w:drawing>
            </w:r>
          </w:p>
        </w:tc>
        <w:tc>
          <w:tcPr>
            <w:tcW w:w="6122" w:type="dxa"/>
            <w:gridSpan w:val="8"/>
            <w:shd w:val="clear" w:color="auto" w:fill="auto"/>
            <w:vAlign w:val="center"/>
            <w:hideMark/>
          </w:tcPr>
          <w:p w:rsidR="00E508AE" w:rsidRPr="003D5CE1" w:rsidRDefault="00E508AE" w:rsidP="00BD4A5A">
            <w:pPr>
              <w:pStyle w:val="Pieddepage"/>
              <w:jc w:val="center"/>
              <w:rPr>
                <w:rFonts w:ascii="Arial Narrow" w:hAnsi="Arial Narrow" w:cs="Arial"/>
                <w:b/>
                <w:sz w:val="14"/>
                <w:szCs w:val="16"/>
              </w:rPr>
            </w:pPr>
            <w:r>
              <w:rPr>
                <w:rFonts w:ascii="Arial Narrow" w:hAnsi="Arial Narrow" w:cs="Arial"/>
                <w:b/>
                <w:sz w:val="14"/>
                <w:szCs w:val="16"/>
              </w:rPr>
              <w:t>« DEROULEMENT DES FORMATIONS</w:t>
            </w:r>
            <w:r w:rsidRPr="003D5CE1">
              <w:rPr>
                <w:rFonts w:ascii="Arial Narrow" w:hAnsi="Arial Narrow" w:cs="Arial"/>
                <w:b/>
                <w:sz w:val="14"/>
                <w:szCs w:val="16"/>
              </w:rPr>
              <w:t xml:space="preserve"> »     </w:t>
            </w:r>
          </w:p>
        </w:tc>
        <w:tc>
          <w:tcPr>
            <w:tcW w:w="2268" w:type="dxa"/>
            <w:gridSpan w:val="3"/>
            <w:shd w:val="clear" w:color="auto" w:fill="auto"/>
            <w:vAlign w:val="center"/>
          </w:tcPr>
          <w:p w:rsidR="00E508AE" w:rsidRPr="006373B9" w:rsidRDefault="00E508AE" w:rsidP="00BD4A5A">
            <w:pPr>
              <w:pStyle w:val="Pieddepage"/>
              <w:jc w:val="center"/>
              <w:rPr>
                <w:rFonts w:cs="Arial"/>
                <w:color w:val="C00000"/>
                <w:sz w:val="14"/>
                <w:szCs w:val="16"/>
              </w:rPr>
            </w:pPr>
            <w:r w:rsidRPr="006373B9">
              <w:rPr>
                <w:rFonts w:cs="Arial"/>
                <w:color w:val="C00000"/>
                <w:sz w:val="14"/>
                <w:szCs w:val="16"/>
              </w:rPr>
              <w:t>PROCESSUS DE REALISATION N°2</w:t>
            </w:r>
          </w:p>
        </w:tc>
      </w:tr>
      <w:tr w:rsidR="00E508AE" w:rsidTr="00BD4A5A">
        <w:trPr>
          <w:trHeight w:val="175"/>
          <w:jc w:val="center"/>
        </w:trPr>
        <w:tc>
          <w:tcPr>
            <w:tcW w:w="1528" w:type="dxa"/>
            <w:vMerge/>
            <w:vAlign w:val="center"/>
            <w:hideMark/>
          </w:tcPr>
          <w:p w:rsidR="00E508AE" w:rsidRDefault="00E508AE" w:rsidP="00BD4A5A">
            <w:pPr>
              <w:rPr>
                <w:sz w:val="16"/>
                <w:szCs w:val="16"/>
              </w:rPr>
            </w:pPr>
          </w:p>
        </w:tc>
        <w:tc>
          <w:tcPr>
            <w:tcW w:w="6122" w:type="dxa"/>
            <w:gridSpan w:val="8"/>
            <w:shd w:val="clear" w:color="auto" w:fill="auto"/>
            <w:vAlign w:val="center"/>
            <w:hideMark/>
          </w:tcPr>
          <w:p w:rsidR="00E508AE" w:rsidRPr="003D5CE1" w:rsidRDefault="003B1B5E" w:rsidP="00BD4A5A">
            <w:pPr>
              <w:pStyle w:val="Pieddepage"/>
              <w:jc w:val="center"/>
              <w:rPr>
                <w:rFonts w:ascii="Arial Narrow" w:hAnsi="Arial Narrow" w:cs="Arial"/>
                <w:b/>
                <w:sz w:val="14"/>
                <w:szCs w:val="16"/>
              </w:rPr>
            </w:pPr>
            <w:r>
              <w:rPr>
                <w:rFonts w:ascii="Arial Narrow" w:hAnsi="Arial Narrow" w:cs="Arial"/>
                <w:b/>
                <w:sz w:val="14"/>
                <w:szCs w:val="16"/>
              </w:rPr>
              <w:t xml:space="preserve">« GESTION DU DODDIER </w:t>
            </w:r>
            <w:r w:rsidR="00E508AE" w:rsidRPr="003D5CE1">
              <w:rPr>
                <w:rFonts w:ascii="Arial Narrow" w:hAnsi="Arial Narrow" w:cs="Arial"/>
                <w:b/>
                <w:sz w:val="14"/>
                <w:szCs w:val="16"/>
              </w:rPr>
              <w:t xml:space="preserve"> DU STAGIAIRE »      </w:t>
            </w:r>
          </w:p>
        </w:tc>
        <w:tc>
          <w:tcPr>
            <w:tcW w:w="2268" w:type="dxa"/>
            <w:gridSpan w:val="3"/>
            <w:shd w:val="clear" w:color="auto" w:fill="auto"/>
            <w:vAlign w:val="center"/>
          </w:tcPr>
          <w:p w:rsidR="00E508AE" w:rsidRPr="006373B9" w:rsidRDefault="00E508AE" w:rsidP="00BD4A5A">
            <w:pPr>
              <w:pStyle w:val="Pieddepage"/>
              <w:jc w:val="center"/>
              <w:rPr>
                <w:rFonts w:cs="Arial"/>
                <w:color w:val="C00000"/>
                <w:sz w:val="14"/>
                <w:szCs w:val="16"/>
              </w:rPr>
            </w:pPr>
            <w:r w:rsidRPr="006373B9">
              <w:rPr>
                <w:rFonts w:cs="Arial"/>
                <w:color w:val="C00000"/>
                <w:sz w:val="14"/>
                <w:szCs w:val="16"/>
              </w:rPr>
              <w:t>PROCEDURE N°</w:t>
            </w:r>
            <w:r w:rsidR="003B1B5E">
              <w:rPr>
                <w:rFonts w:cs="Arial"/>
                <w:color w:val="C00000"/>
                <w:sz w:val="14"/>
                <w:szCs w:val="16"/>
              </w:rPr>
              <w:t>11</w:t>
            </w:r>
          </w:p>
        </w:tc>
      </w:tr>
      <w:tr w:rsidR="00E508AE" w:rsidTr="00BD4A5A">
        <w:trPr>
          <w:trHeight w:val="175"/>
          <w:jc w:val="center"/>
        </w:trPr>
        <w:tc>
          <w:tcPr>
            <w:tcW w:w="1528" w:type="dxa"/>
            <w:vMerge/>
            <w:vAlign w:val="center"/>
            <w:hideMark/>
          </w:tcPr>
          <w:p w:rsidR="00E508AE" w:rsidRDefault="00E508AE" w:rsidP="00BD4A5A">
            <w:pPr>
              <w:rPr>
                <w:sz w:val="16"/>
                <w:szCs w:val="16"/>
              </w:rPr>
            </w:pPr>
          </w:p>
        </w:tc>
        <w:tc>
          <w:tcPr>
            <w:tcW w:w="6122" w:type="dxa"/>
            <w:gridSpan w:val="8"/>
            <w:shd w:val="clear" w:color="auto" w:fill="2E4F9B"/>
            <w:vAlign w:val="center"/>
            <w:hideMark/>
          </w:tcPr>
          <w:p w:rsidR="00E508AE" w:rsidRPr="00EE7D1B" w:rsidRDefault="003B1B5E" w:rsidP="00BD4A5A">
            <w:pPr>
              <w:pStyle w:val="Pieddepage"/>
              <w:jc w:val="center"/>
              <w:rPr>
                <w:rFonts w:ascii="Arial Narrow" w:hAnsi="Arial Narrow" w:cs="Arial"/>
                <w:b/>
                <w:color w:val="FFFFFF" w:themeColor="background1"/>
                <w:sz w:val="14"/>
                <w:szCs w:val="16"/>
              </w:rPr>
            </w:pPr>
            <w:r>
              <w:rPr>
                <w:rFonts w:ascii="Arial Narrow" w:hAnsi="Arial Narrow" w:cs="Arial"/>
                <w:b/>
                <w:color w:val="FFFFFF" w:themeColor="background1"/>
                <w:sz w:val="14"/>
                <w:szCs w:val="16"/>
              </w:rPr>
              <w:t xml:space="preserve">« REGLEMENT INTERIEUR </w:t>
            </w:r>
            <w:r w:rsidR="00E508AE" w:rsidRPr="00EE7D1B">
              <w:rPr>
                <w:rFonts w:ascii="Arial Narrow" w:hAnsi="Arial Narrow" w:cs="Arial"/>
                <w:b/>
                <w:color w:val="FFFFFF" w:themeColor="background1"/>
                <w:sz w:val="14"/>
                <w:szCs w:val="16"/>
              </w:rPr>
              <w:t xml:space="preserve">»      </w:t>
            </w:r>
          </w:p>
        </w:tc>
        <w:tc>
          <w:tcPr>
            <w:tcW w:w="2268" w:type="dxa"/>
            <w:gridSpan w:val="3"/>
            <w:shd w:val="clear" w:color="auto" w:fill="auto"/>
            <w:vAlign w:val="center"/>
          </w:tcPr>
          <w:p w:rsidR="00E508AE" w:rsidRPr="006373B9" w:rsidRDefault="003B1B5E" w:rsidP="00BD4A5A">
            <w:pPr>
              <w:pStyle w:val="Pieddepage"/>
              <w:jc w:val="center"/>
              <w:rPr>
                <w:rFonts w:cs="Arial"/>
                <w:color w:val="C00000"/>
                <w:sz w:val="14"/>
                <w:szCs w:val="16"/>
              </w:rPr>
            </w:pPr>
            <w:r>
              <w:rPr>
                <w:rFonts w:cs="Arial"/>
                <w:color w:val="C00000"/>
                <w:sz w:val="14"/>
                <w:szCs w:val="16"/>
              </w:rPr>
              <w:t>DOCUMENT N°139</w:t>
            </w:r>
          </w:p>
        </w:tc>
      </w:tr>
      <w:tr w:rsidR="00E508AE" w:rsidTr="003B1B5E">
        <w:trPr>
          <w:trHeight w:val="175"/>
          <w:jc w:val="center"/>
        </w:trPr>
        <w:tc>
          <w:tcPr>
            <w:tcW w:w="1528" w:type="dxa"/>
            <w:vMerge/>
            <w:vAlign w:val="center"/>
            <w:hideMark/>
          </w:tcPr>
          <w:p w:rsidR="00E508AE" w:rsidRDefault="00E508AE" w:rsidP="00BD4A5A">
            <w:pPr>
              <w:rPr>
                <w:sz w:val="16"/>
                <w:szCs w:val="16"/>
              </w:rPr>
            </w:pPr>
          </w:p>
        </w:tc>
        <w:tc>
          <w:tcPr>
            <w:tcW w:w="1558" w:type="dxa"/>
            <w:gridSpan w:val="2"/>
            <w:tcBorders>
              <w:right w:val="nil"/>
            </w:tcBorders>
            <w:vAlign w:val="center"/>
            <w:hideMark/>
          </w:tcPr>
          <w:p w:rsidR="00E508AE" w:rsidRPr="007C15E6" w:rsidRDefault="00E508AE" w:rsidP="00BD4A5A">
            <w:pPr>
              <w:pStyle w:val="Pieddepage"/>
              <w:jc w:val="right"/>
              <w:rPr>
                <w:b/>
                <w:color w:val="365F91" w:themeColor="accent1" w:themeShade="BF"/>
                <w:sz w:val="14"/>
                <w:szCs w:val="14"/>
              </w:rPr>
            </w:pPr>
            <w:r w:rsidRPr="007C15E6">
              <w:rPr>
                <w:b/>
                <w:color w:val="365F91" w:themeColor="accent1" w:themeShade="BF"/>
                <w:sz w:val="14"/>
                <w:szCs w:val="14"/>
              </w:rPr>
              <w:t>Pilote du processus.</w:t>
            </w:r>
          </w:p>
        </w:tc>
        <w:tc>
          <w:tcPr>
            <w:tcW w:w="1701" w:type="dxa"/>
            <w:gridSpan w:val="2"/>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Alexandra CACELLI</w:t>
            </w:r>
          </w:p>
        </w:tc>
        <w:tc>
          <w:tcPr>
            <w:tcW w:w="992"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Version.</w:t>
            </w:r>
          </w:p>
        </w:tc>
        <w:tc>
          <w:tcPr>
            <w:tcW w:w="992" w:type="dxa"/>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2</w:t>
            </w:r>
          </w:p>
        </w:tc>
        <w:tc>
          <w:tcPr>
            <w:tcW w:w="851"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Page(s).</w:t>
            </w:r>
          </w:p>
        </w:tc>
        <w:tc>
          <w:tcPr>
            <w:tcW w:w="737" w:type="dxa"/>
            <w:gridSpan w:val="2"/>
            <w:tcBorders>
              <w:left w:val="nil"/>
            </w:tcBorders>
            <w:vAlign w:val="center"/>
            <w:hideMark/>
          </w:tcPr>
          <w:p w:rsidR="00E508AE" w:rsidRPr="003D5CE1" w:rsidRDefault="00720770" w:rsidP="00BD4A5A">
            <w:pPr>
              <w:pStyle w:val="Pieddepage"/>
              <w:jc w:val="center"/>
              <w:rPr>
                <w:rFonts w:ascii="Arial Narrow" w:hAnsi="Arial Narrow"/>
                <w:color w:val="000000" w:themeColor="text1"/>
                <w:sz w:val="14"/>
                <w:szCs w:val="14"/>
              </w:rPr>
            </w:pPr>
            <w:r>
              <w:rPr>
                <w:rFonts w:ascii="Arial Narrow" w:hAnsi="Arial Narrow"/>
                <w:color w:val="000000" w:themeColor="text1"/>
                <w:sz w:val="14"/>
                <w:szCs w:val="14"/>
              </w:rPr>
              <w:t>1</w:t>
            </w:r>
            <w:r w:rsidR="00893D04">
              <w:rPr>
                <w:rFonts w:ascii="Arial Narrow" w:hAnsi="Arial Narrow"/>
                <w:color w:val="000000" w:themeColor="text1"/>
                <w:sz w:val="14"/>
                <w:szCs w:val="14"/>
              </w:rPr>
              <w:t>4</w:t>
            </w:r>
          </w:p>
        </w:tc>
        <w:tc>
          <w:tcPr>
            <w:tcW w:w="850" w:type="dxa"/>
            <w:tcBorders>
              <w:right w:val="nil"/>
            </w:tcBorders>
            <w:shd w:val="clear" w:color="auto" w:fill="2E74B5"/>
            <w:vAlign w:val="center"/>
          </w:tcPr>
          <w:p w:rsidR="00E508AE" w:rsidRPr="003D5CE1" w:rsidRDefault="00E508AE" w:rsidP="00BD4A5A">
            <w:pPr>
              <w:pStyle w:val="Pieddepage"/>
              <w:jc w:val="center"/>
              <w:rPr>
                <w:rFonts w:ascii="Arial Narrow" w:hAnsi="Arial Narrow"/>
                <w:b/>
                <w:color w:val="FFFFFF" w:themeColor="background1"/>
                <w:sz w:val="14"/>
                <w:szCs w:val="14"/>
              </w:rPr>
            </w:pPr>
            <w:r w:rsidRPr="003D5CE1">
              <w:rPr>
                <w:rFonts w:ascii="Arial Narrow" w:hAnsi="Arial Narrow"/>
                <w:b/>
                <w:color w:val="FFFFFF" w:themeColor="background1"/>
                <w:sz w:val="14"/>
                <w:szCs w:val="14"/>
              </w:rPr>
              <w:t>AXE</w:t>
            </w:r>
          </w:p>
        </w:tc>
        <w:tc>
          <w:tcPr>
            <w:tcW w:w="709" w:type="dxa"/>
            <w:tcBorders>
              <w:left w:val="nil"/>
            </w:tcBorders>
            <w:vAlign w:val="center"/>
          </w:tcPr>
          <w:p w:rsidR="00E508AE" w:rsidRPr="00222FBB" w:rsidRDefault="003B1B5E" w:rsidP="00BD4A5A">
            <w:pPr>
              <w:pStyle w:val="Pieddepage"/>
              <w:jc w:val="center"/>
              <w:rPr>
                <w:b/>
                <w:sz w:val="14"/>
                <w:szCs w:val="14"/>
              </w:rPr>
            </w:pPr>
            <w:r>
              <w:rPr>
                <w:b/>
                <w:sz w:val="14"/>
                <w:szCs w:val="14"/>
              </w:rPr>
              <w:t>1/2</w:t>
            </w:r>
          </w:p>
        </w:tc>
      </w:tr>
      <w:tr w:rsidR="00E508AE" w:rsidTr="003B1B5E">
        <w:trPr>
          <w:trHeight w:val="175"/>
          <w:jc w:val="center"/>
        </w:trPr>
        <w:tc>
          <w:tcPr>
            <w:tcW w:w="1528" w:type="dxa"/>
            <w:vMerge/>
            <w:vAlign w:val="center"/>
            <w:hideMark/>
          </w:tcPr>
          <w:p w:rsidR="00E508AE" w:rsidRDefault="00E508AE" w:rsidP="00BD4A5A">
            <w:pPr>
              <w:rPr>
                <w:sz w:val="16"/>
                <w:szCs w:val="16"/>
              </w:rPr>
            </w:pPr>
          </w:p>
        </w:tc>
        <w:tc>
          <w:tcPr>
            <w:tcW w:w="849"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Création.</w:t>
            </w:r>
          </w:p>
        </w:tc>
        <w:tc>
          <w:tcPr>
            <w:tcW w:w="709" w:type="dxa"/>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Juin-18</w:t>
            </w:r>
          </w:p>
        </w:tc>
        <w:tc>
          <w:tcPr>
            <w:tcW w:w="850"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Révision.</w:t>
            </w:r>
          </w:p>
        </w:tc>
        <w:tc>
          <w:tcPr>
            <w:tcW w:w="851" w:type="dxa"/>
            <w:tcBorders>
              <w:left w:val="nil"/>
            </w:tcBorders>
            <w:vAlign w:val="center"/>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Avril 19</w:t>
            </w:r>
          </w:p>
        </w:tc>
        <w:tc>
          <w:tcPr>
            <w:tcW w:w="992"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Validation.</w:t>
            </w:r>
          </w:p>
        </w:tc>
        <w:tc>
          <w:tcPr>
            <w:tcW w:w="992" w:type="dxa"/>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Avril 19</w:t>
            </w:r>
          </w:p>
        </w:tc>
        <w:tc>
          <w:tcPr>
            <w:tcW w:w="851"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Diffusion.</w:t>
            </w:r>
          </w:p>
        </w:tc>
        <w:tc>
          <w:tcPr>
            <w:tcW w:w="737" w:type="dxa"/>
            <w:gridSpan w:val="2"/>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Avril 19</w:t>
            </w:r>
          </w:p>
        </w:tc>
        <w:tc>
          <w:tcPr>
            <w:tcW w:w="850" w:type="dxa"/>
            <w:tcBorders>
              <w:right w:val="nil"/>
            </w:tcBorders>
            <w:shd w:val="clear" w:color="auto" w:fill="ED7D31"/>
            <w:vAlign w:val="center"/>
          </w:tcPr>
          <w:p w:rsidR="00E508AE" w:rsidRPr="003D5CE1" w:rsidRDefault="00E508AE" w:rsidP="00BD4A5A">
            <w:pPr>
              <w:pStyle w:val="Pieddepage"/>
              <w:jc w:val="center"/>
              <w:rPr>
                <w:rFonts w:ascii="Arial Narrow" w:hAnsi="Arial Narrow"/>
                <w:b/>
                <w:color w:val="FFFFFF" w:themeColor="background1"/>
                <w:sz w:val="14"/>
                <w:szCs w:val="14"/>
              </w:rPr>
            </w:pPr>
            <w:r w:rsidRPr="003D5CE1">
              <w:rPr>
                <w:rFonts w:ascii="Arial Narrow" w:hAnsi="Arial Narrow"/>
                <w:b/>
                <w:color w:val="FFFFFF" w:themeColor="background1"/>
                <w:sz w:val="14"/>
                <w:szCs w:val="14"/>
              </w:rPr>
              <w:t>OBJECTIF</w:t>
            </w:r>
          </w:p>
        </w:tc>
        <w:tc>
          <w:tcPr>
            <w:tcW w:w="709" w:type="dxa"/>
            <w:tcBorders>
              <w:left w:val="nil"/>
            </w:tcBorders>
            <w:vAlign w:val="center"/>
          </w:tcPr>
          <w:p w:rsidR="00E508AE" w:rsidRPr="00222FBB" w:rsidRDefault="003B1B5E" w:rsidP="00BD4A5A">
            <w:pPr>
              <w:pStyle w:val="Pieddepage"/>
              <w:jc w:val="center"/>
              <w:rPr>
                <w:b/>
                <w:sz w:val="14"/>
                <w:szCs w:val="14"/>
              </w:rPr>
            </w:pPr>
            <w:r>
              <w:rPr>
                <w:b/>
                <w:sz w:val="14"/>
                <w:szCs w:val="14"/>
              </w:rPr>
              <w:t>4/</w:t>
            </w:r>
            <w:r w:rsidR="00E508AE">
              <w:rPr>
                <w:b/>
                <w:sz w:val="14"/>
                <w:szCs w:val="14"/>
              </w:rPr>
              <w:t>8</w:t>
            </w:r>
          </w:p>
        </w:tc>
      </w:tr>
      <w:tr w:rsidR="00E508AE" w:rsidTr="003B1B5E">
        <w:trPr>
          <w:trHeight w:val="175"/>
          <w:jc w:val="center"/>
        </w:trPr>
        <w:tc>
          <w:tcPr>
            <w:tcW w:w="1528" w:type="dxa"/>
            <w:vMerge/>
            <w:vAlign w:val="center"/>
            <w:hideMark/>
          </w:tcPr>
          <w:p w:rsidR="00E508AE" w:rsidRDefault="00E508AE" w:rsidP="00BD4A5A">
            <w:pPr>
              <w:rPr>
                <w:sz w:val="16"/>
                <w:szCs w:val="16"/>
              </w:rPr>
            </w:pPr>
          </w:p>
        </w:tc>
        <w:tc>
          <w:tcPr>
            <w:tcW w:w="849"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Par.</w:t>
            </w:r>
          </w:p>
        </w:tc>
        <w:tc>
          <w:tcPr>
            <w:tcW w:w="709" w:type="dxa"/>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JP GOLA</w:t>
            </w:r>
          </w:p>
        </w:tc>
        <w:tc>
          <w:tcPr>
            <w:tcW w:w="850"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Par.</w:t>
            </w:r>
          </w:p>
        </w:tc>
        <w:tc>
          <w:tcPr>
            <w:tcW w:w="851" w:type="dxa"/>
            <w:tcBorders>
              <w:left w:val="nil"/>
            </w:tcBorders>
            <w:vAlign w:val="center"/>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JP GOLA</w:t>
            </w:r>
          </w:p>
        </w:tc>
        <w:tc>
          <w:tcPr>
            <w:tcW w:w="992"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Par.</w:t>
            </w:r>
          </w:p>
        </w:tc>
        <w:tc>
          <w:tcPr>
            <w:tcW w:w="992" w:type="dxa"/>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G MUAVAKA</w:t>
            </w:r>
          </w:p>
        </w:tc>
        <w:tc>
          <w:tcPr>
            <w:tcW w:w="851"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Par.</w:t>
            </w:r>
          </w:p>
        </w:tc>
        <w:tc>
          <w:tcPr>
            <w:tcW w:w="737" w:type="dxa"/>
            <w:gridSpan w:val="2"/>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JP GOLA</w:t>
            </w:r>
          </w:p>
        </w:tc>
        <w:tc>
          <w:tcPr>
            <w:tcW w:w="850" w:type="dxa"/>
            <w:tcBorders>
              <w:right w:val="nil"/>
            </w:tcBorders>
            <w:shd w:val="clear" w:color="auto" w:fill="70AD47"/>
            <w:vAlign w:val="center"/>
          </w:tcPr>
          <w:p w:rsidR="00E508AE" w:rsidRPr="003D5CE1" w:rsidRDefault="00E508AE" w:rsidP="00BD4A5A">
            <w:pPr>
              <w:pStyle w:val="Pieddepage"/>
              <w:jc w:val="center"/>
              <w:rPr>
                <w:rFonts w:ascii="Arial Narrow" w:hAnsi="Arial Narrow"/>
                <w:b/>
                <w:color w:val="FFFFFF" w:themeColor="background1"/>
                <w:sz w:val="14"/>
                <w:szCs w:val="14"/>
              </w:rPr>
            </w:pPr>
            <w:r w:rsidRPr="003D5CE1">
              <w:rPr>
                <w:rFonts w:ascii="Arial Narrow" w:hAnsi="Arial Narrow"/>
                <w:b/>
                <w:color w:val="FFFFFF" w:themeColor="background1"/>
                <w:sz w:val="14"/>
                <w:szCs w:val="14"/>
              </w:rPr>
              <w:t>CRITERE</w:t>
            </w:r>
          </w:p>
        </w:tc>
        <w:tc>
          <w:tcPr>
            <w:tcW w:w="709" w:type="dxa"/>
            <w:tcBorders>
              <w:left w:val="nil"/>
            </w:tcBorders>
            <w:vAlign w:val="center"/>
          </w:tcPr>
          <w:p w:rsidR="00E508AE" w:rsidRPr="00222FBB" w:rsidRDefault="002E175B" w:rsidP="00BD4A5A">
            <w:pPr>
              <w:pStyle w:val="Pieddepage"/>
              <w:jc w:val="center"/>
              <w:rPr>
                <w:b/>
                <w:sz w:val="14"/>
                <w:szCs w:val="14"/>
              </w:rPr>
            </w:pPr>
            <w:r>
              <w:rPr>
                <w:b/>
                <w:sz w:val="14"/>
                <w:szCs w:val="14"/>
              </w:rPr>
              <w:t>11</w:t>
            </w:r>
            <w:bookmarkStart w:id="0" w:name="_GoBack"/>
            <w:bookmarkEnd w:id="0"/>
            <w:r w:rsidR="003B1B5E">
              <w:rPr>
                <w:b/>
                <w:sz w:val="14"/>
                <w:szCs w:val="14"/>
              </w:rPr>
              <w:t>/</w:t>
            </w:r>
            <w:r w:rsidR="00E508AE">
              <w:rPr>
                <w:b/>
                <w:sz w:val="14"/>
                <w:szCs w:val="14"/>
              </w:rPr>
              <w:t>19</w:t>
            </w:r>
          </w:p>
        </w:tc>
      </w:tr>
    </w:tbl>
    <w:p w:rsidR="00E508AE" w:rsidRDefault="00E508AE" w:rsidP="00E508AE">
      <w:pPr>
        <w:pStyle w:val="Pieddepage"/>
        <w:rPr>
          <w:rFonts w:ascii="TradeGothic" w:hAnsi="TradeGothic"/>
          <w:sz w:val="20"/>
          <w:lang w:val="en-GB"/>
        </w:rPr>
      </w:pPr>
    </w:p>
    <w:p w:rsidR="00E508AE" w:rsidRDefault="00E508AE" w:rsidP="00E508AE">
      <w:pPr>
        <w:pStyle w:val="Pieddepage"/>
        <w:rPr>
          <w:rFonts w:ascii="TradeGothic" w:hAnsi="TradeGothic"/>
          <w:sz w:val="20"/>
          <w:lang w:val="en-GB"/>
        </w:rPr>
      </w:pPr>
    </w:p>
    <w:p w:rsidR="00E508AE" w:rsidRDefault="00E508AE" w:rsidP="00E508AE">
      <w:pPr>
        <w:pStyle w:val="Pieddepage"/>
        <w:rPr>
          <w:rFonts w:ascii="TradeGothic" w:hAnsi="TradeGothic"/>
          <w:sz w:val="20"/>
          <w:lang w:val="en-GB"/>
        </w:rPr>
      </w:pPr>
    </w:p>
    <w:p w:rsidR="00E508AE" w:rsidRDefault="00E508AE" w:rsidP="00E508AE">
      <w:pPr>
        <w:pStyle w:val="Pieddepage"/>
        <w:rPr>
          <w:rFonts w:ascii="TradeGothic" w:hAnsi="TradeGothic"/>
          <w:sz w:val="20"/>
          <w:lang w:val="en-GB"/>
        </w:rPr>
      </w:pPr>
    </w:p>
    <w:p w:rsidR="00E508AE" w:rsidRDefault="00E508AE" w:rsidP="00E508AE">
      <w:pPr>
        <w:pStyle w:val="Pieddepage"/>
        <w:rPr>
          <w:rFonts w:ascii="TradeGothic" w:hAnsi="TradeGothic"/>
          <w:sz w:val="20"/>
          <w:lang w:val="en-GB"/>
        </w:rPr>
      </w:pPr>
    </w:p>
    <w:p w:rsidR="003B1B5E" w:rsidRPr="003B1B5E" w:rsidRDefault="003B1B5E" w:rsidP="003B1B5E">
      <w:pPr>
        <w:jc w:val="center"/>
        <w:rPr>
          <w:rFonts w:ascii="Generica" w:hAnsi="Generica"/>
          <w:b/>
          <w:color w:val="0070C0"/>
          <w:sz w:val="28"/>
        </w:rPr>
      </w:pPr>
      <w:r w:rsidRPr="003B1B5E">
        <w:rPr>
          <w:rFonts w:ascii="Generica" w:hAnsi="Generica"/>
          <w:b/>
          <w:color w:val="0070C0"/>
          <w:sz w:val="28"/>
        </w:rPr>
        <w:t>SOMMAIRE</w:t>
      </w:r>
    </w:p>
    <w:p w:rsidR="00E508AE" w:rsidRPr="002E175B" w:rsidRDefault="00E508AE" w:rsidP="00E508AE">
      <w:pPr>
        <w:pStyle w:val="Pieddepage"/>
        <w:rPr>
          <w:rFonts w:ascii="TradeGothic" w:hAnsi="TradeGothic"/>
          <w:sz w:val="20"/>
        </w:rPr>
      </w:pP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b/>
          <w:color w:val="000000"/>
          <w:sz w:val="20"/>
          <w:szCs w:val="20"/>
        </w:rPr>
        <w:t>Sommaire</w:t>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t>p2</w:t>
      </w:r>
    </w:p>
    <w:p w:rsidR="003B1B5E" w:rsidRPr="003B1B5E" w:rsidRDefault="003B1B5E" w:rsidP="003B1B5E">
      <w:pPr>
        <w:autoSpaceDE w:val="0"/>
        <w:autoSpaceDN w:val="0"/>
        <w:adjustRightInd w:val="0"/>
        <w:jc w:val="both"/>
        <w:rPr>
          <w:rFonts w:ascii="TradeGothic" w:hAnsi="TradeGothic"/>
          <w:color w:val="000000"/>
          <w:sz w:val="20"/>
          <w:szCs w:val="20"/>
        </w:rPr>
      </w:pPr>
    </w:p>
    <w:p w:rsidR="003B1B5E" w:rsidRPr="003B1B5E" w:rsidRDefault="003B1B5E" w:rsidP="003B1B5E">
      <w:pPr>
        <w:autoSpaceDE w:val="0"/>
        <w:autoSpaceDN w:val="0"/>
        <w:adjustRightInd w:val="0"/>
        <w:jc w:val="both"/>
        <w:rPr>
          <w:rFonts w:ascii="TradeGothic" w:hAnsi="TradeGothic"/>
          <w:b/>
          <w:bCs/>
          <w:color w:val="000000"/>
          <w:sz w:val="20"/>
          <w:szCs w:val="20"/>
        </w:rPr>
      </w:pPr>
      <w:r w:rsidRPr="003B1B5E">
        <w:rPr>
          <w:rFonts w:ascii="TradeGothic" w:hAnsi="TradeGothic"/>
          <w:b/>
          <w:bCs/>
          <w:color w:val="000000"/>
          <w:sz w:val="20"/>
          <w:szCs w:val="20"/>
        </w:rPr>
        <w:t>Préambule</w:t>
      </w:r>
      <w:r w:rsidRPr="003B1B5E">
        <w:rPr>
          <w:rFonts w:ascii="TradeGothic" w:hAnsi="TradeGothic"/>
          <w:b/>
          <w:bCs/>
          <w:color w:val="000000"/>
          <w:sz w:val="20"/>
          <w:szCs w:val="20"/>
        </w:rPr>
        <w:tab/>
      </w:r>
      <w:r w:rsidRPr="003B1B5E">
        <w:rPr>
          <w:rFonts w:ascii="TradeGothic" w:hAnsi="TradeGothic"/>
          <w:b/>
          <w:bCs/>
          <w:color w:val="000000"/>
          <w:sz w:val="20"/>
          <w:szCs w:val="20"/>
        </w:rPr>
        <w:tab/>
      </w:r>
      <w:r w:rsidRPr="003B1B5E">
        <w:rPr>
          <w:rFonts w:ascii="TradeGothic" w:hAnsi="TradeGothic"/>
          <w:b/>
          <w:bCs/>
          <w:color w:val="000000"/>
          <w:sz w:val="20"/>
          <w:szCs w:val="20"/>
        </w:rPr>
        <w:tab/>
      </w:r>
      <w:r w:rsidRPr="003B1B5E">
        <w:rPr>
          <w:rFonts w:ascii="TradeGothic" w:hAnsi="TradeGothic"/>
          <w:b/>
          <w:bCs/>
          <w:color w:val="000000"/>
          <w:sz w:val="20"/>
          <w:szCs w:val="20"/>
        </w:rPr>
        <w:tab/>
      </w:r>
      <w:r w:rsidRPr="003B1B5E">
        <w:rPr>
          <w:rFonts w:ascii="TradeGothic" w:hAnsi="TradeGothic"/>
          <w:b/>
          <w:bCs/>
          <w:color w:val="000000"/>
          <w:sz w:val="20"/>
          <w:szCs w:val="20"/>
        </w:rPr>
        <w:tab/>
      </w:r>
      <w:r w:rsidRPr="003B1B5E">
        <w:rPr>
          <w:rFonts w:ascii="TradeGothic" w:hAnsi="TradeGothic"/>
          <w:b/>
          <w:bCs/>
          <w:color w:val="000000"/>
          <w:sz w:val="20"/>
          <w:szCs w:val="20"/>
        </w:rPr>
        <w:tab/>
      </w:r>
      <w:r w:rsidRPr="003B1B5E">
        <w:rPr>
          <w:rFonts w:ascii="TradeGothic" w:hAnsi="TradeGothic"/>
          <w:b/>
          <w:bCs/>
          <w:color w:val="000000"/>
          <w:sz w:val="20"/>
          <w:szCs w:val="20"/>
        </w:rPr>
        <w:tab/>
      </w:r>
      <w:r w:rsidRPr="003B1B5E">
        <w:rPr>
          <w:rFonts w:ascii="TradeGothic" w:hAnsi="TradeGothic"/>
          <w:b/>
          <w:bCs/>
          <w:color w:val="000000"/>
          <w:sz w:val="20"/>
          <w:szCs w:val="20"/>
        </w:rPr>
        <w:tab/>
      </w:r>
      <w:r w:rsidRPr="003B1B5E">
        <w:rPr>
          <w:rFonts w:ascii="TradeGothic" w:hAnsi="TradeGothic"/>
          <w:b/>
          <w:bCs/>
          <w:color w:val="000000"/>
          <w:sz w:val="20"/>
          <w:szCs w:val="20"/>
        </w:rPr>
        <w:tab/>
      </w:r>
      <w:r w:rsidRPr="003B1B5E">
        <w:rPr>
          <w:rFonts w:ascii="TradeGothic" w:hAnsi="TradeGothic"/>
          <w:b/>
          <w:bCs/>
          <w:color w:val="000000"/>
          <w:sz w:val="20"/>
          <w:szCs w:val="20"/>
        </w:rPr>
        <w:tab/>
      </w:r>
      <w:r w:rsidRPr="003B1B5E">
        <w:rPr>
          <w:rFonts w:ascii="TradeGothic" w:hAnsi="TradeGothic"/>
          <w:b/>
          <w:bCs/>
          <w:color w:val="000000"/>
          <w:sz w:val="20"/>
          <w:szCs w:val="20"/>
        </w:rPr>
        <w:tab/>
      </w:r>
      <w:r w:rsidRPr="003B1B5E">
        <w:rPr>
          <w:rFonts w:ascii="TradeGothic" w:hAnsi="TradeGothic"/>
          <w:b/>
          <w:bCs/>
          <w:color w:val="000000"/>
          <w:sz w:val="20"/>
          <w:szCs w:val="20"/>
        </w:rPr>
        <w:tab/>
      </w:r>
      <w:r w:rsidRPr="003B1B5E">
        <w:rPr>
          <w:rFonts w:ascii="TradeGothic" w:hAnsi="TradeGothic"/>
          <w:b/>
          <w:bCs/>
          <w:color w:val="000000"/>
          <w:sz w:val="20"/>
          <w:szCs w:val="20"/>
        </w:rPr>
        <w:tab/>
      </w:r>
      <w:r w:rsidRPr="003B1B5E">
        <w:rPr>
          <w:rFonts w:ascii="TradeGothic" w:hAnsi="TradeGothic"/>
          <w:bCs/>
          <w:color w:val="000000"/>
          <w:sz w:val="20"/>
          <w:szCs w:val="20"/>
        </w:rPr>
        <w:t>p4</w:t>
      </w:r>
    </w:p>
    <w:p w:rsidR="003B1B5E" w:rsidRPr="003B1B5E" w:rsidRDefault="003B1B5E" w:rsidP="003B1B5E">
      <w:pPr>
        <w:autoSpaceDE w:val="0"/>
        <w:autoSpaceDN w:val="0"/>
        <w:adjustRightInd w:val="0"/>
        <w:jc w:val="both"/>
        <w:rPr>
          <w:rFonts w:ascii="TradeGothic" w:hAnsi="TradeGothic"/>
          <w:b/>
          <w:bCs/>
          <w:color w:val="000000"/>
          <w:sz w:val="20"/>
          <w:szCs w:val="20"/>
        </w:rPr>
      </w:pPr>
    </w:p>
    <w:p w:rsidR="003B1B5E" w:rsidRPr="003B1B5E" w:rsidRDefault="003B1B5E" w:rsidP="003B1B5E">
      <w:pPr>
        <w:autoSpaceDE w:val="0"/>
        <w:autoSpaceDN w:val="0"/>
        <w:adjustRightInd w:val="0"/>
        <w:jc w:val="both"/>
        <w:rPr>
          <w:rFonts w:ascii="TradeGothic" w:hAnsi="TradeGothic"/>
          <w:bCs/>
          <w:color w:val="000000"/>
          <w:sz w:val="20"/>
          <w:szCs w:val="20"/>
        </w:rPr>
      </w:pPr>
      <w:r w:rsidRPr="003B1B5E">
        <w:rPr>
          <w:rFonts w:ascii="TradeGothic" w:hAnsi="TradeGothic"/>
          <w:b/>
          <w:bCs/>
          <w:color w:val="000000"/>
          <w:sz w:val="20"/>
          <w:szCs w:val="20"/>
        </w:rPr>
        <w:t xml:space="preserve">Dispositions relatives à la prévention des risques professionnels, à la santé et à la sécurité des stagiaires et bénéficiaires, communes à l’ensemble des centres GIEP-NC         </w:t>
      </w:r>
      <w:r w:rsidRPr="003B1B5E">
        <w:rPr>
          <w:rFonts w:ascii="TradeGothic" w:hAnsi="TradeGothic"/>
          <w:b/>
          <w:bCs/>
          <w:color w:val="000000"/>
          <w:sz w:val="20"/>
          <w:szCs w:val="20"/>
        </w:rPr>
        <w:tab/>
      </w:r>
      <w:r w:rsidRPr="003B1B5E">
        <w:rPr>
          <w:rFonts w:ascii="TradeGothic" w:hAnsi="TradeGothic"/>
          <w:b/>
          <w:bCs/>
          <w:color w:val="000000"/>
          <w:sz w:val="20"/>
          <w:szCs w:val="20"/>
        </w:rPr>
        <w:tab/>
      </w:r>
      <w:r w:rsidRPr="003B1B5E">
        <w:rPr>
          <w:rFonts w:ascii="TradeGothic" w:hAnsi="TradeGothic"/>
          <w:b/>
          <w:bCs/>
          <w:color w:val="000000"/>
          <w:sz w:val="20"/>
          <w:szCs w:val="20"/>
        </w:rPr>
        <w:tab/>
      </w:r>
      <w:r w:rsidRPr="003B1B5E">
        <w:rPr>
          <w:rFonts w:ascii="TradeGothic" w:hAnsi="TradeGothic"/>
          <w:bCs/>
          <w:color w:val="000000"/>
          <w:sz w:val="20"/>
          <w:szCs w:val="20"/>
        </w:rPr>
        <w:t>p5</w:t>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color w:val="000000"/>
          <w:sz w:val="20"/>
          <w:szCs w:val="20"/>
        </w:rPr>
        <w:t>Art- 1 - Champ d’application</w:t>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color w:val="000000"/>
          <w:sz w:val="20"/>
          <w:szCs w:val="20"/>
        </w:rPr>
        <w:t>Art- 2 - Règles générales</w:t>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p>
    <w:p w:rsidR="003B1B5E" w:rsidRPr="003B1B5E" w:rsidRDefault="003B1B5E" w:rsidP="003B1B5E">
      <w:pPr>
        <w:autoSpaceDE w:val="0"/>
        <w:autoSpaceDN w:val="0"/>
        <w:adjustRightInd w:val="0"/>
        <w:jc w:val="both"/>
        <w:rPr>
          <w:rFonts w:ascii="TradeGothic" w:hAnsi="TradeGothic"/>
          <w:b/>
          <w:color w:val="000000"/>
          <w:sz w:val="20"/>
          <w:szCs w:val="20"/>
        </w:rPr>
      </w:pPr>
      <w:r w:rsidRPr="003B1B5E">
        <w:rPr>
          <w:rFonts w:ascii="TradeGothic" w:hAnsi="TradeGothic"/>
          <w:b/>
          <w:color w:val="000000"/>
          <w:sz w:val="20"/>
          <w:szCs w:val="20"/>
        </w:rPr>
        <w:t>Règles relatives à la prévention des risques professionnels</w:t>
      </w:r>
      <w:r w:rsidRPr="003B1B5E">
        <w:rPr>
          <w:rFonts w:ascii="TradeGothic" w:hAnsi="TradeGothic"/>
          <w:b/>
          <w:color w:val="000000"/>
          <w:sz w:val="20"/>
          <w:szCs w:val="20"/>
        </w:rPr>
        <w:tab/>
      </w:r>
      <w:r w:rsidRPr="003B1B5E">
        <w:rPr>
          <w:rFonts w:ascii="TradeGothic" w:hAnsi="TradeGothic"/>
          <w:b/>
          <w:color w:val="000000"/>
          <w:sz w:val="20"/>
          <w:szCs w:val="20"/>
        </w:rPr>
        <w:tab/>
      </w:r>
      <w:r w:rsidRPr="003B1B5E">
        <w:rPr>
          <w:rFonts w:ascii="TradeGothic" w:hAnsi="TradeGothic"/>
          <w:b/>
          <w:color w:val="000000"/>
          <w:sz w:val="20"/>
          <w:szCs w:val="20"/>
        </w:rPr>
        <w:tab/>
      </w:r>
      <w:r w:rsidRPr="003B1B5E">
        <w:rPr>
          <w:rFonts w:ascii="TradeGothic" w:hAnsi="TradeGothic"/>
          <w:b/>
          <w:color w:val="000000"/>
          <w:sz w:val="20"/>
          <w:szCs w:val="20"/>
        </w:rPr>
        <w:tab/>
      </w:r>
      <w:r w:rsidRPr="003B1B5E">
        <w:rPr>
          <w:rFonts w:ascii="TradeGothic" w:hAnsi="TradeGothic"/>
          <w:b/>
          <w:color w:val="000000"/>
          <w:sz w:val="20"/>
          <w:szCs w:val="20"/>
        </w:rPr>
        <w:tab/>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color w:val="000000"/>
          <w:sz w:val="20"/>
          <w:szCs w:val="20"/>
        </w:rPr>
        <w:t>Art- 3 - Tenue vestimentaire et équipements de protection</w:t>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color w:val="000000"/>
          <w:sz w:val="20"/>
          <w:szCs w:val="20"/>
        </w:rPr>
        <w:t>Art- 4 - Utilisation des matériels et machines</w:t>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color w:val="000000"/>
          <w:sz w:val="20"/>
          <w:szCs w:val="20"/>
        </w:rPr>
        <w:t>Art- 5 - Utilisation des véhicules et engins motorisés</w:t>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color w:val="000000"/>
          <w:sz w:val="20"/>
          <w:szCs w:val="20"/>
        </w:rPr>
        <w:t>Art- 6 - Test OSPAT</w:t>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color w:val="000000"/>
          <w:sz w:val="20"/>
          <w:szCs w:val="20"/>
        </w:rPr>
        <w:t>Art- 7 - Boissons alcoolisées, stupéfiants</w:t>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color w:val="000000"/>
          <w:sz w:val="20"/>
          <w:szCs w:val="20"/>
        </w:rPr>
        <w:t>Art- 8 - Matières dangereuses, armes</w:t>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color w:val="000000"/>
          <w:sz w:val="20"/>
          <w:szCs w:val="20"/>
        </w:rPr>
        <w:t>Art- 9 - Interdiction de fumer</w:t>
      </w:r>
      <w:r w:rsidRPr="003B1B5E">
        <w:rPr>
          <w:rFonts w:ascii="TradeGothic" w:hAnsi="TradeGothic"/>
          <w:color w:val="000000"/>
          <w:sz w:val="20"/>
          <w:szCs w:val="20"/>
        </w:rPr>
        <w:tab/>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p>
    <w:p w:rsidR="003B1B5E" w:rsidRPr="003B1B5E" w:rsidRDefault="003B1B5E" w:rsidP="003B1B5E">
      <w:pPr>
        <w:autoSpaceDE w:val="0"/>
        <w:autoSpaceDN w:val="0"/>
        <w:adjustRightInd w:val="0"/>
        <w:jc w:val="both"/>
        <w:rPr>
          <w:rFonts w:ascii="TradeGothic" w:hAnsi="TradeGothic"/>
          <w:b/>
          <w:color w:val="000000"/>
          <w:sz w:val="20"/>
          <w:szCs w:val="20"/>
        </w:rPr>
      </w:pPr>
      <w:r w:rsidRPr="003B1B5E">
        <w:rPr>
          <w:rFonts w:ascii="TradeGothic" w:hAnsi="TradeGothic"/>
          <w:b/>
          <w:color w:val="000000"/>
          <w:sz w:val="20"/>
          <w:szCs w:val="20"/>
        </w:rPr>
        <w:t xml:space="preserve">Dispositions relatives à la santé, à la médecine et aux accidents                                                      </w:t>
      </w:r>
      <w:r w:rsidRPr="003B1B5E">
        <w:rPr>
          <w:rFonts w:ascii="TradeGothic" w:hAnsi="TradeGothic"/>
          <w:color w:val="000000"/>
          <w:sz w:val="20"/>
          <w:szCs w:val="20"/>
        </w:rPr>
        <w:t>p8</w:t>
      </w:r>
      <w:r w:rsidRPr="003B1B5E">
        <w:rPr>
          <w:rFonts w:ascii="TradeGothic" w:hAnsi="TradeGothic"/>
          <w:b/>
          <w:color w:val="000000"/>
          <w:sz w:val="20"/>
          <w:szCs w:val="20"/>
        </w:rPr>
        <w:tab/>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color w:val="000000"/>
          <w:sz w:val="20"/>
          <w:szCs w:val="20"/>
        </w:rPr>
        <w:t>Art- 10 - Santé et médecine</w:t>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color w:val="000000"/>
          <w:sz w:val="20"/>
          <w:szCs w:val="20"/>
        </w:rPr>
        <w:t>Art- 11 - Déclaration des accidents</w:t>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p>
    <w:p w:rsidR="003B1B5E" w:rsidRPr="003B1B5E" w:rsidRDefault="003B1B5E" w:rsidP="003B1B5E">
      <w:pPr>
        <w:autoSpaceDE w:val="0"/>
        <w:autoSpaceDN w:val="0"/>
        <w:adjustRightInd w:val="0"/>
        <w:jc w:val="both"/>
        <w:rPr>
          <w:rFonts w:ascii="TradeGothic" w:hAnsi="TradeGothic"/>
          <w:b/>
          <w:color w:val="000000"/>
          <w:sz w:val="20"/>
          <w:szCs w:val="20"/>
        </w:rPr>
      </w:pPr>
      <w:r w:rsidRPr="003B1B5E">
        <w:rPr>
          <w:rFonts w:ascii="TradeGothic" w:hAnsi="TradeGothic"/>
          <w:b/>
          <w:color w:val="000000"/>
          <w:sz w:val="20"/>
          <w:szCs w:val="20"/>
        </w:rPr>
        <w:t xml:space="preserve">Dispositions relatives à l’accès aux locaux et à leur usage                                                                    </w:t>
      </w:r>
      <w:r w:rsidRPr="003B1B5E">
        <w:rPr>
          <w:rFonts w:ascii="TradeGothic" w:hAnsi="TradeGothic"/>
          <w:color w:val="000000"/>
          <w:sz w:val="20"/>
          <w:szCs w:val="20"/>
        </w:rPr>
        <w:t xml:space="preserve"> p8</w:t>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color w:val="000000"/>
          <w:sz w:val="20"/>
          <w:szCs w:val="20"/>
        </w:rPr>
        <w:t>Art- 12 - Accès aux locaux</w:t>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color w:val="000000"/>
          <w:sz w:val="20"/>
          <w:szCs w:val="20"/>
        </w:rPr>
        <w:t>Art- 13 - Usage des locaux</w:t>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color w:val="000000"/>
          <w:sz w:val="20"/>
          <w:szCs w:val="20"/>
        </w:rPr>
        <w:t>Art- 14 - Consignes incendie</w:t>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color w:val="000000"/>
          <w:sz w:val="20"/>
          <w:szCs w:val="20"/>
        </w:rPr>
        <w:t>Art- 15 - Règles de circulation et de stationnement dans l’enceinte du campus</w:t>
      </w:r>
    </w:p>
    <w:p w:rsidR="003B1B5E" w:rsidRPr="003B1B5E" w:rsidRDefault="003B1B5E" w:rsidP="003B1B5E">
      <w:pPr>
        <w:autoSpaceDE w:val="0"/>
        <w:autoSpaceDN w:val="0"/>
        <w:adjustRightInd w:val="0"/>
        <w:jc w:val="both"/>
        <w:rPr>
          <w:rFonts w:ascii="TradeGothic" w:hAnsi="TradeGothic"/>
          <w:color w:val="2E74B5"/>
          <w:sz w:val="20"/>
          <w:szCs w:val="20"/>
        </w:rPr>
      </w:pPr>
    </w:p>
    <w:p w:rsidR="003B1B5E" w:rsidRPr="003B1B5E" w:rsidRDefault="003B1B5E" w:rsidP="003B1B5E">
      <w:pPr>
        <w:autoSpaceDE w:val="0"/>
        <w:autoSpaceDN w:val="0"/>
        <w:adjustRightInd w:val="0"/>
        <w:jc w:val="both"/>
        <w:rPr>
          <w:rFonts w:ascii="TradeGothic" w:hAnsi="TradeGothic"/>
          <w:bCs/>
          <w:color w:val="000000"/>
          <w:sz w:val="20"/>
          <w:szCs w:val="20"/>
        </w:rPr>
      </w:pPr>
      <w:r w:rsidRPr="003B1B5E">
        <w:rPr>
          <w:rFonts w:ascii="TradeGothic" w:hAnsi="TradeGothic"/>
          <w:b/>
          <w:bCs/>
          <w:color w:val="000000"/>
          <w:sz w:val="20"/>
          <w:szCs w:val="20"/>
        </w:rPr>
        <w:t xml:space="preserve">Dispositions relatives à la discipline des stagiaires des centres GIEP-NC </w:t>
      </w:r>
      <w:r w:rsidRPr="003B1B5E">
        <w:rPr>
          <w:rFonts w:ascii="TradeGothic" w:hAnsi="TradeGothic"/>
          <w:b/>
          <w:bCs/>
          <w:color w:val="000000"/>
          <w:sz w:val="20"/>
          <w:szCs w:val="20"/>
        </w:rPr>
        <w:tab/>
      </w:r>
      <w:r w:rsidRPr="003B1B5E">
        <w:rPr>
          <w:rFonts w:ascii="TradeGothic" w:hAnsi="TradeGothic"/>
          <w:b/>
          <w:bCs/>
          <w:color w:val="000000"/>
          <w:sz w:val="20"/>
          <w:szCs w:val="20"/>
        </w:rPr>
        <w:tab/>
        <w:t xml:space="preserve">            </w:t>
      </w:r>
      <w:r w:rsidRPr="003B1B5E">
        <w:rPr>
          <w:rFonts w:ascii="TradeGothic" w:hAnsi="TradeGothic"/>
          <w:bCs/>
          <w:color w:val="000000"/>
          <w:sz w:val="20"/>
          <w:szCs w:val="20"/>
        </w:rPr>
        <w:t>p9</w:t>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color w:val="000000"/>
          <w:sz w:val="20"/>
          <w:szCs w:val="20"/>
        </w:rPr>
        <w:t>Art- 16 - Champ d’application</w:t>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color w:val="000000"/>
          <w:sz w:val="20"/>
          <w:szCs w:val="20"/>
        </w:rPr>
        <w:t>Art- 17 - Sanctions disciplinaires</w:t>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color w:val="000000"/>
          <w:sz w:val="20"/>
          <w:szCs w:val="20"/>
        </w:rPr>
        <w:t>Art- 18 - Définition</w:t>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color w:val="000000"/>
          <w:sz w:val="20"/>
          <w:szCs w:val="20"/>
        </w:rPr>
        <w:t>Art- 19 - Échelle des sanctions</w:t>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color w:val="000000"/>
          <w:sz w:val="20"/>
          <w:szCs w:val="20"/>
        </w:rPr>
        <w:t>Art- 20 - Procédures disciplinaires</w:t>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color w:val="000000"/>
          <w:sz w:val="20"/>
          <w:szCs w:val="20"/>
        </w:rPr>
        <w:t>Art- 21 - Convocation pour un entretien</w:t>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color w:val="000000"/>
          <w:sz w:val="20"/>
          <w:szCs w:val="20"/>
        </w:rPr>
        <w:t>Art- 22 - Prononcé de la sanction</w:t>
      </w:r>
    </w:p>
    <w:p w:rsidR="003B1B5E" w:rsidRPr="003B1B5E" w:rsidRDefault="003B1B5E" w:rsidP="003B1B5E">
      <w:pPr>
        <w:autoSpaceDE w:val="0"/>
        <w:autoSpaceDN w:val="0"/>
        <w:adjustRightInd w:val="0"/>
        <w:jc w:val="both"/>
        <w:rPr>
          <w:rFonts w:ascii="TradeGothic" w:hAnsi="TradeGothic"/>
          <w:color w:val="000000"/>
          <w:sz w:val="20"/>
          <w:szCs w:val="20"/>
        </w:rPr>
      </w:pPr>
    </w:p>
    <w:p w:rsidR="003B1B5E" w:rsidRPr="003B1B5E" w:rsidRDefault="003B1B5E" w:rsidP="003B1B5E">
      <w:pPr>
        <w:autoSpaceDE w:val="0"/>
        <w:autoSpaceDN w:val="0"/>
        <w:adjustRightInd w:val="0"/>
        <w:jc w:val="both"/>
        <w:rPr>
          <w:rFonts w:ascii="TradeGothic" w:hAnsi="TradeGothic"/>
          <w:bCs/>
          <w:color w:val="000000"/>
          <w:sz w:val="20"/>
          <w:szCs w:val="20"/>
        </w:rPr>
      </w:pPr>
      <w:r w:rsidRPr="003B1B5E">
        <w:rPr>
          <w:rFonts w:ascii="TradeGothic" w:hAnsi="TradeGothic"/>
          <w:b/>
          <w:bCs/>
          <w:color w:val="000000"/>
          <w:sz w:val="20"/>
          <w:szCs w:val="20"/>
        </w:rPr>
        <w:t xml:space="preserve">Dispositions relatives à la représentation des stagiaires sur les centres GIEP-NC                 </w:t>
      </w:r>
      <w:r w:rsidRPr="003B1B5E">
        <w:rPr>
          <w:rFonts w:ascii="TradeGothic" w:hAnsi="TradeGothic"/>
          <w:bCs/>
          <w:color w:val="000000"/>
          <w:sz w:val="20"/>
          <w:szCs w:val="20"/>
        </w:rPr>
        <w:tab/>
        <w:t xml:space="preserve">          p11</w:t>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color w:val="000000"/>
          <w:sz w:val="20"/>
          <w:szCs w:val="20"/>
        </w:rPr>
        <w:t>Art- 23 - Les délégués des stagiaires</w:t>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color w:val="000000"/>
          <w:sz w:val="20"/>
          <w:szCs w:val="20"/>
        </w:rPr>
        <w:t>Art- 24 - Élection</w:t>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color w:val="000000"/>
          <w:sz w:val="20"/>
          <w:szCs w:val="20"/>
        </w:rPr>
        <w:t>Art- 25 – Réunions</w:t>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color w:val="000000"/>
          <w:sz w:val="20"/>
          <w:szCs w:val="20"/>
        </w:rPr>
        <w:t>Art- 26 - Composition</w:t>
      </w:r>
    </w:p>
    <w:p w:rsidR="003B1B5E" w:rsidRPr="003B1B5E" w:rsidRDefault="003B1B5E" w:rsidP="003B1B5E">
      <w:pPr>
        <w:autoSpaceDE w:val="0"/>
        <w:autoSpaceDN w:val="0"/>
        <w:adjustRightInd w:val="0"/>
        <w:jc w:val="both"/>
        <w:rPr>
          <w:rFonts w:ascii="TradeGothic" w:hAnsi="TradeGothic"/>
          <w:color w:val="000000"/>
          <w:sz w:val="20"/>
          <w:szCs w:val="20"/>
        </w:rPr>
      </w:pPr>
    </w:p>
    <w:p w:rsidR="003B1B5E" w:rsidRPr="003B1B5E" w:rsidRDefault="003B1B5E" w:rsidP="003B1B5E">
      <w:pPr>
        <w:autoSpaceDE w:val="0"/>
        <w:autoSpaceDN w:val="0"/>
        <w:adjustRightInd w:val="0"/>
        <w:jc w:val="both"/>
        <w:rPr>
          <w:rFonts w:ascii="TradeGothic" w:hAnsi="TradeGothic"/>
          <w:bCs/>
          <w:color w:val="000000"/>
          <w:sz w:val="20"/>
          <w:szCs w:val="20"/>
        </w:rPr>
      </w:pPr>
      <w:r w:rsidRPr="003B1B5E">
        <w:rPr>
          <w:rFonts w:ascii="TradeGothic" w:hAnsi="TradeGothic"/>
          <w:b/>
          <w:bCs/>
          <w:color w:val="000000"/>
          <w:sz w:val="20"/>
          <w:szCs w:val="20"/>
        </w:rPr>
        <w:t xml:space="preserve">Diverses dispositions relatives à l’organisation du centre, de l’hébergement et de la restauration des centres GIEP-NC             </w:t>
      </w:r>
      <w:r w:rsidRPr="003B1B5E">
        <w:rPr>
          <w:rFonts w:ascii="TradeGothic" w:hAnsi="TradeGothic"/>
          <w:bCs/>
          <w:color w:val="000000"/>
          <w:sz w:val="20"/>
          <w:szCs w:val="20"/>
        </w:rPr>
        <w:tab/>
      </w:r>
      <w:r w:rsidRPr="003B1B5E">
        <w:rPr>
          <w:rFonts w:ascii="TradeGothic" w:hAnsi="TradeGothic"/>
          <w:bCs/>
          <w:color w:val="000000"/>
          <w:sz w:val="20"/>
          <w:szCs w:val="20"/>
        </w:rPr>
        <w:tab/>
      </w:r>
      <w:r w:rsidRPr="003B1B5E">
        <w:rPr>
          <w:rFonts w:ascii="TradeGothic" w:hAnsi="TradeGothic"/>
          <w:bCs/>
          <w:color w:val="000000"/>
          <w:sz w:val="20"/>
          <w:szCs w:val="20"/>
        </w:rPr>
        <w:tab/>
      </w:r>
      <w:r w:rsidRPr="003B1B5E">
        <w:rPr>
          <w:rFonts w:ascii="TradeGothic" w:hAnsi="TradeGothic"/>
          <w:bCs/>
          <w:color w:val="000000"/>
          <w:sz w:val="20"/>
          <w:szCs w:val="20"/>
        </w:rPr>
        <w:tab/>
      </w:r>
      <w:r w:rsidRPr="003B1B5E">
        <w:rPr>
          <w:rFonts w:ascii="TradeGothic" w:hAnsi="TradeGothic"/>
          <w:bCs/>
          <w:color w:val="000000"/>
          <w:sz w:val="20"/>
          <w:szCs w:val="20"/>
        </w:rPr>
        <w:tab/>
      </w:r>
      <w:r w:rsidRPr="003B1B5E">
        <w:rPr>
          <w:rFonts w:ascii="TradeGothic" w:hAnsi="TradeGothic"/>
          <w:bCs/>
          <w:color w:val="000000"/>
          <w:sz w:val="20"/>
          <w:szCs w:val="20"/>
        </w:rPr>
        <w:tab/>
      </w:r>
      <w:r w:rsidRPr="003B1B5E">
        <w:rPr>
          <w:rFonts w:ascii="TradeGothic" w:hAnsi="TradeGothic"/>
          <w:bCs/>
          <w:color w:val="000000"/>
          <w:sz w:val="20"/>
          <w:szCs w:val="20"/>
        </w:rPr>
        <w:tab/>
      </w:r>
      <w:r w:rsidRPr="003B1B5E">
        <w:rPr>
          <w:rFonts w:ascii="TradeGothic" w:hAnsi="TradeGothic"/>
          <w:bCs/>
          <w:color w:val="000000"/>
          <w:sz w:val="20"/>
          <w:szCs w:val="20"/>
        </w:rPr>
        <w:tab/>
        <w:t xml:space="preserve">                                  p12</w:t>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color w:val="000000"/>
          <w:sz w:val="20"/>
          <w:szCs w:val="20"/>
        </w:rPr>
        <w:t>Art- 27 - Obligation d’assiduité</w:t>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color w:val="000000"/>
          <w:sz w:val="20"/>
          <w:szCs w:val="20"/>
        </w:rPr>
        <w:t>Art – 28 - Définition</w:t>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color w:val="000000"/>
          <w:sz w:val="20"/>
          <w:szCs w:val="20"/>
        </w:rPr>
        <w:t>Art- 29 - Absence</w:t>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color w:val="000000"/>
          <w:sz w:val="20"/>
          <w:szCs w:val="20"/>
        </w:rPr>
        <w:t>Art- 30 - Retard</w:t>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color w:val="000000"/>
          <w:sz w:val="20"/>
          <w:szCs w:val="20"/>
        </w:rPr>
        <w:t>Art- 31 - Conséquences sur la rémunération du stagiaire</w:t>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color w:val="000000"/>
          <w:sz w:val="20"/>
          <w:szCs w:val="20"/>
        </w:rPr>
        <w:lastRenderedPageBreak/>
        <w:t>Art- 32 - Règles applicables aux stagiaires de la formation professionnelle continue</w:t>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color w:val="000000"/>
          <w:sz w:val="20"/>
          <w:szCs w:val="20"/>
        </w:rPr>
        <w:t xml:space="preserve">Art- 33 - Modalités de remboursement des indemnités pour les stagiaires de la Nouvelle-Calédonie  </w:t>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color w:val="000000"/>
          <w:sz w:val="20"/>
          <w:szCs w:val="20"/>
        </w:rPr>
        <w:t>Art- 34 - Respect des personnes et des biens</w:t>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color w:val="000000"/>
          <w:sz w:val="20"/>
          <w:szCs w:val="20"/>
        </w:rPr>
        <w:t>Art- 35 - Neutralité politique, confessionnelle et syndicale</w:t>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color w:val="000000"/>
          <w:sz w:val="20"/>
          <w:szCs w:val="20"/>
        </w:rPr>
        <w:t>Art- 36 - Médiation</w:t>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color w:val="000000"/>
          <w:sz w:val="20"/>
          <w:szCs w:val="20"/>
        </w:rPr>
        <w:t>Art- 37 - Vestiaires</w:t>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color w:val="000000"/>
          <w:sz w:val="20"/>
          <w:szCs w:val="20"/>
        </w:rPr>
        <w:t>Art- 38 - Vérification</w:t>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color w:val="000000"/>
          <w:sz w:val="20"/>
          <w:szCs w:val="20"/>
        </w:rPr>
        <w:t>Art- 39 - Restauration</w:t>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color w:val="000000"/>
          <w:sz w:val="20"/>
          <w:szCs w:val="20"/>
        </w:rPr>
        <w:t>Art- 40 - Hébergement</w:t>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color w:val="000000"/>
          <w:sz w:val="20"/>
          <w:szCs w:val="20"/>
        </w:rPr>
        <w:t>Art- 41 - Entretien des ateliers et salles de restauration</w:t>
      </w:r>
    </w:p>
    <w:p w:rsidR="003B1B5E" w:rsidRPr="003B1B5E" w:rsidRDefault="003B1B5E" w:rsidP="003B1B5E">
      <w:pPr>
        <w:jc w:val="both"/>
        <w:rPr>
          <w:rFonts w:ascii="TradeGothic" w:hAnsi="TradeGothic"/>
          <w:color w:val="000000"/>
          <w:sz w:val="20"/>
          <w:szCs w:val="20"/>
        </w:rPr>
      </w:pPr>
    </w:p>
    <w:p w:rsidR="003B1B5E" w:rsidRPr="003B1B5E" w:rsidRDefault="003B1B5E" w:rsidP="003B1B5E">
      <w:pPr>
        <w:jc w:val="both"/>
        <w:rPr>
          <w:rFonts w:ascii="TradeGothic" w:hAnsi="TradeGothic"/>
          <w:color w:val="000000"/>
          <w:sz w:val="20"/>
          <w:szCs w:val="20"/>
        </w:rPr>
      </w:pPr>
      <w:r w:rsidRPr="003B1B5E">
        <w:rPr>
          <w:rFonts w:ascii="TradeGothic" w:hAnsi="TradeGothic"/>
          <w:b/>
          <w:color w:val="000000"/>
          <w:sz w:val="20"/>
          <w:szCs w:val="20"/>
        </w:rPr>
        <w:t>Art- 42 - Publicité du règlement</w:t>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r>
      <w:r w:rsidRPr="003B1B5E">
        <w:rPr>
          <w:rFonts w:ascii="TradeGothic" w:hAnsi="TradeGothic"/>
          <w:color w:val="000000"/>
          <w:sz w:val="20"/>
          <w:szCs w:val="20"/>
        </w:rPr>
        <w:tab/>
        <w:t xml:space="preserve">          p14</w:t>
      </w:r>
    </w:p>
    <w:p w:rsidR="003B1B5E" w:rsidRPr="000A292E" w:rsidRDefault="003B1B5E" w:rsidP="003B1B5E">
      <w:pPr>
        <w:jc w:val="both"/>
        <w:rPr>
          <w:color w:val="000000"/>
        </w:rPr>
      </w:pPr>
    </w:p>
    <w:p w:rsidR="003B1B5E" w:rsidRPr="000A292E" w:rsidRDefault="003B1B5E" w:rsidP="003B1B5E">
      <w:pPr>
        <w:jc w:val="both"/>
        <w:rPr>
          <w:color w:val="000000"/>
        </w:rPr>
      </w:pPr>
    </w:p>
    <w:p w:rsidR="003B1B5E" w:rsidRDefault="003B1B5E" w:rsidP="003B1B5E">
      <w:pPr>
        <w:jc w:val="both"/>
        <w:rPr>
          <w:color w:val="000000"/>
        </w:rPr>
      </w:pPr>
    </w:p>
    <w:p w:rsidR="003B1B5E" w:rsidRDefault="003B1B5E" w:rsidP="003B1B5E">
      <w:pPr>
        <w:jc w:val="both"/>
        <w:rPr>
          <w:color w:val="000000"/>
        </w:rPr>
      </w:pPr>
    </w:p>
    <w:p w:rsidR="003B1B5E" w:rsidRDefault="003B1B5E" w:rsidP="003B1B5E">
      <w:pPr>
        <w:jc w:val="both"/>
        <w:rPr>
          <w:color w:val="000000"/>
        </w:rPr>
      </w:pPr>
    </w:p>
    <w:p w:rsidR="003B1B5E" w:rsidRDefault="003B1B5E" w:rsidP="003B1B5E">
      <w:pPr>
        <w:jc w:val="both"/>
        <w:rPr>
          <w:color w:val="000000"/>
        </w:rPr>
      </w:pPr>
    </w:p>
    <w:p w:rsidR="003B1B5E" w:rsidRDefault="003B1B5E" w:rsidP="003B1B5E">
      <w:pPr>
        <w:jc w:val="both"/>
        <w:rPr>
          <w:color w:val="000000"/>
        </w:rPr>
      </w:pPr>
    </w:p>
    <w:p w:rsidR="003B1B5E" w:rsidRDefault="003B1B5E" w:rsidP="003B1B5E">
      <w:pPr>
        <w:jc w:val="both"/>
        <w:rPr>
          <w:color w:val="000000"/>
        </w:rPr>
      </w:pPr>
    </w:p>
    <w:p w:rsidR="003B1B5E" w:rsidRPr="000A292E" w:rsidRDefault="003B1B5E" w:rsidP="003B1B5E">
      <w:pPr>
        <w:jc w:val="both"/>
        <w:rPr>
          <w:color w:val="000000"/>
        </w:rPr>
      </w:pPr>
    </w:p>
    <w:p w:rsidR="003B1B5E" w:rsidRDefault="003B1B5E" w:rsidP="003B1B5E">
      <w:pPr>
        <w:jc w:val="both"/>
        <w:rPr>
          <w:color w:val="000000"/>
        </w:rPr>
      </w:pPr>
    </w:p>
    <w:p w:rsidR="003B1B5E" w:rsidRDefault="003B1B5E" w:rsidP="003B1B5E">
      <w:pPr>
        <w:jc w:val="both"/>
        <w:rPr>
          <w:color w:val="000000"/>
        </w:rPr>
      </w:pPr>
    </w:p>
    <w:p w:rsidR="003B1B5E" w:rsidRDefault="003B1B5E" w:rsidP="003B1B5E">
      <w:pPr>
        <w:jc w:val="both"/>
        <w:rPr>
          <w:color w:val="000000"/>
        </w:rPr>
      </w:pPr>
    </w:p>
    <w:p w:rsidR="003B1B5E" w:rsidRDefault="003B1B5E" w:rsidP="003B1B5E">
      <w:pPr>
        <w:jc w:val="both"/>
        <w:rPr>
          <w:color w:val="000000"/>
        </w:rPr>
      </w:pPr>
    </w:p>
    <w:p w:rsidR="003B1B5E" w:rsidRDefault="003B1B5E" w:rsidP="003B1B5E">
      <w:pPr>
        <w:jc w:val="both"/>
        <w:rPr>
          <w:color w:val="000000"/>
        </w:rPr>
      </w:pPr>
    </w:p>
    <w:p w:rsidR="003B1B5E" w:rsidRDefault="003B1B5E" w:rsidP="003B1B5E">
      <w:pPr>
        <w:jc w:val="both"/>
        <w:rPr>
          <w:color w:val="000000"/>
        </w:rPr>
      </w:pPr>
    </w:p>
    <w:p w:rsidR="003B1B5E" w:rsidRDefault="003B1B5E" w:rsidP="003B1B5E">
      <w:pPr>
        <w:jc w:val="both"/>
        <w:rPr>
          <w:color w:val="000000"/>
        </w:rPr>
      </w:pPr>
    </w:p>
    <w:p w:rsidR="003B1B5E" w:rsidRDefault="003B1B5E" w:rsidP="003B1B5E">
      <w:pPr>
        <w:jc w:val="both"/>
        <w:rPr>
          <w:color w:val="000000"/>
        </w:rPr>
      </w:pPr>
    </w:p>
    <w:p w:rsidR="003B1B5E" w:rsidRDefault="003B1B5E" w:rsidP="003B1B5E">
      <w:pPr>
        <w:jc w:val="both"/>
        <w:rPr>
          <w:color w:val="000000"/>
        </w:rPr>
      </w:pPr>
    </w:p>
    <w:p w:rsidR="003B1B5E" w:rsidRDefault="003B1B5E" w:rsidP="003B1B5E">
      <w:pPr>
        <w:jc w:val="both"/>
        <w:rPr>
          <w:color w:val="000000"/>
        </w:rPr>
      </w:pPr>
    </w:p>
    <w:p w:rsidR="003B1B5E" w:rsidRDefault="003B1B5E" w:rsidP="003B1B5E">
      <w:pPr>
        <w:jc w:val="both"/>
        <w:rPr>
          <w:color w:val="000000"/>
        </w:rPr>
      </w:pPr>
    </w:p>
    <w:p w:rsidR="003B1B5E" w:rsidRDefault="003B1B5E" w:rsidP="003B1B5E">
      <w:pPr>
        <w:jc w:val="both"/>
        <w:rPr>
          <w:color w:val="000000"/>
        </w:rPr>
      </w:pPr>
    </w:p>
    <w:p w:rsidR="003B1B5E" w:rsidRDefault="003B1B5E" w:rsidP="003B1B5E">
      <w:pPr>
        <w:jc w:val="both"/>
        <w:rPr>
          <w:color w:val="000000"/>
        </w:rPr>
      </w:pPr>
    </w:p>
    <w:p w:rsidR="003B1B5E" w:rsidRDefault="003B1B5E" w:rsidP="003B1B5E">
      <w:pPr>
        <w:jc w:val="both"/>
        <w:rPr>
          <w:color w:val="000000"/>
        </w:rPr>
      </w:pPr>
    </w:p>
    <w:p w:rsidR="003B1B5E" w:rsidRDefault="003B1B5E" w:rsidP="003B1B5E">
      <w:pPr>
        <w:jc w:val="both"/>
        <w:rPr>
          <w:color w:val="000000"/>
        </w:rPr>
      </w:pPr>
    </w:p>
    <w:p w:rsidR="003B1B5E" w:rsidRDefault="003B1B5E" w:rsidP="003B1B5E">
      <w:pPr>
        <w:jc w:val="both"/>
        <w:rPr>
          <w:color w:val="000000"/>
        </w:rPr>
      </w:pPr>
    </w:p>
    <w:p w:rsidR="003B1B5E" w:rsidRDefault="003B1B5E" w:rsidP="003B1B5E">
      <w:pPr>
        <w:jc w:val="both"/>
        <w:rPr>
          <w:color w:val="000000"/>
        </w:rPr>
      </w:pPr>
    </w:p>
    <w:p w:rsidR="003B1B5E" w:rsidRDefault="003B1B5E" w:rsidP="003B1B5E">
      <w:pPr>
        <w:jc w:val="both"/>
        <w:rPr>
          <w:color w:val="000000"/>
        </w:rPr>
      </w:pPr>
    </w:p>
    <w:p w:rsidR="003B1B5E" w:rsidRDefault="003B1B5E" w:rsidP="003B1B5E">
      <w:pPr>
        <w:jc w:val="both"/>
        <w:rPr>
          <w:color w:val="000000"/>
        </w:rPr>
      </w:pPr>
    </w:p>
    <w:p w:rsidR="003B1B5E" w:rsidRDefault="003B1B5E" w:rsidP="003B1B5E">
      <w:pPr>
        <w:jc w:val="both"/>
        <w:rPr>
          <w:color w:val="000000"/>
        </w:rPr>
      </w:pPr>
    </w:p>
    <w:p w:rsidR="003B1B5E" w:rsidRDefault="003B1B5E" w:rsidP="003B1B5E">
      <w:pPr>
        <w:jc w:val="both"/>
        <w:rPr>
          <w:color w:val="000000"/>
        </w:rPr>
      </w:pPr>
    </w:p>
    <w:p w:rsidR="003B1B5E" w:rsidRDefault="003B1B5E" w:rsidP="003B1B5E">
      <w:pPr>
        <w:jc w:val="both"/>
        <w:rPr>
          <w:color w:val="000000"/>
        </w:rPr>
      </w:pPr>
    </w:p>
    <w:p w:rsidR="003B1B5E" w:rsidRDefault="003B1B5E" w:rsidP="003B1B5E">
      <w:pPr>
        <w:jc w:val="both"/>
        <w:rPr>
          <w:color w:val="000000"/>
        </w:rPr>
      </w:pPr>
    </w:p>
    <w:p w:rsidR="003B1B5E" w:rsidRDefault="003B1B5E" w:rsidP="003B1B5E">
      <w:pPr>
        <w:jc w:val="both"/>
        <w:rPr>
          <w:b/>
          <w:sz w:val="36"/>
          <w:u w:val="single"/>
        </w:rPr>
      </w:pPr>
    </w:p>
    <w:p w:rsidR="003B1B5E" w:rsidRDefault="003B1B5E" w:rsidP="003B1B5E">
      <w:pPr>
        <w:jc w:val="both"/>
        <w:rPr>
          <w:b/>
          <w:sz w:val="36"/>
          <w:u w:val="single"/>
        </w:rPr>
      </w:pPr>
    </w:p>
    <w:p w:rsidR="003B1B5E" w:rsidRDefault="003B1B5E" w:rsidP="003B1B5E">
      <w:pPr>
        <w:jc w:val="both"/>
        <w:rPr>
          <w:b/>
          <w:sz w:val="36"/>
          <w:u w:val="single"/>
        </w:rPr>
      </w:pPr>
    </w:p>
    <w:p w:rsidR="003B1B5E" w:rsidRDefault="003B1B5E" w:rsidP="003B1B5E">
      <w:pPr>
        <w:jc w:val="both"/>
        <w:rPr>
          <w:b/>
          <w:sz w:val="36"/>
          <w:u w:val="single"/>
        </w:rPr>
      </w:pPr>
    </w:p>
    <w:p w:rsidR="003B1B5E" w:rsidRDefault="003B1B5E" w:rsidP="003B1B5E">
      <w:pPr>
        <w:jc w:val="both"/>
        <w:rPr>
          <w:b/>
          <w:sz w:val="36"/>
          <w:u w:val="single"/>
        </w:rPr>
      </w:pPr>
    </w:p>
    <w:p w:rsidR="003B1B5E" w:rsidRPr="003B1B5E" w:rsidRDefault="003B1B5E" w:rsidP="003B1B5E">
      <w:pPr>
        <w:jc w:val="both"/>
        <w:rPr>
          <w:rFonts w:ascii="Generica" w:hAnsi="Generica"/>
          <w:color w:val="0070C0"/>
          <w:sz w:val="28"/>
        </w:rPr>
      </w:pPr>
      <w:r w:rsidRPr="003B1B5E">
        <w:rPr>
          <w:rFonts w:ascii="Generica" w:hAnsi="Generica"/>
          <w:b/>
          <w:color w:val="0070C0"/>
          <w:sz w:val="28"/>
        </w:rPr>
        <w:t>Préambule </w:t>
      </w:r>
    </w:p>
    <w:p w:rsidR="003B1B5E" w:rsidRDefault="003B1B5E" w:rsidP="003B1B5E">
      <w:pPr>
        <w:ind w:left="360"/>
        <w:jc w:val="both"/>
      </w:pPr>
    </w:p>
    <w:p w:rsidR="003B1B5E" w:rsidRDefault="003B1B5E" w:rsidP="003B1B5E">
      <w:pPr>
        <w:ind w:left="360"/>
        <w:jc w:val="both"/>
      </w:pPr>
    </w:p>
    <w:p w:rsidR="003B1B5E" w:rsidRPr="003B1B5E" w:rsidRDefault="003B1B5E" w:rsidP="003B1B5E">
      <w:pPr>
        <w:jc w:val="both"/>
        <w:rPr>
          <w:rFonts w:ascii="TradeGothic" w:hAnsi="TradeGothic"/>
          <w:sz w:val="20"/>
        </w:rPr>
      </w:pPr>
      <w:r w:rsidRPr="003B1B5E">
        <w:rPr>
          <w:rFonts w:ascii="TradeGothic" w:hAnsi="TradeGothic"/>
          <w:sz w:val="20"/>
        </w:rPr>
        <w:t xml:space="preserve">Le présent règlement est établi conformément aux dispositions des articles </w:t>
      </w:r>
      <w:proofErr w:type="spellStart"/>
      <w:r w:rsidRPr="003B1B5E">
        <w:rPr>
          <w:rFonts w:ascii="TradeGothic" w:hAnsi="TradeGothic"/>
          <w:sz w:val="20"/>
        </w:rPr>
        <w:t>Lp</w:t>
      </w:r>
      <w:proofErr w:type="spellEnd"/>
      <w:r w:rsidRPr="003B1B5E">
        <w:rPr>
          <w:rFonts w:ascii="TradeGothic" w:hAnsi="TradeGothic"/>
          <w:sz w:val="20"/>
        </w:rPr>
        <w:t xml:space="preserve">. 545-8, </w:t>
      </w:r>
      <w:proofErr w:type="spellStart"/>
      <w:r w:rsidRPr="003B1B5E">
        <w:rPr>
          <w:rFonts w:ascii="TradeGothic" w:hAnsi="TradeGothic"/>
          <w:sz w:val="20"/>
        </w:rPr>
        <w:t>Lp</w:t>
      </w:r>
      <w:proofErr w:type="spellEnd"/>
      <w:r w:rsidRPr="003B1B5E">
        <w:rPr>
          <w:rFonts w:ascii="TradeGothic" w:hAnsi="TradeGothic"/>
          <w:sz w:val="20"/>
        </w:rPr>
        <w:t xml:space="preserve">. 543-16 et </w:t>
      </w:r>
      <w:proofErr w:type="spellStart"/>
      <w:r w:rsidRPr="003B1B5E">
        <w:rPr>
          <w:rFonts w:ascii="TradeGothic" w:hAnsi="TradeGothic"/>
          <w:sz w:val="20"/>
        </w:rPr>
        <w:t>Lp</w:t>
      </w:r>
      <w:proofErr w:type="spellEnd"/>
      <w:r w:rsidRPr="003B1B5E">
        <w:rPr>
          <w:rFonts w:ascii="TradeGothic" w:hAnsi="TradeGothic"/>
          <w:sz w:val="20"/>
        </w:rPr>
        <w:t xml:space="preserve"> 543-17 du Code du Travail de Nouvelle-Calédonie. (Voir annexes 1, 2 et 3)</w:t>
      </w:r>
    </w:p>
    <w:p w:rsidR="003B1B5E" w:rsidRPr="003B1B5E" w:rsidRDefault="003B1B5E" w:rsidP="003B1B5E">
      <w:pPr>
        <w:jc w:val="both"/>
        <w:rPr>
          <w:rFonts w:ascii="TradeGothic" w:hAnsi="TradeGothic"/>
          <w:sz w:val="20"/>
        </w:rPr>
      </w:pPr>
    </w:p>
    <w:p w:rsidR="003B1B5E" w:rsidRPr="003B1B5E" w:rsidRDefault="003B1B5E" w:rsidP="003B1B5E">
      <w:pPr>
        <w:jc w:val="both"/>
        <w:rPr>
          <w:rFonts w:ascii="TradeGothic" w:hAnsi="TradeGothic"/>
          <w:sz w:val="20"/>
        </w:rPr>
      </w:pPr>
      <w:r w:rsidRPr="003B1B5E">
        <w:rPr>
          <w:rFonts w:ascii="TradeGothic" w:hAnsi="TradeGothic"/>
          <w:sz w:val="20"/>
        </w:rPr>
        <w:t>Le présent règlement s’applique à tous les stagiaires, quel que soit leur statut ou la durée de la formation suivie.</w:t>
      </w:r>
    </w:p>
    <w:p w:rsidR="003B1B5E" w:rsidRPr="003B1B5E" w:rsidRDefault="003B1B5E" w:rsidP="003B1B5E">
      <w:pPr>
        <w:jc w:val="both"/>
        <w:rPr>
          <w:rFonts w:ascii="TradeGothic" w:hAnsi="TradeGothic"/>
          <w:iCs/>
          <w:sz w:val="20"/>
        </w:rPr>
      </w:pPr>
    </w:p>
    <w:p w:rsidR="003B1B5E" w:rsidRPr="003B1B5E" w:rsidRDefault="003B1B5E" w:rsidP="003B1B5E">
      <w:pPr>
        <w:jc w:val="both"/>
        <w:rPr>
          <w:rFonts w:ascii="TradeGothic" w:hAnsi="TradeGothic"/>
          <w:smallCaps/>
          <w:sz w:val="20"/>
        </w:rPr>
      </w:pPr>
      <w:r w:rsidRPr="003B1B5E">
        <w:rPr>
          <w:rFonts w:ascii="TradeGothic" w:hAnsi="TradeGothic"/>
          <w:sz w:val="20"/>
        </w:rPr>
        <w:t xml:space="preserve">Les stagiaires du </w:t>
      </w:r>
      <w:r w:rsidRPr="003B1B5E">
        <w:rPr>
          <w:rFonts w:ascii="TradeGothic" w:hAnsi="TradeGothic"/>
          <w:b/>
          <w:smallCaps/>
          <w:sz w:val="20"/>
        </w:rPr>
        <w:t>Groupement pour l’Insertion &amp; l’Evolution Professionnelles de Nouvelle Caledonie (GIEP-NC)</w:t>
      </w:r>
      <w:r w:rsidRPr="003B1B5E">
        <w:rPr>
          <w:rFonts w:ascii="TradeGothic" w:hAnsi="TradeGothic"/>
          <w:smallCaps/>
          <w:sz w:val="20"/>
        </w:rPr>
        <w:t xml:space="preserve"> </w:t>
      </w:r>
      <w:r w:rsidRPr="003B1B5E">
        <w:rPr>
          <w:rFonts w:ascii="TradeGothic" w:hAnsi="TradeGothic"/>
          <w:sz w:val="20"/>
        </w:rPr>
        <w:t>sont placés sous l’autorité de l’équipe pédagogique pendant la durée de leur stage que ce soit pendant les heures d’enseignement ou les heures hors formation – à l’exception des externes pour lesquels le GIEP-NC n’a pas de responsabilité en dehors des heures de cours, mais qui se doivent de respecter le présent règlement durant toute la durée de leur présence sur le centre, et ce même hors heures de formation.</w:t>
      </w:r>
    </w:p>
    <w:p w:rsidR="003B1B5E" w:rsidRPr="003B1B5E" w:rsidRDefault="003B1B5E" w:rsidP="003B1B5E">
      <w:pPr>
        <w:jc w:val="both"/>
        <w:rPr>
          <w:rFonts w:ascii="TradeGothic" w:hAnsi="TradeGothic"/>
          <w:sz w:val="20"/>
        </w:rPr>
      </w:pPr>
    </w:p>
    <w:p w:rsidR="003B1B5E" w:rsidRPr="003B1B5E" w:rsidRDefault="003B1B5E" w:rsidP="003B1B5E">
      <w:pPr>
        <w:jc w:val="both"/>
        <w:rPr>
          <w:rFonts w:ascii="TradeGothic" w:hAnsi="TradeGothic"/>
          <w:sz w:val="20"/>
        </w:rPr>
      </w:pPr>
      <w:r w:rsidRPr="003B1B5E">
        <w:rPr>
          <w:rFonts w:ascii="TradeGothic" w:hAnsi="TradeGothic"/>
          <w:sz w:val="20"/>
        </w:rPr>
        <w:t>Par mesure de sécurité, tout stagiaire devant s’absenter doit le signaler soit au formateur, soit au surveillant.</w:t>
      </w:r>
    </w:p>
    <w:p w:rsidR="003B1B5E" w:rsidRPr="003B1B5E" w:rsidRDefault="003B1B5E" w:rsidP="003B1B5E">
      <w:pPr>
        <w:jc w:val="both"/>
        <w:rPr>
          <w:rFonts w:ascii="TradeGothic" w:hAnsi="TradeGothic"/>
          <w:sz w:val="20"/>
        </w:rPr>
      </w:pPr>
    </w:p>
    <w:p w:rsidR="003B1B5E" w:rsidRPr="003B1B5E" w:rsidRDefault="003B1B5E" w:rsidP="003B1B5E">
      <w:pPr>
        <w:jc w:val="both"/>
        <w:rPr>
          <w:rFonts w:ascii="TradeGothic" w:hAnsi="TradeGothic"/>
          <w:sz w:val="20"/>
        </w:rPr>
      </w:pPr>
      <w:r w:rsidRPr="003B1B5E">
        <w:rPr>
          <w:rFonts w:ascii="TradeGothic" w:hAnsi="TradeGothic"/>
          <w:sz w:val="20"/>
        </w:rPr>
        <w:t>Les formations dispensées au GIEP-NC portent sur les enseignements techniques, théoriques et pratiques, les règles de sécurité et d’hygiène, le respect de l’environnement, mais aussi, la maîtrise des comportements et règles de vie en groupe et plus généralement le savoir-être.</w:t>
      </w:r>
    </w:p>
    <w:p w:rsidR="003B1B5E" w:rsidRPr="003B1B5E" w:rsidRDefault="003B1B5E" w:rsidP="003B1B5E">
      <w:pPr>
        <w:jc w:val="both"/>
        <w:rPr>
          <w:rFonts w:ascii="TradeGothic" w:hAnsi="TradeGothic"/>
          <w:sz w:val="20"/>
        </w:rPr>
      </w:pPr>
    </w:p>
    <w:p w:rsidR="003B1B5E" w:rsidRPr="003B1B5E" w:rsidRDefault="003B1B5E" w:rsidP="003B1B5E">
      <w:pPr>
        <w:jc w:val="both"/>
        <w:rPr>
          <w:rFonts w:ascii="TradeGothic" w:hAnsi="TradeGothic"/>
          <w:sz w:val="20"/>
        </w:rPr>
      </w:pPr>
      <w:proofErr w:type="spellStart"/>
      <w:r w:rsidRPr="003B1B5E">
        <w:rPr>
          <w:rFonts w:ascii="TradeGothic" w:hAnsi="TradeGothic"/>
          <w:sz w:val="20"/>
        </w:rPr>
        <w:t>A</w:t>
      </w:r>
      <w:proofErr w:type="spellEnd"/>
      <w:r w:rsidRPr="003B1B5E">
        <w:rPr>
          <w:rFonts w:ascii="TradeGothic" w:hAnsi="TradeGothic"/>
          <w:sz w:val="20"/>
        </w:rPr>
        <w:t xml:space="preserve"> cet égard, le règlement stagiaires, ci-après, fait partie intégrante de la formation et doit être STRICTEMENT respecté.</w:t>
      </w:r>
    </w:p>
    <w:p w:rsidR="003B1B5E" w:rsidRPr="003B1B5E" w:rsidRDefault="003B1B5E" w:rsidP="003B1B5E">
      <w:pPr>
        <w:jc w:val="both"/>
        <w:rPr>
          <w:rFonts w:ascii="TradeGothic" w:hAnsi="TradeGothic"/>
          <w:sz w:val="20"/>
        </w:rPr>
      </w:pPr>
    </w:p>
    <w:p w:rsidR="003B1B5E" w:rsidRPr="003B1B5E" w:rsidRDefault="003B1B5E" w:rsidP="003B1B5E">
      <w:pPr>
        <w:autoSpaceDE w:val="0"/>
        <w:autoSpaceDN w:val="0"/>
        <w:adjustRightInd w:val="0"/>
        <w:jc w:val="both"/>
        <w:rPr>
          <w:rFonts w:ascii="TradeGothic" w:hAnsi="TradeGothic"/>
          <w:sz w:val="20"/>
        </w:rPr>
      </w:pPr>
      <w:r w:rsidRPr="003B1B5E">
        <w:rPr>
          <w:rFonts w:ascii="TradeGothic" w:hAnsi="TradeGothic"/>
          <w:sz w:val="20"/>
        </w:rPr>
        <w:t>Un exemplaire du présent règlement (complété, le cas échéant, de dispositions particulières applicables sur le centre) est remis à chaque personne en formation et affiché en un lieu de passage du centre.</w:t>
      </w:r>
    </w:p>
    <w:p w:rsidR="003B1B5E" w:rsidRDefault="003B1B5E" w:rsidP="003B1B5E">
      <w:pPr>
        <w:jc w:val="both"/>
      </w:pPr>
    </w:p>
    <w:p w:rsidR="003B1B5E" w:rsidRDefault="003B1B5E" w:rsidP="003B1B5E">
      <w:pPr>
        <w:jc w:val="both"/>
      </w:pPr>
    </w:p>
    <w:p w:rsidR="003B1B5E" w:rsidRDefault="003B1B5E" w:rsidP="003B1B5E">
      <w:pPr>
        <w:jc w:val="both"/>
      </w:pPr>
    </w:p>
    <w:p w:rsidR="003B1B5E" w:rsidRDefault="003B1B5E" w:rsidP="003B1B5E">
      <w:pPr>
        <w:jc w:val="both"/>
      </w:pPr>
    </w:p>
    <w:p w:rsidR="003B1B5E" w:rsidRDefault="003B1B5E" w:rsidP="003B1B5E">
      <w:pPr>
        <w:jc w:val="both"/>
      </w:pPr>
    </w:p>
    <w:p w:rsidR="003B1B5E" w:rsidRDefault="003B1B5E" w:rsidP="003B1B5E">
      <w:pPr>
        <w:jc w:val="both"/>
      </w:pPr>
    </w:p>
    <w:p w:rsidR="003B1B5E" w:rsidRDefault="003B1B5E" w:rsidP="003B1B5E">
      <w:pPr>
        <w:jc w:val="both"/>
      </w:pPr>
    </w:p>
    <w:p w:rsidR="003B1B5E" w:rsidRDefault="003B1B5E" w:rsidP="003B1B5E">
      <w:pPr>
        <w:jc w:val="both"/>
      </w:pPr>
    </w:p>
    <w:p w:rsidR="003B1B5E" w:rsidRDefault="003B1B5E" w:rsidP="003B1B5E">
      <w:pPr>
        <w:jc w:val="both"/>
      </w:pPr>
    </w:p>
    <w:p w:rsidR="003B1B5E" w:rsidRDefault="003B1B5E" w:rsidP="003B1B5E">
      <w:pPr>
        <w:jc w:val="both"/>
        <w:rPr>
          <w:color w:val="2E74B5"/>
          <w:sz w:val="60"/>
          <w:szCs w:val="60"/>
        </w:rPr>
      </w:pPr>
    </w:p>
    <w:p w:rsidR="003B1B5E" w:rsidRDefault="003B1B5E" w:rsidP="003B1B5E">
      <w:pPr>
        <w:jc w:val="both"/>
        <w:rPr>
          <w:color w:val="2E74B5"/>
          <w:sz w:val="60"/>
          <w:szCs w:val="60"/>
        </w:rPr>
      </w:pPr>
    </w:p>
    <w:p w:rsidR="003B1B5E" w:rsidRDefault="003B1B5E" w:rsidP="003B1B5E">
      <w:pPr>
        <w:jc w:val="both"/>
        <w:rPr>
          <w:color w:val="2E74B5"/>
          <w:sz w:val="60"/>
          <w:szCs w:val="60"/>
        </w:rPr>
      </w:pPr>
    </w:p>
    <w:p w:rsidR="003B1B5E" w:rsidRDefault="003B1B5E" w:rsidP="003B1B5E">
      <w:pPr>
        <w:jc w:val="both"/>
        <w:rPr>
          <w:color w:val="2E74B5"/>
          <w:sz w:val="60"/>
          <w:szCs w:val="60"/>
        </w:rPr>
      </w:pPr>
    </w:p>
    <w:p w:rsidR="003B1B5E" w:rsidRPr="00925EF9" w:rsidRDefault="003B1B5E" w:rsidP="003B1B5E">
      <w:pPr>
        <w:jc w:val="both"/>
        <w:rPr>
          <w:color w:val="2E74B5"/>
          <w:szCs w:val="60"/>
        </w:rPr>
      </w:pPr>
    </w:p>
    <w:p w:rsidR="003B1B5E" w:rsidRPr="003B1B5E" w:rsidRDefault="003B1B5E" w:rsidP="003B1B5E">
      <w:pPr>
        <w:autoSpaceDE w:val="0"/>
        <w:autoSpaceDN w:val="0"/>
        <w:adjustRightInd w:val="0"/>
        <w:jc w:val="both"/>
        <w:rPr>
          <w:rFonts w:ascii="Generica" w:hAnsi="Generica"/>
          <w:b/>
          <w:color w:val="0070C0"/>
          <w:sz w:val="16"/>
          <w:u w:val="single"/>
        </w:rPr>
      </w:pPr>
      <w:r w:rsidRPr="003B1B5E">
        <w:rPr>
          <w:rFonts w:ascii="Generica" w:hAnsi="Generica"/>
          <w:b/>
          <w:color w:val="0070C0"/>
          <w:szCs w:val="40"/>
          <w:u w:val="single"/>
        </w:rPr>
        <w:lastRenderedPageBreak/>
        <w:t>Dispositions relatives à la prévention des risques professionnels, à la santé et la sécurité des stagiaires et bénéficiaires, communes à l’ensemble du centre GIEP-NC.</w:t>
      </w:r>
    </w:p>
    <w:p w:rsidR="003B1B5E" w:rsidRDefault="003B1B5E" w:rsidP="003B1B5E">
      <w:pPr>
        <w:jc w:val="both"/>
      </w:pPr>
    </w:p>
    <w:p w:rsidR="003B1B5E" w:rsidRPr="003B1B5E" w:rsidRDefault="003B1B5E" w:rsidP="003B1B5E">
      <w:pPr>
        <w:jc w:val="both"/>
        <w:rPr>
          <w:rFonts w:ascii="Generica" w:hAnsi="Generica"/>
          <w:b/>
          <w:color w:val="0070C0"/>
        </w:rPr>
      </w:pPr>
      <w:r w:rsidRPr="003B1B5E">
        <w:rPr>
          <w:rFonts w:ascii="Generica" w:hAnsi="Generica"/>
          <w:b/>
          <w:color w:val="0070C0"/>
        </w:rPr>
        <w:t>Article 1 – Champ d’application</w:t>
      </w:r>
    </w:p>
    <w:p w:rsidR="003B1B5E" w:rsidRPr="003B1B5E" w:rsidRDefault="003B1B5E" w:rsidP="003B1B5E">
      <w:pPr>
        <w:autoSpaceDE w:val="0"/>
        <w:autoSpaceDN w:val="0"/>
        <w:adjustRightInd w:val="0"/>
        <w:jc w:val="both"/>
        <w:rPr>
          <w:rFonts w:ascii="TradeGothic" w:hAnsi="TradeGothic"/>
          <w:sz w:val="20"/>
          <w:szCs w:val="18"/>
        </w:rPr>
      </w:pPr>
      <w:r w:rsidRPr="003B1B5E">
        <w:rPr>
          <w:rFonts w:ascii="TradeGothic" w:hAnsi="TradeGothic"/>
          <w:sz w:val="20"/>
          <w:szCs w:val="18"/>
        </w:rPr>
        <w:t>La partie I du présent règlement stagiaire est applicable à tous les centres GIEP-NC. Elle peut être complétée, en annexe, par des dispositions spécifiques.</w:t>
      </w:r>
    </w:p>
    <w:p w:rsidR="003B1B5E" w:rsidRPr="003B1B5E" w:rsidRDefault="003B1B5E" w:rsidP="003B1B5E">
      <w:pPr>
        <w:autoSpaceDE w:val="0"/>
        <w:autoSpaceDN w:val="0"/>
        <w:adjustRightInd w:val="0"/>
        <w:jc w:val="both"/>
        <w:rPr>
          <w:rFonts w:ascii="TradeGothic" w:hAnsi="TradeGothic"/>
          <w:sz w:val="20"/>
        </w:rPr>
      </w:pPr>
    </w:p>
    <w:p w:rsidR="003B1B5E" w:rsidRPr="003B1B5E" w:rsidRDefault="003B1B5E" w:rsidP="003B1B5E">
      <w:pPr>
        <w:jc w:val="both"/>
        <w:rPr>
          <w:rFonts w:ascii="Generica" w:hAnsi="Generica"/>
          <w:b/>
          <w:color w:val="0070C0"/>
        </w:rPr>
      </w:pPr>
      <w:r w:rsidRPr="003B1B5E">
        <w:rPr>
          <w:rFonts w:ascii="Generica" w:hAnsi="Generica"/>
          <w:b/>
          <w:color w:val="0070C0"/>
        </w:rPr>
        <w:t>Article 2 – Règles générales</w:t>
      </w:r>
    </w:p>
    <w:p w:rsidR="003B1B5E" w:rsidRPr="003B1B5E" w:rsidRDefault="003B1B5E" w:rsidP="003B1B5E">
      <w:pPr>
        <w:autoSpaceDE w:val="0"/>
        <w:autoSpaceDN w:val="0"/>
        <w:adjustRightInd w:val="0"/>
        <w:jc w:val="both"/>
        <w:rPr>
          <w:rFonts w:ascii="TradeGothic" w:hAnsi="TradeGothic"/>
          <w:sz w:val="20"/>
          <w:szCs w:val="18"/>
        </w:rPr>
      </w:pPr>
      <w:r w:rsidRPr="003B1B5E">
        <w:rPr>
          <w:rFonts w:ascii="TradeGothic" w:hAnsi="TradeGothic"/>
          <w:sz w:val="20"/>
          <w:szCs w:val="18"/>
        </w:rPr>
        <w:t>En raison de la nature particulière des activités du GIEP-NC et des risques qu’elles comportent, l’application stricte des règles de prévention des risques professionnels, de la santé et de la sécurité, s’impose à tous les stagiaires et bénéficiaires d’une prestation délivrée sur les centres GIEP-NC.</w:t>
      </w:r>
    </w:p>
    <w:p w:rsidR="003B1B5E" w:rsidRPr="003B1B5E" w:rsidRDefault="003B1B5E" w:rsidP="003B1B5E">
      <w:pPr>
        <w:autoSpaceDE w:val="0"/>
        <w:autoSpaceDN w:val="0"/>
        <w:adjustRightInd w:val="0"/>
        <w:jc w:val="both"/>
        <w:rPr>
          <w:rFonts w:ascii="TradeGothic" w:hAnsi="TradeGothic"/>
          <w:sz w:val="20"/>
          <w:szCs w:val="18"/>
        </w:rPr>
      </w:pPr>
    </w:p>
    <w:p w:rsidR="003B1B5E" w:rsidRPr="003B1B5E" w:rsidRDefault="003B1B5E" w:rsidP="003B1B5E">
      <w:pPr>
        <w:autoSpaceDE w:val="0"/>
        <w:autoSpaceDN w:val="0"/>
        <w:adjustRightInd w:val="0"/>
        <w:jc w:val="both"/>
        <w:rPr>
          <w:rFonts w:ascii="TradeGothic" w:hAnsi="TradeGothic"/>
          <w:sz w:val="20"/>
        </w:rPr>
      </w:pPr>
      <w:r w:rsidRPr="003B1B5E">
        <w:rPr>
          <w:rFonts w:ascii="TradeGothic" w:hAnsi="TradeGothic"/>
          <w:sz w:val="20"/>
          <w:szCs w:val="18"/>
        </w:rPr>
        <w:t xml:space="preserve">Il incombe à chaque stagiaire de veiller à sa santé et à sa sécurité ainsi qu’à celles des autres personnes potentiellement concernées du fait de ses actes ou de son comportement. </w:t>
      </w:r>
      <w:r w:rsidRPr="003B1B5E">
        <w:rPr>
          <w:rFonts w:ascii="TradeGothic" w:hAnsi="TradeGothic"/>
          <w:sz w:val="20"/>
        </w:rPr>
        <w:t>Les stagiaires sont astreints au respect des règles de vie en collectivité et aux consignes et directives qu’ils reçoivent de leurs formateurs ou de l’autorité responsable au sein du GIEP-NC.</w:t>
      </w:r>
    </w:p>
    <w:p w:rsidR="003B1B5E" w:rsidRPr="003B1B5E" w:rsidRDefault="003B1B5E" w:rsidP="003B1B5E">
      <w:pPr>
        <w:autoSpaceDE w:val="0"/>
        <w:autoSpaceDN w:val="0"/>
        <w:adjustRightInd w:val="0"/>
        <w:jc w:val="both"/>
        <w:rPr>
          <w:rFonts w:ascii="TradeGothic" w:hAnsi="TradeGothic"/>
          <w:sz w:val="20"/>
        </w:rPr>
      </w:pPr>
    </w:p>
    <w:p w:rsidR="003B1B5E" w:rsidRPr="003B1B5E" w:rsidRDefault="003B1B5E" w:rsidP="003B1B5E">
      <w:pPr>
        <w:autoSpaceDE w:val="0"/>
        <w:autoSpaceDN w:val="0"/>
        <w:adjustRightInd w:val="0"/>
        <w:jc w:val="both"/>
        <w:rPr>
          <w:rFonts w:ascii="TradeGothic" w:hAnsi="TradeGothic"/>
          <w:sz w:val="20"/>
          <w:szCs w:val="18"/>
        </w:rPr>
      </w:pPr>
      <w:r w:rsidRPr="003B1B5E">
        <w:rPr>
          <w:rFonts w:ascii="TradeGothic" w:hAnsi="TradeGothic"/>
          <w:sz w:val="20"/>
        </w:rPr>
        <w:t>Les consignes</w:t>
      </w:r>
      <w:r w:rsidRPr="003B1B5E">
        <w:rPr>
          <w:rFonts w:ascii="TradeGothic" w:hAnsi="TradeGothic"/>
          <w:sz w:val="20"/>
          <w:vertAlign w:val="superscript"/>
        </w:rPr>
        <w:t>1</w:t>
      </w:r>
      <w:r w:rsidRPr="003B1B5E">
        <w:rPr>
          <w:rFonts w:ascii="TradeGothic" w:hAnsi="TradeGothic"/>
          <w:sz w:val="20"/>
        </w:rPr>
        <w:t xml:space="preserve"> de discipline comportementale, d’hygiène, de sécurité et de respect de l’environnement (biens et personnes) doivent être strictement appliquées.</w:t>
      </w:r>
    </w:p>
    <w:p w:rsidR="003B1B5E" w:rsidRPr="003B1B5E" w:rsidRDefault="003B1B5E" w:rsidP="003B1B5E">
      <w:pPr>
        <w:jc w:val="both"/>
        <w:rPr>
          <w:rFonts w:ascii="TradeGothic" w:hAnsi="TradeGothic"/>
          <w:sz w:val="20"/>
        </w:rPr>
      </w:pPr>
    </w:p>
    <w:p w:rsidR="003B1B5E" w:rsidRPr="003B1B5E" w:rsidRDefault="003B1B5E" w:rsidP="003B1B5E">
      <w:pPr>
        <w:autoSpaceDE w:val="0"/>
        <w:autoSpaceDN w:val="0"/>
        <w:adjustRightInd w:val="0"/>
        <w:jc w:val="both"/>
        <w:rPr>
          <w:rFonts w:ascii="TradeGothic" w:hAnsi="TradeGothic"/>
          <w:sz w:val="20"/>
          <w:szCs w:val="18"/>
        </w:rPr>
      </w:pPr>
      <w:r w:rsidRPr="003B1B5E">
        <w:rPr>
          <w:rFonts w:ascii="TradeGothic" w:hAnsi="TradeGothic"/>
          <w:sz w:val="20"/>
          <w:szCs w:val="18"/>
        </w:rPr>
        <w:t>La non-application de ces règles expose son auteur à l’engagement de sa responsabilité et, le cas échéant, à l’application de mesures disciplinaires prévues en partie II du présent règlement.</w:t>
      </w:r>
    </w:p>
    <w:p w:rsidR="003B1B5E" w:rsidRDefault="003B1B5E" w:rsidP="003B1B5E">
      <w:pPr>
        <w:jc w:val="both"/>
      </w:pPr>
    </w:p>
    <w:p w:rsidR="00DA2221" w:rsidRDefault="00DA2221" w:rsidP="003B1B5E">
      <w:pPr>
        <w:jc w:val="both"/>
      </w:pPr>
    </w:p>
    <w:p w:rsidR="003B1B5E" w:rsidRPr="003B1B5E" w:rsidRDefault="003B1B5E" w:rsidP="003B1B5E">
      <w:pPr>
        <w:autoSpaceDE w:val="0"/>
        <w:autoSpaceDN w:val="0"/>
        <w:adjustRightInd w:val="0"/>
        <w:jc w:val="both"/>
        <w:rPr>
          <w:rFonts w:ascii="Generica" w:hAnsi="Generica"/>
          <w:color w:val="0070C0"/>
          <w:sz w:val="28"/>
          <w:u w:val="single"/>
        </w:rPr>
      </w:pPr>
      <w:r w:rsidRPr="003B1B5E">
        <w:rPr>
          <w:rFonts w:ascii="Generica" w:hAnsi="Generica"/>
          <w:b/>
          <w:bCs/>
          <w:color w:val="0070C0"/>
          <w:sz w:val="28"/>
          <w:szCs w:val="20"/>
          <w:u w:val="single"/>
        </w:rPr>
        <w:t>Règles relatives à la prévention des risques professionnels</w:t>
      </w:r>
    </w:p>
    <w:p w:rsidR="003B1B5E" w:rsidRPr="003B1B5E" w:rsidRDefault="003B1B5E" w:rsidP="003B1B5E">
      <w:pPr>
        <w:jc w:val="both"/>
        <w:rPr>
          <w:rFonts w:ascii="Generica" w:hAnsi="Generica"/>
          <w:color w:val="0070C0"/>
        </w:rPr>
      </w:pPr>
    </w:p>
    <w:p w:rsidR="003B1B5E" w:rsidRPr="003B1B5E" w:rsidRDefault="003B1B5E" w:rsidP="003B1B5E">
      <w:pPr>
        <w:autoSpaceDE w:val="0"/>
        <w:autoSpaceDN w:val="0"/>
        <w:adjustRightInd w:val="0"/>
        <w:jc w:val="both"/>
        <w:rPr>
          <w:rFonts w:ascii="Generica" w:hAnsi="Generica"/>
          <w:b/>
          <w:color w:val="0070C0"/>
          <w:vertAlign w:val="superscript"/>
        </w:rPr>
      </w:pPr>
      <w:r w:rsidRPr="003B1B5E">
        <w:rPr>
          <w:rFonts w:ascii="Generica" w:hAnsi="Generica"/>
          <w:b/>
          <w:color w:val="0070C0"/>
        </w:rPr>
        <w:t>Article 3 - Tenue vestimentaire et équipements de protection</w:t>
      </w:r>
      <w:r w:rsidRPr="003B1B5E">
        <w:rPr>
          <w:rFonts w:ascii="Generica" w:hAnsi="Generica"/>
          <w:b/>
          <w:color w:val="0070C0"/>
          <w:vertAlign w:val="superscript"/>
        </w:rPr>
        <w:t>2</w:t>
      </w:r>
    </w:p>
    <w:p w:rsidR="003B1B5E" w:rsidRDefault="003B1B5E" w:rsidP="003B1B5E">
      <w:pPr>
        <w:autoSpaceDE w:val="0"/>
        <w:autoSpaceDN w:val="0"/>
        <w:adjustRightInd w:val="0"/>
        <w:jc w:val="both"/>
        <w:rPr>
          <w:rFonts w:ascii="TradeGothic" w:hAnsi="TradeGothic"/>
          <w:color w:val="000000"/>
          <w:sz w:val="20"/>
        </w:rPr>
      </w:pPr>
      <w:r w:rsidRPr="003B1B5E">
        <w:rPr>
          <w:rFonts w:ascii="TradeGothic" w:hAnsi="TradeGothic"/>
          <w:color w:val="000000"/>
          <w:sz w:val="20"/>
        </w:rPr>
        <w:t>Les stagiaires sont tenus de porter une tenue vestimentaire adaptée à la formation suivie, de porter leurs propres équipements de protection individuels (EPI) et/ou ceux qui leur sont fournis par le GIEP-NC et de respecter strictement les consignes spécifiques définies par le centre dans ce domaine. Il en est de même pour les équipements de protection collectifs. (Voir annexe 4)</w:t>
      </w:r>
    </w:p>
    <w:p w:rsidR="003B1B5E" w:rsidRPr="003B1B5E" w:rsidRDefault="003B1B5E" w:rsidP="003B1B5E">
      <w:pPr>
        <w:autoSpaceDE w:val="0"/>
        <w:autoSpaceDN w:val="0"/>
        <w:adjustRightInd w:val="0"/>
        <w:jc w:val="both"/>
        <w:rPr>
          <w:rFonts w:ascii="TradeGothic" w:hAnsi="TradeGothic"/>
          <w:color w:val="000000"/>
          <w:sz w:val="20"/>
        </w:rPr>
      </w:pPr>
    </w:p>
    <w:p w:rsidR="003B1B5E" w:rsidRPr="003B1B5E" w:rsidRDefault="003B1B5E" w:rsidP="003B1B5E">
      <w:pPr>
        <w:autoSpaceDE w:val="0"/>
        <w:autoSpaceDN w:val="0"/>
        <w:adjustRightInd w:val="0"/>
        <w:jc w:val="both"/>
        <w:rPr>
          <w:rFonts w:ascii="TradeGothic" w:hAnsi="TradeGothic"/>
          <w:color w:val="000000"/>
          <w:sz w:val="20"/>
        </w:rPr>
      </w:pPr>
      <w:r w:rsidRPr="003B1B5E">
        <w:rPr>
          <w:rFonts w:ascii="TradeGothic" w:hAnsi="TradeGothic"/>
          <w:color w:val="000000"/>
          <w:sz w:val="20"/>
        </w:rPr>
        <w:t>Les stagiaires doivent avoir une coiffure ne gênant pas le port du casque et l’utilisation en sécurité des machines.</w:t>
      </w:r>
    </w:p>
    <w:p w:rsidR="003B1B5E" w:rsidRPr="003B1B5E" w:rsidRDefault="003B1B5E" w:rsidP="003B1B5E">
      <w:pPr>
        <w:autoSpaceDE w:val="0"/>
        <w:autoSpaceDN w:val="0"/>
        <w:adjustRightInd w:val="0"/>
        <w:jc w:val="both"/>
        <w:rPr>
          <w:rFonts w:ascii="TradeGothic" w:hAnsi="TradeGothic"/>
          <w:sz w:val="20"/>
        </w:rPr>
      </w:pPr>
      <w:r w:rsidRPr="003B1B5E">
        <w:rPr>
          <w:rFonts w:ascii="TradeGothic" w:hAnsi="TradeGothic"/>
          <w:color w:val="000000"/>
          <w:sz w:val="20"/>
        </w:rPr>
        <w:t>Le non-respect par un stagiaire du port des EPI l’expose à une interdiction d’entrée dans l’atelier ou à son éviction par le formateur. Cette éviction ne constitue pas une sanction disciplinaire mais une simple mesure de sécurité.</w:t>
      </w:r>
    </w:p>
    <w:p w:rsidR="003B1B5E" w:rsidRDefault="003B1B5E" w:rsidP="003B1B5E">
      <w:pPr>
        <w:autoSpaceDE w:val="0"/>
        <w:autoSpaceDN w:val="0"/>
        <w:adjustRightInd w:val="0"/>
        <w:jc w:val="both"/>
        <w:rPr>
          <w:rFonts w:ascii="TradeGothic" w:hAnsi="TradeGothic"/>
          <w:sz w:val="20"/>
          <w:szCs w:val="18"/>
        </w:rPr>
      </w:pPr>
      <w:r w:rsidRPr="003B1B5E">
        <w:rPr>
          <w:rFonts w:ascii="TradeGothic" w:hAnsi="TradeGothic"/>
          <w:sz w:val="20"/>
          <w:szCs w:val="18"/>
        </w:rPr>
        <w:t>En cas de refus réitéré de porter les EPI, le stagiaire s’expose à une sanction disciplinaire prévue en partie II du présent règlement stagiaire.</w:t>
      </w:r>
    </w:p>
    <w:p w:rsidR="003B1B5E" w:rsidRPr="003B1B5E" w:rsidRDefault="003B1B5E" w:rsidP="003B1B5E">
      <w:pPr>
        <w:autoSpaceDE w:val="0"/>
        <w:autoSpaceDN w:val="0"/>
        <w:adjustRightInd w:val="0"/>
        <w:jc w:val="both"/>
        <w:rPr>
          <w:rFonts w:ascii="TradeGothic" w:hAnsi="TradeGothic"/>
          <w:sz w:val="20"/>
          <w:szCs w:val="18"/>
        </w:rPr>
      </w:pPr>
    </w:p>
    <w:p w:rsidR="003B1B5E" w:rsidRPr="003B1B5E" w:rsidRDefault="003B1B5E" w:rsidP="003B1B5E">
      <w:pPr>
        <w:jc w:val="both"/>
        <w:rPr>
          <w:rFonts w:ascii="TradeGothic" w:hAnsi="TradeGothic"/>
          <w:iCs/>
          <w:sz w:val="20"/>
        </w:rPr>
      </w:pPr>
      <w:r w:rsidRPr="003B1B5E">
        <w:rPr>
          <w:rFonts w:ascii="TradeGothic" w:hAnsi="TradeGothic"/>
          <w:iCs/>
          <w:sz w:val="20"/>
        </w:rPr>
        <w:t>Pour des raisons de sécurité, le port des claquettes est strictement interdit sur le plateau technique et il est également interdit de circuler pieds-nus dans l’établissement.</w:t>
      </w:r>
    </w:p>
    <w:p w:rsidR="003B1B5E" w:rsidRPr="003B1B5E" w:rsidRDefault="003B1B5E" w:rsidP="003B1B5E">
      <w:pPr>
        <w:jc w:val="both"/>
        <w:rPr>
          <w:rFonts w:ascii="TradeGothic" w:hAnsi="TradeGothic"/>
          <w:sz w:val="20"/>
        </w:rPr>
      </w:pPr>
      <w:r w:rsidRPr="003B1B5E">
        <w:rPr>
          <w:rFonts w:ascii="TradeGothic" w:hAnsi="TradeGothic"/>
          <w:sz w:val="20"/>
        </w:rPr>
        <w:t>Le port de tout couvre-chef est interdit dans l’enceinte de l’Établissement sauf pour des raisons de sécurité et lors d’intervention au voisinage des machines pour tenir des cheveux longs non attachés.</w:t>
      </w:r>
    </w:p>
    <w:p w:rsidR="003B1B5E" w:rsidRPr="003B1B5E" w:rsidRDefault="003B1B5E" w:rsidP="003B1B5E">
      <w:pPr>
        <w:jc w:val="both"/>
        <w:rPr>
          <w:rFonts w:ascii="TradeGothic" w:hAnsi="TradeGothic"/>
          <w:sz w:val="20"/>
        </w:rPr>
      </w:pPr>
    </w:p>
    <w:p w:rsidR="003B1B5E" w:rsidRPr="003B1B5E" w:rsidRDefault="003B1B5E" w:rsidP="003B1B5E">
      <w:pPr>
        <w:jc w:val="both"/>
        <w:rPr>
          <w:rFonts w:ascii="TradeGothic" w:hAnsi="TradeGothic"/>
          <w:sz w:val="22"/>
          <w:vertAlign w:val="subscript"/>
        </w:rPr>
      </w:pPr>
      <w:r w:rsidRPr="003B1B5E">
        <w:rPr>
          <w:rFonts w:ascii="TradeGothic" w:hAnsi="TradeGothic"/>
          <w:sz w:val="22"/>
          <w:vertAlign w:val="subscript"/>
        </w:rPr>
        <w:t>1 Règles qui font l’objet de notes d’information, de notes de services et d’affichage.</w:t>
      </w:r>
    </w:p>
    <w:p w:rsidR="003B1B5E" w:rsidRPr="003B1B5E" w:rsidRDefault="003B1B5E" w:rsidP="003B1B5E">
      <w:pPr>
        <w:jc w:val="both"/>
        <w:rPr>
          <w:rFonts w:ascii="TradeGothic" w:hAnsi="TradeGothic"/>
          <w:sz w:val="20"/>
          <w:vertAlign w:val="subscript"/>
        </w:rPr>
      </w:pPr>
      <w:r w:rsidRPr="003B1B5E">
        <w:rPr>
          <w:rFonts w:ascii="TradeGothic" w:hAnsi="TradeGothic"/>
          <w:sz w:val="22"/>
          <w:vertAlign w:val="subscript"/>
        </w:rPr>
        <w:t xml:space="preserve">2 en fonction des ateliers et des formations </w:t>
      </w:r>
    </w:p>
    <w:p w:rsidR="003B1B5E" w:rsidRPr="00D46897" w:rsidRDefault="003B1B5E" w:rsidP="003B1B5E">
      <w:pPr>
        <w:jc w:val="both"/>
        <w:rPr>
          <w:vertAlign w:val="subscript"/>
        </w:rPr>
      </w:pPr>
      <w:r>
        <w:rPr>
          <w:vertAlign w:val="subscript"/>
        </w:rPr>
        <w:br w:type="page"/>
      </w:r>
    </w:p>
    <w:p w:rsidR="003B1B5E" w:rsidRDefault="003B1B5E" w:rsidP="003B1B5E">
      <w:pPr>
        <w:autoSpaceDE w:val="0"/>
        <w:autoSpaceDN w:val="0"/>
        <w:adjustRightInd w:val="0"/>
        <w:jc w:val="both"/>
        <w:rPr>
          <w:rFonts w:ascii="Generica" w:hAnsi="Generica"/>
          <w:b/>
          <w:color w:val="0070C0"/>
        </w:rPr>
      </w:pPr>
    </w:p>
    <w:p w:rsidR="003B1B5E" w:rsidRPr="003B1B5E" w:rsidRDefault="003B1B5E" w:rsidP="003B1B5E">
      <w:pPr>
        <w:autoSpaceDE w:val="0"/>
        <w:autoSpaceDN w:val="0"/>
        <w:adjustRightInd w:val="0"/>
        <w:jc w:val="both"/>
        <w:rPr>
          <w:rFonts w:ascii="Generica" w:hAnsi="Generica"/>
          <w:b/>
          <w:color w:val="0070C0"/>
        </w:rPr>
      </w:pPr>
      <w:r w:rsidRPr="003B1B5E">
        <w:rPr>
          <w:rFonts w:ascii="Generica" w:hAnsi="Generica"/>
          <w:b/>
          <w:color w:val="0070C0"/>
        </w:rPr>
        <w:t>Article 4 - Utilisation des matériels et machines</w:t>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color w:val="000000"/>
          <w:sz w:val="20"/>
          <w:szCs w:val="20"/>
        </w:rPr>
        <w:t>Les stagiaires sont tenus de respecter les consignes de sécurité liées à l’utilisation des matériels et machines mis à leur disposition, d’en respecter les dispositifs de protection et de signaler tout dysfonctionnement à leurs formateurs.</w:t>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color w:val="000000"/>
          <w:sz w:val="20"/>
          <w:szCs w:val="20"/>
        </w:rPr>
        <w:t>Tout stagiaire est tenu de conserver en bon état de fonctionnement le matériel (fournitures, machines, outils…) qui lui est confié dans le cadre de sa formation. En début de formation, un état des lieux d’entrée du matériel prêté est réalisé, en présence du stagiaire, et contresigné par les deux parties. Ce matériel ne doit pas être utilisé à d’autres fins, notamment à des fins personnelles et ne doit en aucun cas sortir de l’atelier.</w:t>
      </w:r>
    </w:p>
    <w:p w:rsidR="003B1B5E" w:rsidRPr="003B1B5E" w:rsidRDefault="003B1B5E" w:rsidP="003B1B5E">
      <w:pPr>
        <w:autoSpaceDE w:val="0"/>
        <w:autoSpaceDN w:val="0"/>
        <w:adjustRightInd w:val="0"/>
        <w:jc w:val="both"/>
        <w:rPr>
          <w:rFonts w:ascii="TradeGothic" w:hAnsi="TradeGothic"/>
          <w:color w:val="000000"/>
          <w:sz w:val="20"/>
          <w:szCs w:val="20"/>
        </w:rPr>
      </w:pPr>
      <w:proofErr w:type="spellStart"/>
      <w:r w:rsidRPr="003B1B5E">
        <w:rPr>
          <w:rFonts w:ascii="TradeGothic" w:hAnsi="TradeGothic"/>
          <w:color w:val="000000"/>
          <w:sz w:val="20"/>
          <w:szCs w:val="20"/>
        </w:rPr>
        <w:t>A</w:t>
      </w:r>
      <w:proofErr w:type="spellEnd"/>
      <w:r w:rsidRPr="003B1B5E">
        <w:rPr>
          <w:rFonts w:ascii="TradeGothic" w:hAnsi="TradeGothic"/>
          <w:color w:val="000000"/>
          <w:sz w:val="20"/>
          <w:szCs w:val="20"/>
        </w:rPr>
        <w:t xml:space="preserve"> la fin de sa formation, le stagiaire est tenu de restituer le matériel dans l’état où il lui a été prêté, conformément à l’état des lieux d’entrée effectué en début de formation, ainsi que les documents appartenant au GIEP-NC qui seraient en sa possession. Le remboursement du matériel non restitué, cassé ou rendu en mauvais état de fonctionnement pourra être demandé au stagiaire.</w:t>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color w:val="000000"/>
          <w:sz w:val="20"/>
          <w:szCs w:val="20"/>
        </w:rPr>
        <w:t>Il est interdit de :</w:t>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b/>
          <w:bCs/>
          <w:color w:val="000000"/>
          <w:sz w:val="20"/>
          <w:szCs w:val="20"/>
        </w:rPr>
        <w:t xml:space="preserve">• </w:t>
      </w:r>
      <w:r w:rsidRPr="003B1B5E">
        <w:rPr>
          <w:rFonts w:ascii="TradeGothic" w:hAnsi="TradeGothic"/>
          <w:color w:val="000000"/>
          <w:sz w:val="20"/>
          <w:szCs w:val="20"/>
        </w:rPr>
        <w:t>stocker ou entreposer du matériel sur les voies de circulation et devant les issues de secours,</w:t>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b/>
          <w:bCs/>
          <w:color w:val="000000"/>
          <w:sz w:val="20"/>
          <w:szCs w:val="20"/>
        </w:rPr>
        <w:t xml:space="preserve">• </w:t>
      </w:r>
      <w:r w:rsidRPr="003B1B5E">
        <w:rPr>
          <w:rFonts w:ascii="TradeGothic" w:hAnsi="TradeGothic"/>
          <w:color w:val="000000"/>
          <w:sz w:val="20"/>
          <w:szCs w:val="20"/>
        </w:rPr>
        <w:t>manipuler les matériels de secours (extincteurs, brancards...) à des fins autres que leur utilisation normale et en rendre l’accès difficile,</w:t>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b/>
          <w:bCs/>
          <w:color w:val="000000"/>
          <w:sz w:val="20"/>
          <w:szCs w:val="20"/>
        </w:rPr>
        <w:t xml:space="preserve">• </w:t>
      </w:r>
      <w:r w:rsidRPr="003B1B5E">
        <w:rPr>
          <w:rFonts w:ascii="TradeGothic" w:hAnsi="TradeGothic"/>
          <w:color w:val="000000"/>
          <w:sz w:val="20"/>
          <w:szCs w:val="20"/>
        </w:rPr>
        <w:t>neutraliser tout dispositif de sécurité,</w:t>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b/>
          <w:bCs/>
          <w:color w:val="000000"/>
          <w:sz w:val="20"/>
          <w:szCs w:val="20"/>
        </w:rPr>
        <w:t>•</w:t>
      </w:r>
      <w:r w:rsidRPr="003B1B5E">
        <w:rPr>
          <w:rFonts w:ascii="TradeGothic" w:hAnsi="TradeGothic"/>
          <w:bCs/>
          <w:color w:val="000000"/>
          <w:sz w:val="20"/>
          <w:szCs w:val="20"/>
        </w:rPr>
        <w:t xml:space="preserve"> déclencher les systèmes de sécurité hors danger avéré.</w:t>
      </w:r>
    </w:p>
    <w:p w:rsidR="003B1B5E" w:rsidRPr="003B1B5E" w:rsidRDefault="003B1B5E" w:rsidP="003B1B5E">
      <w:pPr>
        <w:autoSpaceDE w:val="0"/>
        <w:autoSpaceDN w:val="0"/>
        <w:adjustRightInd w:val="0"/>
        <w:jc w:val="both"/>
        <w:rPr>
          <w:rFonts w:ascii="TradeGothic" w:hAnsi="TradeGothic"/>
          <w:color w:val="000000"/>
          <w:sz w:val="20"/>
          <w:szCs w:val="20"/>
        </w:rPr>
      </w:pPr>
      <w:r w:rsidRPr="003B1B5E">
        <w:rPr>
          <w:rFonts w:ascii="TradeGothic" w:hAnsi="TradeGothic"/>
          <w:color w:val="000000"/>
          <w:sz w:val="20"/>
          <w:szCs w:val="20"/>
        </w:rPr>
        <w:t>Des sanctions pourront être prises à l’encontre des stagiaires qui ne respecteraient pas ces interdictions.</w:t>
      </w:r>
    </w:p>
    <w:p w:rsidR="003B1B5E" w:rsidRPr="003B1B5E" w:rsidRDefault="003B1B5E" w:rsidP="003B1B5E">
      <w:pPr>
        <w:autoSpaceDE w:val="0"/>
        <w:autoSpaceDN w:val="0"/>
        <w:adjustRightInd w:val="0"/>
        <w:jc w:val="both"/>
        <w:rPr>
          <w:rFonts w:ascii="TradeGothic" w:hAnsi="TradeGothic"/>
          <w:color w:val="000000"/>
          <w:sz w:val="20"/>
          <w:szCs w:val="20"/>
        </w:rPr>
      </w:pPr>
    </w:p>
    <w:p w:rsidR="003B1B5E" w:rsidRPr="003B1B5E" w:rsidRDefault="003B1B5E" w:rsidP="003B1B5E">
      <w:pPr>
        <w:jc w:val="both"/>
        <w:rPr>
          <w:rFonts w:ascii="TradeGothic" w:hAnsi="TradeGothic"/>
          <w:b/>
          <w:iCs/>
          <w:sz w:val="20"/>
          <w:szCs w:val="20"/>
        </w:rPr>
      </w:pPr>
      <w:r w:rsidRPr="003B1B5E">
        <w:rPr>
          <w:rFonts w:ascii="TradeGothic" w:hAnsi="TradeGothic"/>
          <w:b/>
          <w:iCs/>
          <w:sz w:val="20"/>
          <w:szCs w:val="20"/>
        </w:rPr>
        <w:t>Pour des raisons de sécurité, l’utilisation et le port de tout appareil téléphonique ou audio (téléphone portable, iPod,…..) est interdit pendant les heures de formation.</w:t>
      </w:r>
    </w:p>
    <w:p w:rsidR="003B1B5E" w:rsidRPr="005B3D3A" w:rsidRDefault="003B1B5E" w:rsidP="003B1B5E">
      <w:pPr>
        <w:autoSpaceDE w:val="0"/>
        <w:autoSpaceDN w:val="0"/>
        <w:adjustRightInd w:val="0"/>
        <w:jc w:val="both"/>
      </w:pPr>
    </w:p>
    <w:p w:rsidR="003B1B5E" w:rsidRPr="003B1B5E" w:rsidRDefault="003B1B5E" w:rsidP="003B1B5E">
      <w:pPr>
        <w:autoSpaceDE w:val="0"/>
        <w:autoSpaceDN w:val="0"/>
        <w:adjustRightInd w:val="0"/>
        <w:jc w:val="both"/>
        <w:rPr>
          <w:rFonts w:ascii="Generica" w:hAnsi="Generica"/>
          <w:b/>
          <w:color w:val="0070C0"/>
        </w:rPr>
      </w:pPr>
      <w:r w:rsidRPr="003B1B5E">
        <w:rPr>
          <w:rFonts w:ascii="Generica" w:hAnsi="Generica"/>
          <w:b/>
          <w:color w:val="0070C0"/>
        </w:rPr>
        <w:t>Article 5 - Utilisation des véhicules et engins motorisés</w:t>
      </w:r>
    </w:p>
    <w:p w:rsidR="003B1B5E" w:rsidRPr="003B1B5E" w:rsidRDefault="003B1B5E" w:rsidP="003B1B5E">
      <w:pPr>
        <w:autoSpaceDE w:val="0"/>
        <w:autoSpaceDN w:val="0"/>
        <w:adjustRightInd w:val="0"/>
        <w:jc w:val="both"/>
        <w:rPr>
          <w:rFonts w:ascii="TradeGothic" w:hAnsi="TradeGothic"/>
          <w:color w:val="000000"/>
          <w:sz w:val="20"/>
        </w:rPr>
      </w:pPr>
      <w:r w:rsidRPr="003B1B5E">
        <w:rPr>
          <w:rFonts w:ascii="TradeGothic" w:hAnsi="TradeGothic"/>
          <w:color w:val="000000"/>
          <w:sz w:val="20"/>
        </w:rPr>
        <w:t>Sont admis à conduire les véhicules et engins affectés à la formation, et sur le centre uniquement les stagiaires en possession d’une aptitude médicale à la conduite et d’une autorisation écrite délivrée par l’autorité du centre.</w:t>
      </w:r>
    </w:p>
    <w:p w:rsidR="003B1B5E" w:rsidRPr="003B1B5E" w:rsidRDefault="003B1B5E" w:rsidP="003B1B5E">
      <w:pPr>
        <w:autoSpaceDE w:val="0"/>
        <w:autoSpaceDN w:val="0"/>
        <w:adjustRightInd w:val="0"/>
        <w:jc w:val="both"/>
        <w:rPr>
          <w:rFonts w:ascii="TradeGothic" w:hAnsi="TradeGothic"/>
          <w:color w:val="000000"/>
          <w:sz w:val="20"/>
        </w:rPr>
      </w:pPr>
      <w:r w:rsidRPr="003B1B5E">
        <w:rPr>
          <w:rFonts w:ascii="TradeGothic" w:hAnsi="TradeGothic"/>
          <w:color w:val="000000"/>
          <w:sz w:val="20"/>
        </w:rPr>
        <w:t>Les stagiaires ne sont pas autorisés à :</w:t>
      </w:r>
    </w:p>
    <w:p w:rsidR="003B1B5E" w:rsidRPr="003B1B5E" w:rsidRDefault="003B1B5E" w:rsidP="003B1B5E">
      <w:pPr>
        <w:autoSpaceDE w:val="0"/>
        <w:autoSpaceDN w:val="0"/>
        <w:adjustRightInd w:val="0"/>
        <w:jc w:val="both"/>
        <w:rPr>
          <w:rFonts w:ascii="TradeGothic" w:hAnsi="TradeGothic"/>
          <w:color w:val="000000"/>
          <w:sz w:val="20"/>
        </w:rPr>
      </w:pPr>
      <w:r w:rsidRPr="003B1B5E">
        <w:rPr>
          <w:rFonts w:ascii="TradeGothic" w:hAnsi="TradeGothic"/>
          <w:b/>
          <w:bCs/>
          <w:color w:val="000000"/>
          <w:sz w:val="20"/>
        </w:rPr>
        <w:t xml:space="preserve">• </w:t>
      </w:r>
      <w:r w:rsidRPr="003B1B5E">
        <w:rPr>
          <w:rFonts w:ascii="TradeGothic" w:hAnsi="TradeGothic"/>
          <w:color w:val="000000"/>
          <w:sz w:val="20"/>
        </w:rPr>
        <w:t>se servir des véhicules ou engins en dehors du temps de formation ou à des fins autres que celles prévues pour les besoins de la formation,</w:t>
      </w:r>
    </w:p>
    <w:p w:rsidR="003B1B5E" w:rsidRPr="003B1B5E" w:rsidRDefault="003B1B5E" w:rsidP="003B1B5E">
      <w:pPr>
        <w:autoSpaceDE w:val="0"/>
        <w:autoSpaceDN w:val="0"/>
        <w:adjustRightInd w:val="0"/>
        <w:jc w:val="both"/>
        <w:rPr>
          <w:rFonts w:ascii="TradeGothic" w:hAnsi="TradeGothic"/>
          <w:color w:val="000000"/>
          <w:sz w:val="20"/>
        </w:rPr>
      </w:pPr>
      <w:r w:rsidRPr="003B1B5E">
        <w:rPr>
          <w:rFonts w:ascii="TradeGothic" w:hAnsi="TradeGothic"/>
          <w:b/>
          <w:bCs/>
          <w:color w:val="000000"/>
          <w:sz w:val="20"/>
        </w:rPr>
        <w:t xml:space="preserve">• </w:t>
      </w:r>
      <w:r w:rsidRPr="003B1B5E">
        <w:rPr>
          <w:rFonts w:ascii="TradeGothic" w:hAnsi="TradeGothic"/>
          <w:color w:val="000000"/>
          <w:sz w:val="20"/>
        </w:rPr>
        <w:t>emprunter à des fins personnelles un véhicule ou un engin,</w:t>
      </w:r>
    </w:p>
    <w:p w:rsidR="003B1B5E" w:rsidRPr="003B1B5E" w:rsidRDefault="003B1B5E" w:rsidP="003B1B5E">
      <w:pPr>
        <w:autoSpaceDE w:val="0"/>
        <w:autoSpaceDN w:val="0"/>
        <w:adjustRightInd w:val="0"/>
        <w:jc w:val="both"/>
        <w:rPr>
          <w:rFonts w:ascii="TradeGothic" w:hAnsi="TradeGothic"/>
          <w:color w:val="000000"/>
          <w:sz w:val="20"/>
        </w:rPr>
      </w:pPr>
      <w:r w:rsidRPr="003B1B5E">
        <w:rPr>
          <w:rFonts w:ascii="TradeGothic" w:hAnsi="TradeGothic"/>
          <w:b/>
          <w:bCs/>
          <w:color w:val="000000"/>
          <w:sz w:val="20"/>
        </w:rPr>
        <w:t xml:space="preserve">• </w:t>
      </w:r>
      <w:r w:rsidRPr="003B1B5E">
        <w:rPr>
          <w:rFonts w:ascii="TradeGothic" w:hAnsi="TradeGothic"/>
          <w:color w:val="000000"/>
          <w:sz w:val="20"/>
        </w:rPr>
        <w:t>neutraliser tout dispositif de sécurité de l’engin ou du véhicule.</w:t>
      </w:r>
    </w:p>
    <w:p w:rsidR="003B1B5E" w:rsidRPr="003B1B5E" w:rsidRDefault="003B1B5E" w:rsidP="003B1B5E">
      <w:pPr>
        <w:autoSpaceDE w:val="0"/>
        <w:autoSpaceDN w:val="0"/>
        <w:adjustRightInd w:val="0"/>
        <w:jc w:val="both"/>
        <w:rPr>
          <w:rFonts w:ascii="TradeGothic" w:hAnsi="TradeGothic"/>
          <w:sz w:val="20"/>
        </w:rPr>
      </w:pPr>
      <w:r w:rsidRPr="003B1B5E">
        <w:rPr>
          <w:rFonts w:ascii="TradeGothic" w:hAnsi="TradeGothic"/>
          <w:color w:val="000000"/>
          <w:sz w:val="20"/>
        </w:rPr>
        <w:t>Tout conducteur de véhicule ou d’engin affecté à la formation doit s’assurer de son état correct de fonctionnement (contrôle visuel des pneus, fuites, feux…) ; tout état défectueux doit être immédiatement signalé à leur formateur qui en avisera la direction.</w:t>
      </w:r>
    </w:p>
    <w:p w:rsidR="003B1B5E" w:rsidRDefault="003B1B5E" w:rsidP="003B1B5E">
      <w:pPr>
        <w:jc w:val="both"/>
      </w:pPr>
    </w:p>
    <w:p w:rsidR="003B1B5E" w:rsidRPr="003B1B5E" w:rsidRDefault="003B1B5E" w:rsidP="003B1B5E">
      <w:pPr>
        <w:autoSpaceDE w:val="0"/>
        <w:autoSpaceDN w:val="0"/>
        <w:adjustRightInd w:val="0"/>
        <w:jc w:val="both"/>
        <w:rPr>
          <w:rFonts w:ascii="Generica" w:hAnsi="Generica"/>
          <w:b/>
          <w:color w:val="0070C0"/>
        </w:rPr>
      </w:pPr>
      <w:r w:rsidRPr="003B1B5E">
        <w:rPr>
          <w:rFonts w:ascii="Generica" w:hAnsi="Generica"/>
          <w:b/>
          <w:color w:val="0070C0"/>
        </w:rPr>
        <w:t xml:space="preserve">Article 6 - Test OSPAT </w:t>
      </w:r>
      <w:r w:rsidRPr="003B1B5E">
        <w:rPr>
          <w:rFonts w:ascii="Generica" w:hAnsi="Generica"/>
          <w:b/>
          <w:color w:val="0070C0"/>
          <w:highlight w:val="yellow"/>
        </w:rPr>
        <w:t>(le test OSPAT ne concerne que les stagiaires en formation sur Bourail)</w:t>
      </w:r>
    </w:p>
    <w:p w:rsidR="003B1B5E" w:rsidRPr="003B1B5E" w:rsidRDefault="003B1B5E" w:rsidP="003B1B5E">
      <w:pPr>
        <w:autoSpaceDE w:val="0"/>
        <w:autoSpaceDN w:val="0"/>
        <w:adjustRightInd w:val="0"/>
        <w:jc w:val="both"/>
        <w:rPr>
          <w:rFonts w:ascii="TradeGothic" w:hAnsi="TradeGothic"/>
          <w:color w:val="000000"/>
          <w:sz w:val="20"/>
        </w:rPr>
      </w:pPr>
      <w:r w:rsidRPr="003B1B5E">
        <w:rPr>
          <w:rFonts w:ascii="TradeGothic" w:hAnsi="TradeGothic"/>
          <w:color w:val="000000"/>
          <w:sz w:val="20"/>
        </w:rPr>
        <w:t>Ce test est obligatoire pour tout stagiaire ayant un accès aux espaces de formation et doit s’y soumettre quotidiennement.</w:t>
      </w:r>
    </w:p>
    <w:p w:rsidR="003B1B5E" w:rsidRPr="003B1B5E" w:rsidRDefault="003B1B5E" w:rsidP="003B1B5E">
      <w:pPr>
        <w:autoSpaceDE w:val="0"/>
        <w:autoSpaceDN w:val="0"/>
        <w:adjustRightInd w:val="0"/>
        <w:jc w:val="both"/>
        <w:rPr>
          <w:rFonts w:ascii="TradeGothic" w:hAnsi="TradeGothic"/>
          <w:color w:val="000000"/>
          <w:sz w:val="20"/>
        </w:rPr>
      </w:pPr>
      <w:r w:rsidRPr="003B1B5E">
        <w:rPr>
          <w:rFonts w:ascii="TradeGothic" w:hAnsi="TradeGothic"/>
          <w:color w:val="000000"/>
          <w:sz w:val="20"/>
        </w:rPr>
        <w:t>En cas de résultat « </w:t>
      </w:r>
      <w:r w:rsidRPr="003B1B5E">
        <w:rPr>
          <w:rFonts w:ascii="TradeGothic" w:hAnsi="TradeGothic"/>
          <w:b/>
          <w:color w:val="000000"/>
          <w:sz w:val="20"/>
        </w:rPr>
        <w:t>rouges</w:t>
      </w:r>
      <w:r w:rsidRPr="003B1B5E">
        <w:rPr>
          <w:rFonts w:ascii="TradeGothic" w:hAnsi="TradeGothic"/>
          <w:color w:val="000000"/>
          <w:sz w:val="20"/>
        </w:rPr>
        <w:t> » au test OSPAT, des tests complémentaires sont exigés pour vérifier que les personnes déclarées inaptes ne sont pas sous l’emprise de l’alcool ou du cannabis.</w:t>
      </w:r>
    </w:p>
    <w:p w:rsidR="003B1B5E" w:rsidRPr="003B1B5E" w:rsidRDefault="003B1B5E" w:rsidP="003B1B5E">
      <w:pPr>
        <w:autoSpaceDE w:val="0"/>
        <w:autoSpaceDN w:val="0"/>
        <w:adjustRightInd w:val="0"/>
        <w:jc w:val="both"/>
        <w:rPr>
          <w:rFonts w:ascii="TradeGothic" w:hAnsi="TradeGothic"/>
          <w:sz w:val="20"/>
        </w:rPr>
      </w:pPr>
      <w:r w:rsidRPr="003B1B5E">
        <w:rPr>
          <w:rFonts w:ascii="TradeGothic" w:hAnsi="TradeGothic"/>
          <w:color w:val="000000"/>
          <w:sz w:val="20"/>
        </w:rPr>
        <w:t xml:space="preserve">En fonction des résultats, </w:t>
      </w:r>
      <w:r w:rsidRPr="003B1B5E">
        <w:rPr>
          <w:rFonts w:ascii="TradeGothic" w:hAnsi="TradeGothic"/>
          <w:i/>
          <w:color w:val="000000"/>
          <w:sz w:val="20"/>
          <w:u w:val="single"/>
        </w:rPr>
        <w:t>et après entretien individuel avec une personne référente</w:t>
      </w:r>
      <w:r w:rsidRPr="003B1B5E">
        <w:rPr>
          <w:rFonts w:ascii="TradeGothic" w:hAnsi="TradeGothic"/>
          <w:color w:val="000000"/>
          <w:sz w:val="20"/>
        </w:rPr>
        <w:t>, les mesures préventives suivantes sont appliquées :</w:t>
      </w:r>
    </w:p>
    <w:p w:rsidR="003B1B5E" w:rsidRPr="003B1B5E" w:rsidRDefault="003B1B5E" w:rsidP="003B1B5E">
      <w:pPr>
        <w:jc w:val="both"/>
        <w:rPr>
          <w:rFonts w:ascii="TradeGothic" w:hAnsi="TradeGothic"/>
          <w:color w:val="000000"/>
          <w:sz w:val="20"/>
        </w:rPr>
      </w:pPr>
      <w:r w:rsidRPr="003B1B5E">
        <w:rPr>
          <w:rFonts w:ascii="TradeGothic" w:hAnsi="TradeGothic"/>
          <w:b/>
          <w:bCs/>
          <w:color w:val="000000"/>
          <w:sz w:val="20"/>
        </w:rPr>
        <w:t xml:space="preserve">• </w:t>
      </w:r>
      <w:r w:rsidRPr="003B1B5E">
        <w:rPr>
          <w:rFonts w:ascii="TradeGothic" w:hAnsi="TradeGothic"/>
          <w:color w:val="000000"/>
          <w:sz w:val="20"/>
        </w:rPr>
        <w:t>cas où les tests complémentaires sont positifs :</w:t>
      </w:r>
    </w:p>
    <w:p w:rsidR="003B1B5E" w:rsidRPr="003B1B5E" w:rsidRDefault="003B1B5E" w:rsidP="003B1B5E">
      <w:pPr>
        <w:jc w:val="both"/>
        <w:rPr>
          <w:rFonts w:ascii="TradeGothic" w:hAnsi="TradeGothic"/>
          <w:b/>
          <w:sz w:val="20"/>
        </w:rPr>
      </w:pPr>
      <w:r w:rsidRPr="003B1B5E">
        <w:rPr>
          <w:rFonts w:ascii="TradeGothic" w:hAnsi="TradeGothic"/>
          <w:b/>
          <w:sz w:val="20"/>
        </w:rPr>
        <w:t>Interdiction d’accès à l’atelier et mise à pied conservatoire :</w:t>
      </w:r>
    </w:p>
    <w:p w:rsidR="003B1B5E" w:rsidRPr="003B1B5E" w:rsidRDefault="003B1B5E" w:rsidP="003B1B5E">
      <w:pPr>
        <w:jc w:val="both"/>
        <w:rPr>
          <w:rFonts w:ascii="TradeGothic" w:hAnsi="TradeGothic"/>
          <w:sz w:val="20"/>
        </w:rPr>
      </w:pPr>
      <w:r w:rsidRPr="003B1B5E">
        <w:rPr>
          <w:rFonts w:ascii="TradeGothic" w:hAnsi="TradeGothic"/>
          <w:b/>
          <w:sz w:val="20"/>
        </w:rPr>
        <w:t>Pour l’alcool </w:t>
      </w:r>
      <w:r w:rsidRPr="003B1B5E">
        <w:rPr>
          <w:rFonts w:ascii="TradeGothic" w:hAnsi="TradeGothic"/>
          <w:sz w:val="20"/>
        </w:rPr>
        <w:t>: mise à pied conservatoire avant entretien préalable à une sanction disciplinaire et entretien obligatoire avec un agent de l’Agence Sanitaire et Sociale de Nouvelle-Calédonie (A.S.S.N.C) ou la personne en charge de l’accompagnement des stagiaires.</w:t>
      </w:r>
    </w:p>
    <w:p w:rsidR="003B1B5E" w:rsidRPr="003B1B5E" w:rsidRDefault="003B1B5E" w:rsidP="003B1B5E">
      <w:pPr>
        <w:jc w:val="both"/>
        <w:rPr>
          <w:rFonts w:ascii="TradeGothic" w:hAnsi="TradeGothic"/>
          <w:sz w:val="20"/>
        </w:rPr>
      </w:pPr>
      <w:r w:rsidRPr="003B1B5E">
        <w:rPr>
          <w:rFonts w:ascii="TradeGothic" w:hAnsi="TradeGothic"/>
          <w:b/>
          <w:sz w:val="20"/>
        </w:rPr>
        <w:t>Pour le cannabis </w:t>
      </w:r>
      <w:r w:rsidRPr="003B1B5E">
        <w:rPr>
          <w:rFonts w:ascii="TradeGothic" w:hAnsi="TradeGothic"/>
          <w:sz w:val="20"/>
        </w:rPr>
        <w:t>: mise à pied conservatoire jusqu’au retour du laboratoire puis entretien préalable à une sanction disciplinaire et entretien obligatoire avec un agent de l’Agence Sanitaire et Sociale de Nouvelle-Calédonie (A.S.S.N.C). Le test sanguin devra être effectué dans les 24 heures.</w:t>
      </w:r>
    </w:p>
    <w:p w:rsidR="003B1B5E" w:rsidRDefault="003B1B5E" w:rsidP="003B1B5E">
      <w:pPr>
        <w:jc w:val="both"/>
      </w:pPr>
    </w:p>
    <w:p w:rsidR="003B1B5E" w:rsidRPr="003B1B5E" w:rsidRDefault="003B1B5E" w:rsidP="003B1B5E">
      <w:pPr>
        <w:jc w:val="both"/>
        <w:rPr>
          <w:rFonts w:ascii="TradeGothic" w:hAnsi="TradeGothic"/>
          <w:bCs/>
          <w:color w:val="000000"/>
          <w:sz w:val="20"/>
          <w:szCs w:val="20"/>
        </w:rPr>
      </w:pPr>
      <w:r w:rsidRPr="003B1B5E">
        <w:rPr>
          <w:rFonts w:ascii="TradeGothic" w:hAnsi="TradeGothic"/>
          <w:bCs/>
          <w:color w:val="000000"/>
          <w:sz w:val="20"/>
          <w:szCs w:val="20"/>
        </w:rPr>
        <w:lastRenderedPageBreak/>
        <w:t>Sanctions prévues selon les résultats :</w:t>
      </w:r>
    </w:p>
    <w:p w:rsidR="003B1B5E" w:rsidRPr="003B1B5E" w:rsidRDefault="003B1B5E" w:rsidP="003B1B5E">
      <w:pPr>
        <w:numPr>
          <w:ilvl w:val="0"/>
          <w:numId w:val="18"/>
        </w:numPr>
        <w:jc w:val="both"/>
        <w:rPr>
          <w:rFonts w:ascii="TradeGothic" w:hAnsi="TradeGothic"/>
          <w:sz w:val="20"/>
          <w:szCs w:val="20"/>
        </w:rPr>
      </w:pPr>
      <w:r w:rsidRPr="003B1B5E">
        <w:rPr>
          <w:rFonts w:ascii="TradeGothic" w:hAnsi="TradeGothic"/>
          <w:bCs/>
          <w:color w:val="000000"/>
          <w:sz w:val="20"/>
          <w:szCs w:val="20"/>
        </w:rPr>
        <w:t>cumul d’un (1) résultat rouge impliquera un avertissement oral</w:t>
      </w:r>
    </w:p>
    <w:p w:rsidR="003B1B5E" w:rsidRPr="003B1B5E" w:rsidRDefault="003B1B5E" w:rsidP="003B1B5E">
      <w:pPr>
        <w:numPr>
          <w:ilvl w:val="0"/>
          <w:numId w:val="18"/>
        </w:numPr>
        <w:jc w:val="both"/>
        <w:rPr>
          <w:rFonts w:ascii="TradeGothic" w:hAnsi="TradeGothic"/>
          <w:sz w:val="20"/>
          <w:szCs w:val="20"/>
        </w:rPr>
      </w:pPr>
      <w:r w:rsidRPr="003B1B5E">
        <w:rPr>
          <w:rFonts w:ascii="TradeGothic" w:hAnsi="TradeGothic"/>
          <w:bCs/>
          <w:color w:val="000000"/>
          <w:sz w:val="20"/>
          <w:szCs w:val="20"/>
        </w:rPr>
        <w:t>cumul de 2 résultats rouges impliquera un avertissement écrit</w:t>
      </w:r>
    </w:p>
    <w:p w:rsidR="003B1B5E" w:rsidRPr="003B1B5E" w:rsidRDefault="003B1B5E" w:rsidP="003B1B5E">
      <w:pPr>
        <w:numPr>
          <w:ilvl w:val="0"/>
          <w:numId w:val="18"/>
        </w:numPr>
        <w:jc w:val="both"/>
        <w:rPr>
          <w:rFonts w:ascii="TradeGothic" w:hAnsi="TradeGothic"/>
          <w:sz w:val="20"/>
          <w:szCs w:val="20"/>
        </w:rPr>
      </w:pPr>
      <w:r w:rsidRPr="003B1B5E">
        <w:rPr>
          <w:rFonts w:ascii="TradeGothic" w:hAnsi="TradeGothic"/>
          <w:bCs/>
          <w:color w:val="000000"/>
          <w:sz w:val="20"/>
          <w:szCs w:val="20"/>
        </w:rPr>
        <w:t>cumul de 3 résultats rouges, une mise à pied de 3 jours ou TIG liés à la formation</w:t>
      </w:r>
    </w:p>
    <w:p w:rsidR="003B1B5E" w:rsidRPr="003B1B5E" w:rsidRDefault="003B1B5E" w:rsidP="003B1B5E">
      <w:pPr>
        <w:numPr>
          <w:ilvl w:val="0"/>
          <w:numId w:val="18"/>
        </w:numPr>
        <w:jc w:val="both"/>
        <w:rPr>
          <w:rFonts w:ascii="TradeGothic" w:hAnsi="TradeGothic"/>
          <w:sz w:val="20"/>
          <w:szCs w:val="20"/>
        </w:rPr>
      </w:pPr>
      <w:r w:rsidRPr="003B1B5E">
        <w:rPr>
          <w:rFonts w:ascii="TradeGothic" w:hAnsi="TradeGothic"/>
          <w:bCs/>
          <w:color w:val="000000"/>
          <w:sz w:val="20"/>
          <w:szCs w:val="20"/>
        </w:rPr>
        <w:t>cumul de 4 résultats rouges, 5 jours de mise à pied ou TIG liés à la formation</w:t>
      </w:r>
    </w:p>
    <w:p w:rsidR="003B1B5E" w:rsidRPr="003B1B5E" w:rsidRDefault="003B1B5E" w:rsidP="003B1B5E">
      <w:pPr>
        <w:numPr>
          <w:ilvl w:val="0"/>
          <w:numId w:val="18"/>
        </w:numPr>
        <w:jc w:val="both"/>
        <w:rPr>
          <w:rFonts w:ascii="TradeGothic" w:hAnsi="TradeGothic"/>
          <w:sz w:val="20"/>
          <w:szCs w:val="20"/>
        </w:rPr>
      </w:pPr>
      <w:r w:rsidRPr="003B1B5E">
        <w:rPr>
          <w:rFonts w:ascii="TradeGothic" w:hAnsi="TradeGothic"/>
          <w:bCs/>
          <w:color w:val="000000"/>
          <w:sz w:val="20"/>
          <w:szCs w:val="20"/>
        </w:rPr>
        <w:t>cumul de 5 résultats rouges, 5 jours de mise à pied ou TIG liés à la formation</w:t>
      </w:r>
    </w:p>
    <w:p w:rsidR="003B1B5E" w:rsidRPr="003B1B5E" w:rsidRDefault="003B1B5E" w:rsidP="003B1B5E">
      <w:pPr>
        <w:numPr>
          <w:ilvl w:val="0"/>
          <w:numId w:val="18"/>
        </w:numPr>
        <w:jc w:val="both"/>
        <w:rPr>
          <w:rFonts w:ascii="TradeGothic" w:hAnsi="TradeGothic"/>
          <w:sz w:val="20"/>
          <w:szCs w:val="20"/>
        </w:rPr>
      </w:pPr>
      <w:r w:rsidRPr="003B1B5E">
        <w:rPr>
          <w:rFonts w:ascii="TradeGothic" w:hAnsi="TradeGothic"/>
          <w:bCs/>
          <w:color w:val="000000"/>
          <w:sz w:val="20"/>
          <w:szCs w:val="20"/>
        </w:rPr>
        <w:t>cumul de 6 résultats rouges, l’exclusion de la formation pourra être prononcée pour faute grave touchant à la sécurité pour les formations de moins de 9 mois.</w:t>
      </w:r>
    </w:p>
    <w:p w:rsidR="003B1B5E" w:rsidRPr="003B1B5E" w:rsidRDefault="003B1B5E" w:rsidP="003B1B5E">
      <w:pPr>
        <w:numPr>
          <w:ilvl w:val="0"/>
          <w:numId w:val="18"/>
        </w:numPr>
        <w:jc w:val="both"/>
        <w:rPr>
          <w:rFonts w:ascii="TradeGothic" w:hAnsi="TradeGothic"/>
          <w:sz w:val="20"/>
          <w:szCs w:val="20"/>
        </w:rPr>
      </w:pPr>
      <w:r w:rsidRPr="003B1B5E">
        <w:rPr>
          <w:rFonts w:ascii="TradeGothic" w:hAnsi="TradeGothic"/>
          <w:bCs/>
          <w:color w:val="000000"/>
          <w:sz w:val="20"/>
          <w:szCs w:val="20"/>
        </w:rPr>
        <w:t>Pour les formations d’une durée de 9 mois ou plus, le cumul de 8 résultats rouges pourra entraîner l’exclusion.</w:t>
      </w:r>
    </w:p>
    <w:p w:rsidR="003B1B5E" w:rsidRPr="003B1B5E" w:rsidRDefault="003B1B5E" w:rsidP="003B1B5E">
      <w:pPr>
        <w:jc w:val="both"/>
        <w:rPr>
          <w:rFonts w:ascii="TradeGothic" w:hAnsi="TradeGothic"/>
          <w:sz w:val="20"/>
          <w:szCs w:val="20"/>
        </w:rPr>
      </w:pPr>
      <w:r w:rsidRPr="003B1B5E">
        <w:rPr>
          <w:rFonts w:ascii="TradeGothic" w:hAnsi="TradeGothic"/>
          <w:sz w:val="20"/>
          <w:szCs w:val="20"/>
        </w:rPr>
        <w:t>Tout stagiaire qui refusera de se soumettre au test OSPAT sera privé d’activité de formation pour la journée ainsi que de l’indemnité qui y est attachée et sera considéré comme un résultat rouge.</w:t>
      </w:r>
    </w:p>
    <w:p w:rsidR="003B1B5E" w:rsidRPr="003B1B5E" w:rsidRDefault="003B1B5E" w:rsidP="003B1B5E">
      <w:pPr>
        <w:jc w:val="both"/>
        <w:rPr>
          <w:rFonts w:ascii="TradeGothic" w:hAnsi="TradeGothic"/>
          <w:sz w:val="20"/>
          <w:szCs w:val="20"/>
        </w:rPr>
      </w:pPr>
    </w:p>
    <w:p w:rsidR="003B1B5E" w:rsidRPr="003B1B5E" w:rsidRDefault="003B1B5E" w:rsidP="003B1B5E">
      <w:pPr>
        <w:jc w:val="both"/>
        <w:rPr>
          <w:rFonts w:ascii="TradeGothic" w:hAnsi="TradeGothic"/>
          <w:sz w:val="20"/>
          <w:szCs w:val="20"/>
        </w:rPr>
      </w:pPr>
      <w:r w:rsidRPr="003B1B5E">
        <w:rPr>
          <w:rFonts w:ascii="TradeGothic" w:hAnsi="TradeGothic"/>
          <w:sz w:val="20"/>
          <w:szCs w:val="20"/>
        </w:rPr>
        <w:t>En cas de résultat rouge, un suivi personnalisé sera proposé.</w:t>
      </w:r>
    </w:p>
    <w:p w:rsidR="003B1B5E" w:rsidRPr="003B1B5E" w:rsidRDefault="003B1B5E" w:rsidP="003B1B5E">
      <w:pPr>
        <w:jc w:val="both"/>
        <w:rPr>
          <w:rFonts w:ascii="TradeGothic" w:hAnsi="TradeGothic"/>
          <w:bCs/>
          <w:color w:val="000000"/>
          <w:sz w:val="20"/>
          <w:szCs w:val="20"/>
        </w:rPr>
      </w:pPr>
    </w:p>
    <w:p w:rsidR="003B1B5E" w:rsidRPr="003B1B5E" w:rsidRDefault="003B1B5E" w:rsidP="003B1B5E">
      <w:pPr>
        <w:jc w:val="both"/>
        <w:rPr>
          <w:rFonts w:ascii="TradeGothic" w:hAnsi="TradeGothic"/>
          <w:b/>
          <w:sz w:val="20"/>
          <w:szCs w:val="20"/>
        </w:rPr>
      </w:pPr>
      <w:r w:rsidRPr="003B1B5E">
        <w:rPr>
          <w:rFonts w:ascii="TradeGothic" w:hAnsi="TradeGothic"/>
          <w:b/>
          <w:bCs/>
          <w:color w:val="000000"/>
          <w:sz w:val="20"/>
          <w:szCs w:val="20"/>
        </w:rPr>
        <w:t>N.B. : le résultat rouge impliquera toujours le contrôle de l’alcool et des stupéfiants. En cas de résultat rouge et de test stupéfiants et alcool positif, pendant toute la durée de la session de validation, le stagiaire ne pourra pas se présenter à l’examen.</w:t>
      </w:r>
    </w:p>
    <w:p w:rsidR="003B1B5E" w:rsidRDefault="003B1B5E" w:rsidP="003B1B5E">
      <w:pPr>
        <w:jc w:val="both"/>
      </w:pPr>
    </w:p>
    <w:p w:rsidR="003B1B5E" w:rsidRPr="003B1B5E" w:rsidRDefault="003B1B5E" w:rsidP="003B1B5E">
      <w:pPr>
        <w:autoSpaceDE w:val="0"/>
        <w:autoSpaceDN w:val="0"/>
        <w:adjustRightInd w:val="0"/>
        <w:jc w:val="both"/>
        <w:rPr>
          <w:rFonts w:ascii="Generica" w:hAnsi="Generica"/>
          <w:b/>
          <w:color w:val="0070C0"/>
        </w:rPr>
      </w:pPr>
      <w:r w:rsidRPr="003B1B5E">
        <w:rPr>
          <w:rFonts w:ascii="Generica" w:hAnsi="Generica"/>
          <w:b/>
          <w:color w:val="0070C0"/>
        </w:rPr>
        <w:t>Article 7 - Boissons alcoolisées, stupéfiants</w:t>
      </w:r>
    </w:p>
    <w:p w:rsidR="003B1B5E" w:rsidRPr="003B1B5E" w:rsidRDefault="003B1B5E" w:rsidP="003B1B5E">
      <w:pPr>
        <w:autoSpaceDE w:val="0"/>
        <w:autoSpaceDN w:val="0"/>
        <w:adjustRightInd w:val="0"/>
        <w:jc w:val="both"/>
        <w:rPr>
          <w:rFonts w:ascii="TradeGothic" w:hAnsi="TradeGothic"/>
          <w:color w:val="000000"/>
          <w:sz w:val="20"/>
        </w:rPr>
      </w:pPr>
      <w:r w:rsidRPr="003B1B5E">
        <w:rPr>
          <w:rFonts w:ascii="TradeGothic" w:hAnsi="TradeGothic"/>
          <w:color w:val="000000"/>
          <w:sz w:val="20"/>
        </w:rPr>
        <w:t>Sont interdites sur les centres GIEP-NC l’introduction et la consommation de boissons alcoolisées et/ou de stupéfiants. Il est en outre interdit de pénétrer ou de demeurer sur les centres GIEP-NC en état d’ébriété.</w:t>
      </w:r>
    </w:p>
    <w:p w:rsidR="003B1B5E" w:rsidRPr="003B1B5E" w:rsidRDefault="003B1B5E" w:rsidP="003B1B5E">
      <w:pPr>
        <w:autoSpaceDE w:val="0"/>
        <w:autoSpaceDN w:val="0"/>
        <w:adjustRightInd w:val="0"/>
        <w:jc w:val="both"/>
        <w:rPr>
          <w:rFonts w:ascii="TradeGothic" w:hAnsi="TradeGothic"/>
          <w:color w:val="000000"/>
          <w:sz w:val="20"/>
        </w:rPr>
      </w:pPr>
      <w:r w:rsidRPr="003B1B5E">
        <w:rPr>
          <w:rFonts w:ascii="TradeGothic" w:hAnsi="TradeGothic"/>
          <w:color w:val="000000"/>
          <w:sz w:val="20"/>
        </w:rPr>
        <w:t>La direction peut, à tout moment, aux fins de prévention et de sécurité des personnes, imposer l’alcootest ou le test salivaire aux stagiaires. En cas de refus, le stagiaire doit en apporter la preuve contraire à ses frais. (Voir annexe 5)</w:t>
      </w:r>
    </w:p>
    <w:p w:rsidR="003B1B5E" w:rsidRPr="003B1B5E" w:rsidRDefault="003B1B5E" w:rsidP="003B1B5E">
      <w:pPr>
        <w:autoSpaceDE w:val="0"/>
        <w:autoSpaceDN w:val="0"/>
        <w:adjustRightInd w:val="0"/>
        <w:jc w:val="both"/>
        <w:rPr>
          <w:rFonts w:ascii="TradeGothic" w:hAnsi="TradeGothic"/>
          <w:color w:val="000000"/>
          <w:sz w:val="20"/>
        </w:rPr>
      </w:pPr>
      <w:r w:rsidRPr="003B1B5E">
        <w:rPr>
          <w:rFonts w:ascii="TradeGothic" w:hAnsi="TradeGothic"/>
          <w:color w:val="000000"/>
          <w:sz w:val="20"/>
        </w:rPr>
        <w:t>Le stagiaire concerné peut, dans ce cas, exiger la présence d’un tiers et, le cas échéant, solliciter un second test.</w:t>
      </w:r>
    </w:p>
    <w:p w:rsidR="003B1B5E" w:rsidRPr="003B1B5E" w:rsidRDefault="003B1B5E" w:rsidP="003B1B5E">
      <w:pPr>
        <w:autoSpaceDE w:val="0"/>
        <w:autoSpaceDN w:val="0"/>
        <w:adjustRightInd w:val="0"/>
        <w:jc w:val="both"/>
        <w:rPr>
          <w:rFonts w:ascii="TradeGothic" w:hAnsi="TradeGothic"/>
          <w:color w:val="000000"/>
          <w:sz w:val="20"/>
        </w:rPr>
      </w:pPr>
      <w:r w:rsidRPr="003B1B5E">
        <w:rPr>
          <w:rFonts w:ascii="TradeGothic" w:hAnsi="TradeGothic"/>
          <w:color w:val="000000"/>
          <w:sz w:val="20"/>
        </w:rPr>
        <w:t>En cas d’introduction ou de consommation de boissons alcoolisées et/ou de stupéfiants, le stagiaire devra obligatoirement prendre un rendez-vous auprès de l’Agence Sanitaire et Sociale de Nouvelle-Calédonie pour évaluer sa consommation et apporter au centre une attestation de présence à cet entretien.</w:t>
      </w:r>
    </w:p>
    <w:p w:rsidR="003B1B5E" w:rsidRPr="003B1B5E" w:rsidRDefault="003B1B5E" w:rsidP="003B1B5E">
      <w:pPr>
        <w:autoSpaceDE w:val="0"/>
        <w:autoSpaceDN w:val="0"/>
        <w:adjustRightInd w:val="0"/>
        <w:jc w:val="both"/>
        <w:rPr>
          <w:rFonts w:ascii="TradeGothic" w:hAnsi="TradeGothic"/>
          <w:sz w:val="20"/>
        </w:rPr>
      </w:pPr>
      <w:r w:rsidRPr="003B1B5E">
        <w:rPr>
          <w:rFonts w:ascii="TradeGothic" w:hAnsi="TradeGothic"/>
          <w:color w:val="000000"/>
          <w:sz w:val="20"/>
        </w:rPr>
        <w:t>L’introduction d’alcool étant considérée comme faute grave, le stagiaire encoure l’exclusion définitive.</w:t>
      </w:r>
    </w:p>
    <w:p w:rsidR="003B1B5E" w:rsidRDefault="003B1B5E" w:rsidP="003B1B5E">
      <w:pPr>
        <w:jc w:val="both"/>
      </w:pPr>
    </w:p>
    <w:p w:rsidR="003B1B5E" w:rsidRPr="00DA2221" w:rsidRDefault="003B1B5E" w:rsidP="003B1B5E">
      <w:pPr>
        <w:autoSpaceDE w:val="0"/>
        <w:autoSpaceDN w:val="0"/>
        <w:adjustRightInd w:val="0"/>
        <w:jc w:val="both"/>
        <w:rPr>
          <w:rFonts w:ascii="Generica" w:hAnsi="Generica"/>
          <w:b/>
          <w:color w:val="0070C0"/>
        </w:rPr>
      </w:pPr>
      <w:r w:rsidRPr="00DA2221">
        <w:rPr>
          <w:rFonts w:ascii="Generica" w:hAnsi="Generica"/>
          <w:b/>
          <w:color w:val="0070C0"/>
        </w:rPr>
        <w:t>Article 8 - Matières dangereuses, armes</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color w:val="000000"/>
          <w:sz w:val="20"/>
        </w:rPr>
        <w:t>Il est interdit d’introduire et de fabriquer sur les centres GIEP-NC :</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b/>
          <w:bCs/>
          <w:color w:val="000000"/>
          <w:sz w:val="20"/>
        </w:rPr>
        <w:t xml:space="preserve">• </w:t>
      </w:r>
      <w:r w:rsidRPr="00DA2221">
        <w:rPr>
          <w:rFonts w:ascii="TradeGothic" w:hAnsi="TradeGothic"/>
          <w:color w:val="000000"/>
          <w:sz w:val="20"/>
        </w:rPr>
        <w:t>des matières ou produits dangereux,</w:t>
      </w:r>
    </w:p>
    <w:p w:rsidR="003B1B5E" w:rsidRPr="00DA2221" w:rsidRDefault="003B1B5E" w:rsidP="003B1B5E">
      <w:pPr>
        <w:jc w:val="both"/>
        <w:rPr>
          <w:rFonts w:ascii="TradeGothic" w:hAnsi="TradeGothic"/>
          <w:color w:val="000000"/>
          <w:sz w:val="20"/>
        </w:rPr>
      </w:pPr>
      <w:r w:rsidRPr="00DA2221">
        <w:rPr>
          <w:rFonts w:ascii="TradeGothic" w:hAnsi="TradeGothic"/>
          <w:b/>
          <w:bCs/>
          <w:color w:val="000000"/>
          <w:sz w:val="20"/>
        </w:rPr>
        <w:t xml:space="preserve">• </w:t>
      </w:r>
      <w:r w:rsidRPr="00DA2221">
        <w:rPr>
          <w:rFonts w:ascii="TradeGothic" w:hAnsi="TradeGothic"/>
          <w:bCs/>
          <w:color w:val="000000"/>
          <w:sz w:val="20"/>
        </w:rPr>
        <w:t>tous types d’armes</w:t>
      </w:r>
      <w:r w:rsidRPr="00DA2221">
        <w:rPr>
          <w:rFonts w:ascii="TradeGothic" w:hAnsi="TradeGothic"/>
          <w:color w:val="000000"/>
          <w:sz w:val="20"/>
        </w:rPr>
        <w:t>.</w:t>
      </w:r>
    </w:p>
    <w:p w:rsidR="003B1B5E" w:rsidRPr="002A0E70" w:rsidRDefault="003B1B5E" w:rsidP="003B1B5E">
      <w:pPr>
        <w:jc w:val="both"/>
      </w:pPr>
    </w:p>
    <w:p w:rsidR="003B1B5E" w:rsidRPr="00DA2221" w:rsidRDefault="003B1B5E" w:rsidP="003B1B5E">
      <w:pPr>
        <w:autoSpaceDE w:val="0"/>
        <w:autoSpaceDN w:val="0"/>
        <w:adjustRightInd w:val="0"/>
        <w:jc w:val="both"/>
        <w:rPr>
          <w:rFonts w:ascii="Generica" w:hAnsi="Generica"/>
          <w:b/>
          <w:color w:val="0070C0"/>
        </w:rPr>
      </w:pPr>
      <w:r w:rsidRPr="00DA2221">
        <w:rPr>
          <w:rFonts w:ascii="Generica" w:hAnsi="Generica"/>
          <w:b/>
          <w:color w:val="0070C0"/>
        </w:rPr>
        <w:t>Article 9 - Interdiction de fumer</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color w:val="000000"/>
          <w:sz w:val="20"/>
        </w:rPr>
        <w:t>Suivant la délibération n°202 du 06 août 2012, il est interdit de fumer dans tous les lieux de formation (salles de formation, ateliers), tous les locaux (bureaux, couloirs, coursives,…) et tous lieux spécifiques réservés à la sécurité-incendie.</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color w:val="000000"/>
          <w:sz w:val="20"/>
        </w:rPr>
        <w:t>Les stagiaires et bénéficiaires sont autorisés à fumer dans les zones signalées, à la condition expresse que cela n’entraîne aucun tabagisme passif. L’accès aux mineurs est strictement interdit dans ces zones.</w:t>
      </w:r>
    </w:p>
    <w:p w:rsidR="003B1B5E" w:rsidRDefault="003B1B5E" w:rsidP="003B1B5E">
      <w:pPr>
        <w:autoSpaceDE w:val="0"/>
        <w:autoSpaceDN w:val="0"/>
        <w:adjustRightInd w:val="0"/>
        <w:jc w:val="both"/>
        <w:rPr>
          <w:b/>
          <w:iCs/>
        </w:rPr>
      </w:pPr>
    </w:p>
    <w:p w:rsidR="00DA2221" w:rsidRPr="002A0E70" w:rsidRDefault="00DA2221" w:rsidP="003B1B5E">
      <w:pPr>
        <w:autoSpaceDE w:val="0"/>
        <w:autoSpaceDN w:val="0"/>
        <w:adjustRightInd w:val="0"/>
        <w:jc w:val="both"/>
        <w:rPr>
          <w:b/>
          <w:iCs/>
        </w:rPr>
      </w:pPr>
    </w:p>
    <w:p w:rsidR="003B1B5E" w:rsidRPr="00DA2221" w:rsidRDefault="003B1B5E" w:rsidP="003B1B5E">
      <w:pPr>
        <w:autoSpaceDE w:val="0"/>
        <w:autoSpaceDN w:val="0"/>
        <w:adjustRightInd w:val="0"/>
        <w:jc w:val="both"/>
        <w:rPr>
          <w:rFonts w:ascii="Generica" w:hAnsi="Generica"/>
          <w:b/>
          <w:bCs/>
          <w:color w:val="0070C0"/>
          <w:sz w:val="28"/>
          <w:u w:val="single"/>
        </w:rPr>
      </w:pPr>
      <w:r w:rsidRPr="00DA2221">
        <w:rPr>
          <w:rFonts w:ascii="Generica" w:hAnsi="Generica"/>
          <w:b/>
          <w:bCs/>
          <w:color w:val="0070C0"/>
          <w:sz w:val="28"/>
          <w:u w:val="single"/>
        </w:rPr>
        <w:t>Dispositions relatives à la santé, à la médecine et aux accidents</w:t>
      </w:r>
    </w:p>
    <w:p w:rsidR="003B1B5E" w:rsidRPr="005E4191" w:rsidRDefault="003B1B5E" w:rsidP="003B1B5E">
      <w:pPr>
        <w:autoSpaceDE w:val="0"/>
        <w:autoSpaceDN w:val="0"/>
        <w:adjustRightInd w:val="0"/>
        <w:jc w:val="both"/>
        <w:rPr>
          <w:b/>
          <w:bCs/>
          <w:color w:val="000000"/>
        </w:rPr>
      </w:pPr>
    </w:p>
    <w:p w:rsidR="003B1B5E" w:rsidRPr="00DA2221" w:rsidRDefault="003B1B5E" w:rsidP="003B1B5E">
      <w:pPr>
        <w:autoSpaceDE w:val="0"/>
        <w:autoSpaceDN w:val="0"/>
        <w:adjustRightInd w:val="0"/>
        <w:jc w:val="both"/>
        <w:rPr>
          <w:rFonts w:ascii="Generica" w:hAnsi="Generica"/>
          <w:b/>
          <w:color w:val="0070C0"/>
        </w:rPr>
      </w:pPr>
      <w:r w:rsidRPr="00DA2221">
        <w:rPr>
          <w:rFonts w:ascii="Generica" w:hAnsi="Generica"/>
          <w:b/>
          <w:color w:val="0070C0"/>
        </w:rPr>
        <w:t>Article 10 - Santé et médecine</w:t>
      </w:r>
    </w:p>
    <w:p w:rsidR="003B1B5E" w:rsidRPr="00DA2221" w:rsidRDefault="003B1B5E" w:rsidP="003B1B5E">
      <w:pPr>
        <w:autoSpaceDE w:val="0"/>
        <w:autoSpaceDN w:val="0"/>
        <w:adjustRightInd w:val="0"/>
        <w:jc w:val="both"/>
        <w:rPr>
          <w:rFonts w:ascii="TradeGothic" w:hAnsi="TradeGothic"/>
          <w:iCs/>
          <w:sz w:val="20"/>
        </w:rPr>
      </w:pPr>
      <w:r w:rsidRPr="00DA2221">
        <w:rPr>
          <w:rFonts w:ascii="TradeGothic" w:hAnsi="TradeGothic"/>
          <w:color w:val="000000"/>
          <w:sz w:val="20"/>
        </w:rPr>
        <w:t>Dans le cadre de la prévention des risques professionnels, les stagiaires de la formation professionnelle ainsi que les bénéficiaires d’une prestation d’orientation du GIEP-NC peuvent être tenus, selon les cas, de:</w:t>
      </w:r>
    </w:p>
    <w:p w:rsidR="003B1B5E" w:rsidRPr="00DA2221" w:rsidRDefault="003B1B5E" w:rsidP="003B1B5E">
      <w:pPr>
        <w:autoSpaceDE w:val="0"/>
        <w:autoSpaceDN w:val="0"/>
        <w:adjustRightInd w:val="0"/>
        <w:jc w:val="both"/>
        <w:rPr>
          <w:rFonts w:ascii="TradeGothic" w:hAnsi="TradeGothic"/>
          <w:sz w:val="20"/>
        </w:rPr>
      </w:pPr>
      <w:r w:rsidRPr="00DA2221">
        <w:rPr>
          <w:rFonts w:ascii="TradeGothic" w:hAnsi="TradeGothic"/>
          <w:b/>
          <w:bCs/>
          <w:sz w:val="20"/>
        </w:rPr>
        <w:t xml:space="preserve">• </w:t>
      </w:r>
      <w:r w:rsidRPr="00DA2221">
        <w:rPr>
          <w:rFonts w:ascii="TradeGothic" w:hAnsi="TradeGothic"/>
          <w:sz w:val="20"/>
        </w:rPr>
        <w:t>se présenter aux visites médicales et aux surveillances médicales particulières organisées par le GIEP NC,</w:t>
      </w:r>
    </w:p>
    <w:p w:rsidR="003B1B5E" w:rsidRPr="00DA2221" w:rsidRDefault="003B1B5E" w:rsidP="003B1B5E">
      <w:pPr>
        <w:autoSpaceDE w:val="0"/>
        <w:autoSpaceDN w:val="0"/>
        <w:adjustRightInd w:val="0"/>
        <w:jc w:val="both"/>
        <w:rPr>
          <w:rFonts w:ascii="TradeGothic" w:hAnsi="TradeGothic"/>
          <w:sz w:val="20"/>
        </w:rPr>
      </w:pPr>
      <w:r w:rsidRPr="00DA2221">
        <w:rPr>
          <w:rFonts w:ascii="TradeGothic" w:hAnsi="TradeGothic"/>
          <w:b/>
          <w:bCs/>
          <w:sz w:val="20"/>
        </w:rPr>
        <w:t xml:space="preserve">• </w:t>
      </w:r>
      <w:r w:rsidRPr="00DA2221">
        <w:rPr>
          <w:rFonts w:ascii="TradeGothic" w:hAnsi="TradeGothic"/>
          <w:sz w:val="20"/>
        </w:rPr>
        <w:t>remplir :</w:t>
      </w:r>
    </w:p>
    <w:p w:rsidR="003B1B5E" w:rsidRPr="00DA2221" w:rsidRDefault="003B1B5E" w:rsidP="003B1B5E">
      <w:pPr>
        <w:autoSpaceDE w:val="0"/>
        <w:autoSpaceDN w:val="0"/>
        <w:adjustRightInd w:val="0"/>
        <w:jc w:val="both"/>
        <w:rPr>
          <w:rFonts w:ascii="TradeGothic" w:hAnsi="TradeGothic"/>
          <w:sz w:val="20"/>
        </w:rPr>
      </w:pPr>
      <w:r w:rsidRPr="00DA2221">
        <w:rPr>
          <w:rFonts w:ascii="TradeGothic" w:hAnsi="TradeGothic"/>
          <w:sz w:val="20"/>
        </w:rPr>
        <w:t>- un questionnaire d’auto positionnement leur permettant d’évaluer leurs capacités au regard des contraintes liées aux conditions d’exercice du métier envisagé,</w:t>
      </w:r>
    </w:p>
    <w:p w:rsidR="003B1B5E" w:rsidRPr="00DA2221" w:rsidRDefault="003B1B5E" w:rsidP="003B1B5E">
      <w:pPr>
        <w:autoSpaceDE w:val="0"/>
        <w:autoSpaceDN w:val="0"/>
        <w:adjustRightInd w:val="0"/>
        <w:jc w:val="both"/>
        <w:rPr>
          <w:rFonts w:ascii="TradeGothic" w:hAnsi="TradeGothic"/>
          <w:iCs/>
          <w:sz w:val="20"/>
        </w:rPr>
      </w:pPr>
      <w:r w:rsidRPr="00DA2221">
        <w:rPr>
          <w:rFonts w:ascii="TradeGothic" w:hAnsi="TradeGothic"/>
          <w:b/>
          <w:bCs/>
          <w:sz w:val="20"/>
        </w:rPr>
        <w:lastRenderedPageBreak/>
        <w:t xml:space="preserve">• </w:t>
      </w:r>
      <w:r w:rsidRPr="00DA2221">
        <w:rPr>
          <w:rFonts w:ascii="TradeGothic" w:hAnsi="TradeGothic"/>
          <w:sz w:val="20"/>
        </w:rPr>
        <w:t>fournir un certificat médical attestant de sa capacité à suivre une formation professionnelle et d’aptitude à la vie en collectivité.</w:t>
      </w:r>
    </w:p>
    <w:p w:rsidR="003B1B5E" w:rsidRPr="00191B8C" w:rsidRDefault="003B1B5E" w:rsidP="003B1B5E">
      <w:pPr>
        <w:jc w:val="both"/>
        <w:rPr>
          <w:iCs/>
        </w:rPr>
      </w:pPr>
    </w:p>
    <w:p w:rsidR="003B1B5E" w:rsidRPr="00DA2221" w:rsidRDefault="003B1B5E" w:rsidP="003B1B5E">
      <w:pPr>
        <w:autoSpaceDE w:val="0"/>
        <w:autoSpaceDN w:val="0"/>
        <w:adjustRightInd w:val="0"/>
        <w:jc w:val="both"/>
        <w:rPr>
          <w:rFonts w:ascii="Generica" w:hAnsi="Generica"/>
          <w:b/>
          <w:color w:val="0070C0"/>
        </w:rPr>
      </w:pPr>
      <w:r w:rsidRPr="00DA2221">
        <w:rPr>
          <w:rFonts w:ascii="Generica" w:hAnsi="Generica"/>
          <w:b/>
          <w:color w:val="0070C0"/>
        </w:rPr>
        <w:t>Article 11 - Déclaration des accidents</w:t>
      </w:r>
    </w:p>
    <w:p w:rsidR="003B1B5E" w:rsidRPr="00DA2221" w:rsidRDefault="003B1B5E" w:rsidP="003B1B5E">
      <w:pPr>
        <w:autoSpaceDE w:val="0"/>
        <w:autoSpaceDN w:val="0"/>
        <w:adjustRightInd w:val="0"/>
        <w:jc w:val="both"/>
        <w:rPr>
          <w:rFonts w:ascii="TradeGothic" w:hAnsi="TradeGothic"/>
          <w:color w:val="000000"/>
          <w:sz w:val="20"/>
          <w:szCs w:val="20"/>
        </w:rPr>
      </w:pPr>
      <w:r w:rsidRPr="00DA2221">
        <w:rPr>
          <w:rFonts w:ascii="TradeGothic" w:hAnsi="TradeGothic"/>
          <w:color w:val="000000"/>
          <w:sz w:val="20"/>
          <w:szCs w:val="20"/>
        </w:rPr>
        <w:t>Tout accident, même léger, survenu à un stagiaire, soit pendant le trajet entre son domicile et le lieu de formation ou le lieu de sa période en entreprise, soit au cours de la formation ou de sa période en entreprise, devra être immédiatement porté à la connaissance de la direction dans la journée où l’accident s’est produit ou, au plus tard, dans les 24 heures suivant l’accident, sauf impossibilité absolue ou motif légitime.</w:t>
      </w:r>
    </w:p>
    <w:p w:rsidR="003B1B5E" w:rsidRPr="00DA2221" w:rsidRDefault="003B1B5E" w:rsidP="003B1B5E">
      <w:pPr>
        <w:autoSpaceDE w:val="0"/>
        <w:autoSpaceDN w:val="0"/>
        <w:adjustRightInd w:val="0"/>
        <w:jc w:val="both"/>
        <w:rPr>
          <w:rFonts w:ascii="TradeGothic" w:hAnsi="TradeGothic" w:cs="BotonBQ-Light"/>
          <w:color w:val="000000"/>
          <w:sz w:val="20"/>
          <w:szCs w:val="20"/>
        </w:rPr>
      </w:pPr>
      <w:r w:rsidRPr="00DA2221">
        <w:rPr>
          <w:rFonts w:ascii="TradeGothic" w:hAnsi="TradeGothic"/>
          <w:color w:val="000000"/>
          <w:sz w:val="20"/>
          <w:szCs w:val="20"/>
        </w:rPr>
        <w:t>Tout accident du travail d’un stagiaire fait l’objet d’une déclaration par le GIEP-NC, conformément aux textes en vigueur</w:t>
      </w:r>
      <w:r w:rsidRPr="00DA2221">
        <w:rPr>
          <w:rFonts w:ascii="TradeGothic" w:hAnsi="TradeGothic" w:cs="BotonBQ-Light"/>
          <w:color w:val="000000"/>
          <w:sz w:val="20"/>
          <w:szCs w:val="20"/>
        </w:rPr>
        <w:t>.</w:t>
      </w:r>
    </w:p>
    <w:p w:rsidR="003B1B5E" w:rsidRDefault="003B1B5E" w:rsidP="003B1B5E">
      <w:pPr>
        <w:autoSpaceDE w:val="0"/>
        <w:autoSpaceDN w:val="0"/>
        <w:adjustRightInd w:val="0"/>
        <w:jc w:val="both"/>
        <w:rPr>
          <w:iCs/>
        </w:rPr>
      </w:pPr>
    </w:p>
    <w:p w:rsidR="00DA2221" w:rsidRDefault="00DA2221" w:rsidP="003B1B5E">
      <w:pPr>
        <w:autoSpaceDE w:val="0"/>
        <w:autoSpaceDN w:val="0"/>
        <w:adjustRightInd w:val="0"/>
        <w:jc w:val="both"/>
        <w:rPr>
          <w:iCs/>
        </w:rPr>
      </w:pPr>
    </w:p>
    <w:p w:rsidR="003B1B5E" w:rsidRPr="00DA2221" w:rsidRDefault="003B1B5E" w:rsidP="003B1B5E">
      <w:pPr>
        <w:autoSpaceDE w:val="0"/>
        <w:autoSpaceDN w:val="0"/>
        <w:adjustRightInd w:val="0"/>
        <w:jc w:val="both"/>
        <w:rPr>
          <w:rFonts w:ascii="Generica" w:hAnsi="Generica"/>
          <w:b/>
          <w:bCs/>
          <w:color w:val="000000"/>
          <w:sz w:val="28"/>
          <w:u w:val="single"/>
        </w:rPr>
      </w:pPr>
      <w:r w:rsidRPr="00DA2221">
        <w:rPr>
          <w:rFonts w:ascii="Generica" w:hAnsi="Generica"/>
          <w:b/>
          <w:bCs/>
          <w:color w:val="0070C0"/>
          <w:sz w:val="28"/>
          <w:u w:val="single"/>
        </w:rPr>
        <w:t>Dispositions relatives à l’accès aux locaux, à leur usage et au matériel incendie</w:t>
      </w:r>
    </w:p>
    <w:p w:rsidR="003B1B5E" w:rsidRPr="00121FC5" w:rsidRDefault="003B1B5E" w:rsidP="003B1B5E">
      <w:pPr>
        <w:autoSpaceDE w:val="0"/>
        <w:autoSpaceDN w:val="0"/>
        <w:adjustRightInd w:val="0"/>
        <w:jc w:val="both"/>
        <w:rPr>
          <w:b/>
          <w:bCs/>
          <w:color w:val="000000"/>
        </w:rPr>
      </w:pPr>
    </w:p>
    <w:p w:rsidR="003B1B5E" w:rsidRPr="00DA2221" w:rsidRDefault="003B1B5E" w:rsidP="003B1B5E">
      <w:pPr>
        <w:autoSpaceDE w:val="0"/>
        <w:autoSpaceDN w:val="0"/>
        <w:adjustRightInd w:val="0"/>
        <w:jc w:val="both"/>
        <w:rPr>
          <w:rFonts w:ascii="Generica" w:hAnsi="Generica"/>
          <w:b/>
          <w:color w:val="0070C0"/>
        </w:rPr>
      </w:pPr>
      <w:r w:rsidRPr="00DA2221">
        <w:rPr>
          <w:rFonts w:ascii="Generica" w:hAnsi="Generica"/>
          <w:b/>
          <w:color w:val="0070C0"/>
        </w:rPr>
        <w:t>Article 12 - Accès aux locaux</w:t>
      </w:r>
    </w:p>
    <w:p w:rsidR="003B1B5E" w:rsidRPr="00DA2221" w:rsidRDefault="003B1B5E" w:rsidP="003B1B5E">
      <w:pPr>
        <w:autoSpaceDE w:val="0"/>
        <w:autoSpaceDN w:val="0"/>
        <w:adjustRightInd w:val="0"/>
        <w:jc w:val="both"/>
        <w:rPr>
          <w:rFonts w:ascii="TradeGothic" w:hAnsi="TradeGothic"/>
          <w:color w:val="000000"/>
          <w:sz w:val="20"/>
          <w:szCs w:val="20"/>
        </w:rPr>
      </w:pPr>
      <w:r w:rsidRPr="00DA2221">
        <w:rPr>
          <w:rFonts w:ascii="TradeGothic" w:hAnsi="TradeGothic"/>
          <w:color w:val="000000"/>
          <w:sz w:val="20"/>
          <w:szCs w:val="20"/>
        </w:rPr>
        <w:t>Les bénéficiaires et stagiaires du GIEP-NC n’ont accès au centre GIEP-NC que pour l’exécution de la prestation dont ils sont bénéficiaires. Ils n’ont pas le droit d’entrer ou de se maintenir sur le centre GIEP-NC pour une autre cause sans autorisation préalable de la direction. L’entrée de toute personne étrangère au centre GIEP-NC est subordonnée à l’autorisation préalable et expresse de la direction.</w:t>
      </w:r>
    </w:p>
    <w:p w:rsidR="003B1B5E" w:rsidRPr="00DA2221" w:rsidRDefault="003B1B5E" w:rsidP="003B1B5E">
      <w:pPr>
        <w:autoSpaceDE w:val="0"/>
        <w:autoSpaceDN w:val="0"/>
        <w:adjustRightInd w:val="0"/>
        <w:jc w:val="both"/>
        <w:rPr>
          <w:rFonts w:ascii="TradeGothic" w:hAnsi="TradeGothic"/>
          <w:color w:val="000000"/>
          <w:sz w:val="20"/>
          <w:szCs w:val="20"/>
        </w:rPr>
      </w:pPr>
    </w:p>
    <w:p w:rsidR="003B1B5E" w:rsidRPr="00DA2221" w:rsidRDefault="003B1B5E" w:rsidP="003B1B5E">
      <w:pPr>
        <w:autoSpaceDE w:val="0"/>
        <w:autoSpaceDN w:val="0"/>
        <w:adjustRightInd w:val="0"/>
        <w:jc w:val="both"/>
        <w:rPr>
          <w:rFonts w:ascii="Generica" w:hAnsi="Generica"/>
          <w:b/>
          <w:color w:val="0070C0"/>
        </w:rPr>
      </w:pPr>
      <w:r w:rsidRPr="00DA2221">
        <w:rPr>
          <w:rFonts w:ascii="Generica" w:hAnsi="Generica"/>
          <w:b/>
          <w:color w:val="0070C0"/>
        </w:rPr>
        <w:t>Article 13 - Usage des locaux</w:t>
      </w:r>
    </w:p>
    <w:p w:rsidR="003B1B5E" w:rsidRPr="00DA2221" w:rsidRDefault="003B1B5E" w:rsidP="003B1B5E">
      <w:pPr>
        <w:autoSpaceDE w:val="0"/>
        <w:autoSpaceDN w:val="0"/>
        <w:adjustRightInd w:val="0"/>
        <w:jc w:val="both"/>
        <w:rPr>
          <w:rFonts w:ascii="TradeGothic" w:hAnsi="TradeGothic"/>
          <w:color w:val="000000"/>
          <w:sz w:val="20"/>
          <w:szCs w:val="20"/>
        </w:rPr>
      </w:pPr>
      <w:r w:rsidRPr="00DA2221">
        <w:rPr>
          <w:rFonts w:ascii="TradeGothic" w:hAnsi="TradeGothic"/>
          <w:color w:val="000000"/>
          <w:sz w:val="20"/>
          <w:szCs w:val="20"/>
        </w:rPr>
        <w:t>Les locaux du GIEP-NC sont réservés exclusivement aux activités liées à l’exécution des missions de l’établissement. Ils ne sont pas destinés à la réalisation de travaux personnels.</w:t>
      </w:r>
    </w:p>
    <w:p w:rsidR="003B1B5E" w:rsidRPr="00DA2221" w:rsidRDefault="003B1B5E" w:rsidP="003B1B5E">
      <w:pPr>
        <w:autoSpaceDE w:val="0"/>
        <w:autoSpaceDN w:val="0"/>
        <w:adjustRightInd w:val="0"/>
        <w:jc w:val="both"/>
        <w:rPr>
          <w:rFonts w:ascii="TradeGothic" w:hAnsi="TradeGothic"/>
          <w:color w:val="000000"/>
          <w:sz w:val="20"/>
          <w:szCs w:val="20"/>
        </w:rPr>
      </w:pPr>
      <w:r w:rsidRPr="00DA2221">
        <w:rPr>
          <w:rFonts w:ascii="TradeGothic" w:hAnsi="TradeGothic"/>
          <w:color w:val="000000"/>
          <w:sz w:val="20"/>
          <w:szCs w:val="20"/>
        </w:rPr>
        <w:t>Les bénéficiaires ou stagiaires ne peuvent, sauf autorisation expresse et préalable de la direction :</w:t>
      </w:r>
    </w:p>
    <w:p w:rsidR="003B1B5E" w:rsidRPr="00DA2221" w:rsidRDefault="003B1B5E" w:rsidP="003B1B5E">
      <w:pPr>
        <w:autoSpaceDE w:val="0"/>
        <w:autoSpaceDN w:val="0"/>
        <w:adjustRightInd w:val="0"/>
        <w:jc w:val="both"/>
        <w:rPr>
          <w:rFonts w:ascii="TradeGothic" w:hAnsi="TradeGothic"/>
          <w:color w:val="000000"/>
          <w:sz w:val="20"/>
          <w:szCs w:val="20"/>
        </w:rPr>
      </w:pPr>
      <w:r w:rsidRPr="00DA2221">
        <w:rPr>
          <w:rFonts w:ascii="TradeGothic" w:hAnsi="TradeGothic"/>
          <w:b/>
          <w:bCs/>
          <w:color w:val="000000"/>
          <w:sz w:val="20"/>
          <w:szCs w:val="20"/>
        </w:rPr>
        <w:t xml:space="preserve">• </w:t>
      </w:r>
      <w:r w:rsidRPr="00DA2221">
        <w:rPr>
          <w:rFonts w:ascii="TradeGothic" w:hAnsi="TradeGothic"/>
          <w:color w:val="000000"/>
          <w:sz w:val="20"/>
          <w:szCs w:val="20"/>
        </w:rPr>
        <w:t>introduire des objets et marchandises destinés à y être vendus,</w:t>
      </w:r>
    </w:p>
    <w:p w:rsidR="003B1B5E" w:rsidRPr="00DA2221" w:rsidRDefault="003B1B5E" w:rsidP="003B1B5E">
      <w:pPr>
        <w:autoSpaceDE w:val="0"/>
        <w:autoSpaceDN w:val="0"/>
        <w:adjustRightInd w:val="0"/>
        <w:jc w:val="both"/>
        <w:rPr>
          <w:rFonts w:ascii="TradeGothic" w:hAnsi="TradeGothic"/>
          <w:color w:val="000000"/>
          <w:sz w:val="20"/>
          <w:szCs w:val="20"/>
        </w:rPr>
      </w:pPr>
      <w:r w:rsidRPr="00DA2221">
        <w:rPr>
          <w:rFonts w:ascii="TradeGothic" w:hAnsi="TradeGothic"/>
          <w:b/>
          <w:bCs/>
          <w:color w:val="000000"/>
          <w:sz w:val="20"/>
          <w:szCs w:val="20"/>
        </w:rPr>
        <w:t xml:space="preserve">• </w:t>
      </w:r>
      <w:r w:rsidRPr="00DA2221">
        <w:rPr>
          <w:rFonts w:ascii="TradeGothic" w:hAnsi="TradeGothic"/>
          <w:color w:val="000000"/>
          <w:sz w:val="20"/>
          <w:szCs w:val="20"/>
        </w:rPr>
        <w:t>faire circuler des listes de souscription ou de collecte,</w:t>
      </w:r>
    </w:p>
    <w:p w:rsidR="003B1B5E" w:rsidRPr="00DA2221" w:rsidRDefault="003B1B5E" w:rsidP="003B1B5E">
      <w:pPr>
        <w:autoSpaceDE w:val="0"/>
        <w:autoSpaceDN w:val="0"/>
        <w:adjustRightInd w:val="0"/>
        <w:jc w:val="both"/>
        <w:rPr>
          <w:rFonts w:ascii="TradeGothic" w:hAnsi="TradeGothic"/>
          <w:color w:val="000000"/>
          <w:sz w:val="20"/>
          <w:szCs w:val="20"/>
        </w:rPr>
      </w:pPr>
      <w:r w:rsidRPr="00DA2221">
        <w:rPr>
          <w:rFonts w:ascii="TradeGothic" w:hAnsi="TradeGothic"/>
          <w:b/>
          <w:bCs/>
          <w:color w:val="000000"/>
          <w:sz w:val="20"/>
          <w:szCs w:val="20"/>
        </w:rPr>
        <w:t xml:space="preserve">• </w:t>
      </w:r>
      <w:r w:rsidRPr="00DA2221">
        <w:rPr>
          <w:rFonts w:ascii="TradeGothic" w:hAnsi="TradeGothic"/>
          <w:color w:val="000000"/>
          <w:sz w:val="20"/>
          <w:szCs w:val="20"/>
        </w:rPr>
        <w:t>afficher tout document (en dehors des panneaux muraux réservés à cet effet),</w:t>
      </w:r>
    </w:p>
    <w:p w:rsidR="003B1B5E" w:rsidRPr="00DA2221" w:rsidRDefault="003B1B5E" w:rsidP="003B1B5E">
      <w:pPr>
        <w:autoSpaceDE w:val="0"/>
        <w:autoSpaceDN w:val="0"/>
        <w:adjustRightInd w:val="0"/>
        <w:jc w:val="both"/>
        <w:rPr>
          <w:rFonts w:ascii="TradeGothic" w:hAnsi="TradeGothic"/>
          <w:color w:val="000000"/>
          <w:sz w:val="20"/>
          <w:szCs w:val="20"/>
        </w:rPr>
      </w:pPr>
      <w:r w:rsidRPr="00DA2221">
        <w:rPr>
          <w:rFonts w:ascii="TradeGothic" w:hAnsi="TradeGothic"/>
          <w:b/>
          <w:bCs/>
          <w:color w:val="000000"/>
          <w:sz w:val="20"/>
          <w:szCs w:val="20"/>
        </w:rPr>
        <w:t xml:space="preserve">• </w:t>
      </w:r>
      <w:r w:rsidRPr="00DA2221">
        <w:rPr>
          <w:rFonts w:ascii="TradeGothic" w:hAnsi="TradeGothic"/>
          <w:bCs/>
          <w:color w:val="000000"/>
          <w:sz w:val="20"/>
          <w:szCs w:val="20"/>
        </w:rPr>
        <w:t>organiser de réunions politiques et/ou religieuses</w:t>
      </w:r>
      <w:r w:rsidRPr="00DA2221">
        <w:rPr>
          <w:rFonts w:ascii="TradeGothic" w:hAnsi="TradeGothic"/>
          <w:color w:val="000000"/>
          <w:sz w:val="20"/>
          <w:szCs w:val="20"/>
        </w:rPr>
        <w:t>.</w:t>
      </w:r>
    </w:p>
    <w:p w:rsidR="003B1B5E" w:rsidRPr="00121FC5" w:rsidRDefault="003B1B5E" w:rsidP="003B1B5E">
      <w:pPr>
        <w:autoSpaceDE w:val="0"/>
        <w:autoSpaceDN w:val="0"/>
        <w:adjustRightInd w:val="0"/>
        <w:jc w:val="both"/>
        <w:rPr>
          <w:iCs/>
        </w:rPr>
      </w:pPr>
    </w:p>
    <w:p w:rsidR="003B1B5E" w:rsidRPr="00DA2221" w:rsidRDefault="003B1B5E" w:rsidP="003B1B5E">
      <w:pPr>
        <w:autoSpaceDE w:val="0"/>
        <w:autoSpaceDN w:val="0"/>
        <w:adjustRightInd w:val="0"/>
        <w:jc w:val="both"/>
        <w:rPr>
          <w:rFonts w:ascii="Generica" w:hAnsi="Generica"/>
          <w:b/>
        </w:rPr>
      </w:pPr>
      <w:r>
        <w:rPr>
          <w:b/>
        </w:rPr>
        <w:t xml:space="preserve"> </w:t>
      </w:r>
      <w:r w:rsidRPr="00DA2221">
        <w:rPr>
          <w:rFonts w:ascii="Generica" w:hAnsi="Generica"/>
          <w:b/>
          <w:color w:val="0070C0"/>
        </w:rPr>
        <w:t>Article 14 - Consignes incendie</w:t>
      </w:r>
    </w:p>
    <w:p w:rsidR="003B1B5E" w:rsidRPr="00DA2221" w:rsidRDefault="003B1B5E" w:rsidP="003B1B5E">
      <w:pPr>
        <w:jc w:val="both"/>
        <w:rPr>
          <w:rFonts w:ascii="TradeGothic" w:hAnsi="TradeGothic"/>
          <w:iCs/>
          <w:sz w:val="20"/>
          <w:szCs w:val="20"/>
        </w:rPr>
      </w:pPr>
      <w:r w:rsidRPr="00DA2221">
        <w:rPr>
          <w:rFonts w:ascii="TradeGothic" w:hAnsi="TradeGothic"/>
          <w:iCs/>
          <w:sz w:val="20"/>
          <w:szCs w:val="20"/>
        </w:rPr>
        <w:t>Les stagiaires sont tenus d’exécuter sans délai l’ordre d’évacuation donné par le formateur ou par tout personnel du centre. Les consignes, en vigueur dans l’établissement, à observer en cas de péril et spécialement d’incendie, doivent être scrupuleusement respectées.</w:t>
      </w:r>
    </w:p>
    <w:p w:rsidR="003B1B5E" w:rsidRPr="00DA2221" w:rsidRDefault="003B1B5E" w:rsidP="003B1B5E">
      <w:pPr>
        <w:jc w:val="both"/>
        <w:rPr>
          <w:rFonts w:ascii="TradeGothic" w:hAnsi="TradeGothic"/>
          <w:iCs/>
          <w:sz w:val="20"/>
          <w:szCs w:val="20"/>
        </w:rPr>
      </w:pPr>
      <w:r w:rsidRPr="00DA2221">
        <w:rPr>
          <w:rFonts w:ascii="TradeGothic" w:hAnsi="TradeGothic"/>
          <w:iCs/>
          <w:sz w:val="20"/>
          <w:szCs w:val="20"/>
        </w:rPr>
        <w:t>Le matériel de lutte contre l’incendie ne doit pas être déplacé sans nécessité ou avoir son accès encombré. Toute dégradation de ce matériel sera sanctionnée. La sanction disciplinaire n’exclue pas une poursuite pénale pour remboursement des frais occasionnés.</w:t>
      </w:r>
    </w:p>
    <w:p w:rsidR="003B1B5E" w:rsidRDefault="003B1B5E" w:rsidP="003B1B5E">
      <w:pPr>
        <w:autoSpaceDE w:val="0"/>
        <w:autoSpaceDN w:val="0"/>
        <w:adjustRightInd w:val="0"/>
        <w:jc w:val="both"/>
        <w:rPr>
          <w:iCs/>
        </w:rPr>
      </w:pPr>
    </w:p>
    <w:p w:rsidR="003B1B5E" w:rsidRPr="00DA2221" w:rsidRDefault="003B1B5E" w:rsidP="003B1B5E">
      <w:pPr>
        <w:autoSpaceDE w:val="0"/>
        <w:autoSpaceDN w:val="0"/>
        <w:adjustRightInd w:val="0"/>
        <w:jc w:val="both"/>
        <w:rPr>
          <w:rFonts w:ascii="Generica" w:hAnsi="Generica"/>
          <w:b/>
          <w:bCs/>
          <w:color w:val="0070C0"/>
        </w:rPr>
      </w:pPr>
      <w:r w:rsidRPr="00DA2221">
        <w:rPr>
          <w:rFonts w:ascii="Generica" w:hAnsi="Generica"/>
          <w:b/>
          <w:bCs/>
          <w:color w:val="0070C0"/>
        </w:rPr>
        <w:t>Article 15 - Règles de circulation et de stationnement dans l’enceinte du campus</w:t>
      </w:r>
    </w:p>
    <w:p w:rsidR="003B1B5E" w:rsidRPr="00DA2221" w:rsidRDefault="003B1B5E" w:rsidP="003B1B5E">
      <w:pPr>
        <w:autoSpaceDE w:val="0"/>
        <w:autoSpaceDN w:val="0"/>
        <w:adjustRightInd w:val="0"/>
        <w:jc w:val="both"/>
        <w:rPr>
          <w:rFonts w:ascii="TradeGothic" w:hAnsi="TradeGothic"/>
          <w:sz w:val="20"/>
        </w:rPr>
      </w:pPr>
      <w:r w:rsidRPr="00DA2221">
        <w:rPr>
          <w:rFonts w:ascii="TradeGothic" w:hAnsi="TradeGothic"/>
          <w:sz w:val="20"/>
        </w:rPr>
        <w:t>Lorsque la circulation est autorisée dans l’enceinte du centre, la vitesse maximale autorisée est de 15 km/h.</w:t>
      </w:r>
    </w:p>
    <w:p w:rsidR="003B1B5E" w:rsidRPr="00DA2221" w:rsidRDefault="003B1B5E" w:rsidP="003B1B5E">
      <w:pPr>
        <w:autoSpaceDE w:val="0"/>
        <w:autoSpaceDN w:val="0"/>
        <w:adjustRightInd w:val="0"/>
        <w:jc w:val="both"/>
        <w:rPr>
          <w:rFonts w:ascii="TradeGothic" w:hAnsi="TradeGothic"/>
          <w:iCs/>
          <w:sz w:val="20"/>
        </w:rPr>
      </w:pPr>
      <w:r w:rsidRPr="00DA2221">
        <w:rPr>
          <w:rFonts w:ascii="TradeGothic" w:hAnsi="TradeGothic"/>
          <w:sz w:val="20"/>
        </w:rPr>
        <w:t>Le stationnement à l’intérieur du centre doit s’effectuer sur les aires prévues à cet effet. Il est strictement interdit d’entraver l’accès, aux services d’urgence (pompiers, SAMU …), et de stationner devant les bornes à incendie.</w:t>
      </w:r>
    </w:p>
    <w:p w:rsidR="003B1B5E" w:rsidRDefault="003B1B5E" w:rsidP="003B1B5E">
      <w:pPr>
        <w:jc w:val="both"/>
        <w:rPr>
          <w:color w:val="2E74B5"/>
          <w:szCs w:val="60"/>
        </w:rPr>
      </w:pPr>
    </w:p>
    <w:p w:rsidR="00DA2221" w:rsidRPr="00925EF9" w:rsidRDefault="00DA2221" w:rsidP="003B1B5E">
      <w:pPr>
        <w:jc w:val="both"/>
        <w:rPr>
          <w:color w:val="2E74B5"/>
          <w:szCs w:val="60"/>
        </w:rPr>
      </w:pPr>
    </w:p>
    <w:p w:rsidR="003B1B5E" w:rsidRPr="00632F72" w:rsidRDefault="003B1B5E" w:rsidP="003B1B5E">
      <w:pPr>
        <w:autoSpaceDE w:val="0"/>
        <w:autoSpaceDN w:val="0"/>
        <w:adjustRightInd w:val="0"/>
        <w:jc w:val="both"/>
        <w:rPr>
          <w:b/>
          <w:iCs/>
          <w:sz w:val="22"/>
          <w:u w:val="single"/>
        </w:rPr>
      </w:pPr>
      <w:r w:rsidRPr="00DA2221">
        <w:rPr>
          <w:rFonts w:ascii="Generica" w:hAnsi="Generica"/>
          <w:b/>
          <w:color w:val="0070C0"/>
          <w:sz w:val="28"/>
          <w:szCs w:val="40"/>
          <w:u w:val="single"/>
        </w:rPr>
        <w:t>Dispositions relatives à la discipline des sta</w:t>
      </w:r>
      <w:r w:rsidR="00DA2221">
        <w:rPr>
          <w:rFonts w:ascii="Generica" w:hAnsi="Generica"/>
          <w:b/>
          <w:color w:val="0070C0"/>
          <w:sz w:val="28"/>
          <w:szCs w:val="40"/>
          <w:u w:val="single"/>
        </w:rPr>
        <w:t>giaires des centres GIEP-NC</w:t>
      </w:r>
      <w:r>
        <w:rPr>
          <w:b/>
          <w:sz w:val="28"/>
          <w:szCs w:val="40"/>
          <w:u w:val="single"/>
        </w:rPr>
        <w:t>.</w:t>
      </w:r>
    </w:p>
    <w:p w:rsidR="003B1B5E" w:rsidRDefault="003B1B5E" w:rsidP="003B1B5E">
      <w:pPr>
        <w:jc w:val="both"/>
        <w:rPr>
          <w:iCs/>
        </w:rPr>
      </w:pPr>
    </w:p>
    <w:p w:rsidR="003B1B5E" w:rsidRPr="00DA2221" w:rsidRDefault="003B1B5E" w:rsidP="003B1B5E">
      <w:pPr>
        <w:autoSpaceDE w:val="0"/>
        <w:autoSpaceDN w:val="0"/>
        <w:adjustRightInd w:val="0"/>
        <w:jc w:val="both"/>
        <w:rPr>
          <w:rFonts w:ascii="Generica" w:hAnsi="Generica"/>
          <w:b/>
          <w:bCs/>
          <w:color w:val="0070C0"/>
        </w:rPr>
      </w:pPr>
      <w:r w:rsidRPr="00DA2221">
        <w:rPr>
          <w:rFonts w:ascii="Generica" w:hAnsi="Generica"/>
          <w:b/>
          <w:bCs/>
          <w:color w:val="0070C0"/>
        </w:rPr>
        <w:t>Article 16 - Champ d’application</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color w:val="000000"/>
          <w:sz w:val="20"/>
        </w:rPr>
        <w:t>La partie II du règlement stagiaire s’applique aux seuls stagiaires.</w:t>
      </w:r>
    </w:p>
    <w:p w:rsidR="003B1B5E" w:rsidRPr="00D67FE1" w:rsidRDefault="003B1B5E" w:rsidP="003B1B5E">
      <w:pPr>
        <w:autoSpaceDE w:val="0"/>
        <w:autoSpaceDN w:val="0"/>
        <w:adjustRightInd w:val="0"/>
        <w:jc w:val="both"/>
        <w:rPr>
          <w:color w:val="000000"/>
        </w:rPr>
      </w:pPr>
    </w:p>
    <w:p w:rsidR="003B1B5E" w:rsidRPr="00DA2221" w:rsidRDefault="003B1B5E" w:rsidP="003B1B5E">
      <w:pPr>
        <w:autoSpaceDE w:val="0"/>
        <w:autoSpaceDN w:val="0"/>
        <w:adjustRightInd w:val="0"/>
        <w:jc w:val="both"/>
        <w:rPr>
          <w:rFonts w:ascii="Generica" w:hAnsi="Generica"/>
          <w:b/>
          <w:bCs/>
          <w:color w:val="0070C0"/>
        </w:rPr>
      </w:pPr>
      <w:r w:rsidRPr="00DA2221">
        <w:rPr>
          <w:rFonts w:ascii="Generica" w:hAnsi="Generica"/>
          <w:b/>
          <w:bCs/>
          <w:color w:val="0070C0"/>
        </w:rPr>
        <w:lastRenderedPageBreak/>
        <w:t>Article 17 - Sanctions disciplinaires</w:t>
      </w:r>
    </w:p>
    <w:p w:rsidR="003B1B5E" w:rsidRPr="00D67FE1" w:rsidRDefault="003B1B5E" w:rsidP="003B1B5E">
      <w:pPr>
        <w:autoSpaceDE w:val="0"/>
        <w:autoSpaceDN w:val="0"/>
        <w:adjustRightInd w:val="0"/>
        <w:jc w:val="both"/>
        <w:rPr>
          <w:b/>
          <w:bCs/>
          <w:color w:val="000000"/>
        </w:rPr>
      </w:pPr>
    </w:p>
    <w:p w:rsidR="003B1B5E" w:rsidRPr="00DA2221" w:rsidRDefault="003B1B5E" w:rsidP="003B1B5E">
      <w:pPr>
        <w:autoSpaceDE w:val="0"/>
        <w:autoSpaceDN w:val="0"/>
        <w:adjustRightInd w:val="0"/>
        <w:jc w:val="both"/>
        <w:rPr>
          <w:rFonts w:ascii="Generica" w:hAnsi="Generica"/>
          <w:b/>
          <w:color w:val="0070C0"/>
        </w:rPr>
      </w:pPr>
      <w:r w:rsidRPr="00DA2221">
        <w:rPr>
          <w:rFonts w:ascii="Generica" w:hAnsi="Generica"/>
          <w:b/>
          <w:color w:val="0070C0"/>
        </w:rPr>
        <w:t>Article 18 - Définition</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color w:val="000000"/>
          <w:sz w:val="20"/>
        </w:rPr>
        <w:t>Constitue une sanction toute mesure, autre que les observations verbales, prise par le responsable ou son représentant à la suite d’un agissement du stagiaire considéré par lui comme fautif, que cette mesure soit de nature à affecter immédiatement ou non la présence de l’intéressé dans le stage ou à mettre en cause la continuité de la formation qu’il reçoit.</w:t>
      </w:r>
    </w:p>
    <w:p w:rsidR="003B1B5E" w:rsidRPr="00D67FE1" w:rsidRDefault="003B1B5E" w:rsidP="003B1B5E">
      <w:pPr>
        <w:autoSpaceDE w:val="0"/>
        <w:autoSpaceDN w:val="0"/>
        <w:adjustRightInd w:val="0"/>
        <w:jc w:val="both"/>
        <w:rPr>
          <w:color w:val="000000"/>
        </w:rPr>
      </w:pPr>
    </w:p>
    <w:p w:rsidR="003B1B5E" w:rsidRPr="00DA2221" w:rsidRDefault="003B1B5E" w:rsidP="003B1B5E">
      <w:pPr>
        <w:autoSpaceDE w:val="0"/>
        <w:autoSpaceDN w:val="0"/>
        <w:adjustRightInd w:val="0"/>
        <w:jc w:val="both"/>
        <w:rPr>
          <w:rFonts w:ascii="Generica" w:hAnsi="Generica"/>
          <w:b/>
          <w:color w:val="0070C0"/>
        </w:rPr>
      </w:pPr>
      <w:r w:rsidRPr="00DA2221">
        <w:rPr>
          <w:rFonts w:ascii="Generica" w:hAnsi="Generica"/>
          <w:b/>
          <w:color w:val="0070C0"/>
        </w:rPr>
        <w:t>Article 19 - Échelle des sanctions</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color w:val="000000"/>
          <w:sz w:val="20"/>
        </w:rPr>
        <w:t>Les stagiaires, selon la nature et la gravité des faits qui leur sont reprochés, sont passibles d’une des sanctions disciplinaires suivantes, énoncées par ordre croissant de gravité :</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b/>
          <w:bCs/>
          <w:color w:val="000000"/>
          <w:sz w:val="20"/>
        </w:rPr>
        <w:t xml:space="preserve">• </w:t>
      </w:r>
      <w:r w:rsidRPr="00DA2221">
        <w:rPr>
          <w:rFonts w:ascii="TradeGothic" w:hAnsi="TradeGothic"/>
          <w:color w:val="000000"/>
          <w:sz w:val="20"/>
        </w:rPr>
        <w:t>la mise en garde,</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b/>
          <w:bCs/>
          <w:color w:val="000000"/>
          <w:sz w:val="20"/>
        </w:rPr>
        <w:t xml:space="preserve">• </w:t>
      </w:r>
      <w:r w:rsidRPr="00DA2221">
        <w:rPr>
          <w:rFonts w:ascii="TradeGothic" w:hAnsi="TradeGothic"/>
          <w:color w:val="000000"/>
          <w:sz w:val="20"/>
        </w:rPr>
        <w:t>l’avertissement,</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b/>
          <w:bCs/>
          <w:color w:val="000000"/>
          <w:sz w:val="20"/>
        </w:rPr>
        <w:t xml:space="preserve">• </w:t>
      </w:r>
      <w:r w:rsidRPr="00DA2221">
        <w:rPr>
          <w:rFonts w:ascii="TradeGothic" w:hAnsi="TradeGothic"/>
          <w:color w:val="000000"/>
          <w:sz w:val="20"/>
        </w:rPr>
        <w:t>le blâme,</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b/>
          <w:bCs/>
          <w:color w:val="000000"/>
          <w:sz w:val="20"/>
        </w:rPr>
        <w:t xml:space="preserve">• </w:t>
      </w:r>
      <w:r w:rsidRPr="00DA2221">
        <w:rPr>
          <w:rFonts w:ascii="TradeGothic" w:hAnsi="TradeGothic"/>
          <w:color w:val="000000"/>
          <w:sz w:val="20"/>
        </w:rPr>
        <w:t>l’exclusion temporaire pouvant aller jusqu’à 5 jours ou TIG liés à la formation,</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b/>
          <w:bCs/>
          <w:color w:val="000000"/>
          <w:sz w:val="20"/>
        </w:rPr>
        <w:t xml:space="preserve">• </w:t>
      </w:r>
      <w:r w:rsidRPr="00DA2221">
        <w:rPr>
          <w:rFonts w:ascii="TradeGothic" w:hAnsi="TradeGothic"/>
          <w:color w:val="000000"/>
          <w:sz w:val="20"/>
        </w:rPr>
        <w:t>l’exclusion définitive pour faute grave.</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color w:val="000000"/>
          <w:sz w:val="20"/>
        </w:rPr>
        <w:t>Sont notamment considérés comme fautes graves, pouvant entraîner l’exclusion du centre voir des poursuites pénales :</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b/>
          <w:bCs/>
          <w:color w:val="000000"/>
          <w:sz w:val="20"/>
        </w:rPr>
        <w:t xml:space="preserve">• </w:t>
      </w:r>
      <w:r w:rsidRPr="00DA2221">
        <w:rPr>
          <w:rFonts w:ascii="TradeGothic" w:hAnsi="TradeGothic"/>
          <w:bCs/>
          <w:color w:val="000000"/>
          <w:sz w:val="20"/>
        </w:rPr>
        <w:t>le non-respect des règles de sécurité pouvant toucher l’intégrité physique du stagiaire et/ou de toute personne intervenant sur le centre</w:t>
      </w:r>
      <w:r w:rsidRPr="00DA2221">
        <w:rPr>
          <w:rFonts w:ascii="TradeGothic" w:hAnsi="TradeGothic"/>
          <w:color w:val="000000"/>
          <w:sz w:val="20"/>
        </w:rPr>
        <w:t>,</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b/>
          <w:bCs/>
          <w:color w:val="000000"/>
          <w:sz w:val="20"/>
        </w:rPr>
        <w:t xml:space="preserve">• </w:t>
      </w:r>
      <w:r w:rsidRPr="00DA2221">
        <w:rPr>
          <w:rFonts w:ascii="TradeGothic" w:hAnsi="TradeGothic"/>
          <w:color w:val="000000"/>
          <w:sz w:val="20"/>
        </w:rPr>
        <w:t>le vol,</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b/>
          <w:bCs/>
          <w:color w:val="000000"/>
          <w:sz w:val="20"/>
        </w:rPr>
        <w:t xml:space="preserve">• </w:t>
      </w:r>
      <w:r w:rsidRPr="00DA2221">
        <w:rPr>
          <w:rFonts w:ascii="TradeGothic" w:hAnsi="TradeGothic"/>
          <w:color w:val="000000"/>
          <w:sz w:val="20"/>
        </w:rPr>
        <w:t>la détention ou la fabrication d’objets susceptibles d’être dangereux (armes à feu, armes blanches,…),</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b/>
          <w:bCs/>
          <w:color w:val="000000"/>
          <w:sz w:val="20"/>
        </w:rPr>
        <w:t xml:space="preserve">• </w:t>
      </w:r>
      <w:r w:rsidRPr="00DA2221">
        <w:rPr>
          <w:rFonts w:ascii="TradeGothic" w:hAnsi="TradeGothic"/>
          <w:color w:val="000000"/>
          <w:sz w:val="20"/>
        </w:rPr>
        <w:t>les rixes, les insultes, les bagarres, les menaces…,</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b/>
          <w:bCs/>
          <w:color w:val="000000"/>
          <w:sz w:val="20"/>
        </w:rPr>
        <w:t xml:space="preserve">• </w:t>
      </w:r>
      <w:r w:rsidRPr="00DA2221">
        <w:rPr>
          <w:rFonts w:ascii="TradeGothic" w:hAnsi="TradeGothic"/>
          <w:color w:val="000000"/>
          <w:sz w:val="20"/>
        </w:rPr>
        <w:t>l’introduction et la consommation d’alcool et de drogues,</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b/>
          <w:bCs/>
          <w:color w:val="000000"/>
          <w:sz w:val="20"/>
        </w:rPr>
        <w:t xml:space="preserve">• </w:t>
      </w:r>
      <w:r w:rsidRPr="00DA2221">
        <w:rPr>
          <w:rFonts w:ascii="TradeGothic" w:hAnsi="TradeGothic"/>
          <w:color w:val="000000"/>
          <w:sz w:val="20"/>
        </w:rPr>
        <w:t>l’état d’ébriété avéré et/ou le test positif au cannabis,</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b/>
          <w:bCs/>
          <w:color w:val="000000"/>
          <w:sz w:val="20"/>
        </w:rPr>
        <w:t xml:space="preserve">• </w:t>
      </w:r>
      <w:r w:rsidRPr="00DA2221">
        <w:rPr>
          <w:rFonts w:ascii="TradeGothic" w:hAnsi="TradeGothic"/>
          <w:color w:val="000000"/>
          <w:sz w:val="20"/>
        </w:rPr>
        <w:t>la détérioration volontaire de l’outillage collectif ou individuel, du matériel ou des installations,</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b/>
          <w:bCs/>
          <w:color w:val="000000"/>
          <w:sz w:val="20"/>
        </w:rPr>
        <w:t xml:space="preserve">• </w:t>
      </w:r>
      <w:r w:rsidRPr="00DA2221">
        <w:rPr>
          <w:rFonts w:ascii="TradeGothic" w:hAnsi="TradeGothic"/>
          <w:color w:val="000000"/>
          <w:sz w:val="20"/>
        </w:rPr>
        <w:t>la diffusion d’images à caractère violent, raciste ou pornographique,</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b/>
          <w:bCs/>
          <w:color w:val="000000"/>
          <w:sz w:val="20"/>
        </w:rPr>
        <w:t xml:space="preserve">• </w:t>
      </w:r>
      <w:r w:rsidRPr="00DA2221">
        <w:rPr>
          <w:rFonts w:ascii="TradeGothic" w:hAnsi="TradeGothic"/>
          <w:color w:val="000000"/>
          <w:sz w:val="20"/>
        </w:rPr>
        <w:t>les retards ou absences répétées portant préjudice au bon déroulement de la formation.</w:t>
      </w:r>
    </w:p>
    <w:p w:rsidR="003B1B5E" w:rsidRPr="00DA2221" w:rsidRDefault="003B1B5E" w:rsidP="003B1B5E">
      <w:pPr>
        <w:autoSpaceDE w:val="0"/>
        <w:autoSpaceDN w:val="0"/>
        <w:adjustRightInd w:val="0"/>
        <w:jc w:val="both"/>
        <w:rPr>
          <w:rFonts w:ascii="TradeGothic" w:hAnsi="TradeGothic"/>
          <w:color w:val="000000"/>
          <w:sz w:val="20"/>
        </w:rPr>
      </w:pP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color w:val="000000"/>
          <w:sz w:val="20"/>
        </w:rPr>
        <w:t xml:space="preserve">Le formateur ou l’encadrant qui constate </w:t>
      </w:r>
      <w:r w:rsidRPr="00DA2221">
        <w:rPr>
          <w:rFonts w:ascii="TradeGothic" w:hAnsi="TradeGothic"/>
          <w:b/>
          <w:i/>
          <w:color w:val="000000"/>
          <w:sz w:val="20"/>
        </w:rPr>
        <w:t>des faits répréhensibles</w:t>
      </w:r>
      <w:r w:rsidRPr="00DA2221">
        <w:rPr>
          <w:rFonts w:ascii="TradeGothic" w:hAnsi="TradeGothic"/>
          <w:color w:val="000000"/>
          <w:sz w:val="20"/>
        </w:rPr>
        <w:t>, remplit une demande de sanction qu’il transmet, par la voie hiérarchique, auprès de la direction, en précisant la nature de la faute avec les explications concises nécessaires. Un entretien, selon la procédure disciplinaire, avec le stagiaire sera effectué avant l’application d’une sanction proportionnelle à la faute.</w:t>
      </w:r>
    </w:p>
    <w:p w:rsidR="003B1B5E" w:rsidRPr="00DA2221" w:rsidRDefault="003B1B5E" w:rsidP="003B1B5E">
      <w:pPr>
        <w:autoSpaceDE w:val="0"/>
        <w:autoSpaceDN w:val="0"/>
        <w:adjustRightInd w:val="0"/>
        <w:jc w:val="both"/>
        <w:rPr>
          <w:rFonts w:ascii="TradeGothic" w:hAnsi="TradeGothic"/>
          <w:color w:val="000000"/>
          <w:sz w:val="20"/>
        </w:rPr>
      </w:pP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color w:val="000000"/>
          <w:sz w:val="20"/>
        </w:rPr>
        <w:t xml:space="preserve">Enfin, en ce qui concerne </w:t>
      </w:r>
      <w:r w:rsidRPr="00DA2221">
        <w:rPr>
          <w:rFonts w:ascii="TradeGothic" w:hAnsi="TradeGothic"/>
          <w:b/>
          <w:i/>
          <w:color w:val="000000"/>
          <w:sz w:val="20"/>
        </w:rPr>
        <w:t>les absences et retards injustifiés</w:t>
      </w:r>
      <w:r w:rsidRPr="00DA2221">
        <w:rPr>
          <w:rFonts w:ascii="TradeGothic" w:hAnsi="TradeGothic"/>
          <w:color w:val="000000"/>
          <w:sz w:val="20"/>
        </w:rPr>
        <w:t>, tous sont sanctionnés, sans exception, de la manière suivante :</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b/>
          <w:bCs/>
          <w:color w:val="000000"/>
          <w:sz w:val="20"/>
        </w:rPr>
        <w:t xml:space="preserve">• </w:t>
      </w:r>
      <w:r w:rsidRPr="00DA2221">
        <w:rPr>
          <w:rFonts w:ascii="TradeGothic" w:hAnsi="TradeGothic"/>
          <w:color w:val="000000"/>
          <w:sz w:val="20"/>
        </w:rPr>
        <w:t>1</w:t>
      </w:r>
      <w:r w:rsidRPr="00DA2221">
        <w:rPr>
          <w:rFonts w:ascii="TradeGothic" w:hAnsi="TradeGothic"/>
          <w:color w:val="000000"/>
          <w:sz w:val="20"/>
          <w:vertAlign w:val="superscript"/>
        </w:rPr>
        <w:t>ère</w:t>
      </w:r>
      <w:r w:rsidRPr="00DA2221">
        <w:rPr>
          <w:rFonts w:ascii="TradeGothic" w:hAnsi="TradeGothic"/>
          <w:color w:val="000000"/>
          <w:sz w:val="20"/>
        </w:rPr>
        <w:t xml:space="preserve"> absence injustifiée ou un retard : mise en garde orale,</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b/>
          <w:bCs/>
          <w:color w:val="000000"/>
          <w:sz w:val="20"/>
        </w:rPr>
        <w:t xml:space="preserve">• </w:t>
      </w:r>
      <w:r w:rsidRPr="00DA2221">
        <w:rPr>
          <w:rFonts w:ascii="TradeGothic" w:hAnsi="TradeGothic"/>
          <w:bCs/>
          <w:color w:val="000000"/>
          <w:sz w:val="20"/>
        </w:rPr>
        <w:t>2</w:t>
      </w:r>
      <w:r w:rsidRPr="00DA2221">
        <w:rPr>
          <w:rFonts w:ascii="TradeGothic" w:hAnsi="TradeGothic"/>
          <w:bCs/>
          <w:color w:val="000000"/>
          <w:sz w:val="20"/>
          <w:vertAlign w:val="superscript"/>
        </w:rPr>
        <w:t>ème</w:t>
      </w:r>
      <w:r w:rsidRPr="00DA2221">
        <w:rPr>
          <w:rFonts w:ascii="TradeGothic" w:hAnsi="TradeGothic"/>
          <w:bCs/>
          <w:color w:val="000000"/>
          <w:sz w:val="20"/>
        </w:rPr>
        <w:t xml:space="preserve"> </w:t>
      </w:r>
      <w:r w:rsidRPr="00DA2221">
        <w:rPr>
          <w:rFonts w:ascii="TradeGothic" w:hAnsi="TradeGothic"/>
          <w:color w:val="000000"/>
          <w:sz w:val="20"/>
        </w:rPr>
        <w:t>absence injustifiée ou deux retards : mise en garde écrite,</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b/>
          <w:bCs/>
          <w:color w:val="000000"/>
          <w:sz w:val="20"/>
        </w:rPr>
        <w:t xml:space="preserve">• </w:t>
      </w:r>
      <w:r w:rsidRPr="00DA2221">
        <w:rPr>
          <w:rFonts w:ascii="TradeGothic" w:hAnsi="TradeGothic"/>
          <w:bCs/>
          <w:color w:val="000000"/>
          <w:sz w:val="20"/>
        </w:rPr>
        <w:t>3</w:t>
      </w:r>
      <w:r w:rsidRPr="00DA2221">
        <w:rPr>
          <w:rFonts w:ascii="TradeGothic" w:hAnsi="TradeGothic"/>
          <w:bCs/>
          <w:color w:val="000000"/>
          <w:sz w:val="20"/>
          <w:vertAlign w:val="superscript"/>
        </w:rPr>
        <w:t>ème</w:t>
      </w:r>
      <w:r w:rsidRPr="00DA2221">
        <w:rPr>
          <w:rFonts w:ascii="TradeGothic" w:hAnsi="TradeGothic"/>
          <w:bCs/>
          <w:color w:val="000000"/>
          <w:sz w:val="20"/>
        </w:rPr>
        <w:t xml:space="preserve"> </w:t>
      </w:r>
      <w:r w:rsidRPr="00DA2221">
        <w:rPr>
          <w:rFonts w:ascii="TradeGothic" w:hAnsi="TradeGothic"/>
          <w:color w:val="000000"/>
          <w:sz w:val="20"/>
        </w:rPr>
        <w:t>absence injustifiée ou trois retards : avertissement écrit,</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b/>
          <w:bCs/>
          <w:color w:val="000000"/>
          <w:sz w:val="20"/>
        </w:rPr>
        <w:t xml:space="preserve">• </w:t>
      </w:r>
      <w:r w:rsidRPr="00DA2221">
        <w:rPr>
          <w:rFonts w:ascii="TradeGothic" w:hAnsi="TradeGothic"/>
          <w:color w:val="000000"/>
          <w:sz w:val="20"/>
        </w:rPr>
        <w:t>5</w:t>
      </w:r>
      <w:r w:rsidRPr="00DA2221">
        <w:rPr>
          <w:rFonts w:ascii="TradeGothic" w:hAnsi="TradeGothic"/>
          <w:color w:val="000000"/>
          <w:sz w:val="20"/>
          <w:vertAlign w:val="superscript"/>
        </w:rPr>
        <w:t>ème</w:t>
      </w:r>
      <w:r w:rsidRPr="00DA2221">
        <w:rPr>
          <w:rFonts w:ascii="TradeGothic" w:hAnsi="TradeGothic"/>
          <w:color w:val="000000"/>
          <w:sz w:val="20"/>
        </w:rPr>
        <w:t xml:space="preserve"> absence injustifiée ou cinq retards : blâme,</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b/>
          <w:bCs/>
          <w:color w:val="000000"/>
          <w:sz w:val="20"/>
        </w:rPr>
        <w:t xml:space="preserve">• </w:t>
      </w:r>
      <w:r w:rsidRPr="00DA2221">
        <w:rPr>
          <w:rFonts w:ascii="TradeGothic" w:hAnsi="TradeGothic"/>
          <w:color w:val="000000"/>
          <w:sz w:val="20"/>
        </w:rPr>
        <w:t>7</w:t>
      </w:r>
      <w:r w:rsidRPr="00DA2221">
        <w:rPr>
          <w:rFonts w:ascii="TradeGothic" w:hAnsi="TradeGothic"/>
          <w:color w:val="000000"/>
          <w:sz w:val="20"/>
          <w:vertAlign w:val="superscript"/>
        </w:rPr>
        <w:t>ème</w:t>
      </w:r>
      <w:r w:rsidRPr="00DA2221">
        <w:rPr>
          <w:rFonts w:ascii="TradeGothic" w:hAnsi="TradeGothic"/>
          <w:color w:val="000000"/>
          <w:sz w:val="20"/>
        </w:rPr>
        <w:t xml:space="preserve"> absence injustifiée ou sept retards : travaux d’intérêt général,</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color w:val="000000"/>
          <w:sz w:val="20"/>
        </w:rPr>
        <w:t>Le cumul des absences injustifiées et/ou justifiées entraînant un retard pédagogique peut mener à l’exclusion définitive de la formation.</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color w:val="000000"/>
          <w:sz w:val="20"/>
        </w:rPr>
        <w:t xml:space="preserve">Au-delà de 10 jours d’absence injustifiés consécutifs, le stagiaire sera exclu. </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color w:val="000000"/>
          <w:sz w:val="20"/>
        </w:rPr>
        <w:t>Selon la procédure disciplinaire, aucune sanction ne peut être donnée au stagiaire sans que celui-ci ait été informé au préalable des griefs retenus contre lui.</w:t>
      </w:r>
    </w:p>
    <w:p w:rsidR="003B1B5E" w:rsidRPr="00DA2221" w:rsidRDefault="003B1B5E" w:rsidP="003B1B5E">
      <w:pPr>
        <w:autoSpaceDE w:val="0"/>
        <w:autoSpaceDN w:val="0"/>
        <w:adjustRightInd w:val="0"/>
        <w:jc w:val="both"/>
        <w:rPr>
          <w:rFonts w:ascii="TradeGothic" w:hAnsi="TradeGothic"/>
          <w:color w:val="000000"/>
          <w:sz w:val="20"/>
        </w:rPr>
      </w:pPr>
    </w:p>
    <w:p w:rsidR="003B1B5E" w:rsidRPr="00DA2221" w:rsidRDefault="003B1B5E" w:rsidP="003B1B5E">
      <w:pPr>
        <w:autoSpaceDE w:val="0"/>
        <w:autoSpaceDN w:val="0"/>
        <w:adjustRightInd w:val="0"/>
        <w:jc w:val="both"/>
        <w:rPr>
          <w:rFonts w:ascii="TradeGothic" w:hAnsi="TradeGothic"/>
          <w:iCs/>
          <w:sz w:val="20"/>
        </w:rPr>
      </w:pPr>
      <w:r w:rsidRPr="00DA2221">
        <w:rPr>
          <w:rFonts w:ascii="TradeGothic" w:hAnsi="TradeGothic"/>
          <w:color w:val="000000"/>
          <w:sz w:val="20"/>
        </w:rPr>
        <w:t>Toutefois, lorsqu’un agissement considéré comme fautif, a rendu indispensable une mesure conservatoire d’exclusion à effet immédiat, aucune sanction définitive relative à cet agissement ne peut être prise, sans que la procédure décrite ci-après ne soit respectée. Cette mise à pied conservatoire, qui ne constitue pas une sanction disciplinaire, est notifiée directement au stagiaire par le responsable ou son représentant. Elle est confirmée ensuite par écrit.</w:t>
      </w:r>
    </w:p>
    <w:p w:rsidR="003B1B5E" w:rsidRDefault="003B1B5E" w:rsidP="003B1B5E">
      <w:pPr>
        <w:autoSpaceDE w:val="0"/>
        <w:autoSpaceDN w:val="0"/>
        <w:adjustRightInd w:val="0"/>
        <w:jc w:val="both"/>
        <w:rPr>
          <w:b/>
          <w:bCs/>
          <w:color w:val="000000"/>
        </w:rPr>
      </w:pPr>
    </w:p>
    <w:p w:rsidR="003B1B5E" w:rsidRPr="00DA2221" w:rsidRDefault="003B1B5E" w:rsidP="003B1B5E">
      <w:pPr>
        <w:autoSpaceDE w:val="0"/>
        <w:autoSpaceDN w:val="0"/>
        <w:adjustRightInd w:val="0"/>
        <w:jc w:val="both"/>
        <w:rPr>
          <w:rFonts w:ascii="Generica" w:hAnsi="Generica"/>
          <w:b/>
          <w:bCs/>
          <w:color w:val="0070C0"/>
        </w:rPr>
      </w:pPr>
      <w:r w:rsidRPr="00DA2221">
        <w:rPr>
          <w:rFonts w:ascii="Generica" w:hAnsi="Generica"/>
          <w:b/>
          <w:bCs/>
          <w:color w:val="0070C0"/>
        </w:rPr>
        <w:t>Article 20 - Procédure disciplinaire</w:t>
      </w:r>
    </w:p>
    <w:p w:rsidR="003B1B5E" w:rsidRPr="00DA2221" w:rsidRDefault="003B1B5E" w:rsidP="003B1B5E">
      <w:pPr>
        <w:autoSpaceDE w:val="0"/>
        <w:autoSpaceDN w:val="0"/>
        <w:adjustRightInd w:val="0"/>
        <w:jc w:val="both"/>
        <w:rPr>
          <w:rFonts w:ascii="TradeGothic" w:hAnsi="TradeGothic"/>
          <w:color w:val="000000"/>
        </w:rPr>
      </w:pPr>
      <w:r w:rsidRPr="00DA2221">
        <w:rPr>
          <w:rFonts w:ascii="TradeGothic" w:hAnsi="TradeGothic"/>
          <w:color w:val="000000"/>
          <w:sz w:val="20"/>
        </w:rPr>
        <w:lastRenderedPageBreak/>
        <w:t>La procédure est fonction de la nature de la sanction envisagée par le responsable ou son représentant.</w:t>
      </w:r>
      <w:r w:rsidRPr="00DA2221">
        <w:rPr>
          <w:rFonts w:ascii="TradeGothic" w:hAnsi="TradeGothic"/>
          <w:color w:val="000000"/>
        </w:rPr>
        <w:t xml:space="preserve"> </w:t>
      </w:r>
    </w:p>
    <w:p w:rsidR="003B1B5E" w:rsidRPr="00D67FE1" w:rsidRDefault="003B1B5E" w:rsidP="003B1B5E">
      <w:pPr>
        <w:autoSpaceDE w:val="0"/>
        <w:autoSpaceDN w:val="0"/>
        <w:adjustRightInd w:val="0"/>
        <w:jc w:val="both"/>
        <w:rPr>
          <w:color w:val="000000"/>
        </w:rPr>
      </w:pPr>
    </w:p>
    <w:p w:rsidR="003B1B5E" w:rsidRPr="00DA2221" w:rsidRDefault="003B1B5E" w:rsidP="003B1B5E">
      <w:pPr>
        <w:autoSpaceDE w:val="0"/>
        <w:autoSpaceDN w:val="0"/>
        <w:adjustRightInd w:val="0"/>
        <w:jc w:val="both"/>
        <w:rPr>
          <w:rFonts w:ascii="Generica" w:hAnsi="Generica"/>
          <w:b/>
          <w:color w:val="0070C0"/>
        </w:rPr>
      </w:pPr>
      <w:r w:rsidRPr="00DA2221">
        <w:rPr>
          <w:rFonts w:ascii="Generica" w:hAnsi="Generica"/>
          <w:b/>
          <w:color w:val="0070C0"/>
        </w:rPr>
        <w:t>Article 21 - Convocation pour un entretien</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color w:val="000000"/>
          <w:sz w:val="20"/>
        </w:rPr>
        <w:t>Lorsque le responsable ou son représentant envisage de prendre une sanction, il convoque le stagiaire – par lettre recommandée avec accusé de réception ou remise à l’intéressé contre émargement – en lui indiquant l’objet de la convocation. Celle-ci indique la date, l’heure et le lieu de l’entretien ainsi que la possibilité de se faire assister par une personne de son choix.</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color w:val="000000"/>
          <w:sz w:val="20"/>
        </w:rPr>
        <w:t>Le responsable ou son représentant indique le motif de la sanction envisagée et recueille les explications du stagiaire.</w:t>
      </w:r>
    </w:p>
    <w:p w:rsidR="003B1B5E" w:rsidRDefault="003B1B5E" w:rsidP="003B1B5E">
      <w:pPr>
        <w:autoSpaceDE w:val="0"/>
        <w:autoSpaceDN w:val="0"/>
        <w:adjustRightInd w:val="0"/>
        <w:jc w:val="both"/>
        <w:rPr>
          <w:color w:val="000000"/>
        </w:rPr>
      </w:pPr>
    </w:p>
    <w:p w:rsidR="003B1B5E" w:rsidRPr="00DA2221" w:rsidRDefault="003B1B5E" w:rsidP="003B1B5E">
      <w:pPr>
        <w:autoSpaceDE w:val="0"/>
        <w:autoSpaceDN w:val="0"/>
        <w:adjustRightInd w:val="0"/>
        <w:jc w:val="both"/>
        <w:rPr>
          <w:rFonts w:ascii="Generica" w:hAnsi="Generica"/>
          <w:b/>
          <w:color w:val="0070C0"/>
        </w:rPr>
      </w:pPr>
      <w:r w:rsidRPr="00DA2221">
        <w:rPr>
          <w:rFonts w:ascii="Generica" w:hAnsi="Generica"/>
          <w:b/>
          <w:color w:val="0070C0"/>
        </w:rPr>
        <w:t>Article 22 - Prononcé de la sanction</w:t>
      </w:r>
    </w:p>
    <w:p w:rsidR="003B1B5E" w:rsidRPr="00DA2221" w:rsidRDefault="003B1B5E" w:rsidP="003B1B5E">
      <w:pPr>
        <w:autoSpaceDE w:val="0"/>
        <w:autoSpaceDN w:val="0"/>
        <w:adjustRightInd w:val="0"/>
        <w:jc w:val="both"/>
        <w:rPr>
          <w:rFonts w:ascii="TradeGothic" w:hAnsi="TradeGothic"/>
          <w:color w:val="000000"/>
          <w:sz w:val="20"/>
        </w:rPr>
      </w:pPr>
      <w:proofErr w:type="spellStart"/>
      <w:r w:rsidRPr="00DA2221">
        <w:rPr>
          <w:rFonts w:ascii="TradeGothic" w:hAnsi="TradeGothic"/>
          <w:color w:val="000000"/>
          <w:sz w:val="20"/>
        </w:rPr>
        <w:t>A</w:t>
      </w:r>
      <w:proofErr w:type="spellEnd"/>
      <w:r w:rsidRPr="00DA2221">
        <w:rPr>
          <w:rFonts w:ascii="TradeGothic" w:hAnsi="TradeGothic"/>
          <w:color w:val="000000"/>
          <w:sz w:val="20"/>
        </w:rPr>
        <w:t xml:space="preserve"> l’issue de l’entretien, le responsable ou son représentant notifiera au stagiaire une sanction sous la forme d’une décision écrite et motivée, qui lui est transmise par lettre recommandée avec accusé de réception ou remise en mains propres contre signature. La sanction ne peut intervenir moins d’un jour franc ni plus de 15 jours après l’entretien.</w:t>
      </w:r>
    </w:p>
    <w:p w:rsidR="003B1B5E" w:rsidRPr="00DA2221" w:rsidRDefault="003B1B5E" w:rsidP="003B1B5E">
      <w:pPr>
        <w:autoSpaceDE w:val="0"/>
        <w:autoSpaceDN w:val="0"/>
        <w:adjustRightInd w:val="0"/>
        <w:jc w:val="both"/>
        <w:rPr>
          <w:rFonts w:ascii="TradeGothic" w:hAnsi="TradeGothic"/>
          <w:color w:val="000000"/>
          <w:sz w:val="20"/>
        </w:rPr>
      </w:pP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color w:val="000000"/>
          <w:sz w:val="20"/>
        </w:rPr>
        <w:t>Les infractions donnant lieu à exclusion pourront faire l’objet de sanctions de substitution (contrat d’engagement par exemple) sur proposition de l’équipe pédagogique.</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color w:val="000000"/>
          <w:sz w:val="20"/>
        </w:rPr>
        <w:t>L’équipe pédagogique peut, selon les cas, prévenir l’exclusion par l’usage de sanctions graduelle, dans le seul intérêt du stagiaire et par souci pédagogique.</w:t>
      </w:r>
    </w:p>
    <w:p w:rsidR="003B1B5E" w:rsidRPr="00DA2221" w:rsidRDefault="003B1B5E" w:rsidP="003B1B5E">
      <w:pPr>
        <w:autoSpaceDE w:val="0"/>
        <w:autoSpaceDN w:val="0"/>
        <w:adjustRightInd w:val="0"/>
        <w:jc w:val="both"/>
        <w:rPr>
          <w:rFonts w:ascii="TradeGothic" w:hAnsi="TradeGothic"/>
          <w:color w:val="000000"/>
          <w:sz w:val="20"/>
        </w:rPr>
      </w:pP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color w:val="000000"/>
          <w:sz w:val="20"/>
        </w:rPr>
        <w:t>Le responsable ou son représentant informe de la sanction prise :</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b/>
          <w:bCs/>
          <w:color w:val="000000"/>
          <w:sz w:val="20"/>
        </w:rPr>
        <w:t xml:space="preserve">• </w:t>
      </w:r>
      <w:r w:rsidRPr="00DA2221">
        <w:rPr>
          <w:rFonts w:ascii="TradeGothic" w:hAnsi="TradeGothic"/>
          <w:color w:val="000000"/>
          <w:sz w:val="20"/>
        </w:rPr>
        <w:t>l’employeur, lorsque le stagiaire est un salarié bénéficiant d’une action de formation dans le cadre de plan de formation d’une entreprise,</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b/>
          <w:bCs/>
          <w:color w:val="000000"/>
          <w:sz w:val="20"/>
        </w:rPr>
        <w:t xml:space="preserve">• </w:t>
      </w:r>
      <w:r w:rsidRPr="00DA2221">
        <w:rPr>
          <w:rFonts w:ascii="TradeGothic" w:hAnsi="TradeGothic"/>
          <w:color w:val="000000"/>
          <w:sz w:val="20"/>
        </w:rPr>
        <w:t>l’employeur lorsque le stagiaire est un salarié bénéficiant d’un congé de formation,</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b/>
          <w:bCs/>
          <w:color w:val="000000"/>
          <w:sz w:val="20"/>
        </w:rPr>
        <w:t xml:space="preserve">• </w:t>
      </w:r>
      <w:r w:rsidRPr="00DA2221">
        <w:rPr>
          <w:rFonts w:ascii="TradeGothic" w:hAnsi="TradeGothic"/>
          <w:color w:val="000000"/>
          <w:sz w:val="20"/>
        </w:rPr>
        <w:t>la collectivité publique qui finance la formation d’un stagiaire de la formation professionnelle continue.</w:t>
      </w:r>
    </w:p>
    <w:p w:rsidR="003B1B5E" w:rsidRPr="00DA2221" w:rsidRDefault="003B1B5E" w:rsidP="003B1B5E">
      <w:pPr>
        <w:autoSpaceDE w:val="0"/>
        <w:autoSpaceDN w:val="0"/>
        <w:adjustRightInd w:val="0"/>
        <w:jc w:val="both"/>
        <w:rPr>
          <w:rFonts w:ascii="TradeGothic" w:hAnsi="TradeGothic"/>
          <w:color w:val="000000"/>
          <w:sz w:val="20"/>
        </w:rPr>
      </w:pPr>
    </w:p>
    <w:p w:rsidR="003B1B5E" w:rsidRPr="00DA2221" w:rsidRDefault="003B1B5E" w:rsidP="003B1B5E">
      <w:pPr>
        <w:jc w:val="both"/>
        <w:rPr>
          <w:rFonts w:ascii="TradeGothic" w:hAnsi="TradeGothic"/>
          <w:iCs/>
          <w:sz w:val="20"/>
        </w:rPr>
      </w:pPr>
      <w:r w:rsidRPr="00DA2221">
        <w:rPr>
          <w:rFonts w:ascii="TradeGothic" w:hAnsi="TradeGothic"/>
          <w:iCs/>
          <w:sz w:val="20"/>
        </w:rPr>
        <w:t>Les sanctions prises par le centre ne préjugent pas des sanctions disciplinaires qui relèvent de la compétence de l’employeur ou du financeur s’il s’agit d’une collectivité publique.</w:t>
      </w:r>
    </w:p>
    <w:p w:rsidR="003B1B5E" w:rsidRPr="005B79A2" w:rsidRDefault="003B1B5E" w:rsidP="003B1B5E">
      <w:pPr>
        <w:jc w:val="both"/>
        <w:rPr>
          <w:color w:val="2E74B5"/>
          <w:szCs w:val="60"/>
        </w:rPr>
      </w:pPr>
    </w:p>
    <w:p w:rsidR="003B1B5E" w:rsidRPr="00DA2221" w:rsidRDefault="003B1B5E" w:rsidP="003B1B5E">
      <w:pPr>
        <w:autoSpaceDE w:val="0"/>
        <w:autoSpaceDN w:val="0"/>
        <w:adjustRightInd w:val="0"/>
        <w:jc w:val="both"/>
        <w:rPr>
          <w:rFonts w:ascii="Generica" w:hAnsi="Generica"/>
          <w:b/>
          <w:iCs/>
          <w:color w:val="0070C0"/>
          <w:sz w:val="18"/>
          <w:u w:val="single"/>
        </w:rPr>
      </w:pPr>
      <w:r w:rsidRPr="00DA2221">
        <w:rPr>
          <w:rFonts w:ascii="Generica" w:hAnsi="Generica"/>
          <w:b/>
          <w:color w:val="0070C0"/>
          <w:sz w:val="28"/>
          <w:szCs w:val="40"/>
          <w:u w:val="single"/>
        </w:rPr>
        <w:t>Dispositions relatives à la représentation des stagiaires sur les centres GIEP-NC.</w:t>
      </w:r>
    </w:p>
    <w:p w:rsidR="003B1B5E" w:rsidRDefault="003B1B5E" w:rsidP="003B1B5E">
      <w:pPr>
        <w:jc w:val="both"/>
        <w:rPr>
          <w:iCs/>
        </w:rPr>
      </w:pPr>
    </w:p>
    <w:p w:rsidR="003B1B5E" w:rsidRPr="00DA2221" w:rsidRDefault="003B1B5E" w:rsidP="003B1B5E">
      <w:pPr>
        <w:autoSpaceDE w:val="0"/>
        <w:autoSpaceDN w:val="0"/>
        <w:adjustRightInd w:val="0"/>
        <w:jc w:val="both"/>
        <w:rPr>
          <w:rFonts w:ascii="Generica" w:hAnsi="Generica"/>
          <w:b/>
          <w:bCs/>
          <w:color w:val="000000"/>
          <w:sz w:val="28"/>
        </w:rPr>
      </w:pPr>
      <w:r w:rsidRPr="00DA2221">
        <w:rPr>
          <w:rFonts w:ascii="Generica" w:hAnsi="Generica"/>
          <w:b/>
          <w:bCs/>
          <w:color w:val="0070C0"/>
        </w:rPr>
        <w:t>Article 23 - Les délégués des stagiaires</w:t>
      </w:r>
    </w:p>
    <w:p w:rsidR="003B1B5E" w:rsidRPr="000214DC" w:rsidRDefault="003B1B5E" w:rsidP="003B1B5E">
      <w:pPr>
        <w:autoSpaceDE w:val="0"/>
        <w:autoSpaceDN w:val="0"/>
        <w:adjustRightInd w:val="0"/>
        <w:jc w:val="both"/>
        <w:rPr>
          <w:b/>
          <w:bCs/>
          <w:color w:val="000000"/>
        </w:rPr>
      </w:pPr>
    </w:p>
    <w:p w:rsidR="003B1B5E" w:rsidRPr="00DA2221" w:rsidRDefault="003B1B5E" w:rsidP="003B1B5E">
      <w:pPr>
        <w:autoSpaceDE w:val="0"/>
        <w:autoSpaceDN w:val="0"/>
        <w:adjustRightInd w:val="0"/>
        <w:jc w:val="both"/>
        <w:rPr>
          <w:rFonts w:ascii="Generica" w:hAnsi="Generica"/>
          <w:b/>
          <w:color w:val="0070C0"/>
        </w:rPr>
      </w:pPr>
      <w:r w:rsidRPr="00DA2221">
        <w:rPr>
          <w:rFonts w:ascii="Generica" w:hAnsi="Generica"/>
          <w:b/>
          <w:color w:val="0070C0"/>
        </w:rPr>
        <w:t>Article 24 - Élections</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color w:val="000000"/>
          <w:sz w:val="20"/>
        </w:rPr>
        <w:t>Pour tous les stages collectifs d’une durée supérieure à 200 heures, les stagiaires élisent un délégué titulaire et un délégué suppléant.</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color w:val="000000"/>
          <w:sz w:val="20"/>
        </w:rPr>
        <w:t>Il est procédé simultanément à l’élection du délégué titulaire et du délégué suppléant au scrutin uninominal à deux tours. Le scrutin se déroule pendant les heures de formation, au plus tôt 20 heures et au plus tard 40 heures après le début du stage.</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color w:val="000000"/>
          <w:sz w:val="20"/>
        </w:rPr>
        <w:t>Tous les stagiaires sont électeurs et éligibles. Le vote se fait à bulletin secret.</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color w:val="000000"/>
          <w:sz w:val="20"/>
        </w:rPr>
        <w:t>Lorsque la représentation des stagiaires ne peut être assurée, un procès-verbal de carence est établi par le responsable ou son représentant.</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color w:val="000000"/>
          <w:sz w:val="20"/>
        </w:rPr>
        <w:t>Les délégués sont élus pour la durée de leur stage. Leurs fonctions prennent fin lorsqu’ils cessent de participer au stage. Dans le cas où le délégué titulaire et le délégué suppléant du même stage ont cessé leurs fonctions avant la fin de celui-ci, il est procédé à une nouvelle élection dans les conditions détaillées ci-dessus.</w:t>
      </w:r>
    </w:p>
    <w:p w:rsidR="003B1B5E" w:rsidRPr="000214DC" w:rsidRDefault="003B1B5E" w:rsidP="003B1B5E">
      <w:pPr>
        <w:autoSpaceDE w:val="0"/>
        <w:autoSpaceDN w:val="0"/>
        <w:adjustRightInd w:val="0"/>
        <w:jc w:val="both"/>
        <w:rPr>
          <w:color w:val="000000"/>
        </w:rPr>
      </w:pPr>
    </w:p>
    <w:p w:rsidR="003B1B5E" w:rsidRPr="00DA2221" w:rsidRDefault="003B1B5E" w:rsidP="003B1B5E">
      <w:pPr>
        <w:autoSpaceDE w:val="0"/>
        <w:autoSpaceDN w:val="0"/>
        <w:adjustRightInd w:val="0"/>
        <w:jc w:val="both"/>
        <w:rPr>
          <w:rFonts w:ascii="Generica" w:hAnsi="Generica"/>
          <w:b/>
          <w:color w:val="0070C0"/>
        </w:rPr>
      </w:pPr>
      <w:r w:rsidRPr="00DA2221">
        <w:rPr>
          <w:rFonts w:ascii="Generica" w:hAnsi="Generica"/>
          <w:b/>
          <w:color w:val="0070C0"/>
        </w:rPr>
        <w:t>Article 25 - Réunions</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color w:val="000000"/>
          <w:sz w:val="20"/>
        </w:rPr>
        <w:t>1.1.1. Missions</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color w:val="000000"/>
          <w:sz w:val="20"/>
        </w:rPr>
        <w:t>Lors de leurs réunions, les délégués des stagiaires :</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b/>
          <w:bCs/>
          <w:color w:val="000000"/>
          <w:sz w:val="20"/>
        </w:rPr>
        <w:lastRenderedPageBreak/>
        <w:t xml:space="preserve">• </w:t>
      </w:r>
      <w:r w:rsidRPr="00DA2221">
        <w:rPr>
          <w:rFonts w:ascii="TradeGothic" w:hAnsi="TradeGothic"/>
          <w:color w:val="000000"/>
          <w:sz w:val="20"/>
        </w:rPr>
        <w:t>émettent toute suggestion visant à améliorer le déroulement des stages et les conditions de vie des stagiaires au GIEP-NC,</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b/>
          <w:bCs/>
          <w:color w:val="000000"/>
          <w:sz w:val="20"/>
        </w:rPr>
        <w:t xml:space="preserve">• </w:t>
      </w:r>
      <w:r w:rsidRPr="00DA2221">
        <w:rPr>
          <w:rFonts w:ascii="TradeGothic" w:hAnsi="TradeGothic"/>
          <w:color w:val="000000"/>
          <w:sz w:val="20"/>
        </w:rPr>
        <w:t>présentent les réclamations individuelles et collectives relatives au déroulement du stage et aux conditions de vie au sein du centre GIEP-NC, aux conditions de santé, d’hygiène et de sécurité et à l’application du présent règlement.</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color w:val="000000"/>
          <w:sz w:val="20"/>
        </w:rPr>
        <w:t>À l’issue de la réunion, un procès-verbal est établi par l’un des représentants du GIEP-NC.</w:t>
      </w:r>
    </w:p>
    <w:p w:rsidR="003B1B5E" w:rsidRPr="000214DC" w:rsidRDefault="003B1B5E" w:rsidP="003B1B5E">
      <w:pPr>
        <w:autoSpaceDE w:val="0"/>
        <w:autoSpaceDN w:val="0"/>
        <w:adjustRightInd w:val="0"/>
        <w:jc w:val="both"/>
        <w:rPr>
          <w:color w:val="000000"/>
        </w:rPr>
      </w:pPr>
    </w:p>
    <w:p w:rsidR="003B1B5E" w:rsidRPr="00DA2221" w:rsidRDefault="003B1B5E" w:rsidP="003B1B5E">
      <w:pPr>
        <w:autoSpaceDE w:val="0"/>
        <w:autoSpaceDN w:val="0"/>
        <w:adjustRightInd w:val="0"/>
        <w:jc w:val="both"/>
        <w:rPr>
          <w:rFonts w:ascii="Generica" w:hAnsi="Generica"/>
          <w:b/>
          <w:color w:val="0070C0"/>
        </w:rPr>
      </w:pPr>
      <w:r w:rsidRPr="00DA2221">
        <w:rPr>
          <w:rFonts w:ascii="Generica" w:hAnsi="Generica"/>
          <w:b/>
          <w:color w:val="0070C0"/>
        </w:rPr>
        <w:t>Article 26 - Composition</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color w:val="000000"/>
          <w:sz w:val="20"/>
        </w:rPr>
        <w:t>Les délégués des stagiaires titulaires du centre GIEP-NC sont réunis une fois par trimestre, à l’initiative du responsable ou son représentant.</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color w:val="000000"/>
          <w:sz w:val="20"/>
        </w:rPr>
        <w:t>Assistent à cette réunion :</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b/>
          <w:bCs/>
          <w:color w:val="000000"/>
          <w:sz w:val="20"/>
        </w:rPr>
        <w:t xml:space="preserve">• </w:t>
      </w:r>
      <w:r w:rsidRPr="00DA2221">
        <w:rPr>
          <w:rFonts w:ascii="TradeGothic" w:hAnsi="TradeGothic"/>
          <w:color w:val="000000"/>
          <w:sz w:val="20"/>
        </w:rPr>
        <w:t>en qualité de président, le responsable ou son représentant,</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b/>
          <w:bCs/>
          <w:color w:val="000000"/>
          <w:sz w:val="20"/>
        </w:rPr>
        <w:t xml:space="preserve">• </w:t>
      </w:r>
      <w:r w:rsidRPr="00DA2221">
        <w:rPr>
          <w:rFonts w:ascii="TradeGothic" w:hAnsi="TradeGothic"/>
          <w:color w:val="000000"/>
          <w:sz w:val="20"/>
        </w:rPr>
        <w:t>trois membres du personnel du GIEP-NC désignés par le responsable ou son représentant : le responsable de formation, le responsable cantine, le responsable péri formation, le référent santé et sécurité et la gestion stagiaire.</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b/>
          <w:bCs/>
          <w:color w:val="000000"/>
          <w:sz w:val="20"/>
        </w:rPr>
        <w:t xml:space="preserve">• </w:t>
      </w:r>
      <w:r w:rsidRPr="00DA2221">
        <w:rPr>
          <w:rFonts w:ascii="TradeGothic" w:hAnsi="TradeGothic"/>
          <w:color w:val="000000"/>
          <w:sz w:val="20"/>
        </w:rPr>
        <w:t>les délégués des stagiaires titulaires. Le délégué suppléant participe à la réunion trimestrielle lorsque le délégué titulaire ne peut y assister.</w:t>
      </w:r>
    </w:p>
    <w:p w:rsidR="003B1B5E" w:rsidRPr="001746CD" w:rsidRDefault="003B1B5E" w:rsidP="003B1B5E">
      <w:pPr>
        <w:autoSpaceDE w:val="0"/>
        <w:autoSpaceDN w:val="0"/>
        <w:adjustRightInd w:val="0"/>
        <w:jc w:val="both"/>
        <w:rPr>
          <w:iCs/>
        </w:rPr>
      </w:pPr>
    </w:p>
    <w:p w:rsidR="003B1B5E" w:rsidRPr="005B79A2" w:rsidRDefault="003B1B5E" w:rsidP="003B1B5E">
      <w:pPr>
        <w:jc w:val="both"/>
        <w:rPr>
          <w:color w:val="2E74B5"/>
          <w:szCs w:val="60"/>
        </w:rPr>
      </w:pPr>
    </w:p>
    <w:p w:rsidR="003B1B5E" w:rsidRPr="00DA2221" w:rsidRDefault="003B1B5E" w:rsidP="003B1B5E">
      <w:pPr>
        <w:autoSpaceDE w:val="0"/>
        <w:autoSpaceDN w:val="0"/>
        <w:adjustRightInd w:val="0"/>
        <w:jc w:val="both"/>
        <w:rPr>
          <w:rFonts w:ascii="Generica" w:hAnsi="Generica"/>
          <w:b/>
          <w:iCs/>
          <w:color w:val="0070C0"/>
          <w:sz w:val="18"/>
          <w:u w:val="single"/>
        </w:rPr>
      </w:pPr>
      <w:r w:rsidRPr="00DA2221">
        <w:rPr>
          <w:rFonts w:ascii="Generica" w:hAnsi="Generica"/>
          <w:b/>
          <w:color w:val="0070C0"/>
          <w:sz w:val="28"/>
          <w:szCs w:val="40"/>
          <w:u w:val="single"/>
        </w:rPr>
        <w:t>Diverses dispositions relatives à l’organisation du centre et de l’hébergement et de la restauration du centre GIEP-NC.</w:t>
      </w:r>
    </w:p>
    <w:p w:rsidR="003B1B5E" w:rsidRDefault="003B1B5E" w:rsidP="003B1B5E">
      <w:pPr>
        <w:jc w:val="both"/>
        <w:rPr>
          <w:iCs/>
        </w:rPr>
      </w:pPr>
    </w:p>
    <w:p w:rsidR="003B1B5E" w:rsidRPr="00DA2221" w:rsidRDefault="003B1B5E" w:rsidP="003B1B5E">
      <w:pPr>
        <w:autoSpaceDE w:val="0"/>
        <w:autoSpaceDN w:val="0"/>
        <w:adjustRightInd w:val="0"/>
        <w:jc w:val="both"/>
        <w:rPr>
          <w:rFonts w:ascii="Generica" w:hAnsi="Generica"/>
          <w:b/>
          <w:bCs/>
          <w:color w:val="0070C0"/>
        </w:rPr>
      </w:pPr>
      <w:r w:rsidRPr="00DA2221">
        <w:rPr>
          <w:rFonts w:ascii="Generica" w:hAnsi="Generica"/>
          <w:b/>
          <w:bCs/>
          <w:color w:val="0070C0"/>
        </w:rPr>
        <w:t>Article 27 - Obligation d’assiduité</w:t>
      </w:r>
    </w:p>
    <w:p w:rsidR="003B1B5E" w:rsidRPr="00DA2221" w:rsidRDefault="003B1B5E" w:rsidP="003B1B5E">
      <w:pPr>
        <w:autoSpaceDE w:val="0"/>
        <w:autoSpaceDN w:val="0"/>
        <w:adjustRightInd w:val="0"/>
        <w:jc w:val="both"/>
        <w:rPr>
          <w:rFonts w:ascii="Generica" w:hAnsi="Generica"/>
          <w:b/>
          <w:bCs/>
          <w:color w:val="0070C0"/>
        </w:rPr>
      </w:pPr>
    </w:p>
    <w:p w:rsidR="003B1B5E" w:rsidRPr="00DA2221" w:rsidRDefault="003B1B5E" w:rsidP="003B1B5E">
      <w:pPr>
        <w:autoSpaceDE w:val="0"/>
        <w:autoSpaceDN w:val="0"/>
        <w:adjustRightInd w:val="0"/>
        <w:jc w:val="both"/>
        <w:rPr>
          <w:rFonts w:ascii="Generica" w:hAnsi="Generica"/>
          <w:b/>
          <w:color w:val="0070C0"/>
        </w:rPr>
      </w:pPr>
      <w:r w:rsidRPr="00DA2221">
        <w:rPr>
          <w:rFonts w:ascii="Generica" w:hAnsi="Generica"/>
          <w:b/>
          <w:color w:val="0070C0"/>
        </w:rPr>
        <w:t>Article 28 - Définition</w:t>
      </w:r>
    </w:p>
    <w:p w:rsidR="003B1B5E" w:rsidRPr="00B20FDE" w:rsidRDefault="003B1B5E" w:rsidP="003B1B5E">
      <w:pPr>
        <w:autoSpaceDE w:val="0"/>
        <w:autoSpaceDN w:val="0"/>
        <w:adjustRightInd w:val="0"/>
        <w:jc w:val="both"/>
        <w:rPr>
          <w:color w:val="000000"/>
        </w:rPr>
      </w:pPr>
      <w:r w:rsidRPr="00DA2221">
        <w:rPr>
          <w:rFonts w:ascii="TradeGothic" w:hAnsi="TradeGothic"/>
          <w:color w:val="000000"/>
          <w:sz w:val="20"/>
        </w:rPr>
        <w:t>Les stagiaires sont tenus à une obligation d’assiduité. Cette obligation consiste à participer au travail, à respecter les horaires de formation, ainsi que le contenu des programmes et les modalités d’évaluation des connaissances. Le stagiaire ne peut en aucun cas se dispenser d’assister aux cours, sauf cas de force majeure ou autorisation préalable du responsable ou son représentant</w:t>
      </w:r>
      <w:r w:rsidRPr="00B20FDE">
        <w:rPr>
          <w:color w:val="000000"/>
        </w:rPr>
        <w:t>.</w:t>
      </w:r>
    </w:p>
    <w:p w:rsidR="003B1B5E" w:rsidRDefault="003B1B5E" w:rsidP="003B1B5E">
      <w:pPr>
        <w:autoSpaceDE w:val="0"/>
        <w:autoSpaceDN w:val="0"/>
        <w:adjustRightInd w:val="0"/>
        <w:jc w:val="both"/>
        <w:rPr>
          <w:color w:val="E85113"/>
        </w:rPr>
      </w:pPr>
    </w:p>
    <w:p w:rsidR="003B1B5E" w:rsidRPr="00DA2221" w:rsidRDefault="003B1B5E" w:rsidP="003B1B5E">
      <w:pPr>
        <w:autoSpaceDE w:val="0"/>
        <w:autoSpaceDN w:val="0"/>
        <w:adjustRightInd w:val="0"/>
        <w:jc w:val="both"/>
        <w:rPr>
          <w:rFonts w:ascii="Generica" w:hAnsi="Generica"/>
          <w:b/>
          <w:color w:val="0070C0"/>
        </w:rPr>
      </w:pPr>
      <w:r w:rsidRPr="00DA2221">
        <w:rPr>
          <w:rFonts w:ascii="Generica" w:hAnsi="Generica"/>
          <w:b/>
          <w:color w:val="0070C0"/>
        </w:rPr>
        <w:t>Article 29 - Absence</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color w:val="000000"/>
          <w:sz w:val="20"/>
        </w:rPr>
        <w:t>L’absentéisme volontaire entraîne des sanctions disciplinaires. Pour toute absence prévisible, le stagiaire est tenu de remplir, au préalable et par écrit, une demande d’absence au GIEP-NC.</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color w:val="000000"/>
          <w:sz w:val="20"/>
        </w:rPr>
        <w:t>En cas d’absence, le stagiaire en informe, dans les 24 heures, le GIEP-NC par téléphone, puis confirme par lettre le motif et la durée probable de l’absence, en joignant les justificatifs.</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color w:val="000000"/>
          <w:sz w:val="20"/>
        </w:rPr>
        <w:t>Le GIEP-NC se réserve d’apprécier le bien-fondé d’un motif d’absence, en dehors des justificatifs retenus par le code du travail.</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color w:val="000000"/>
          <w:sz w:val="20"/>
        </w:rPr>
        <w:t>En cas de maladie, le stagiaire doit fournir au GIEP-NC, dans les 48 heures, un certificat médical.</w:t>
      </w:r>
    </w:p>
    <w:p w:rsidR="003B1B5E" w:rsidRPr="00DA2221" w:rsidRDefault="003B1B5E" w:rsidP="003B1B5E">
      <w:pPr>
        <w:autoSpaceDE w:val="0"/>
        <w:autoSpaceDN w:val="0"/>
        <w:adjustRightInd w:val="0"/>
        <w:jc w:val="both"/>
        <w:rPr>
          <w:rFonts w:ascii="TradeGothic" w:hAnsi="TradeGothic"/>
          <w:color w:val="000000"/>
          <w:sz w:val="20"/>
        </w:rPr>
      </w:pPr>
    </w:p>
    <w:p w:rsidR="003B1B5E" w:rsidRPr="00DA2221" w:rsidRDefault="003B1B5E" w:rsidP="003B1B5E">
      <w:pPr>
        <w:autoSpaceDE w:val="0"/>
        <w:autoSpaceDN w:val="0"/>
        <w:adjustRightInd w:val="0"/>
        <w:jc w:val="both"/>
        <w:rPr>
          <w:rFonts w:ascii="Generica" w:hAnsi="Generica"/>
          <w:b/>
          <w:color w:val="0070C0"/>
        </w:rPr>
      </w:pPr>
      <w:r w:rsidRPr="00DA2221">
        <w:rPr>
          <w:rFonts w:ascii="Generica" w:hAnsi="Generica"/>
          <w:b/>
          <w:color w:val="0070C0"/>
        </w:rPr>
        <w:t>Article 30 - Retard</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color w:val="000000"/>
          <w:sz w:val="20"/>
        </w:rPr>
        <w:t>La ponctualité est une manifestation de correction à l’égard du formateur et des autres stagiaires. Elle constitue également une exigence de la préparation à la vie professionnelle.</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color w:val="000000"/>
          <w:sz w:val="20"/>
        </w:rPr>
        <w:t>Les retards nuisent à la formation du stagiaire et perturbent les enseignements. L’accumulation de retards peut entraîner une sanction disciplinaire.</w:t>
      </w:r>
    </w:p>
    <w:p w:rsidR="003B1B5E" w:rsidRPr="00B20FDE" w:rsidRDefault="003B1B5E" w:rsidP="003B1B5E">
      <w:pPr>
        <w:autoSpaceDE w:val="0"/>
        <w:autoSpaceDN w:val="0"/>
        <w:adjustRightInd w:val="0"/>
        <w:jc w:val="both"/>
        <w:rPr>
          <w:color w:val="000000"/>
        </w:rPr>
      </w:pPr>
    </w:p>
    <w:p w:rsidR="003B1B5E" w:rsidRPr="00DA2221" w:rsidRDefault="003B1B5E" w:rsidP="003B1B5E">
      <w:pPr>
        <w:autoSpaceDE w:val="0"/>
        <w:autoSpaceDN w:val="0"/>
        <w:adjustRightInd w:val="0"/>
        <w:jc w:val="both"/>
        <w:rPr>
          <w:rFonts w:ascii="Generica" w:hAnsi="Generica"/>
          <w:b/>
          <w:color w:val="0070C0"/>
        </w:rPr>
      </w:pPr>
      <w:r w:rsidRPr="00DA2221">
        <w:rPr>
          <w:rFonts w:ascii="Generica" w:hAnsi="Generica"/>
          <w:b/>
          <w:color w:val="0070C0"/>
        </w:rPr>
        <w:t>Article 31 - Conséquences sur la rémunération du stagiaire</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color w:val="000000"/>
          <w:sz w:val="20"/>
        </w:rPr>
        <w:t>Les retards et les absences sont comptabilisés et déclarés par le GIEP-NC à l’organisme chargé de la gestion de la rémunération du stagiaire. Ils peuvent donner lieu à des retenues sur rémunération, conformément à la réglementation en vigueur. Ces retenues n’ont pas le caractère de sanctions disciplinaires.</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color w:val="000000"/>
          <w:sz w:val="20"/>
        </w:rPr>
        <w:t xml:space="preserve">Toute absence non justifiée est sanctionnée par le non-versement d’un pourcentage des indemnités correspondant à la durée de l’absence, à savoir : un trentième du forfait mensuel par demi-journée d’absence. </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color w:val="000000"/>
          <w:sz w:val="20"/>
        </w:rPr>
        <w:lastRenderedPageBreak/>
        <w:t>L’absence du lundi entraîne une retenue de trois trentième du forfait mensuel.</w:t>
      </w:r>
    </w:p>
    <w:p w:rsidR="003B1B5E" w:rsidRDefault="003B1B5E" w:rsidP="003B1B5E">
      <w:pPr>
        <w:autoSpaceDE w:val="0"/>
        <w:autoSpaceDN w:val="0"/>
        <w:adjustRightInd w:val="0"/>
        <w:jc w:val="both"/>
        <w:rPr>
          <w:color w:val="000000"/>
        </w:rPr>
      </w:pPr>
    </w:p>
    <w:p w:rsidR="003B1B5E" w:rsidRPr="00DA2221" w:rsidRDefault="003B1B5E" w:rsidP="003B1B5E">
      <w:pPr>
        <w:jc w:val="both"/>
        <w:rPr>
          <w:rFonts w:ascii="Generica" w:hAnsi="Generica"/>
          <w:b/>
          <w:iCs/>
          <w:color w:val="0070C0"/>
        </w:rPr>
      </w:pPr>
      <w:r w:rsidRPr="00DA2221">
        <w:rPr>
          <w:rFonts w:ascii="Generica" w:hAnsi="Generica"/>
          <w:b/>
          <w:iCs/>
          <w:color w:val="0070C0"/>
        </w:rPr>
        <w:t>Article 32 - Règles applicables aux stagiaires de la formation professionnelle continue</w:t>
      </w:r>
    </w:p>
    <w:p w:rsidR="003B1B5E" w:rsidRPr="00DA2221" w:rsidRDefault="003B1B5E" w:rsidP="003B1B5E">
      <w:pPr>
        <w:jc w:val="both"/>
        <w:rPr>
          <w:rFonts w:ascii="TradeGothic" w:hAnsi="TradeGothic"/>
          <w:sz w:val="20"/>
        </w:rPr>
      </w:pPr>
      <w:r w:rsidRPr="00DA2221">
        <w:rPr>
          <w:rFonts w:ascii="TradeGothic" w:hAnsi="TradeGothic"/>
          <w:sz w:val="20"/>
        </w:rPr>
        <w:t>Seules sont autorisées pour les stagiaires de la formation professionnelle indemnisés par la Nouvelle-Calédonie ou la province les absences prévues à l’article R. 543-16 du Code du Travail (voir annexe 2), à savoir :</w:t>
      </w:r>
    </w:p>
    <w:p w:rsidR="003B1B5E" w:rsidRPr="00DA2221" w:rsidRDefault="003B1B5E" w:rsidP="003B1B5E">
      <w:pPr>
        <w:numPr>
          <w:ilvl w:val="0"/>
          <w:numId w:val="15"/>
        </w:numPr>
        <w:ind w:left="0" w:firstLine="0"/>
        <w:jc w:val="both"/>
        <w:rPr>
          <w:rFonts w:ascii="TradeGothic" w:hAnsi="TradeGothic"/>
          <w:sz w:val="20"/>
        </w:rPr>
      </w:pPr>
      <w:r w:rsidRPr="00DA2221">
        <w:rPr>
          <w:rFonts w:ascii="TradeGothic" w:hAnsi="TradeGothic"/>
          <w:sz w:val="20"/>
        </w:rPr>
        <w:t>Arrêt maladie avec certificat médical ou en cas d’hospitalisation (indemnisé dans une limite maximum de 5 jours ouvrés consécutifs, la CAFAT versant ensuite des indemnités journalières au stagiaire) ;</w:t>
      </w:r>
    </w:p>
    <w:p w:rsidR="003B1B5E" w:rsidRPr="00DA2221" w:rsidRDefault="003B1B5E" w:rsidP="003B1B5E">
      <w:pPr>
        <w:numPr>
          <w:ilvl w:val="0"/>
          <w:numId w:val="15"/>
        </w:numPr>
        <w:ind w:left="0" w:firstLine="0"/>
        <w:jc w:val="both"/>
        <w:rPr>
          <w:rFonts w:ascii="TradeGothic" w:hAnsi="TradeGothic"/>
          <w:sz w:val="20"/>
        </w:rPr>
      </w:pPr>
      <w:r w:rsidRPr="00DA2221">
        <w:rPr>
          <w:rFonts w:ascii="TradeGothic" w:hAnsi="TradeGothic"/>
          <w:sz w:val="20"/>
        </w:rPr>
        <w:t>Congé suspensif du fait de l’organisme de formation dans une limite de 15 jours par an ;</w:t>
      </w:r>
    </w:p>
    <w:p w:rsidR="003B1B5E" w:rsidRPr="00DA2221" w:rsidRDefault="003B1B5E" w:rsidP="003B1B5E">
      <w:pPr>
        <w:numPr>
          <w:ilvl w:val="0"/>
          <w:numId w:val="15"/>
        </w:numPr>
        <w:ind w:left="0" w:firstLine="0"/>
        <w:jc w:val="both"/>
        <w:rPr>
          <w:rFonts w:ascii="TradeGothic" w:hAnsi="TradeGothic"/>
          <w:sz w:val="20"/>
        </w:rPr>
      </w:pPr>
      <w:proofErr w:type="spellStart"/>
      <w:r w:rsidRPr="00DA2221">
        <w:rPr>
          <w:rFonts w:ascii="TradeGothic" w:hAnsi="TradeGothic"/>
          <w:sz w:val="20"/>
        </w:rPr>
        <w:t>Evènement</w:t>
      </w:r>
      <w:proofErr w:type="spellEnd"/>
      <w:r w:rsidRPr="00DA2221">
        <w:rPr>
          <w:rFonts w:ascii="TradeGothic" w:hAnsi="TradeGothic"/>
          <w:sz w:val="20"/>
        </w:rPr>
        <w:t xml:space="preserve"> familial selon les règles fixées par le code du travail ;</w:t>
      </w:r>
    </w:p>
    <w:p w:rsidR="003B1B5E" w:rsidRPr="00DA2221" w:rsidRDefault="003B1B5E" w:rsidP="003B1B5E">
      <w:pPr>
        <w:numPr>
          <w:ilvl w:val="0"/>
          <w:numId w:val="15"/>
        </w:numPr>
        <w:ind w:left="0" w:firstLine="0"/>
        <w:jc w:val="both"/>
        <w:rPr>
          <w:rFonts w:ascii="TradeGothic" w:hAnsi="TradeGothic"/>
          <w:sz w:val="20"/>
        </w:rPr>
      </w:pPr>
      <w:r w:rsidRPr="00DA2221">
        <w:rPr>
          <w:rFonts w:ascii="TradeGothic" w:hAnsi="TradeGothic"/>
          <w:sz w:val="20"/>
        </w:rPr>
        <w:t>Convocation judiciaire ;</w:t>
      </w:r>
    </w:p>
    <w:p w:rsidR="003B1B5E" w:rsidRPr="00DA2221" w:rsidRDefault="003B1B5E" w:rsidP="003B1B5E">
      <w:pPr>
        <w:numPr>
          <w:ilvl w:val="0"/>
          <w:numId w:val="15"/>
        </w:numPr>
        <w:ind w:left="0" w:firstLine="0"/>
        <w:jc w:val="both"/>
        <w:rPr>
          <w:rFonts w:ascii="TradeGothic" w:hAnsi="TradeGothic"/>
          <w:sz w:val="20"/>
        </w:rPr>
      </w:pPr>
      <w:r w:rsidRPr="00DA2221">
        <w:rPr>
          <w:rFonts w:ascii="TradeGothic" w:hAnsi="TradeGothic"/>
          <w:sz w:val="20"/>
        </w:rPr>
        <w:t>Accident du travail survenu du fait ou pendant la formation, déclaré par l’organisme de formation ;</w:t>
      </w:r>
    </w:p>
    <w:p w:rsidR="003B1B5E" w:rsidRPr="00DA2221" w:rsidRDefault="003B1B5E" w:rsidP="003B1B5E">
      <w:pPr>
        <w:numPr>
          <w:ilvl w:val="0"/>
          <w:numId w:val="15"/>
        </w:numPr>
        <w:ind w:left="0" w:firstLine="0"/>
        <w:jc w:val="both"/>
        <w:rPr>
          <w:rFonts w:ascii="TradeGothic" w:hAnsi="TradeGothic"/>
          <w:sz w:val="20"/>
        </w:rPr>
      </w:pPr>
      <w:r w:rsidRPr="00DA2221">
        <w:rPr>
          <w:rFonts w:ascii="TradeGothic" w:hAnsi="TradeGothic"/>
          <w:sz w:val="20"/>
        </w:rPr>
        <w:t>Convocation à la journée d’appel de préparation à la défense</w:t>
      </w:r>
    </w:p>
    <w:p w:rsidR="003B1B5E" w:rsidRDefault="003B1B5E" w:rsidP="003B1B5E">
      <w:pPr>
        <w:jc w:val="both"/>
      </w:pPr>
    </w:p>
    <w:p w:rsidR="003B1B5E" w:rsidRPr="00DA2221" w:rsidRDefault="003B1B5E" w:rsidP="003B1B5E">
      <w:pPr>
        <w:jc w:val="both"/>
        <w:rPr>
          <w:rFonts w:ascii="Generica" w:hAnsi="Generica"/>
          <w:b/>
          <w:color w:val="0070C0"/>
        </w:rPr>
      </w:pPr>
      <w:r w:rsidRPr="00DA2221">
        <w:rPr>
          <w:rFonts w:ascii="Generica" w:hAnsi="Generica"/>
          <w:b/>
          <w:color w:val="0070C0"/>
        </w:rPr>
        <w:t>Article 33 - Modalités de remboursement des indemnités pour les stagiaires de la Nouvelle-Calédonie</w:t>
      </w:r>
    </w:p>
    <w:p w:rsidR="003B1B5E" w:rsidRPr="00DA2221" w:rsidRDefault="003B1B5E" w:rsidP="003B1B5E">
      <w:pPr>
        <w:jc w:val="both"/>
        <w:rPr>
          <w:rFonts w:ascii="TradeGothic" w:hAnsi="TradeGothic"/>
          <w:sz w:val="20"/>
        </w:rPr>
      </w:pPr>
      <w:r w:rsidRPr="00DA2221">
        <w:rPr>
          <w:rFonts w:ascii="TradeGothic" w:hAnsi="TradeGothic"/>
          <w:sz w:val="20"/>
        </w:rPr>
        <w:t>Conformément aux dispositions de l’article R.543-17 du Code du travail (voir annexe 3) le stagiaire sera amené à rembourser l’ensemble des indemnités perçues ainsi que les charges sociales versées par la Nouvelle-Calédonie dans le cas suivants :</w:t>
      </w:r>
    </w:p>
    <w:p w:rsidR="003B1B5E" w:rsidRPr="00DA2221" w:rsidRDefault="003B1B5E" w:rsidP="003B1B5E">
      <w:pPr>
        <w:numPr>
          <w:ilvl w:val="0"/>
          <w:numId w:val="15"/>
        </w:numPr>
        <w:ind w:left="0" w:firstLine="0"/>
        <w:jc w:val="both"/>
        <w:rPr>
          <w:rFonts w:ascii="TradeGothic" w:hAnsi="TradeGothic"/>
          <w:sz w:val="20"/>
        </w:rPr>
      </w:pPr>
      <w:r w:rsidRPr="00DA2221">
        <w:rPr>
          <w:rFonts w:ascii="TradeGothic" w:hAnsi="TradeGothic"/>
          <w:sz w:val="20"/>
        </w:rPr>
        <w:t>Abandon sans motif légitime,</w:t>
      </w:r>
    </w:p>
    <w:p w:rsidR="003B1B5E" w:rsidRPr="00DA2221" w:rsidRDefault="003B1B5E" w:rsidP="003B1B5E">
      <w:pPr>
        <w:numPr>
          <w:ilvl w:val="0"/>
          <w:numId w:val="15"/>
        </w:numPr>
        <w:ind w:left="0" w:firstLine="0"/>
        <w:jc w:val="both"/>
        <w:rPr>
          <w:rFonts w:ascii="TradeGothic" w:hAnsi="TradeGothic"/>
          <w:sz w:val="20"/>
        </w:rPr>
      </w:pPr>
      <w:r w:rsidRPr="00DA2221">
        <w:rPr>
          <w:rFonts w:ascii="TradeGothic" w:hAnsi="TradeGothic"/>
          <w:sz w:val="20"/>
        </w:rPr>
        <w:t>Exclusion définitive</w:t>
      </w:r>
    </w:p>
    <w:p w:rsidR="003B1B5E" w:rsidRPr="00DA2221" w:rsidRDefault="003B1B5E" w:rsidP="003B1B5E">
      <w:pPr>
        <w:jc w:val="both"/>
        <w:rPr>
          <w:rFonts w:ascii="TradeGothic" w:hAnsi="TradeGothic"/>
          <w:sz w:val="20"/>
        </w:rPr>
      </w:pPr>
    </w:p>
    <w:p w:rsidR="003B1B5E" w:rsidRPr="00DA2221" w:rsidRDefault="003B1B5E" w:rsidP="003B1B5E">
      <w:pPr>
        <w:jc w:val="both"/>
        <w:rPr>
          <w:rFonts w:ascii="TradeGothic" w:hAnsi="TradeGothic"/>
          <w:sz w:val="20"/>
        </w:rPr>
      </w:pPr>
      <w:r w:rsidRPr="00DA2221">
        <w:rPr>
          <w:rFonts w:ascii="TradeGothic" w:hAnsi="TradeGothic"/>
          <w:sz w:val="20"/>
        </w:rPr>
        <w:t>N’entraînent pas le remboursement les abandons pour les motifs suivants :</w:t>
      </w:r>
    </w:p>
    <w:p w:rsidR="003B1B5E" w:rsidRPr="00DA2221" w:rsidRDefault="003B1B5E" w:rsidP="003B1B5E">
      <w:pPr>
        <w:numPr>
          <w:ilvl w:val="0"/>
          <w:numId w:val="15"/>
        </w:numPr>
        <w:ind w:left="0" w:firstLine="0"/>
        <w:jc w:val="both"/>
        <w:rPr>
          <w:rFonts w:ascii="TradeGothic" w:hAnsi="TradeGothic"/>
          <w:sz w:val="20"/>
        </w:rPr>
      </w:pPr>
      <w:r w:rsidRPr="00DA2221">
        <w:rPr>
          <w:rFonts w:ascii="TradeGothic" w:hAnsi="TradeGothic"/>
          <w:sz w:val="20"/>
        </w:rPr>
        <w:t>Décès du stagiaire ;</w:t>
      </w:r>
    </w:p>
    <w:p w:rsidR="003B1B5E" w:rsidRPr="00DA2221" w:rsidRDefault="003B1B5E" w:rsidP="003B1B5E">
      <w:pPr>
        <w:numPr>
          <w:ilvl w:val="0"/>
          <w:numId w:val="15"/>
        </w:numPr>
        <w:ind w:left="0" w:firstLine="0"/>
        <w:jc w:val="both"/>
        <w:rPr>
          <w:rFonts w:ascii="TradeGothic" w:hAnsi="TradeGothic"/>
          <w:sz w:val="20"/>
        </w:rPr>
      </w:pPr>
      <w:r w:rsidRPr="00DA2221">
        <w:rPr>
          <w:rFonts w:ascii="TradeGothic" w:hAnsi="TradeGothic"/>
          <w:sz w:val="20"/>
        </w:rPr>
        <w:t>Arrêt maladie prolongé et justifié du stagiaire ;</w:t>
      </w:r>
    </w:p>
    <w:p w:rsidR="003B1B5E" w:rsidRPr="00DA2221" w:rsidRDefault="003B1B5E" w:rsidP="003B1B5E">
      <w:pPr>
        <w:numPr>
          <w:ilvl w:val="0"/>
          <w:numId w:val="15"/>
        </w:numPr>
        <w:ind w:left="0" w:firstLine="0"/>
        <w:jc w:val="both"/>
        <w:rPr>
          <w:rFonts w:ascii="TradeGothic" w:hAnsi="TradeGothic"/>
          <w:sz w:val="20"/>
        </w:rPr>
      </w:pPr>
      <w:r w:rsidRPr="00DA2221">
        <w:rPr>
          <w:rFonts w:ascii="TradeGothic" w:hAnsi="TradeGothic"/>
          <w:sz w:val="20"/>
        </w:rPr>
        <w:t>Cas de force majeure avérée.</w:t>
      </w:r>
    </w:p>
    <w:p w:rsidR="003B1B5E" w:rsidRPr="00DA2221" w:rsidRDefault="003B1B5E" w:rsidP="003B1B5E">
      <w:pPr>
        <w:jc w:val="both"/>
        <w:rPr>
          <w:rFonts w:ascii="TradeGothic" w:hAnsi="TradeGothic"/>
          <w:sz w:val="20"/>
        </w:rPr>
      </w:pPr>
    </w:p>
    <w:p w:rsidR="003B1B5E" w:rsidRPr="00DA2221" w:rsidRDefault="003B1B5E" w:rsidP="003B1B5E">
      <w:pPr>
        <w:jc w:val="both"/>
        <w:rPr>
          <w:rFonts w:ascii="TradeGothic" w:hAnsi="TradeGothic"/>
          <w:sz w:val="20"/>
        </w:rPr>
      </w:pPr>
      <w:r w:rsidRPr="00DA2221">
        <w:rPr>
          <w:rFonts w:ascii="TradeGothic" w:hAnsi="TradeGothic"/>
          <w:sz w:val="20"/>
        </w:rPr>
        <w:t>La procédure de remboursement sera engagée par la DFPC dès réception de l’attestation d’abandon de stage transmise par l’organisme de formation dans un délai maximum de 8 jours après l’abandon constaté ou l’exclusion pour motif disciplinaire.</w:t>
      </w:r>
    </w:p>
    <w:p w:rsidR="003B1B5E" w:rsidRPr="00DA2221" w:rsidRDefault="003B1B5E" w:rsidP="003B1B5E">
      <w:pPr>
        <w:jc w:val="both"/>
        <w:rPr>
          <w:rFonts w:ascii="TradeGothic" w:hAnsi="TradeGothic"/>
          <w:sz w:val="20"/>
        </w:rPr>
      </w:pPr>
    </w:p>
    <w:p w:rsidR="003B1B5E" w:rsidRPr="00DA2221" w:rsidRDefault="003B1B5E" w:rsidP="003B1B5E">
      <w:pPr>
        <w:jc w:val="both"/>
        <w:rPr>
          <w:rFonts w:ascii="TradeGothic" w:hAnsi="TradeGothic"/>
          <w:sz w:val="20"/>
        </w:rPr>
      </w:pPr>
      <w:r w:rsidRPr="00DA2221">
        <w:rPr>
          <w:rFonts w:ascii="TradeGothic" w:hAnsi="TradeGothic"/>
          <w:sz w:val="20"/>
        </w:rPr>
        <w:t>Le stagiaire peut faire part de ses observations auprès d’une commission interne à la DFPC qui statuera définitivement après avoir entendu le stagiaire.</w:t>
      </w:r>
    </w:p>
    <w:p w:rsidR="003B1B5E" w:rsidRPr="00DA2221" w:rsidRDefault="003B1B5E" w:rsidP="003B1B5E">
      <w:pPr>
        <w:jc w:val="both"/>
        <w:rPr>
          <w:rFonts w:ascii="TradeGothic" w:hAnsi="TradeGothic"/>
          <w:sz w:val="20"/>
        </w:rPr>
      </w:pPr>
    </w:p>
    <w:p w:rsidR="003B1B5E" w:rsidRPr="00DA2221" w:rsidRDefault="003B1B5E" w:rsidP="003B1B5E">
      <w:pPr>
        <w:jc w:val="both"/>
        <w:rPr>
          <w:rFonts w:ascii="TradeGothic" w:hAnsi="TradeGothic"/>
          <w:sz w:val="20"/>
        </w:rPr>
      </w:pPr>
      <w:r w:rsidRPr="00DA2221">
        <w:rPr>
          <w:rFonts w:ascii="TradeGothic" w:hAnsi="TradeGothic"/>
          <w:sz w:val="20"/>
        </w:rPr>
        <w:t>Le remboursement sera mis en œuvre par l’IDC-NC et le Trésor Public.</w:t>
      </w:r>
    </w:p>
    <w:p w:rsidR="003B1B5E" w:rsidRDefault="003B1B5E" w:rsidP="003B1B5E">
      <w:pPr>
        <w:autoSpaceDE w:val="0"/>
        <w:autoSpaceDN w:val="0"/>
        <w:adjustRightInd w:val="0"/>
        <w:jc w:val="both"/>
        <w:rPr>
          <w:b/>
          <w:bCs/>
          <w:color w:val="000000"/>
        </w:rPr>
      </w:pPr>
    </w:p>
    <w:p w:rsidR="003B1B5E" w:rsidRPr="00DA2221" w:rsidRDefault="003B1B5E" w:rsidP="003B1B5E">
      <w:pPr>
        <w:autoSpaceDE w:val="0"/>
        <w:autoSpaceDN w:val="0"/>
        <w:adjustRightInd w:val="0"/>
        <w:jc w:val="both"/>
        <w:rPr>
          <w:rFonts w:ascii="Generica" w:hAnsi="Generica"/>
          <w:b/>
          <w:bCs/>
          <w:color w:val="0070C0"/>
        </w:rPr>
      </w:pPr>
      <w:r w:rsidRPr="00DA2221">
        <w:rPr>
          <w:rFonts w:ascii="Generica" w:hAnsi="Generica"/>
          <w:b/>
          <w:bCs/>
          <w:color w:val="0070C0"/>
        </w:rPr>
        <w:t xml:space="preserve">Article 34 - Respect des personnes et des biens </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color w:val="000000"/>
          <w:sz w:val="20"/>
        </w:rPr>
        <w:t>Les stagiaires et bénéficiaires sont tenus de respecter les personnes et les biens présents sur le centre GIEP-NC.</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color w:val="000000"/>
          <w:sz w:val="20"/>
        </w:rPr>
        <w:t>Tout acte d’incivilité, d’agression verbale ou physique peut être sanctionné.</w:t>
      </w:r>
    </w:p>
    <w:p w:rsidR="003B1B5E" w:rsidRDefault="003B1B5E" w:rsidP="003B1B5E">
      <w:pPr>
        <w:autoSpaceDE w:val="0"/>
        <w:autoSpaceDN w:val="0"/>
        <w:adjustRightInd w:val="0"/>
        <w:jc w:val="both"/>
        <w:rPr>
          <w:color w:val="000000"/>
        </w:rPr>
      </w:pPr>
    </w:p>
    <w:p w:rsidR="003B1B5E" w:rsidRPr="00DA2221" w:rsidRDefault="003B1B5E" w:rsidP="003B1B5E">
      <w:pPr>
        <w:autoSpaceDE w:val="0"/>
        <w:autoSpaceDN w:val="0"/>
        <w:adjustRightInd w:val="0"/>
        <w:jc w:val="both"/>
        <w:rPr>
          <w:rFonts w:ascii="Generica" w:hAnsi="Generica"/>
          <w:b/>
          <w:bCs/>
          <w:color w:val="0070C0"/>
        </w:rPr>
      </w:pPr>
      <w:r w:rsidRPr="00DA2221">
        <w:rPr>
          <w:rFonts w:ascii="Generica" w:hAnsi="Generica"/>
          <w:b/>
          <w:bCs/>
          <w:color w:val="0070C0"/>
        </w:rPr>
        <w:t>Article 35 - Neutralité politique, confessionnelle et syndicale</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color w:val="000000"/>
          <w:sz w:val="20"/>
        </w:rPr>
        <w:t>Le centre accueillant, dans un projet pédagogique, des personnes d’opinions, de religions ou d’origines différentes, les stagiaires et bénéficiaires sont tenus de s’abstenir de toute discrimination, de toute propagande et de tout prosélytisme politique, confessionnel ou syndical.</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color w:val="000000"/>
          <w:sz w:val="20"/>
        </w:rPr>
        <w:t>De même les vêtements, ne doivent pas faire la propagande de matières illicites, de stupéfiants, de boissons alcoolisées, d’opinion politique, confessionnel ou syndical.</w:t>
      </w:r>
    </w:p>
    <w:p w:rsidR="003B1B5E" w:rsidRPr="00B20FDE" w:rsidRDefault="003B1B5E" w:rsidP="003B1B5E">
      <w:pPr>
        <w:autoSpaceDE w:val="0"/>
        <w:autoSpaceDN w:val="0"/>
        <w:adjustRightInd w:val="0"/>
        <w:jc w:val="both"/>
        <w:rPr>
          <w:color w:val="000000"/>
        </w:rPr>
      </w:pPr>
    </w:p>
    <w:p w:rsidR="003B1B5E" w:rsidRPr="00DA2221" w:rsidRDefault="003B1B5E" w:rsidP="003B1B5E">
      <w:pPr>
        <w:autoSpaceDE w:val="0"/>
        <w:autoSpaceDN w:val="0"/>
        <w:adjustRightInd w:val="0"/>
        <w:jc w:val="both"/>
        <w:rPr>
          <w:rFonts w:ascii="Generica" w:hAnsi="Generica"/>
          <w:b/>
          <w:bCs/>
          <w:color w:val="0070C0"/>
        </w:rPr>
      </w:pPr>
      <w:r w:rsidRPr="00DA2221">
        <w:rPr>
          <w:rFonts w:ascii="Generica" w:hAnsi="Generica"/>
          <w:b/>
          <w:bCs/>
          <w:color w:val="0070C0"/>
        </w:rPr>
        <w:t>Article 36 - Médiation</w:t>
      </w:r>
    </w:p>
    <w:p w:rsidR="003B1B5E" w:rsidRPr="00DA2221" w:rsidRDefault="003B1B5E" w:rsidP="003B1B5E">
      <w:pPr>
        <w:autoSpaceDE w:val="0"/>
        <w:autoSpaceDN w:val="0"/>
        <w:adjustRightInd w:val="0"/>
        <w:jc w:val="both"/>
        <w:rPr>
          <w:rFonts w:ascii="TradeGothic" w:hAnsi="TradeGothic"/>
          <w:iCs/>
          <w:sz w:val="20"/>
        </w:rPr>
      </w:pPr>
      <w:r w:rsidRPr="00DA2221">
        <w:rPr>
          <w:rFonts w:ascii="TradeGothic" w:hAnsi="TradeGothic"/>
          <w:color w:val="000000"/>
          <w:sz w:val="20"/>
        </w:rPr>
        <w:t>Si, malgré tout le soin apporté par l’ensemble du personnel du centre à offrir des prestations de qualité, un stagiaire ou un bénéficiaire rencontre une difficulté particulière ou n’est pas satisfait, il peut faire part de sa réclamation auprès de la direction qui est en premier lieu à même d’examiner la situation et d’y apporter une réponse appropriée.</w:t>
      </w:r>
    </w:p>
    <w:p w:rsidR="003B1B5E" w:rsidRDefault="003B1B5E" w:rsidP="00DA2221">
      <w:pPr>
        <w:autoSpaceDE w:val="0"/>
        <w:autoSpaceDN w:val="0"/>
        <w:adjustRightInd w:val="0"/>
        <w:jc w:val="both"/>
        <w:rPr>
          <w:rFonts w:ascii="TradeGothic" w:hAnsi="TradeGothic"/>
          <w:sz w:val="20"/>
          <w:szCs w:val="18"/>
        </w:rPr>
      </w:pPr>
      <w:r w:rsidRPr="00DA2221">
        <w:rPr>
          <w:rFonts w:ascii="TradeGothic" w:hAnsi="TradeGothic"/>
          <w:sz w:val="20"/>
          <w:szCs w:val="18"/>
        </w:rPr>
        <w:lastRenderedPageBreak/>
        <w:t>Il est rappelé que la direction du GIEP-NC n’a vocation à intervenir dans les litiges qui résultent d’une décision du jury d’examen en fin de formation. Ces litiges relèvent de la compétence de la Direction de la Formation Professionnelle Continue (DFPC).</w:t>
      </w:r>
    </w:p>
    <w:p w:rsidR="00893D04" w:rsidRPr="00DA2221" w:rsidRDefault="00893D04" w:rsidP="00DA2221">
      <w:pPr>
        <w:autoSpaceDE w:val="0"/>
        <w:autoSpaceDN w:val="0"/>
        <w:adjustRightInd w:val="0"/>
        <w:jc w:val="both"/>
        <w:rPr>
          <w:rFonts w:ascii="TradeGothic" w:hAnsi="TradeGothic"/>
          <w:iCs/>
          <w:sz w:val="28"/>
        </w:rPr>
      </w:pPr>
    </w:p>
    <w:p w:rsidR="003B1B5E" w:rsidRPr="00DA2221" w:rsidRDefault="003B1B5E" w:rsidP="003B1B5E">
      <w:pPr>
        <w:autoSpaceDE w:val="0"/>
        <w:autoSpaceDN w:val="0"/>
        <w:adjustRightInd w:val="0"/>
        <w:jc w:val="both"/>
        <w:rPr>
          <w:rFonts w:ascii="Generica" w:hAnsi="Generica"/>
          <w:b/>
          <w:bCs/>
          <w:color w:val="0070C0"/>
        </w:rPr>
      </w:pPr>
      <w:r w:rsidRPr="00DA2221">
        <w:rPr>
          <w:rFonts w:ascii="Generica" w:hAnsi="Generica"/>
          <w:b/>
          <w:bCs/>
          <w:color w:val="0070C0"/>
        </w:rPr>
        <w:t>Article 37 - Vestiaires</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color w:val="000000"/>
          <w:sz w:val="20"/>
        </w:rPr>
        <w:t>Des armoires individuelles, peuvent être mises à la disposition des stagiaires. Ces armoires doivent être maintenues fermées par un cadenas, fourni par le stagiaire, et être en état constant de propreté. Elles doivent être vidées périodiquement par le stagiaire pour être nettoyées.</w:t>
      </w:r>
    </w:p>
    <w:p w:rsidR="003B1B5E" w:rsidRPr="00DA2221" w:rsidRDefault="003B1B5E" w:rsidP="003B1B5E">
      <w:pPr>
        <w:autoSpaceDE w:val="0"/>
        <w:autoSpaceDN w:val="0"/>
        <w:adjustRightInd w:val="0"/>
        <w:jc w:val="both"/>
        <w:rPr>
          <w:rFonts w:ascii="TradeGothic" w:hAnsi="TradeGothic"/>
          <w:iCs/>
          <w:sz w:val="20"/>
        </w:rPr>
      </w:pPr>
      <w:r w:rsidRPr="00DA2221">
        <w:rPr>
          <w:rFonts w:ascii="TradeGothic" w:hAnsi="TradeGothic"/>
          <w:color w:val="000000"/>
          <w:sz w:val="20"/>
        </w:rPr>
        <w:t>En cas de perte ou vol d’effets personnels, le GIEP-NC ne peut être tenue pour responsable.</w:t>
      </w:r>
    </w:p>
    <w:p w:rsidR="003B1B5E" w:rsidRDefault="003B1B5E" w:rsidP="003B1B5E">
      <w:pPr>
        <w:ind w:left="705"/>
        <w:jc w:val="both"/>
      </w:pPr>
    </w:p>
    <w:p w:rsidR="003B1B5E" w:rsidRPr="00DA2221" w:rsidRDefault="003B1B5E" w:rsidP="003B1B5E">
      <w:pPr>
        <w:autoSpaceDE w:val="0"/>
        <w:autoSpaceDN w:val="0"/>
        <w:adjustRightInd w:val="0"/>
        <w:jc w:val="both"/>
        <w:rPr>
          <w:rFonts w:ascii="Generica" w:hAnsi="Generica"/>
          <w:b/>
          <w:color w:val="0070C0"/>
        </w:rPr>
      </w:pPr>
      <w:r w:rsidRPr="00DA2221">
        <w:rPr>
          <w:rFonts w:ascii="Generica" w:hAnsi="Generica"/>
          <w:b/>
          <w:color w:val="0070C0"/>
        </w:rPr>
        <w:t>Article 38 - Vérification</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color w:val="000000"/>
          <w:sz w:val="20"/>
        </w:rPr>
        <w:t>En cas de disparition d’objet ou de matériel appartenant au GIEP-NC, la direction peut procéder, avec le consentement des intéressés et en leur présence, voire, s’ils le demandent, en présence d’un témoin, à toute vérification du contenu des vestiaires, armoires individuelles, effets et objets personnels. Cette vérification est effectuée dans des conditions préservant la dignité et l’intimité des stagiaires concernés. En cas de refus, la direction peut faire procéder à la vérification les services assermentés.</w:t>
      </w:r>
    </w:p>
    <w:p w:rsidR="003B1B5E" w:rsidRDefault="003B1B5E" w:rsidP="003B1B5E">
      <w:pPr>
        <w:jc w:val="both"/>
        <w:rPr>
          <w:b/>
        </w:rPr>
      </w:pPr>
    </w:p>
    <w:p w:rsidR="003B1B5E" w:rsidRPr="00DA2221" w:rsidRDefault="003B1B5E" w:rsidP="003B1B5E">
      <w:pPr>
        <w:jc w:val="both"/>
        <w:rPr>
          <w:rFonts w:ascii="Generica" w:hAnsi="Generica"/>
          <w:b/>
          <w:color w:val="0070C0"/>
          <w:sz w:val="22"/>
        </w:rPr>
      </w:pPr>
      <w:r w:rsidRPr="00DA2221">
        <w:rPr>
          <w:rFonts w:ascii="Generica" w:hAnsi="Generica"/>
          <w:b/>
          <w:color w:val="0070C0"/>
        </w:rPr>
        <w:t>Article 39 - Restauration stagiaires</w:t>
      </w:r>
    </w:p>
    <w:p w:rsidR="003B1B5E" w:rsidRPr="00DA2221" w:rsidRDefault="003B1B5E" w:rsidP="003B1B5E">
      <w:pPr>
        <w:autoSpaceDE w:val="0"/>
        <w:autoSpaceDN w:val="0"/>
        <w:adjustRightInd w:val="0"/>
        <w:jc w:val="both"/>
        <w:rPr>
          <w:rFonts w:ascii="TradeGothic" w:hAnsi="TradeGothic"/>
          <w:sz w:val="20"/>
          <w:szCs w:val="18"/>
        </w:rPr>
      </w:pPr>
      <w:r w:rsidRPr="00DA2221">
        <w:rPr>
          <w:rFonts w:ascii="TradeGothic" w:hAnsi="TradeGothic"/>
          <w:sz w:val="20"/>
          <w:szCs w:val="18"/>
        </w:rPr>
        <w:t>Les repas sont pris en commun au réfectoire. Les horaires des repas sont affichés à l’entrée de la salle de restaurant. Aucun repas n’est servi en dehors des heures d’ouverture. Les utilisateurs du restaurant doivent adopter une attitude qui ne dérange en rien la quiétude des autres usagers.</w:t>
      </w:r>
    </w:p>
    <w:p w:rsidR="003B1B5E" w:rsidRPr="00DA2221" w:rsidRDefault="003B1B5E" w:rsidP="003B1B5E">
      <w:pPr>
        <w:autoSpaceDE w:val="0"/>
        <w:autoSpaceDN w:val="0"/>
        <w:adjustRightInd w:val="0"/>
        <w:jc w:val="both"/>
        <w:rPr>
          <w:rFonts w:ascii="TradeGothic" w:hAnsi="TradeGothic"/>
          <w:sz w:val="20"/>
          <w:szCs w:val="18"/>
        </w:rPr>
      </w:pPr>
      <w:r w:rsidRPr="00DA2221">
        <w:rPr>
          <w:rFonts w:ascii="TradeGothic" w:hAnsi="TradeGothic"/>
          <w:sz w:val="20"/>
          <w:szCs w:val="18"/>
        </w:rPr>
        <w:t>En cas de troubles constatés, les utilisateurs pourront faire l’objet d’une sanction disciplinaire prévue en partie II du présent règlement intérieur. Aucun matériel appartenant au restaurant ne peut être déplacé à l’extérieur de celui-ci. Toutes denrées et boissons du restaurant doivent être consommées sur place. Aucune denrée ou boisson provenant de l’extérieur ne peut être consommée à l’intérieur du restaurant.</w:t>
      </w:r>
    </w:p>
    <w:p w:rsidR="003B1B5E" w:rsidRPr="00DA2221" w:rsidRDefault="003B1B5E" w:rsidP="003B1B5E">
      <w:pPr>
        <w:autoSpaceDE w:val="0"/>
        <w:autoSpaceDN w:val="0"/>
        <w:adjustRightInd w:val="0"/>
        <w:jc w:val="both"/>
        <w:rPr>
          <w:rFonts w:ascii="TradeGothic" w:hAnsi="TradeGothic"/>
          <w:sz w:val="28"/>
        </w:rPr>
      </w:pPr>
      <w:r w:rsidRPr="00DA2221">
        <w:rPr>
          <w:rFonts w:ascii="TradeGothic" w:hAnsi="TradeGothic"/>
          <w:sz w:val="20"/>
          <w:szCs w:val="18"/>
        </w:rPr>
        <w:t>Il est strictement interdit de prendre son repas dans les locaux affectés à la formation. Une tenue vestimentaire propre et correcte est exigée pour accéder au réfectoire.</w:t>
      </w:r>
    </w:p>
    <w:p w:rsidR="003B1B5E" w:rsidRPr="001746CD" w:rsidRDefault="003B1B5E" w:rsidP="003B1B5E">
      <w:pPr>
        <w:jc w:val="both"/>
      </w:pPr>
    </w:p>
    <w:p w:rsidR="003B1B5E" w:rsidRPr="00DA2221" w:rsidRDefault="003B1B5E" w:rsidP="003B1B5E">
      <w:pPr>
        <w:autoSpaceDE w:val="0"/>
        <w:autoSpaceDN w:val="0"/>
        <w:adjustRightInd w:val="0"/>
        <w:jc w:val="both"/>
        <w:rPr>
          <w:rFonts w:ascii="Generica" w:hAnsi="Generica"/>
          <w:b/>
          <w:color w:val="0070C0"/>
        </w:rPr>
      </w:pPr>
      <w:r w:rsidRPr="00DA2221">
        <w:rPr>
          <w:rFonts w:ascii="Generica" w:hAnsi="Generica"/>
          <w:b/>
          <w:color w:val="0070C0"/>
        </w:rPr>
        <w:t xml:space="preserve">Article 40 – Hébergement </w:t>
      </w:r>
      <w:r w:rsidRPr="00DA2221">
        <w:rPr>
          <w:rFonts w:ascii="Generica" w:hAnsi="Generica"/>
          <w:b/>
          <w:color w:val="0070C0"/>
          <w:highlight w:val="yellow"/>
        </w:rPr>
        <w:t>(l’hébergement ne concerne que les stagiaires en formation sur Bourail)</w:t>
      </w:r>
    </w:p>
    <w:p w:rsidR="003B1B5E" w:rsidRPr="00DA2221" w:rsidRDefault="003B1B5E" w:rsidP="003B1B5E">
      <w:pPr>
        <w:jc w:val="both"/>
        <w:rPr>
          <w:rFonts w:ascii="TradeGothic" w:hAnsi="TradeGothic"/>
          <w:sz w:val="20"/>
        </w:rPr>
      </w:pPr>
      <w:r w:rsidRPr="00DA2221">
        <w:rPr>
          <w:rFonts w:ascii="TradeGothic" w:hAnsi="TradeGothic"/>
          <w:sz w:val="20"/>
        </w:rPr>
        <w:t>Des chambres sont mises à la disposition des stagiaires. Ceux-ci sont responsables du matériel individuel et collectif qui leur est confié. Un état des lieux est effectué au début et à la fin de la formation ainsi qu’avant le départ en PAE et au retour.</w:t>
      </w:r>
    </w:p>
    <w:p w:rsidR="003B1B5E" w:rsidRPr="00DA2221" w:rsidRDefault="003B1B5E" w:rsidP="003B1B5E">
      <w:pPr>
        <w:jc w:val="both"/>
        <w:rPr>
          <w:rFonts w:ascii="TradeGothic" w:hAnsi="TradeGothic"/>
          <w:sz w:val="20"/>
        </w:rPr>
      </w:pPr>
      <w:r w:rsidRPr="00DA2221">
        <w:rPr>
          <w:rFonts w:ascii="TradeGothic" w:hAnsi="TradeGothic"/>
          <w:sz w:val="20"/>
        </w:rPr>
        <w:t>Les chambres ne sont pas mixtes.</w:t>
      </w:r>
    </w:p>
    <w:p w:rsidR="003B1B5E" w:rsidRPr="00DA2221" w:rsidRDefault="003B1B5E" w:rsidP="003B1B5E">
      <w:pPr>
        <w:jc w:val="both"/>
        <w:rPr>
          <w:rFonts w:ascii="TradeGothic" w:hAnsi="TradeGothic"/>
          <w:sz w:val="20"/>
        </w:rPr>
      </w:pPr>
      <w:r w:rsidRPr="00DA2221">
        <w:rPr>
          <w:rFonts w:ascii="TradeGothic" w:hAnsi="TradeGothic"/>
          <w:sz w:val="20"/>
        </w:rPr>
        <w:t>Les clés des chambres des femmes doivent être déposées tous les matins au surveillant de permanence et avant chaque sortie du centre le soir.</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color w:val="000000"/>
          <w:sz w:val="20"/>
        </w:rPr>
        <w:t>Il peut être procédé à des contrôles inopinés  au moyen des visites des chambres (en présence des occupants ou du délégué de la section). Tout refus de se soumettre à ces contrôles est passible de sanction.</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color w:val="000000"/>
          <w:sz w:val="20"/>
        </w:rPr>
        <w:t>Les appareils chauffants électriques (cafetière, réchaud, appareils anti-moustiques,…) sont interdits dans les chambres.</w:t>
      </w:r>
    </w:p>
    <w:p w:rsidR="003B1B5E" w:rsidRPr="00DA2221" w:rsidRDefault="003B1B5E" w:rsidP="003B1B5E">
      <w:pPr>
        <w:autoSpaceDE w:val="0"/>
        <w:autoSpaceDN w:val="0"/>
        <w:adjustRightInd w:val="0"/>
        <w:jc w:val="both"/>
        <w:rPr>
          <w:rFonts w:ascii="TradeGothic" w:hAnsi="TradeGothic"/>
          <w:color w:val="000000"/>
          <w:sz w:val="20"/>
        </w:rPr>
      </w:pP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color w:val="000000"/>
          <w:sz w:val="20"/>
        </w:rPr>
        <w:t>Pour ce qui concerne les sanitaires, tout stagiaire doit respecter les consignes sanitaires, d’hygiène et les règles relatives à la vie en collectivité. Le non-respect de ces consignes ou règles peuvent entrainer une sanction.</w:t>
      </w:r>
    </w:p>
    <w:p w:rsidR="003B1B5E" w:rsidRPr="00DA2221" w:rsidRDefault="003B1B5E" w:rsidP="003B1B5E">
      <w:pPr>
        <w:autoSpaceDE w:val="0"/>
        <w:autoSpaceDN w:val="0"/>
        <w:adjustRightInd w:val="0"/>
        <w:jc w:val="both"/>
        <w:rPr>
          <w:rFonts w:ascii="TradeGothic" w:hAnsi="TradeGothic"/>
          <w:color w:val="000000"/>
          <w:sz w:val="20"/>
        </w:rPr>
      </w:pPr>
      <w:r w:rsidRPr="00DA2221">
        <w:rPr>
          <w:rFonts w:ascii="TradeGothic" w:hAnsi="TradeGothic"/>
          <w:color w:val="000000"/>
          <w:sz w:val="20"/>
        </w:rPr>
        <w:t>Il en incombe aux stagiaires d’effectuer le ménage dans leurs chambres.</w:t>
      </w:r>
    </w:p>
    <w:p w:rsidR="003B1B5E" w:rsidRPr="00DA2221" w:rsidRDefault="003B1B5E" w:rsidP="003B1B5E">
      <w:pPr>
        <w:autoSpaceDE w:val="0"/>
        <w:autoSpaceDN w:val="0"/>
        <w:adjustRightInd w:val="0"/>
        <w:jc w:val="both"/>
        <w:rPr>
          <w:rFonts w:ascii="TradeGothic" w:hAnsi="TradeGothic"/>
          <w:color w:val="000000"/>
          <w:sz w:val="20"/>
        </w:rPr>
      </w:pPr>
    </w:p>
    <w:p w:rsidR="003B1B5E" w:rsidRPr="00DA2221" w:rsidRDefault="003B1B5E" w:rsidP="003B1B5E">
      <w:pPr>
        <w:autoSpaceDE w:val="0"/>
        <w:autoSpaceDN w:val="0"/>
        <w:adjustRightInd w:val="0"/>
        <w:jc w:val="both"/>
        <w:rPr>
          <w:rFonts w:ascii="TradeGothic" w:hAnsi="TradeGothic"/>
          <w:sz w:val="20"/>
        </w:rPr>
      </w:pPr>
      <w:proofErr w:type="spellStart"/>
      <w:r w:rsidRPr="00DA2221">
        <w:rPr>
          <w:rFonts w:ascii="TradeGothic" w:hAnsi="TradeGothic"/>
          <w:color w:val="000000"/>
          <w:sz w:val="20"/>
        </w:rPr>
        <w:t>A</w:t>
      </w:r>
      <w:proofErr w:type="spellEnd"/>
      <w:r w:rsidRPr="00DA2221">
        <w:rPr>
          <w:rFonts w:ascii="TradeGothic" w:hAnsi="TradeGothic"/>
          <w:color w:val="000000"/>
          <w:sz w:val="20"/>
        </w:rPr>
        <w:t xml:space="preserve"> partir de 21 heures 30, le foyer est fermé et l’usage de tout matériel sonore est interdit. </w:t>
      </w:r>
      <w:proofErr w:type="spellStart"/>
      <w:r w:rsidRPr="00DA2221">
        <w:rPr>
          <w:rFonts w:ascii="TradeGothic" w:hAnsi="TradeGothic"/>
          <w:color w:val="000000"/>
          <w:sz w:val="20"/>
        </w:rPr>
        <w:t>A</w:t>
      </w:r>
      <w:proofErr w:type="spellEnd"/>
      <w:r w:rsidRPr="00DA2221">
        <w:rPr>
          <w:rFonts w:ascii="TradeGothic" w:hAnsi="TradeGothic"/>
          <w:color w:val="000000"/>
          <w:sz w:val="20"/>
        </w:rPr>
        <w:t xml:space="preserve"> 22 heures, les portes des internats sont fermées.</w:t>
      </w:r>
    </w:p>
    <w:p w:rsidR="003B1B5E" w:rsidRDefault="003B1B5E" w:rsidP="003B1B5E">
      <w:pPr>
        <w:jc w:val="both"/>
        <w:rPr>
          <w:b/>
          <w:u w:val="single"/>
        </w:rPr>
      </w:pPr>
    </w:p>
    <w:p w:rsidR="003B1B5E" w:rsidRPr="00DA2221" w:rsidRDefault="003B1B5E" w:rsidP="003B1B5E">
      <w:pPr>
        <w:autoSpaceDE w:val="0"/>
        <w:autoSpaceDN w:val="0"/>
        <w:adjustRightInd w:val="0"/>
        <w:jc w:val="both"/>
        <w:rPr>
          <w:rFonts w:ascii="Generica" w:hAnsi="Generica"/>
          <w:b/>
          <w:bCs/>
          <w:color w:val="0070C0"/>
        </w:rPr>
      </w:pPr>
      <w:r w:rsidRPr="00DA2221">
        <w:rPr>
          <w:rFonts w:ascii="Generica" w:hAnsi="Generica"/>
          <w:b/>
          <w:bCs/>
          <w:color w:val="0070C0"/>
        </w:rPr>
        <w:t>Article 41 - Entretien des ateliers et salles de formation</w:t>
      </w:r>
    </w:p>
    <w:p w:rsidR="003B1B5E" w:rsidRPr="00DA2221" w:rsidRDefault="003B1B5E" w:rsidP="003B1B5E">
      <w:pPr>
        <w:autoSpaceDE w:val="0"/>
        <w:autoSpaceDN w:val="0"/>
        <w:adjustRightInd w:val="0"/>
        <w:jc w:val="both"/>
        <w:rPr>
          <w:rFonts w:ascii="TradeGothic" w:hAnsi="TradeGothic"/>
          <w:sz w:val="20"/>
        </w:rPr>
      </w:pPr>
      <w:r w:rsidRPr="00DA2221">
        <w:rPr>
          <w:rFonts w:ascii="TradeGothic" w:hAnsi="TradeGothic"/>
          <w:sz w:val="20"/>
        </w:rPr>
        <w:t>Après chaque passage en atelier ou en salle de formation, les stagiaires sont tenus de rendre les lieux dans l’état où ils les ont trouvés.</w:t>
      </w:r>
    </w:p>
    <w:p w:rsidR="003B1B5E" w:rsidRPr="00DA2221" w:rsidRDefault="003B1B5E" w:rsidP="003B1B5E">
      <w:pPr>
        <w:jc w:val="both"/>
        <w:rPr>
          <w:rFonts w:ascii="TradeGothic" w:hAnsi="TradeGothic"/>
          <w:sz w:val="20"/>
        </w:rPr>
      </w:pPr>
    </w:p>
    <w:p w:rsidR="003B1B5E" w:rsidRPr="00DA2221" w:rsidRDefault="003B1B5E" w:rsidP="003B1B5E">
      <w:pPr>
        <w:jc w:val="both"/>
        <w:rPr>
          <w:rFonts w:ascii="Generica" w:hAnsi="Generica"/>
          <w:b/>
          <w:color w:val="0070C0"/>
        </w:rPr>
      </w:pPr>
      <w:r w:rsidRPr="00DA2221">
        <w:rPr>
          <w:rFonts w:ascii="Generica" w:hAnsi="Generica"/>
          <w:b/>
          <w:color w:val="0070C0"/>
        </w:rPr>
        <w:lastRenderedPageBreak/>
        <w:t>Article 42 - PUBLICITE DU REGLEMENT</w:t>
      </w:r>
    </w:p>
    <w:p w:rsidR="003B1B5E" w:rsidRPr="00DA2221" w:rsidRDefault="003B1B5E" w:rsidP="003B1B5E">
      <w:pPr>
        <w:jc w:val="both"/>
        <w:rPr>
          <w:rFonts w:ascii="TradeGothic" w:hAnsi="TradeGothic"/>
          <w:sz w:val="20"/>
        </w:rPr>
      </w:pPr>
      <w:r w:rsidRPr="00DA2221">
        <w:rPr>
          <w:rFonts w:ascii="TradeGothic" w:hAnsi="TradeGothic"/>
          <w:sz w:val="20"/>
        </w:rPr>
        <w:t>Un exemplaire du présent règlement sera remis à chaque stagiaire contre signature d’un récépissé.</w:t>
      </w:r>
    </w:p>
    <w:p w:rsidR="003B1B5E" w:rsidRPr="00DA2221" w:rsidRDefault="003B1B5E" w:rsidP="003B1B5E">
      <w:pPr>
        <w:jc w:val="both"/>
        <w:rPr>
          <w:rFonts w:ascii="TradeGothic" w:hAnsi="TradeGothic"/>
          <w:sz w:val="20"/>
        </w:rPr>
      </w:pPr>
      <w:r w:rsidRPr="00DA2221">
        <w:rPr>
          <w:rFonts w:ascii="TradeGothic" w:hAnsi="TradeGothic"/>
          <w:sz w:val="20"/>
        </w:rPr>
        <w:t>Le présent règlement sera affiché dans les locaux de formation.</w:t>
      </w:r>
    </w:p>
    <w:p w:rsidR="003B1B5E" w:rsidRPr="00DA2221" w:rsidRDefault="003B1B5E" w:rsidP="003B1B5E">
      <w:pPr>
        <w:jc w:val="both"/>
        <w:rPr>
          <w:rFonts w:ascii="TradeGothic" w:hAnsi="TradeGothic"/>
          <w:sz w:val="20"/>
        </w:rPr>
      </w:pPr>
    </w:p>
    <w:p w:rsidR="003B1B5E" w:rsidRPr="00DA2221" w:rsidRDefault="003B1B5E" w:rsidP="003B1B5E">
      <w:pPr>
        <w:jc w:val="center"/>
        <w:rPr>
          <w:rFonts w:ascii="TradeGothic" w:hAnsi="TradeGothic"/>
          <w:sz w:val="20"/>
        </w:rPr>
      </w:pPr>
      <w:r w:rsidRPr="00DA2221">
        <w:rPr>
          <w:rFonts w:ascii="TradeGothic" w:hAnsi="TradeGothic"/>
          <w:sz w:val="20"/>
        </w:rPr>
        <w:t xml:space="preserve">                                                                                                                      Le directeur</w:t>
      </w:r>
    </w:p>
    <w:p w:rsidR="00E508AE" w:rsidRPr="00DA2221" w:rsidRDefault="00E508AE" w:rsidP="00E508AE">
      <w:pPr>
        <w:pStyle w:val="Pieddepage"/>
        <w:rPr>
          <w:rFonts w:ascii="TradeGothic" w:hAnsi="TradeGothic"/>
          <w:sz w:val="16"/>
          <w:lang w:val="en-GB"/>
        </w:rPr>
      </w:pPr>
    </w:p>
    <w:p w:rsidR="00E508AE" w:rsidRDefault="00E508AE" w:rsidP="00E508AE">
      <w:pPr>
        <w:pStyle w:val="Pieddepage"/>
        <w:rPr>
          <w:rFonts w:ascii="TradeGothic" w:hAnsi="TradeGothic"/>
          <w:sz w:val="20"/>
          <w:lang w:val="en-GB"/>
        </w:rPr>
      </w:pPr>
    </w:p>
    <w:p w:rsidR="00E508AE" w:rsidRDefault="00E508AE" w:rsidP="00E508AE">
      <w:pPr>
        <w:pStyle w:val="Pieddepage"/>
        <w:rPr>
          <w:rFonts w:ascii="TradeGothic" w:hAnsi="TradeGothic"/>
          <w:sz w:val="20"/>
          <w:lang w:val="en-GB"/>
        </w:rPr>
      </w:pPr>
    </w:p>
    <w:p w:rsidR="00E508AE" w:rsidRDefault="00E508AE" w:rsidP="00E508AE">
      <w:pPr>
        <w:rPr>
          <w:rFonts w:ascii="TradeGothic" w:hAnsi="TradeGothic"/>
          <w:sz w:val="20"/>
          <w:lang w:val="en-GB"/>
        </w:rPr>
      </w:pPr>
    </w:p>
    <w:p w:rsidR="00720770" w:rsidRPr="00DA2035" w:rsidRDefault="00720770" w:rsidP="00720770">
      <w:pPr>
        <w:tabs>
          <w:tab w:val="left" w:pos="1325"/>
        </w:tabs>
        <w:rPr>
          <w:sz w:val="16"/>
        </w:rPr>
      </w:pPr>
    </w:p>
    <w:p w:rsidR="0070783F" w:rsidRPr="00E508AE" w:rsidRDefault="0070783F">
      <w:pPr>
        <w:rPr>
          <w:rFonts w:ascii="TradeGothic" w:hAnsi="TradeGothic"/>
          <w:sz w:val="20"/>
        </w:rPr>
      </w:pPr>
    </w:p>
    <w:sectPr w:rsidR="0070783F" w:rsidRPr="00E508AE" w:rsidSect="00EB0ECB">
      <w:headerReference w:type="even" r:id="rId8"/>
      <w:headerReference w:type="default" r:id="rId9"/>
      <w:footerReference w:type="default" r:id="rId10"/>
      <w:headerReference w:type="first" r:id="rId11"/>
      <w:pgSz w:w="11906" w:h="16838"/>
      <w:pgMar w:top="720" w:right="720" w:bottom="720" w:left="720" w:header="283"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3A1" w:rsidRDefault="000B23A1">
      <w:r>
        <w:separator/>
      </w:r>
    </w:p>
  </w:endnote>
  <w:endnote w:type="continuationSeparator" w:id="0">
    <w:p w:rsidR="000B23A1" w:rsidRDefault="000B2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eGothic">
    <w:panose1 w:val="00000000000000000000"/>
    <w:charset w:val="00"/>
    <w:family w:val="swiss"/>
    <w:notTrueType/>
    <w:pitch w:val="variable"/>
    <w:sig w:usb0="800000AF" w:usb1="4000004A" w:usb2="00000000" w:usb3="00000000" w:csb0="00000001" w:csb1="00000000"/>
  </w:font>
  <w:font w:name="Tahoma">
    <w:panose1 w:val="020B0604030504040204"/>
    <w:charset w:val="00"/>
    <w:family w:val="swiss"/>
    <w:pitch w:val="variable"/>
    <w:sig w:usb0="E1002EFF" w:usb1="C000605B" w:usb2="00000029" w:usb3="00000000" w:csb0="000101FF" w:csb1="00000000"/>
  </w:font>
  <w:font w:name="Generica">
    <w:panose1 w:val="02000500000000000000"/>
    <w:charset w:val="00"/>
    <w:family w:val="auto"/>
    <w:pitch w:val="variable"/>
    <w:sig w:usb0="800000A7" w:usb1="5000004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BotonBQ-Ligh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D42" w:rsidRPr="00A216E7" w:rsidRDefault="00A216E7" w:rsidP="00EB0ECB">
    <w:pPr>
      <w:spacing w:before="360"/>
      <w:jc w:val="center"/>
      <w:rPr>
        <w:rFonts w:ascii="TradeGothic" w:hAnsi="TradeGothic"/>
        <w:color w:val="2B4C73"/>
        <w:sz w:val="16"/>
        <w:szCs w:val="16"/>
      </w:rPr>
    </w:pPr>
    <w:r w:rsidRPr="00A216E7">
      <w:rPr>
        <w:noProof/>
        <w:sz w:val="16"/>
        <w:szCs w:val="16"/>
      </w:rPr>
      <w:drawing>
        <wp:anchor distT="0" distB="0" distL="114300" distR="114300" simplePos="0" relativeHeight="251659776" behindDoc="0" locked="0" layoutInCell="1" allowOverlap="1" wp14:anchorId="2813C3D2" wp14:editId="194C1C8B">
          <wp:simplePos x="0" y="0"/>
          <wp:positionH relativeFrom="column">
            <wp:posOffset>0</wp:posOffset>
          </wp:positionH>
          <wp:positionV relativeFrom="paragraph">
            <wp:posOffset>-635</wp:posOffset>
          </wp:positionV>
          <wp:extent cx="6645910" cy="133072"/>
          <wp:effectExtent l="0" t="0" r="0" b="635"/>
          <wp:wrapNone/>
          <wp:docPr id="2" name="Image 2" descr="T:\_COMMUNICATTION\ACTIVITE\GIEP\0-Charte graphique\Blocs marques\bandeau blocs mar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_COMMUNICATTION\ACTIVITE\GIEP\0-Charte graphique\Blocs marques\bandeau blocs marque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645910" cy="133072"/>
                  </a:xfrm>
                  <a:prstGeom prst="rect">
                    <a:avLst/>
                  </a:prstGeom>
                  <a:noFill/>
                  <a:ln>
                    <a:noFill/>
                  </a:ln>
                </pic:spPr>
              </pic:pic>
            </a:graphicData>
          </a:graphic>
        </wp:anchor>
      </w:drawing>
    </w:r>
    <w:r w:rsidR="00810C00" w:rsidRPr="00A216E7">
      <w:rPr>
        <w:rFonts w:ascii="TradeGothic" w:hAnsi="TradeGothic"/>
        <w:color w:val="2B4C73"/>
        <w:sz w:val="16"/>
        <w:szCs w:val="16"/>
      </w:rPr>
      <w:t>G</w:t>
    </w:r>
    <w:r w:rsidR="00E56C8A" w:rsidRPr="00A216E7">
      <w:rPr>
        <w:rFonts w:ascii="TradeGothic" w:hAnsi="TradeGothic"/>
        <w:color w:val="2B4C73"/>
        <w:sz w:val="16"/>
        <w:szCs w:val="16"/>
      </w:rPr>
      <w:t>roupement pour l’</w:t>
    </w:r>
    <w:r w:rsidR="00C927B2" w:rsidRPr="00A216E7">
      <w:rPr>
        <w:rFonts w:ascii="TradeGothic" w:hAnsi="TradeGothic"/>
        <w:color w:val="2B4C73"/>
        <w:sz w:val="16"/>
        <w:szCs w:val="16"/>
      </w:rPr>
      <w:t>I</w:t>
    </w:r>
    <w:r w:rsidR="00E56C8A" w:rsidRPr="00A216E7">
      <w:rPr>
        <w:rFonts w:ascii="TradeGothic" w:hAnsi="TradeGothic"/>
        <w:color w:val="2B4C73"/>
        <w:sz w:val="16"/>
        <w:szCs w:val="16"/>
      </w:rPr>
      <w:t>nsertion et l’</w:t>
    </w:r>
    <w:r w:rsidR="00C927B2" w:rsidRPr="00A216E7">
      <w:rPr>
        <w:rFonts w:ascii="TradeGothic" w:hAnsi="TradeGothic"/>
        <w:color w:val="2B4C73"/>
        <w:sz w:val="16"/>
        <w:szCs w:val="16"/>
      </w:rPr>
      <w:t>Évolution Professionnelles</w:t>
    </w:r>
  </w:p>
  <w:p w:rsidR="00C74D42" w:rsidRPr="00A216E7" w:rsidRDefault="00C74D42" w:rsidP="006B1D6A">
    <w:pPr>
      <w:jc w:val="center"/>
      <w:rPr>
        <w:rFonts w:ascii="TradeGothic" w:hAnsi="TradeGothic"/>
        <w:color w:val="2B4C73"/>
        <w:sz w:val="16"/>
        <w:szCs w:val="16"/>
      </w:rPr>
    </w:pPr>
    <w:r w:rsidRPr="00A216E7">
      <w:rPr>
        <w:rFonts w:ascii="TradeGothic" w:hAnsi="TradeGothic"/>
        <w:color w:val="2B4C73"/>
        <w:sz w:val="16"/>
        <w:szCs w:val="16"/>
      </w:rPr>
      <w:t>1</w:t>
    </w:r>
    <w:r w:rsidR="00C927B2" w:rsidRPr="00A216E7">
      <w:rPr>
        <w:rFonts w:ascii="TradeGothic" w:hAnsi="TradeGothic"/>
        <w:color w:val="2B4C73"/>
        <w:sz w:val="16"/>
        <w:szCs w:val="16"/>
      </w:rPr>
      <w:t>0</w:t>
    </w:r>
    <w:r w:rsidRPr="00A216E7">
      <w:rPr>
        <w:rFonts w:ascii="TradeGothic" w:hAnsi="TradeGothic"/>
        <w:color w:val="2B4C73"/>
        <w:sz w:val="16"/>
        <w:szCs w:val="16"/>
      </w:rPr>
      <w:t xml:space="preserve">, rue </w:t>
    </w:r>
    <w:proofErr w:type="spellStart"/>
    <w:r w:rsidR="00C927B2" w:rsidRPr="00A216E7">
      <w:rPr>
        <w:rFonts w:ascii="TradeGothic" w:hAnsi="TradeGothic"/>
        <w:color w:val="2B4C73"/>
        <w:sz w:val="16"/>
        <w:szCs w:val="16"/>
      </w:rPr>
      <w:t>Kataoui</w:t>
    </w:r>
    <w:proofErr w:type="spellEnd"/>
    <w:r w:rsidRPr="00A216E7">
      <w:rPr>
        <w:rFonts w:ascii="TradeGothic" w:hAnsi="TradeGothic"/>
        <w:color w:val="2B4C73"/>
        <w:sz w:val="16"/>
        <w:szCs w:val="16"/>
      </w:rPr>
      <w:t xml:space="preserve"> –</w:t>
    </w:r>
    <w:r w:rsidR="00C927B2" w:rsidRPr="00A216E7">
      <w:rPr>
        <w:rFonts w:ascii="TradeGothic" w:hAnsi="TradeGothic"/>
        <w:color w:val="2B4C73"/>
        <w:sz w:val="16"/>
        <w:szCs w:val="16"/>
      </w:rPr>
      <w:t xml:space="preserve"> </w:t>
    </w:r>
    <w:r w:rsidRPr="00A216E7">
      <w:rPr>
        <w:rFonts w:ascii="TradeGothic" w:hAnsi="TradeGothic"/>
        <w:color w:val="2B4C73"/>
        <w:sz w:val="16"/>
        <w:szCs w:val="16"/>
      </w:rPr>
      <w:t>BP 4</w:t>
    </w:r>
    <w:r w:rsidR="00C927B2" w:rsidRPr="00A216E7">
      <w:rPr>
        <w:rFonts w:ascii="TradeGothic" w:hAnsi="TradeGothic"/>
        <w:color w:val="2B4C73"/>
        <w:sz w:val="16"/>
        <w:szCs w:val="16"/>
      </w:rPr>
      <w:t>28</w:t>
    </w:r>
    <w:r w:rsidRPr="00A216E7">
      <w:rPr>
        <w:rFonts w:ascii="TradeGothic" w:hAnsi="TradeGothic"/>
        <w:color w:val="2B4C73"/>
        <w:sz w:val="16"/>
        <w:szCs w:val="16"/>
      </w:rPr>
      <w:t xml:space="preserve"> </w:t>
    </w:r>
    <w:r w:rsidR="001D6637" w:rsidRPr="00A216E7">
      <w:rPr>
        <w:rFonts w:ascii="TradeGothic" w:hAnsi="TradeGothic"/>
        <w:color w:val="2B4C73"/>
        <w:sz w:val="16"/>
        <w:szCs w:val="16"/>
      </w:rPr>
      <w:t>–</w:t>
    </w:r>
    <w:r w:rsidR="001D6637">
      <w:rPr>
        <w:rFonts w:ascii="TradeGothic" w:hAnsi="TradeGothic"/>
        <w:color w:val="2B4C73"/>
        <w:sz w:val="16"/>
        <w:szCs w:val="16"/>
      </w:rPr>
      <w:t xml:space="preserve"> </w:t>
    </w:r>
    <w:r w:rsidRPr="00A216E7">
      <w:rPr>
        <w:rFonts w:ascii="TradeGothic" w:hAnsi="TradeGothic"/>
        <w:color w:val="2B4C73"/>
        <w:sz w:val="16"/>
        <w:szCs w:val="16"/>
      </w:rPr>
      <w:t>98845 Nouméa cedex</w:t>
    </w:r>
  </w:p>
  <w:p w:rsidR="00C74D42" w:rsidRPr="00A216E7" w:rsidRDefault="00C74D42" w:rsidP="006B1D6A">
    <w:pPr>
      <w:jc w:val="center"/>
      <w:rPr>
        <w:rFonts w:ascii="TradeGothic" w:hAnsi="TradeGothic"/>
        <w:color w:val="2B4C73"/>
        <w:sz w:val="16"/>
        <w:szCs w:val="16"/>
      </w:rPr>
    </w:pPr>
    <w:r w:rsidRPr="00A216E7">
      <w:rPr>
        <w:rFonts w:ascii="TradeGothic" w:hAnsi="TradeGothic"/>
        <w:color w:val="2B4C73"/>
        <w:sz w:val="16"/>
        <w:szCs w:val="16"/>
      </w:rPr>
      <w:t xml:space="preserve">Tél. </w:t>
    </w:r>
    <w:r w:rsidR="00FE566C" w:rsidRPr="00A216E7">
      <w:rPr>
        <w:rFonts w:ascii="TradeGothic" w:hAnsi="TradeGothic"/>
        <w:color w:val="2B4C73"/>
        <w:sz w:val="16"/>
        <w:szCs w:val="16"/>
      </w:rPr>
      <w:t>26 57 30</w:t>
    </w:r>
    <w:r w:rsidRPr="00A216E7">
      <w:rPr>
        <w:rFonts w:ascii="TradeGothic" w:hAnsi="TradeGothic"/>
        <w:color w:val="2B4C73"/>
        <w:sz w:val="16"/>
        <w:szCs w:val="16"/>
      </w:rPr>
      <w:t xml:space="preserve"> / Fax : </w:t>
    </w:r>
    <w:r w:rsidR="00FE566C" w:rsidRPr="00A216E7">
      <w:rPr>
        <w:rFonts w:ascii="TradeGothic" w:hAnsi="TradeGothic"/>
        <w:color w:val="2B4C73"/>
        <w:sz w:val="16"/>
        <w:szCs w:val="16"/>
      </w:rPr>
      <w:t>27 34 35</w:t>
    </w:r>
  </w:p>
  <w:p w:rsidR="00C74D42" w:rsidRPr="00A216E7" w:rsidRDefault="00C74D42" w:rsidP="006B1D6A">
    <w:pPr>
      <w:jc w:val="center"/>
      <w:rPr>
        <w:rStyle w:val="Lienhypertexte"/>
        <w:rFonts w:ascii="TradeGothic" w:hAnsi="TradeGothic"/>
        <w:color w:val="auto"/>
        <w:sz w:val="16"/>
        <w:szCs w:val="16"/>
      </w:rPr>
    </w:pPr>
    <w:r w:rsidRPr="00A216E7">
      <w:rPr>
        <w:rFonts w:ascii="TradeGothic" w:hAnsi="TradeGothic"/>
        <w:color w:val="2B4C73"/>
        <w:sz w:val="16"/>
        <w:szCs w:val="16"/>
      </w:rPr>
      <w:t xml:space="preserve">Courriel : </w:t>
    </w:r>
    <w:r w:rsidR="001D6637">
      <w:rPr>
        <w:rStyle w:val="Lienhypertexte"/>
        <w:rFonts w:ascii="TradeGothic" w:hAnsi="TradeGothic"/>
        <w:sz w:val="16"/>
        <w:szCs w:val="16"/>
        <w:u w:val="none"/>
      </w:rPr>
      <w:t>giep</w:t>
    </w:r>
    <w:r w:rsidR="00FE566C" w:rsidRPr="00A216E7">
      <w:rPr>
        <w:rStyle w:val="Lienhypertexte"/>
        <w:rFonts w:ascii="TradeGothic" w:hAnsi="TradeGothic"/>
        <w:sz w:val="16"/>
        <w:szCs w:val="16"/>
        <w:u w:val="none"/>
      </w:rPr>
      <w:t>@giep.nc</w:t>
    </w:r>
    <w:r w:rsidRPr="00A216E7">
      <w:rPr>
        <w:rFonts w:ascii="TradeGothic" w:hAnsi="TradeGothic"/>
        <w:color w:val="2B4C73"/>
        <w:sz w:val="16"/>
        <w:szCs w:val="16"/>
      </w:rPr>
      <w:t xml:space="preserve"> / Site : </w:t>
    </w:r>
    <w:hyperlink r:id="rId2" w:history="1">
      <w:r w:rsidR="00E55D42" w:rsidRPr="00A216E7">
        <w:rPr>
          <w:rStyle w:val="Lienhypertexte"/>
          <w:rFonts w:ascii="Generica" w:hAnsi="Generica"/>
          <w:b/>
          <w:sz w:val="16"/>
          <w:szCs w:val="16"/>
          <w:u w:val="none"/>
        </w:rPr>
        <w:t>www.giep.nc</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3A1" w:rsidRDefault="000B23A1">
      <w:r>
        <w:separator/>
      </w:r>
    </w:p>
  </w:footnote>
  <w:footnote w:type="continuationSeparator" w:id="0">
    <w:p w:rsidR="000B23A1" w:rsidRDefault="000B23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82D" w:rsidRDefault="000B23A1">
    <w:pPr>
      <w:pStyle w:val="En-tt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233422" o:spid="_x0000_s2095" type="#_x0000_t75" style="position:absolute;margin-left:0;margin-top:0;width:640.2pt;height:12in;z-index:-251629056;mso-position-horizontal:center;mso-position-horizontal-relative:margin;mso-position-vertical:center;mso-position-vertical-relative:margin" o:allowincell="f">
          <v:imagedata r:id="rId1" o:title="le i filligran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778" w:rsidRDefault="000B23A1" w:rsidP="00FE1778">
    <w:pPr>
      <w:pStyle w:val="En-tte"/>
      <w:spacing w:after="120"/>
      <w:rPr>
        <w:noProof/>
        <w:szCs w:val="20"/>
      </w:rPr>
    </w:pPr>
    <w:r>
      <w:rPr>
        <w:noProof/>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233423" o:spid="_x0000_s2096" type="#_x0000_t75" style="position:absolute;margin-left:0;margin-top:0;width:640.2pt;height:12in;z-index:-251628032;mso-position-horizontal:center;mso-position-horizontal-relative:margin;mso-position-vertical:center;mso-position-vertical-relative:margin" o:allowincell="f">
          <v:imagedata r:id="rId1" o:title="le i filligrane"/>
          <w10:wrap anchorx="margin" anchory="margin"/>
        </v:shape>
      </w:pict>
    </w:r>
  </w:p>
  <w:p w:rsidR="003F74FE" w:rsidRDefault="00A216E7" w:rsidP="00FE1778">
    <w:pPr>
      <w:pStyle w:val="En-tte"/>
      <w:spacing w:after="120"/>
    </w:pPr>
    <w:r>
      <w:rPr>
        <w:noProof/>
      </w:rPr>
      <w:drawing>
        <wp:inline distT="0" distB="0" distL="0" distR="0">
          <wp:extent cx="6644005" cy="1169670"/>
          <wp:effectExtent l="0" t="0" r="4445" b="0"/>
          <wp:docPr id="3" name="Image 3" descr="logo entête de courr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entête de courrie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644005" cy="116967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82D" w:rsidRDefault="000B23A1">
    <w:pPr>
      <w:pStyle w:val="En-tt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233421" o:spid="_x0000_s2094" type="#_x0000_t75" style="position:absolute;margin-left:0;margin-top:0;width:640.2pt;height:12in;z-index:-251630080;mso-position-horizontal:center;mso-position-horizontal-relative:margin;mso-position-vertical:center;mso-position-vertical-relative:margin" o:allowincell="f">
          <v:imagedata r:id="rId1" o:title="le i filligran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9.55pt;height:507.85pt" o:bullet="t">
        <v:imagedata r:id="rId1" o:title="le i rouge"/>
      </v:shape>
    </w:pict>
  </w:numPicBullet>
  <w:abstractNum w:abstractNumId="0" w15:restartNumberingAfterBreak="0">
    <w:nsid w:val="07016613"/>
    <w:multiLevelType w:val="hybridMultilevel"/>
    <w:tmpl w:val="C2BE89C0"/>
    <w:lvl w:ilvl="0" w:tplc="C4243EF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15249F"/>
    <w:multiLevelType w:val="hybridMultilevel"/>
    <w:tmpl w:val="338E5A4A"/>
    <w:lvl w:ilvl="0" w:tplc="9C584B6A">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F2458F6"/>
    <w:multiLevelType w:val="hybridMultilevel"/>
    <w:tmpl w:val="19B82A4E"/>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 w15:restartNumberingAfterBreak="0">
    <w:nsid w:val="235121BF"/>
    <w:multiLevelType w:val="hybridMultilevel"/>
    <w:tmpl w:val="7F3C9FE4"/>
    <w:lvl w:ilvl="0" w:tplc="2C2A9EE0">
      <w:start w:val="1"/>
      <w:numFmt w:val="upperRoman"/>
      <w:lvlText w:val="%1."/>
      <w:lvlJc w:val="left"/>
      <w:pPr>
        <w:tabs>
          <w:tab w:val="num" w:pos="1080"/>
        </w:tabs>
        <w:ind w:left="1080" w:hanging="720"/>
      </w:pPr>
      <w:rPr>
        <w:rFonts w:hint="default"/>
      </w:r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23D726AD"/>
    <w:multiLevelType w:val="hybridMultilevel"/>
    <w:tmpl w:val="3BF6CE28"/>
    <w:lvl w:ilvl="0" w:tplc="18F25CDE">
      <w:start w:val="4"/>
      <w:numFmt w:val="bullet"/>
      <w:lvlText w:val="-"/>
      <w:lvlJc w:val="left"/>
      <w:pPr>
        <w:tabs>
          <w:tab w:val="num" w:pos="1770"/>
        </w:tabs>
        <w:ind w:left="1770" w:hanging="360"/>
      </w:pPr>
      <w:rPr>
        <w:rFonts w:ascii="Times New Roman" w:eastAsia="Times New Roman" w:hAnsi="Times New Roman" w:cs="Times New Roman" w:hint="default"/>
      </w:rPr>
    </w:lvl>
    <w:lvl w:ilvl="1" w:tplc="040C0003" w:tentative="1">
      <w:start w:val="1"/>
      <w:numFmt w:val="bullet"/>
      <w:lvlText w:val="o"/>
      <w:lvlJc w:val="left"/>
      <w:pPr>
        <w:tabs>
          <w:tab w:val="num" w:pos="2490"/>
        </w:tabs>
        <w:ind w:left="2490" w:hanging="360"/>
      </w:pPr>
      <w:rPr>
        <w:rFonts w:ascii="Courier New" w:hAnsi="Courier New" w:cs="Courier New" w:hint="default"/>
      </w:rPr>
    </w:lvl>
    <w:lvl w:ilvl="2" w:tplc="040C0005" w:tentative="1">
      <w:start w:val="1"/>
      <w:numFmt w:val="bullet"/>
      <w:lvlText w:val=""/>
      <w:lvlJc w:val="left"/>
      <w:pPr>
        <w:tabs>
          <w:tab w:val="num" w:pos="3210"/>
        </w:tabs>
        <w:ind w:left="3210" w:hanging="360"/>
      </w:pPr>
      <w:rPr>
        <w:rFonts w:ascii="Wingdings" w:hAnsi="Wingdings" w:hint="default"/>
      </w:rPr>
    </w:lvl>
    <w:lvl w:ilvl="3" w:tplc="040C0001" w:tentative="1">
      <w:start w:val="1"/>
      <w:numFmt w:val="bullet"/>
      <w:lvlText w:val=""/>
      <w:lvlJc w:val="left"/>
      <w:pPr>
        <w:tabs>
          <w:tab w:val="num" w:pos="3930"/>
        </w:tabs>
        <w:ind w:left="3930" w:hanging="360"/>
      </w:pPr>
      <w:rPr>
        <w:rFonts w:ascii="Symbol" w:hAnsi="Symbol" w:hint="default"/>
      </w:rPr>
    </w:lvl>
    <w:lvl w:ilvl="4" w:tplc="040C0003" w:tentative="1">
      <w:start w:val="1"/>
      <w:numFmt w:val="bullet"/>
      <w:lvlText w:val="o"/>
      <w:lvlJc w:val="left"/>
      <w:pPr>
        <w:tabs>
          <w:tab w:val="num" w:pos="4650"/>
        </w:tabs>
        <w:ind w:left="4650" w:hanging="360"/>
      </w:pPr>
      <w:rPr>
        <w:rFonts w:ascii="Courier New" w:hAnsi="Courier New" w:cs="Courier New" w:hint="default"/>
      </w:rPr>
    </w:lvl>
    <w:lvl w:ilvl="5" w:tplc="040C0005" w:tentative="1">
      <w:start w:val="1"/>
      <w:numFmt w:val="bullet"/>
      <w:lvlText w:val=""/>
      <w:lvlJc w:val="left"/>
      <w:pPr>
        <w:tabs>
          <w:tab w:val="num" w:pos="5370"/>
        </w:tabs>
        <w:ind w:left="5370" w:hanging="360"/>
      </w:pPr>
      <w:rPr>
        <w:rFonts w:ascii="Wingdings" w:hAnsi="Wingdings" w:hint="default"/>
      </w:rPr>
    </w:lvl>
    <w:lvl w:ilvl="6" w:tplc="040C0001" w:tentative="1">
      <w:start w:val="1"/>
      <w:numFmt w:val="bullet"/>
      <w:lvlText w:val=""/>
      <w:lvlJc w:val="left"/>
      <w:pPr>
        <w:tabs>
          <w:tab w:val="num" w:pos="6090"/>
        </w:tabs>
        <w:ind w:left="6090" w:hanging="360"/>
      </w:pPr>
      <w:rPr>
        <w:rFonts w:ascii="Symbol" w:hAnsi="Symbol" w:hint="default"/>
      </w:rPr>
    </w:lvl>
    <w:lvl w:ilvl="7" w:tplc="040C0003" w:tentative="1">
      <w:start w:val="1"/>
      <w:numFmt w:val="bullet"/>
      <w:lvlText w:val="o"/>
      <w:lvlJc w:val="left"/>
      <w:pPr>
        <w:tabs>
          <w:tab w:val="num" w:pos="6810"/>
        </w:tabs>
        <w:ind w:left="6810" w:hanging="360"/>
      </w:pPr>
      <w:rPr>
        <w:rFonts w:ascii="Courier New" w:hAnsi="Courier New" w:cs="Courier New" w:hint="default"/>
      </w:rPr>
    </w:lvl>
    <w:lvl w:ilvl="8" w:tplc="040C0005" w:tentative="1">
      <w:start w:val="1"/>
      <w:numFmt w:val="bullet"/>
      <w:lvlText w:val=""/>
      <w:lvlJc w:val="left"/>
      <w:pPr>
        <w:tabs>
          <w:tab w:val="num" w:pos="7530"/>
        </w:tabs>
        <w:ind w:left="7530" w:hanging="360"/>
      </w:pPr>
      <w:rPr>
        <w:rFonts w:ascii="Wingdings" w:hAnsi="Wingdings" w:hint="default"/>
      </w:rPr>
    </w:lvl>
  </w:abstractNum>
  <w:abstractNum w:abstractNumId="5" w15:restartNumberingAfterBreak="0">
    <w:nsid w:val="24E64813"/>
    <w:multiLevelType w:val="hybridMultilevel"/>
    <w:tmpl w:val="1E0E4126"/>
    <w:lvl w:ilvl="0" w:tplc="040C0001">
      <w:start w:val="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BC0938"/>
    <w:multiLevelType w:val="hybridMultilevel"/>
    <w:tmpl w:val="3AB47DBE"/>
    <w:lvl w:ilvl="0" w:tplc="6B646020">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7" w15:restartNumberingAfterBreak="0">
    <w:nsid w:val="3B130F05"/>
    <w:multiLevelType w:val="hybridMultilevel"/>
    <w:tmpl w:val="0DDC32F4"/>
    <w:lvl w:ilvl="0" w:tplc="AF7A703C">
      <w:start w:val="2"/>
      <w:numFmt w:val="bullet"/>
      <w:lvlText w:val=""/>
      <w:lvlJc w:val="left"/>
      <w:pPr>
        <w:ind w:left="1065" w:hanging="360"/>
      </w:pPr>
      <w:rPr>
        <w:rFonts w:ascii="Wingdings" w:eastAsia="Times New Roman" w:hAnsi="Wingdings"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8" w15:restartNumberingAfterBreak="0">
    <w:nsid w:val="3DE71966"/>
    <w:multiLevelType w:val="hybridMultilevel"/>
    <w:tmpl w:val="FD6A5E3A"/>
    <w:lvl w:ilvl="0" w:tplc="A136000A">
      <w:numFmt w:val="bullet"/>
      <w:lvlText w:val="–"/>
      <w:lvlJc w:val="left"/>
      <w:pPr>
        <w:ind w:left="720" w:hanging="360"/>
      </w:pPr>
      <w:rPr>
        <w:rFonts w:ascii="TradeGothic" w:eastAsia="Times New Roman" w:hAnsi="TradeGothi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5410A66"/>
    <w:multiLevelType w:val="multilevel"/>
    <w:tmpl w:val="A6F6A8DC"/>
    <w:lvl w:ilvl="0">
      <w:start w:val="3"/>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0" w15:restartNumberingAfterBreak="0">
    <w:nsid w:val="488C53A9"/>
    <w:multiLevelType w:val="hybridMultilevel"/>
    <w:tmpl w:val="62D87C3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1D71EB"/>
    <w:multiLevelType w:val="hybridMultilevel"/>
    <w:tmpl w:val="63BA57F0"/>
    <w:lvl w:ilvl="0" w:tplc="FFAC0B5E">
      <w:start w:val="3"/>
      <w:numFmt w:val="bullet"/>
      <w:lvlText w:val="•"/>
      <w:lvlJc w:val="left"/>
      <w:pPr>
        <w:ind w:left="720" w:hanging="360"/>
      </w:pPr>
      <w:rPr>
        <w:rFonts w:ascii="Times New Roman" w:eastAsia="Times New Roman" w:hAnsi="Times New Roman" w:cs="Times New Roman" w:hint="default"/>
        <w:b/>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986167"/>
    <w:multiLevelType w:val="hybridMultilevel"/>
    <w:tmpl w:val="00D8AEA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6424E38"/>
    <w:multiLevelType w:val="hybridMultilevel"/>
    <w:tmpl w:val="6860C23E"/>
    <w:lvl w:ilvl="0" w:tplc="2C2A9EE0">
      <w:start w:val="1"/>
      <w:numFmt w:val="upperRoman"/>
      <w:lvlText w:val="%1."/>
      <w:lvlJc w:val="left"/>
      <w:pPr>
        <w:tabs>
          <w:tab w:val="num" w:pos="1080"/>
        </w:tabs>
        <w:ind w:left="1080" w:hanging="72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4" w15:restartNumberingAfterBreak="0">
    <w:nsid w:val="706A60D7"/>
    <w:multiLevelType w:val="hybridMultilevel"/>
    <w:tmpl w:val="29C019D2"/>
    <w:lvl w:ilvl="0" w:tplc="4EBE23C8">
      <w:start w:val="1"/>
      <w:numFmt w:val="upperRoman"/>
      <w:lvlText w:val="%1."/>
      <w:lvlJc w:val="left"/>
      <w:pPr>
        <w:tabs>
          <w:tab w:val="num" w:pos="1080"/>
        </w:tabs>
        <w:ind w:left="1080" w:hanging="72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15:restartNumberingAfterBreak="0">
    <w:nsid w:val="713963D1"/>
    <w:multiLevelType w:val="hybridMultilevel"/>
    <w:tmpl w:val="3EBE71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2BC6FEA"/>
    <w:multiLevelType w:val="hybridMultilevel"/>
    <w:tmpl w:val="4BCAE86C"/>
    <w:lvl w:ilvl="0" w:tplc="9C584B6A">
      <w:start w:val="1"/>
      <w:numFmt w:val="bullet"/>
      <w:lvlText w:val=""/>
      <w:lvlPicBulletId w:val="0"/>
      <w:lvlJc w:val="left"/>
      <w:pPr>
        <w:ind w:left="1996"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7C80E1C"/>
    <w:multiLevelType w:val="hybridMultilevel"/>
    <w:tmpl w:val="D874894C"/>
    <w:lvl w:ilvl="0" w:tplc="040C0001">
      <w:start w:val="1"/>
      <w:numFmt w:val="bullet"/>
      <w:lvlText w:val=""/>
      <w:lvlJc w:val="left"/>
      <w:pPr>
        <w:tabs>
          <w:tab w:val="num" w:pos="720"/>
        </w:tabs>
        <w:ind w:left="720" w:hanging="360"/>
      </w:pPr>
      <w:rPr>
        <w:rFonts w:ascii="Symbol" w:hAnsi="Symbol"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15:restartNumberingAfterBreak="0">
    <w:nsid w:val="7A2A7DD1"/>
    <w:multiLevelType w:val="hybridMultilevel"/>
    <w:tmpl w:val="157A461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BD01B06"/>
    <w:multiLevelType w:val="hybridMultilevel"/>
    <w:tmpl w:val="AB94CF9C"/>
    <w:lvl w:ilvl="0" w:tplc="B6C2D81E">
      <w:start w:val="6"/>
      <w:numFmt w:val="bullet"/>
      <w:lvlText w:val="-"/>
      <w:lvlJc w:val="left"/>
      <w:pPr>
        <w:ind w:left="1065" w:hanging="360"/>
      </w:pPr>
      <w:rPr>
        <w:rFonts w:ascii="Times New Roman" w:eastAsia="Times New Roman" w:hAnsi="Times New Roman"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8"/>
  </w:num>
  <w:num w:numId="2">
    <w:abstractNumId w:val="16"/>
  </w:num>
  <w:num w:numId="3">
    <w:abstractNumId w:val="1"/>
  </w:num>
  <w:num w:numId="4">
    <w:abstractNumId w:val="12"/>
  </w:num>
  <w:num w:numId="5">
    <w:abstractNumId w:val="14"/>
  </w:num>
  <w:num w:numId="6">
    <w:abstractNumId w:val="13"/>
  </w:num>
  <w:num w:numId="7">
    <w:abstractNumId w:val="10"/>
  </w:num>
  <w:num w:numId="8">
    <w:abstractNumId w:val="15"/>
  </w:num>
  <w:num w:numId="9">
    <w:abstractNumId w:val="18"/>
  </w:num>
  <w:num w:numId="10">
    <w:abstractNumId w:val="3"/>
  </w:num>
  <w:num w:numId="11">
    <w:abstractNumId w:val="17"/>
  </w:num>
  <w:num w:numId="12">
    <w:abstractNumId w:val="9"/>
  </w:num>
  <w:num w:numId="13">
    <w:abstractNumId w:val="4"/>
  </w:num>
  <w:num w:numId="14">
    <w:abstractNumId w:val="2"/>
  </w:num>
  <w:num w:numId="15">
    <w:abstractNumId w:val="19"/>
  </w:num>
  <w:num w:numId="16">
    <w:abstractNumId w:val="6"/>
  </w:num>
  <w:num w:numId="17">
    <w:abstractNumId w:val="7"/>
  </w:num>
  <w:num w:numId="18">
    <w:abstractNumId w:val="11"/>
  </w:num>
  <w:num w:numId="19">
    <w:abstractNumId w:val="5"/>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9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709"/>
    <w:rsid w:val="00022556"/>
    <w:rsid w:val="000361A0"/>
    <w:rsid w:val="000B23A1"/>
    <w:rsid w:val="000C172B"/>
    <w:rsid w:val="000E1D0C"/>
    <w:rsid w:val="001018DA"/>
    <w:rsid w:val="00175BAC"/>
    <w:rsid w:val="001844DB"/>
    <w:rsid w:val="001866D8"/>
    <w:rsid w:val="00196133"/>
    <w:rsid w:val="001B0B92"/>
    <w:rsid w:val="001B4E67"/>
    <w:rsid w:val="001D6637"/>
    <w:rsid w:val="00224A7A"/>
    <w:rsid w:val="00263FCA"/>
    <w:rsid w:val="00287E36"/>
    <w:rsid w:val="00297289"/>
    <w:rsid w:val="002E175B"/>
    <w:rsid w:val="002E3ED9"/>
    <w:rsid w:val="00305A25"/>
    <w:rsid w:val="00314EE7"/>
    <w:rsid w:val="00335EEE"/>
    <w:rsid w:val="00354913"/>
    <w:rsid w:val="003600CC"/>
    <w:rsid w:val="00364985"/>
    <w:rsid w:val="00392DCC"/>
    <w:rsid w:val="0039326D"/>
    <w:rsid w:val="003B1B5E"/>
    <w:rsid w:val="003C2013"/>
    <w:rsid w:val="003F74FE"/>
    <w:rsid w:val="003F76A4"/>
    <w:rsid w:val="00411C00"/>
    <w:rsid w:val="00420E07"/>
    <w:rsid w:val="004376E9"/>
    <w:rsid w:val="004562CF"/>
    <w:rsid w:val="004D1746"/>
    <w:rsid w:val="004D664C"/>
    <w:rsid w:val="004D6D8A"/>
    <w:rsid w:val="005245ED"/>
    <w:rsid w:val="00592C27"/>
    <w:rsid w:val="00595FD1"/>
    <w:rsid w:val="005A07ED"/>
    <w:rsid w:val="005A2513"/>
    <w:rsid w:val="005D4BF7"/>
    <w:rsid w:val="00605764"/>
    <w:rsid w:val="00651D11"/>
    <w:rsid w:val="006902A3"/>
    <w:rsid w:val="006B1D6A"/>
    <w:rsid w:val="006D7D02"/>
    <w:rsid w:val="006E3213"/>
    <w:rsid w:val="006F1115"/>
    <w:rsid w:val="0070482D"/>
    <w:rsid w:val="00705BCA"/>
    <w:rsid w:val="0070783F"/>
    <w:rsid w:val="00720770"/>
    <w:rsid w:val="00740C47"/>
    <w:rsid w:val="007A7901"/>
    <w:rsid w:val="007B07BC"/>
    <w:rsid w:val="00801525"/>
    <w:rsid w:val="00803EDA"/>
    <w:rsid w:val="00810C00"/>
    <w:rsid w:val="00811947"/>
    <w:rsid w:val="00842C31"/>
    <w:rsid w:val="00846BD7"/>
    <w:rsid w:val="00893D04"/>
    <w:rsid w:val="008B2709"/>
    <w:rsid w:val="008B5858"/>
    <w:rsid w:val="008D59B2"/>
    <w:rsid w:val="008E5DA3"/>
    <w:rsid w:val="009154F0"/>
    <w:rsid w:val="0092785E"/>
    <w:rsid w:val="00964D07"/>
    <w:rsid w:val="00982EA1"/>
    <w:rsid w:val="00985F17"/>
    <w:rsid w:val="009A0456"/>
    <w:rsid w:val="009A1B35"/>
    <w:rsid w:val="00A21219"/>
    <w:rsid w:val="00A216E7"/>
    <w:rsid w:val="00A416BC"/>
    <w:rsid w:val="00A53921"/>
    <w:rsid w:val="00A84AC7"/>
    <w:rsid w:val="00AC0723"/>
    <w:rsid w:val="00AD601A"/>
    <w:rsid w:val="00B35CCF"/>
    <w:rsid w:val="00B37113"/>
    <w:rsid w:val="00B6407D"/>
    <w:rsid w:val="00B7529F"/>
    <w:rsid w:val="00B77970"/>
    <w:rsid w:val="00BA4D6E"/>
    <w:rsid w:val="00BC5CCA"/>
    <w:rsid w:val="00BC7DAF"/>
    <w:rsid w:val="00BE4FA2"/>
    <w:rsid w:val="00BE5595"/>
    <w:rsid w:val="00C04641"/>
    <w:rsid w:val="00C2452B"/>
    <w:rsid w:val="00C24BE6"/>
    <w:rsid w:val="00C51C9B"/>
    <w:rsid w:val="00C529D7"/>
    <w:rsid w:val="00C74D42"/>
    <w:rsid w:val="00C75A33"/>
    <w:rsid w:val="00C778C7"/>
    <w:rsid w:val="00C927B2"/>
    <w:rsid w:val="00CF07C1"/>
    <w:rsid w:val="00D11C8B"/>
    <w:rsid w:val="00D361C2"/>
    <w:rsid w:val="00D6011C"/>
    <w:rsid w:val="00D6387A"/>
    <w:rsid w:val="00D7066D"/>
    <w:rsid w:val="00D74E2A"/>
    <w:rsid w:val="00D76FF3"/>
    <w:rsid w:val="00D91224"/>
    <w:rsid w:val="00D978D3"/>
    <w:rsid w:val="00DA0B94"/>
    <w:rsid w:val="00DA2221"/>
    <w:rsid w:val="00DB5A58"/>
    <w:rsid w:val="00DC4625"/>
    <w:rsid w:val="00DC7AC0"/>
    <w:rsid w:val="00DF1879"/>
    <w:rsid w:val="00E07485"/>
    <w:rsid w:val="00E12EC8"/>
    <w:rsid w:val="00E3246F"/>
    <w:rsid w:val="00E34E56"/>
    <w:rsid w:val="00E361DC"/>
    <w:rsid w:val="00E508AE"/>
    <w:rsid w:val="00E55D42"/>
    <w:rsid w:val="00E56C8A"/>
    <w:rsid w:val="00E605A5"/>
    <w:rsid w:val="00E65EC4"/>
    <w:rsid w:val="00E67E3F"/>
    <w:rsid w:val="00EB0ECB"/>
    <w:rsid w:val="00ED6EC6"/>
    <w:rsid w:val="00EE7D1B"/>
    <w:rsid w:val="00EF0F06"/>
    <w:rsid w:val="00EF6C37"/>
    <w:rsid w:val="00F05B98"/>
    <w:rsid w:val="00F338F3"/>
    <w:rsid w:val="00F446E3"/>
    <w:rsid w:val="00FA3D24"/>
    <w:rsid w:val="00FB0C7F"/>
    <w:rsid w:val="00FC7732"/>
    <w:rsid w:val="00FE1778"/>
    <w:rsid w:val="00FE338B"/>
    <w:rsid w:val="00FE56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7"/>
    <o:shapelayout v:ext="edit">
      <o:idmap v:ext="edit" data="1"/>
    </o:shapelayout>
  </w:shapeDefaults>
  <w:decimalSymbol w:val=","/>
  <w:listSeparator w:val=";"/>
  <w15:docId w15:val="{D92A8584-9884-4E6F-B888-B3C22D063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11C00"/>
    <w:rPr>
      <w:sz w:val="24"/>
      <w:szCs w:val="24"/>
    </w:rPr>
  </w:style>
  <w:style w:type="paragraph" w:styleId="Titre5">
    <w:name w:val="heading 5"/>
    <w:basedOn w:val="Normal"/>
    <w:next w:val="Normal"/>
    <w:link w:val="Titre5Car"/>
    <w:rsid w:val="007A7901"/>
    <w:pPr>
      <w:keepNext/>
      <w:tabs>
        <w:tab w:val="left" w:pos="5670"/>
      </w:tabs>
      <w:jc w:val="both"/>
      <w:outlineLvl w:val="4"/>
    </w:pPr>
    <w:rPr>
      <w:b/>
      <w:sz w:val="28"/>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rsid w:val="00605764"/>
    <w:rPr>
      <w:color w:val="0000FF"/>
      <w:u w:val="single"/>
    </w:rPr>
  </w:style>
  <w:style w:type="paragraph" w:styleId="En-tte">
    <w:name w:val="header"/>
    <w:basedOn w:val="Normal"/>
    <w:link w:val="En-tteCar"/>
    <w:uiPriority w:val="99"/>
    <w:rsid w:val="00364985"/>
    <w:pPr>
      <w:tabs>
        <w:tab w:val="center" w:pos="4536"/>
        <w:tab w:val="right" w:pos="9072"/>
      </w:tabs>
    </w:pPr>
  </w:style>
  <w:style w:type="paragraph" w:styleId="Pieddepage">
    <w:name w:val="footer"/>
    <w:basedOn w:val="Normal"/>
    <w:link w:val="PieddepageCar"/>
    <w:uiPriority w:val="99"/>
    <w:rsid w:val="00364985"/>
    <w:pPr>
      <w:tabs>
        <w:tab w:val="center" w:pos="4536"/>
        <w:tab w:val="right" w:pos="9072"/>
      </w:tabs>
    </w:pPr>
  </w:style>
  <w:style w:type="paragraph" w:styleId="Textedebulles">
    <w:name w:val="Balloon Text"/>
    <w:basedOn w:val="Normal"/>
    <w:link w:val="TextedebullesCar"/>
    <w:rsid w:val="008B2709"/>
    <w:rPr>
      <w:rFonts w:ascii="Tahoma" w:hAnsi="Tahoma" w:cs="Tahoma"/>
      <w:sz w:val="16"/>
      <w:szCs w:val="16"/>
    </w:rPr>
  </w:style>
  <w:style w:type="character" w:customStyle="1" w:styleId="TextedebullesCar">
    <w:name w:val="Texte de bulles Car"/>
    <w:basedOn w:val="Policepardfaut"/>
    <w:link w:val="Textedebulles"/>
    <w:rsid w:val="008B2709"/>
    <w:rPr>
      <w:rFonts w:ascii="Tahoma" w:hAnsi="Tahoma" w:cs="Tahoma"/>
      <w:sz w:val="16"/>
      <w:szCs w:val="16"/>
    </w:rPr>
  </w:style>
  <w:style w:type="character" w:customStyle="1" w:styleId="Titre5Car">
    <w:name w:val="Titre 5 Car"/>
    <w:basedOn w:val="Policepardfaut"/>
    <w:link w:val="Titre5"/>
    <w:rsid w:val="00A416BC"/>
    <w:rPr>
      <w:b/>
      <w:sz w:val="28"/>
    </w:rPr>
  </w:style>
  <w:style w:type="paragraph" w:styleId="Paragraphedeliste">
    <w:name w:val="List Paragraph"/>
    <w:basedOn w:val="Normal"/>
    <w:uiPriority w:val="34"/>
    <w:rsid w:val="00E361DC"/>
    <w:pPr>
      <w:ind w:left="720"/>
      <w:contextualSpacing/>
    </w:pPr>
  </w:style>
  <w:style w:type="paragraph" w:customStyle="1" w:styleId="3-Sous-titre">
    <w:name w:val="3 - Sous-titre"/>
    <w:basedOn w:val="Normal"/>
    <w:qFormat/>
    <w:rsid w:val="005A07ED"/>
    <w:pPr>
      <w:ind w:left="709"/>
    </w:pPr>
    <w:rPr>
      <w:rFonts w:ascii="Generica" w:hAnsi="Generica"/>
      <w:caps/>
      <w:color w:val="B12036"/>
    </w:rPr>
  </w:style>
  <w:style w:type="paragraph" w:customStyle="1" w:styleId="2-Titre">
    <w:name w:val="2 - Titre"/>
    <w:basedOn w:val="3-Sous-titre"/>
    <w:qFormat/>
    <w:rsid w:val="005A07ED"/>
    <w:pPr>
      <w:ind w:left="0"/>
    </w:pPr>
    <w:rPr>
      <w:b/>
      <w:sz w:val="28"/>
    </w:rPr>
  </w:style>
  <w:style w:type="paragraph" w:customStyle="1" w:styleId="1-texte">
    <w:name w:val="1 - texte"/>
    <w:basedOn w:val="Normal"/>
    <w:qFormat/>
    <w:rsid w:val="005A07ED"/>
    <w:pPr>
      <w:tabs>
        <w:tab w:val="left" w:pos="567"/>
        <w:tab w:val="left" w:pos="1134"/>
        <w:tab w:val="left" w:pos="1701"/>
      </w:tabs>
    </w:pPr>
    <w:rPr>
      <w:rFonts w:ascii="TradeGothic" w:hAnsi="TradeGothic"/>
      <w:sz w:val="20"/>
      <w:szCs w:val="20"/>
    </w:rPr>
  </w:style>
  <w:style w:type="table" w:styleId="Grilledutableau">
    <w:name w:val="Table Grid"/>
    <w:basedOn w:val="TableauNormal"/>
    <w:uiPriority w:val="39"/>
    <w:rsid w:val="00E508AE"/>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uiPriority w:val="99"/>
    <w:unhideWhenUsed/>
    <w:rsid w:val="00E508AE"/>
    <w:pPr>
      <w:spacing w:after="120" w:line="259" w:lineRule="auto"/>
    </w:pPr>
    <w:rPr>
      <w:rFonts w:asciiTheme="minorHAnsi" w:eastAsiaTheme="minorHAnsi" w:hAnsiTheme="minorHAnsi" w:cstheme="minorBidi"/>
      <w:sz w:val="22"/>
      <w:szCs w:val="22"/>
      <w:lang w:eastAsia="en-US"/>
    </w:rPr>
  </w:style>
  <w:style w:type="character" w:customStyle="1" w:styleId="CorpsdetexteCar">
    <w:name w:val="Corps de texte Car"/>
    <w:basedOn w:val="Policepardfaut"/>
    <w:link w:val="Corpsdetexte"/>
    <w:uiPriority w:val="99"/>
    <w:rsid w:val="00E508AE"/>
    <w:rPr>
      <w:rFonts w:asciiTheme="minorHAnsi" w:eastAsiaTheme="minorHAnsi" w:hAnsiTheme="minorHAnsi" w:cstheme="minorBidi"/>
      <w:sz w:val="22"/>
      <w:szCs w:val="22"/>
      <w:lang w:eastAsia="en-US"/>
    </w:rPr>
  </w:style>
  <w:style w:type="character" w:customStyle="1" w:styleId="PieddepageCar">
    <w:name w:val="Pied de page Car"/>
    <w:basedOn w:val="Policepardfaut"/>
    <w:link w:val="Pieddepage"/>
    <w:uiPriority w:val="99"/>
    <w:rsid w:val="00E508AE"/>
    <w:rPr>
      <w:sz w:val="24"/>
      <w:szCs w:val="24"/>
    </w:rPr>
  </w:style>
  <w:style w:type="character" w:styleId="Marquedecommentaire">
    <w:name w:val="annotation reference"/>
    <w:semiHidden/>
    <w:rsid w:val="003B1B5E"/>
    <w:rPr>
      <w:sz w:val="16"/>
      <w:szCs w:val="16"/>
    </w:rPr>
  </w:style>
  <w:style w:type="paragraph" w:styleId="Commentaire">
    <w:name w:val="annotation text"/>
    <w:basedOn w:val="Normal"/>
    <w:link w:val="CommentaireCar"/>
    <w:semiHidden/>
    <w:rsid w:val="003B1B5E"/>
    <w:rPr>
      <w:sz w:val="20"/>
      <w:szCs w:val="20"/>
    </w:rPr>
  </w:style>
  <w:style w:type="character" w:customStyle="1" w:styleId="CommentaireCar">
    <w:name w:val="Commentaire Car"/>
    <w:basedOn w:val="Policepardfaut"/>
    <w:link w:val="Commentaire"/>
    <w:semiHidden/>
    <w:rsid w:val="003B1B5E"/>
  </w:style>
  <w:style w:type="paragraph" w:styleId="Objetducommentaire">
    <w:name w:val="annotation subject"/>
    <w:basedOn w:val="Commentaire"/>
    <w:next w:val="Commentaire"/>
    <w:link w:val="ObjetducommentaireCar"/>
    <w:semiHidden/>
    <w:rsid w:val="003B1B5E"/>
    <w:rPr>
      <w:b/>
      <w:bCs/>
    </w:rPr>
  </w:style>
  <w:style w:type="character" w:customStyle="1" w:styleId="ObjetducommentaireCar">
    <w:name w:val="Objet du commentaire Car"/>
    <w:basedOn w:val="CommentaireCar"/>
    <w:link w:val="Objetducommentaire"/>
    <w:semiHidden/>
    <w:rsid w:val="003B1B5E"/>
    <w:rPr>
      <w:b/>
      <w:bCs/>
    </w:rPr>
  </w:style>
  <w:style w:type="character" w:customStyle="1" w:styleId="En-tteCar">
    <w:name w:val="En-tête Car"/>
    <w:link w:val="En-tte"/>
    <w:uiPriority w:val="99"/>
    <w:rsid w:val="003B1B5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giep.nc/" TargetMode="External"/><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5346</Words>
  <Characters>29403</Characters>
  <Application>Microsoft Office Word</Application>
  <DocSecurity>0</DocSecurity>
  <Lines>245</Lines>
  <Paragraphs>69</Paragraphs>
  <ScaleCrop>false</ScaleCrop>
  <HeadingPairs>
    <vt:vector size="2" baseType="variant">
      <vt:variant>
        <vt:lpstr>Titre</vt:lpstr>
      </vt:variant>
      <vt:variant>
        <vt:i4>1</vt:i4>
      </vt:variant>
    </vt:vector>
  </HeadingPairs>
  <TitlesOfParts>
    <vt:vector size="1" baseType="lpstr">
      <vt:lpstr>République Française</vt:lpstr>
    </vt:vector>
  </TitlesOfParts>
  <Company>IDC NC</Company>
  <LinksUpToDate>false</LinksUpToDate>
  <CharactersWithSpaces>34680</CharactersWithSpaces>
  <SharedDoc>false</SharedDoc>
  <HLinks>
    <vt:vector size="12" baseType="variant">
      <vt:variant>
        <vt:i4>196631</vt:i4>
      </vt:variant>
      <vt:variant>
        <vt:i4>3</vt:i4>
      </vt:variant>
      <vt:variant>
        <vt:i4>0</vt:i4>
      </vt:variant>
      <vt:variant>
        <vt:i4>5</vt:i4>
      </vt:variant>
      <vt:variant>
        <vt:lpwstr>http://www.idcnc.nc/</vt:lpwstr>
      </vt:variant>
      <vt:variant>
        <vt:lpwstr/>
      </vt:variant>
      <vt:variant>
        <vt:i4>786468</vt:i4>
      </vt:variant>
      <vt:variant>
        <vt:i4>0</vt:i4>
      </vt:variant>
      <vt:variant>
        <vt:i4>0</vt:i4>
      </vt:variant>
      <vt:variant>
        <vt:i4>5</vt:i4>
      </vt:variant>
      <vt:variant>
        <vt:lpwstr>mailto:idcnc@idcnc.nc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République Française</dc:title>
  <dc:creator>Catheline Krisno</dc:creator>
  <cp:lastModifiedBy>Jean-Pierre GOLA</cp:lastModifiedBy>
  <cp:revision>3</cp:revision>
  <cp:lastPrinted>2019-04-04T20:19:00Z</cp:lastPrinted>
  <dcterms:created xsi:type="dcterms:W3CDTF">2019-04-27T04:21:00Z</dcterms:created>
  <dcterms:modified xsi:type="dcterms:W3CDTF">2019-04-27T04:25:00Z</dcterms:modified>
</cp:coreProperties>
</file>