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83F" w:rsidRDefault="0070783F" w:rsidP="00E508AE">
      <w:pPr>
        <w:pStyle w:val="2-Titre"/>
        <w:jc w:val="center"/>
      </w:pPr>
    </w:p>
    <w:p w:rsidR="00720770" w:rsidRDefault="00720770" w:rsidP="00E508AE">
      <w:pPr>
        <w:pStyle w:val="2-Titre"/>
        <w:jc w:val="center"/>
      </w:pPr>
    </w:p>
    <w:p w:rsidR="00651D11" w:rsidRDefault="0098511D" w:rsidP="0078366A">
      <w:pPr>
        <w:jc w:val="center"/>
        <w:rPr>
          <w:rFonts w:ascii="Generica" w:eastAsia="Arial Unicode MS" w:hAnsi="Generica"/>
          <w:b/>
          <w:color w:val="0070C0"/>
          <w:sz w:val="36"/>
        </w:rPr>
      </w:pPr>
      <w:r>
        <w:rPr>
          <w:rFonts w:ascii="Generica" w:eastAsia="Arial Unicode MS" w:hAnsi="Generica"/>
          <w:b/>
          <w:color w:val="0070C0"/>
          <w:sz w:val="36"/>
        </w:rPr>
        <w:t xml:space="preserve">LIVRET D’ACCUEIL DU JURY DE </w:t>
      </w:r>
    </w:p>
    <w:p w:rsidR="0098511D" w:rsidRPr="00651D11" w:rsidRDefault="0098511D" w:rsidP="0078366A">
      <w:pPr>
        <w:jc w:val="center"/>
        <w:rPr>
          <w:rFonts w:ascii="Generica" w:eastAsia="Arial Unicode MS" w:hAnsi="Generica"/>
          <w:b/>
          <w:color w:val="0070C0"/>
          <w:sz w:val="36"/>
        </w:rPr>
      </w:pPr>
      <w:r>
        <w:rPr>
          <w:rFonts w:ascii="Generica" w:eastAsia="Arial Unicode MS" w:hAnsi="Generica"/>
          <w:b/>
          <w:color w:val="0070C0"/>
          <w:sz w:val="36"/>
        </w:rPr>
        <w:t xml:space="preserve">SESSION </w:t>
      </w:r>
      <w:bookmarkStart w:id="0" w:name="_GoBack"/>
      <w:bookmarkEnd w:id="0"/>
      <w:r w:rsidR="00DC040B">
        <w:rPr>
          <w:rFonts w:ascii="Generica" w:eastAsia="Arial Unicode MS" w:hAnsi="Generica"/>
          <w:b/>
          <w:color w:val="0070C0"/>
          <w:sz w:val="36"/>
        </w:rPr>
        <w:t>D’EXAMEN.</w:t>
      </w: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Default="00EE7D1B" w:rsidP="00E508AE">
      <w:pPr>
        <w:pStyle w:val="Pieddepage"/>
        <w:rPr>
          <w:rFonts w:ascii="TradeGothic" w:hAnsi="TradeGothic"/>
          <w:sz w:val="20"/>
        </w:rPr>
      </w:pPr>
    </w:p>
    <w:p w:rsidR="00EE7D1B" w:rsidRPr="00E508AE" w:rsidRDefault="00EE7D1B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p w:rsidR="00E508AE" w:rsidRPr="00E508AE" w:rsidRDefault="00E508AE" w:rsidP="00E508AE">
      <w:pPr>
        <w:pStyle w:val="Pieddepage"/>
        <w:rPr>
          <w:rFonts w:ascii="TradeGothic" w:hAnsi="TradeGothic"/>
          <w:sz w:val="20"/>
        </w:rPr>
      </w:pPr>
    </w:p>
    <w:tbl>
      <w:tblPr>
        <w:tblStyle w:val="Grilledutableau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1528"/>
        <w:gridCol w:w="849"/>
        <w:gridCol w:w="709"/>
        <w:gridCol w:w="850"/>
        <w:gridCol w:w="851"/>
        <w:gridCol w:w="992"/>
        <w:gridCol w:w="992"/>
        <w:gridCol w:w="851"/>
        <w:gridCol w:w="28"/>
        <w:gridCol w:w="992"/>
        <w:gridCol w:w="848"/>
        <w:gridCol w:w="428"/>
      </w:tblGrid>
      <w:tr w:rsidR="00E508AE" w:rsidTr="00BD4A5A">
        <w:trPr>
          <w:trHeight w:val="177"/>
          <w:jc w:val="center"/>
        </w:trPr>
        <w:tc>
          <w:tcPr>
            <w:tcW w:w="1528" w:type="dxa"/>
            <w:vMerge w:val="restart"/>
            <w:vAlign w:val="center"/>
            <w:hideMark/>
          </w:tcPr>
          <w:p w:rsidR="00E508AE" w:rsidRDefault="00E508AE" w:rsidP="00BD4A5A">
            <w:pPr>
              <w:pStyle w:val="Pieddepage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E1A13C7" wp14:editId="09757FBB">
                  <wp:extent cx="838200" cy="61912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558" cy="638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2" w:type="dxa"/>
            <w:gridSpan w:val="8"/>
            <w:shd w:val="clear" w:color="auto" w:fill="auto"/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 w:cs="Arial"/>
                <w:b/>
                <w:sz w:val="14"/>
                <w:szCs w:val="16"/>
              </w:rPr>
            </w:pPr>
            <w:r>
              <w:rPr>
                <w:rFonts w:ascii="Arial Narrow" w:hAnsi="Arial Narrow" w:cs="Arial"/>
                <w:b/>
                <w:sz w:val="14"/>
                <w:szCs w:val="16"/>
              </w:rPr>
              <w:t>« DEROULEMENT DES FORMATIONS</w:t>
            </w:r>
            <w:r w:rsidRPr="003D5CE1">
              <w:rPr>
                <w:rFonts w:ascii="Arial Narrow" w:hAnsi="Arial Narrow" w:cs="Arial"/>
                <w:b/>
                <w:sz w:val="14"/>
                <w:szCs w:val="16"/>
              </w:rPr>
              <w:t xml:space="preserve"> »     </w:t>
            </w:r>
          </w:p>
        </w:tc>
        <w:tc>
          <w:tcPr>
            <w:tcW w:w="2268" w:type="dxa"/>
            <w:gridSpan w:val="3"/>
            <w:shd w:val="clear" w:color="auto" w:fill="auto"/>
            <w:vAlign w:val="center"/>
          </w:tcPr>
          <w:p w:rsidR="00E508AE" w:rsidRPr="006373B9" w:rsidRDefault="00E508AE" w:rsidP="00BD4A5A">
            <w:pPr>
              <w:pStyle w:val="Pieddepage"/>
              <w:jc w:val="center"/>
              <w:rPr>
                <w:rFonts w:cs="Arial"/>
                <w:color w:val="C00000"/>
                <w:sz w:val="14"/>
                <w:szCs w:val="16"/>
              </w:rPr>
            </w:pPr>
            <w:r w:rsidRPr="006373B9">
              <w:rPr>
                <w:rFonts w:cs="Arial"/>
                <w:color w:val="C00000"/>
                <w:sz w:val="14"/>
                <w:szCs w:val="16"/>
              </w:rPr>
              <w:t>PROCESSUS DE REALISATION N°2</w:t>
            </w:r>
          </w:p>
        </w:tc>
      </w:tr>
      <w:tr w:rsidR="00E508AE" w:rsidTr="00BD4A5A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6122" w:type="dxa"/>
            <w:gridSpan w:val="8"/>
            <w:shd w:val="clear" w:color="auto" w:fill="auto"/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 w:cs="Arial"/>
                <w:b/>
                <w:sz w:val="14"/>
                <w:szCs w:val="16"/>
              </w:rPr>
            </w:pPr>
            <w:r w:rsidRPr="003D5CE1">
              <w:rPr>
                <w:rFonts w:ascii="Arial Narrow" w:hAnsi="Arial Narrow" w:cs="Arial"/>
                <w:b/>
                <w:sz w:val="14"/>
                <w:szCs w:val="16"/>
              </w:rPr>
              <w:t xml:space="preserve">« GESTION </w:t>
            </w:r>
            <w:r w:rsidR="00DD6B1A">
              <w:rPr>
                <w:rFonts w:ascii="Arial Narrow" w:hAnsi="Arial Narrow" w:cs="Arial"/>
                <w:b/>
                <w:sz w:val="14"/>
                <w:szCs w:val="16"/>
              </w:rPr>
              <w:t>D’UNE SESSION D’EXAMEN</w:t>
            </w:r>
            <w:r w:rsidRPr="003D5CE1">
              <w:rPr>
                <w:rFonts w:ascii="Arial Narrow" w:hAnsi="Arial Narrow" w:cs="Arial"/>
                <w:b/>
                <w:sz w:val="14"/>
                <w:szCs w:val="16"/>
              </w:rPr>
              <w:t xml:space="preserve"> »      </w:t>
            </w:r>
          </w:p>
        </w:tc>
        <w:tc>
          <w:tcPr>
            <w:tcW w:w="2268" w:type="dxa"/>
            <w:gridSpan w:val="3"/>
            <w:shd w:val="clear" w:color="auto" w:fill="auto"/>
            <w:vAlign w:val="center"/>
          </w:tcPr>
          <w:p w:rsidR="00E508AE" w:rsidRPr="006373B9" w:rsidRDefault="00E508AE" w:rsidP="00BD4A5A">
            <w:pPr>
              <w:pStyle w:val="Pieddepage"/>
              <w:jc w:val="center"/>
              <w:rPr>
                <w:rFonts w:cs="Arial"/>
                <w:color w:val="C00000"/>
                <w:sz w:val="14"/>
                <w:szCs w:val="16"/>
              </w:rPr>
            </w:pPr>
            <w:r w:rsidRPr="006373B9">
              <w:rPr>
                <w:rFonts w:cs="Arial"/>
                <w:color w:val="C00000"/>
                <w:sz w:val="14"/>
                <w:szCs w:val="16"/>
              </w:rPr>
              <w:t>PROCEDURE N°</w:t>
            </w:r>
            <w:r w:rsidR="00002002">
              <w:rPr>
                <w:rFonts w:cs="Arial"/>
                <w:color w:val="C00000"/>
                <w:sz w:val="14"/>
                <w:szCs w:val="16"/>
              </w:rPr>
              <w:t>23</w:t>
            </w:r>
          </w:p>
        </w:tc>
      </w:tr>
      <w:tr w:rsidR="00E508AE" w:rsidTr="00BD4A5A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6122" w:type="dxa"/>
            <w:gridSpan w:val="8"/>
            <w:shd w:val="clear" w:color="auto" w:fill="2E4F9B"/>
            <w:vAlign w:val="center"/>
            <w:hideMark/>
          </w:tcPr>
          <w:p w:rsidR="00E508AE" w:rsidRPr="00EE7D1B" w:rsidRDefault="0098511D" w:rsidP="00BD4A5A">
            <w:pPr>
              <w:pStyle w:val="Pieddepage"/>
              <w:jc w:val="center"/>
              <w:rPr>
                <w:rFonts w:ascii="Arial Narrow" w:hAnsi="Arial Narrow" w:cs="Arial"/>
                <w:b/>
                <w:color w:val="FFFFFF" w:themeColor="background1"/>
                <w:sz w:val="14"/>
                <w:szCs w:val="16"/>
              </w:rPr>
            </w:pPr>
            <w:r>
              <w:rPr>
                <w:rFonts w:ascii="Arial Narrow" w:hAnsi="Arial Narrow" w:cs="Arial"/>
                <w:b/>
                <w:color w:val="FFFFFF" w:themeColor="background1"/>
                <w:sz w:val="14"/>
                <w:szCs w:val="16"/>
              </w:rPr>
              <w:t>« LIVRET D’ACCUEIL DU JURY DE SESSION D’EXAMEN</w:t>
            </w:r>
            <w:r w:rsidR="00002002">
              <w:rPr>
                <w:rFonts w:ascii="Arial Narrow" w:hAnsi="Arial Narrow" w:cs="Arial"/>
                <w:b/>
                <w:color w:val="FFFFFF" w:themeColor="background1"/>
                <w:sz w:val="14"/>
                <w:szCs w:val="16"/>
              </w:rPr>
              <w:t xml:space="preserve"> </w:t>
            </w:r>
            <w:r w:rsidR="00E508AE" w:rsidRPr="00EE7D1B">
              <w:rPr>
                <w:rFonts w:ascii="Arial Narrow" w:hAnsi="Arial Narrow" w:cs="Arial"/>
                <w:b/>
                <w:color w:val="FFFFFF" w:themeColor="background1"/>
                <w:sz w:val="14"/>
                <w:szCs w:val="16"/>
              </w:rPr>
              <w:t xml:space="preserve"> »      </w:t>
            </w:r>
          </w:p>
        </w:tc>
        <w:tc>
          <w:tcPr>
            <w:tcW w:w="2268" w:type="dxa"/>
            <w:gridSpan w:val="3"/>
            <w:shd w:val="clear" w:color="auto" w:fill="auto"/>
            <w:vAlign w:val="center"/>
          </w:tcPr>
          <w:p w:rsidR="00E508AE" w:rsidRPr="006373B9" w:rsidRDefault="0098511D" w:rsidP="00BD4A5A">
            <w:pPr>
              <w:pStyle w:val="Pieddepage"/>
              <w:jc w:val="center"/>
              <w:rPr>
                <w:rFonts w:cs="Arial"/>
                <w:color w:val="C00000"/>
                <w:sz w:val="14"/>
                <w:szCs w:val="16"/>
              </w:rPr>
            </w:pPr>
            <w:r>
              <w:rPr>
                <w:rFonts w:cs="Arial"/>
                <w:color w:val="C00000"/>
                <w:sz w:val="14"/>
                <w:szCs w:val="16"/>
              </w:rPr>
              <w:t>DOCUMENT N°29</w:t>
            </w:r>
          </w:p>
        </w:tc>
      </w:tr>
      <w:tr w:rsidR="00E508AE" w:rsidTr="00E508AE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1558" w:type="dxa"/>
            <w:gridSpan w:val="2"/>
            <w:tcBorders>
              <w:right w:val="nil"/>
            </w:tcBorders>
            <w:vAlign w:val="center"/>
            <w:hideMark/>
          </w:tcPr>
          <w:p w:rsidR="00E508AE" w:rsidRPr="007C15E6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 w:rsidRPr="007C15E6">
              <w:rPr>
                <w:b/>
                <w:color w:val="365F91" w:themeColor="accent1" w:themeShade="BF"/>
                <w:sz w:val="14"/>
                <w:szCs w:val="14"/>
              </w:rPr>
              <w:t>Pilote du processus.</w:t>
            </w:r>
          </w:p>
        </w:tc>
        <w:tc>
          <w:tcPr>
            <w:tcW w:w="1701" w:type="dxa"/>
            <w:gridSpan w:val="2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Alexandra CACELLI</w:t>
            </w:r>
          </w:p>
        </w:tc>
        <w:tc>
          <w:tcPr>
            <w:tcW w:w="992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Version.</w:t>
            </w:r>
          </w:p>
        </w:tc>
        <w:tc>
          <w:tcPr>
            <w:tcW w:w="992" w:type="dxa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2</w:t>
            </w:r>
          </w:p>
        </w:tc>
        <w:tc>
          <w:tcPr>
            <w:tcW w:w="851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Page(s).</w:t>
            </w:r>
          </w:p>
        </w:tc>
        <w:tc>
          <w:tcPr>
            <w:tcW w:w="1020" w:type="dxa"/>
            <w:gridSpan w:val="2"/>
            <w:tcBorders>
              <w:left w:val="nil"/>
            </w:tcBorders>
            <w:vAlign w:val="center"/>
            <w:hideMark/>
          </w:tcPr>
          <w:p w:rsidR="00E508AE" w:rsidRPr="003D5CE1" w:rsidRDefault="00DC040B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>
              <w:rPr>
                <w:rFonts w:ascii="Arial Narrow" w:hAnsi="Arial Narrow"/>
                <w:color w:val="000000" w:themeColor="text1"/>
                <w:sz w:val="14"/>
                <w:szCs w:val="14"/>
              </w:rPr>
              <w:t>9</w:t>
            </w:r>
          </w:p>
        </w:tc>
        <w:tc>
          <w:tcPr>
            <w:tcW w:w="848" w:type="dxa"/>
            <w:tcBorders>
              <w:right w:val="nil"/>
            </w:tcBorders>
            <w:shd w:val="clear" w:color="auto" w:fill="2E74B5"/>
            <w:vAlign w:val="center"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</w:pPr>
            <w:r w:rsidRPr="003D5CE1"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  <w:t>AXE</w:t>
            </w:r>
          </w:p>
        </w:tc>
        <w:tc>
          <w:tcPr>
            <w:tcW w:w="428" w:type="dxa"/>
            <w:tcBorders>
              <w:left w:val="nil"/>
            </w:tcBorders>
            <w:vAlign w:val="center"/>
          </w:tcPr>
          <w:p w:rsidR="00E508AE" w:rsidRPr="00222FBB" w:rsidRDefault="00E508AE" w:rsidP="00BD4A5A">
            <w:pPr>
              <w:pStyle w:val="Pieddepage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2</w:t>
            </w:r>
          </w:p>
        </w:tc>
      </w:tr>
      <w:tr w:rsidR="00E508AE" w:rsidTr="00E508AE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849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Création.</w:t>
            </w:r>
          </w:p>
        </w:tc>
        <w:tc>
          <w:tcPr>
            <w:tcW w:w="709" w:type="dxa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Juin-18</w:t>
            </w:r>
          </w:p>
        </w:tc>
        <w:tc>
          <w:tcPr>
            <w:tcW w:w="850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Révision.</w:t>
            </w:r>
          </w:p>
        </w:tc>
        <w:tc>
          <w:tcPr>
            <w:tcW w:w="851" w:type="dxa"/>
            <w:tcBorders>
              <w:left w:val="nil"/>
            </w:tcBorders>
            <w:vAlign w:val="center"/>
          </w:tcPr>
          <w:p w:rsidR="00E508AE" w:rsidRPr="003D5CE1" w:rsidRDefault="00D41D24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>
              <w:rPr>
                <w:rFonts w:ascii="Arial Narrow" w:hAnsi="Arial Narrow"/>
                <w:color w:val="000000" w:themeColor="text1"/>
                <w:sz w:val="14"/>
                <w:szCs w:val="14"/>
              </w:rPr>
              <w:t>Mai 19</w:t>
            </w:r>
          </w:p>
        </w:tc>
        <w:tc>
          <w:tcPr>
            <w:tcW w:w="992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Validation.</w:t>
            </w:r>
          </w:p>
        </w:tc>
        <w:tc>
          <w:tcPr>
            <w:tcW w:w="992" w:type="dxa"/>
            <w:tcBorders>
              <w:left w:val="nil"/>
            </w:tcBorders>
            <w:vAlign w:val="center"/>
            <w:hideMark/>
          </w:tcPr>
          <w:p w:rsidR="00E508AE" w:rsidRPr="003D5CE1" w:rsidRDefault="00D41D24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>
              <w:rPr>
                <w:rFonts w:ascii="Arial Narrow" w:hAnsi="Arial Narrow"/>
                <w:color w:val="000000" w:themeColor="text1"/>
                <w:sz w:val="14"/>
                <w:szCs w:val="14"/>
              </w:rPr>
              <w:t>Mai 19</w:t>
            </w:r>
          </w:p>
        </w:tc>
        <w:tc>
          <w:tcPr>
            <w:tcW w:w="851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Diffusion.</w:t>
            </w:r>
          </w:p>
        </w:tc>
        <w:tc>
          <w:tcPr>
            <w:tcW w:w="1020" w:type="dxa"/>
            <w:gridSpan w:val="2"/>
            <w:tcBorders>
              <w:left w:val="nil"/>
            </w:tcBorders>
            <w:vAlign w:val="center"/>
            <w:hideMark/>
          </w:tcPr>
          <w:p w:rsidR="00E508AE" w:rsidRPr="003D5CE1" w:rsidRDefault="00044858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>
              <w:rPr>
                <w:rFonts w:ascii="Arial Narrow" w:hAnsi="Arial Narrow"/>
                <w:color w:val="000000" w:themeColor="text1"/>
                <w:sz w:val="14"/>
                <w:szCs w:val="14"/>
              </w:rPr>
              <w:t xml:space="preserve">Mai </w:t>
            </w:r>
            <w:r w:rsidR="00E508AE"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19</w:t>
            </w:r>
          </w:p>
        </w:tc>
        <w:tc>
          <w:tcPr>
            <w:tcW w:w="848" w:type="dxa"/>
            <w:tcBorders>
              <w:right w:val="nil"/>
            </w:tcBorders>
            <w:shd w:val="clear" w:color="auto" w:fill="ED7D31"/>
            <w:vAlign w:val="center"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</w:pPr>
            <w:r w:rsidRPr="003D5CE1"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  <w:t>OBJECTIF</w:t>
            </w:r>
          </w:p>
        </w:tc>
        <w:tc>
          <w:tcPr>
            <w:tcW w:w="428" w:type="dxa"/>
            <w:tcBorders>
              <w:left w:val="nil"/>
            </w:tcBorders>
            <w:vAlign w:val="center"/>
          </w:tcPr>
          <w:p w:rsidR="00E508AE" w:rsidRPr="00222FBB" w:rsidRDefault="00DD6B1A" w:rsidP="00BD4A5A">
            <w:pPr>
              <w:pStyle w:val="Pieddepage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7</w:t>
            </w:r>
          </w:p>
        </w:tc>
      </w:tr>
      <w:tr w:rsidR="00E508AE" w:rsidTr="00E508AE">
        <w:trPr>
          <w:trHeight w:val="175"/>
          <w:jc w:val="center"/>
        </w:trPr>
        <w:tc>
          <w:tcPr>
            <w:tcW w:w="1528" w:type="dxa"/>
            <w:vMerge/>
            <w:vAlign w:val="center"/>
            <w:hideMark/>
          </w:tcPr>
          <w:p w:rsidR="00E508AE" w:rsidRDefault="00E508AE" w:rsidP="00BD4A5A">
            <w:pPr>
              <w:rPr>
                <w:sz w:val="16"/>
                <w:szCs w:val="16"/>
              </w:rPr>
            </w:pPr>
          </w:p>
        </w:tc>
        <w:tc>
          <w:tcPr>
            <w:tcW w:w="849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Par.</w:t>
            </w:r>
          </w:p>
        </w:tc>
        <w:tc>
          <w:tcPr>
            <w:tcW w:w="709" w:type="dxa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JP GOLA</w:t>
            </w:r>
          </w:p>
        </w:tc>
        <w:tc>
          <w:tcPr>
            <w:tcW w:w="850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Par.</w:t>
            </w:r>
          </w:p>
        </w:tc>
        <w:tc>
          <w:tcPr>
            <w:tcW w:w="851" w:type="dxa"/>
            <w:tcBorders>
              <w:left w:val="nil"/>
            </w:tcBorders>
            <w:vAlign w:val="center"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JP GOLA</w:t>
            </w:r>
          </w:p>
        </w:tc>
        <w:tc>
          <w:tcPr>
            <w:tcW w:w="992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Par.</w:t>
            </w:r>
          </w:p>
        </w:tc>
        <w:tc>
          <w:tcPr>
            <w:tcW w:w="992" w:type="dxa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G MUAVAKA</w:t>
            </w:r>
          </w:p>
        </w:tc>
        <w:tc>
          <w:tcPr>
            <w:tcW w:w="851" w:type="dxa"/>
            <w:tcBorders>
              <w:right w:val="nil"/>
            </w:tcBorders>
            <w:vAlign w:val="center"/>
            <w:hideMark/>
          </w:tcPr>
          <w:p w:rsidR="00E508AE" w:rsidRPr="00B63E4B" w:rsidRDefault="00E508AE" w:rsidP="00BD4A5A">
            <w:pPr>
              <w:pStyle w:val="Pieddepage"/>
              <w:jc w:val="right"/>
              <w:rPr>
                <w:b/>
                <w:color w:val="365F91" w:themeColor="accent1" w:themeShade="BF"/>
                <w:sz w:val="14"/>
                <w:szCs w:val="14"/>
              </w:rPr>
            </w:pPr>
            <w:r>
              <w:rPr>
                <w:b/>
                <w:color w:val="365F91" w:themeColor="accent1" w:themeShade="BF"/>
                <w:sz w:val="14"/>
                <w:szCs w:val="14"/>
              </w:rPr>
              <w:t>Par.</w:t>
            </w:r>
          </w:p>
        </w:tc>
        <w:tc>
          <w:tcPr>
            <w:tcW w:w="1020" w:type="dxa"/>
            <w:gridSpan w:val="2"/>
            <w:tcBorders>
              <w:left w:val="nil"/>
            </w:tcBorders>
            <w:vAlign w:val="center"/>
            <w:hideMark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color w:val="000000" w:themeColor="text1"/>
                <w:sz w:val="14"/>
                <w:szCs w:val="14"/>
              </w:rPr>
            </w:pPr>
            <w:r w:rsidRPr="003D5CE1">
              <w:rPr>
                <w:rFonts w:ascii="Arial Narrow" w:hAnsi="Arial Narrow"/>
                <w:color w:val="000000" w:themeColor="text1"/>
                <w:sz w:val="14"/>
                <w:szCs w:val="14"/>
              </w:rPr>
              <w:t>JP GOLA</w:t>
            </w:r>
          </w:p>
        </w:tc>
        <w:tc>
          <w:tcPr>
            <w:tcW w:w="848" w:type="dxa"/>
            <w:tcBorders>
              <w:right w:val="nil"/>
            </w:tcBorders>
            <w:shd w:val="clear" w:color="auto" w:fill="70AD47"/>
            <w:vAlign w:val="center"/>
          </w:tcPr>
          <w:p w:rsidR="00E508AE" w:rsidRPr="003D5CE1" w:rsidRDefault="00E508AE" w:rsidP="00BD4A5A">
            <w:pPr>
              <w:pStyle w:val="Pieddepage"/>
              <w:jc w:val="center"/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</w:pPr>
            <w:r w:rsidRPr="003D5CE1">
              <w:rPr>
                <w:rFonts w:ascii="Arial Narrow" w:hAnsi="Arial Narrow"/>
                <w:b/>
                <w:color w:val="FFFFFF" w:themeColor="background1"/>
                <w:sz w:val="14"/>
                <w:szCs w:val="14"/>
              </w:rPr>
              <w:t>CRITERE</w:t>
            </w:r>
          </w:p>
        </w:tc>
        <w:tc>
          <w:tcPr>
            <w:tcW w:w="428" w:type="dxa"/>
            <w:tcBorders>
              <w:left w:val="nil"/>
            </w:tcBorders>
            <w:vAlign w:val="center"/>
          </w:tcPr>
          <w:p w:rsidR="00E508AE" w:rsidRPr="00222FBB" w:rsidRDefault="00DD6B1A" w:rsidP="00BD4A5A">
            <w:pPr>
              <w:pStyle w:val="Pieddepage"/>
              <w:jc w:val="center"/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17</w:t>
            </w:r>
          </w:p>
        </w:tc>
      </w:tr>
    </w:tbl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98511D" w:rsidRDefault="0098511D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98511D" w:rsidRDefault="0098511D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98511D" w:rsidRDefault="0098511D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98511D" w:rsidRDefault="0098511D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98511D" w:rsidRDefault="0098511D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E508AE" w:rsidRDefault="00E508AE" w:rsidP="00E508AE">
      <w:pPr>
        <w:pStyle w:val="Pieddepage"/>
        <w:rPr>
          <w:rFonts w:ascii="TradeGothic" w:hAnsi="TradeGothic"/>
          <w:sz w:val="20"/>
          <w:lang w:val="en-GB"/>
        </w:rPr>
      </w:pPr>
    </w:p>
    <w:p w:rsidR="0098511D" w:rsidRPr="0098511D" w:rsidRDefault="0098511D" w:rsidP="0098511D">
      <w:pPr>
        <w:spacing w:after="466"/>
        <w:ind w:left="10"/>
        <w:jc w:val="both"/>
        <w:rPr>
          <w:rFonts w:ascii="Generica" w:hAnsi="Generica"/>
          <w:b/>
          <w:color w:val="2E4F9B"/>
          <w:sz w:val="28"/>
        </w:rPr>
      </w:pPr>
      <w:r w:rsidRPr="0098511D">
        <w:rPr>
          <w:rFonts w:ascii="Generica" w:hAnsi="Generica"/>
          <w:b/>
          <w:color w:val="2E4F9B"/>
          <w:sz w:val="28"/>
        </w:rPr>
        <w:t>Mesdames et Messieurs les membres de Jurys,</w:t>
      </w:r>
    </w:p>
    <w:p w:rsidR="0098511D" w:rsidRPr="0098511D" w:rsidRDefault="0098511D" w:rsidP="0098511D">
      <w:pPr>
        <w:spacing w:after="230"/>
        <w:ind w:left="10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Toute d</w:t>
      </w:r>
      <w:r w:rsidRPr="0098511D">
        <w:rPr>
          <w:rFonts w:ascii="TradeGothic" w:eastAsia="Helvetica" w:hAnsi="TradeGothic"/>
          <w:sz w:val="20"/>
        </w:rPr>
        <w:t>émarche de validation de</w:t>
      </w:r>
      <w:r w:rsidRPr="0098511D">
        <w:rPr>
          <w:rFonts w:ascii="TradeGothic" w:hAnsi="TradeGothic"/>
          <w:sz w:val="20"/>
        </w:rPr>
        <w:t>s comp</w:t>
      </w:r>
      <w:r w:rsidRPr="0098511D">
        <w:rPr>
          <w:rFonts w:ascii="TradeGothic" w:eastAsia="Helvetica" w:hAnsi="TradeGothic"/>
          <w:sz w:val="20"/>
        </w:rPr>
        <w:t xml:space="preserve">étences professionnelles, qu’elles aient été acquises par la formation ou par l’expérience, se concrétise </w:t>
      </w:r>
      <w:r w:rsidRPr="0098511D">
        <w:rPr>
          <w:rFonts w:ascii="TradeGothic" w:hAnsi="TradeGothic"/>
          <w:sz w:val="20"/>
        </w:rPr>
        <w:t>par votre travail d</w:t>
      </w:r>
      <w:r w:rsidRPr="0098511D">
        <w:rPr>
          <w:rFonts w:ascii="TradeGothic" w:eastAsia="Helvetica" w:hAnsi="TradeGothic"/>
          <w:sz w:val="20"/>
        </w:rPr>
        <w:t xml:space="preserve">’évaluation et </w:t>
      </w:r>
      <w:r w:rsidRPr="0098511D">
        <w:rPr>
          <w:rFonts w:ascii="TradeGothic" w:hAnsi="TradeGothic"/>
          <w:sz w:val="20"/>
        </w:rPr>
        <w:t>par la d</w:t>
      </w:r>
      <w:r w:rsidRPr="0098511D">
        <w:rPr>
          <w:rFonts w:ascii="TradeGothic" w:eastAsia="Helvetica" w:hAnsi="TradeGothic"/>
          <w:sz w:val="20"/>
        </w:rPr>
        <w:t>écision que vous allez prendre de valider, ou non, la prestation des candidat</w:t>
      </w:r>
      <w:r w:rsidRPr="0098511D">
        <w:rPr>
          <w:rFonts w:ascii="TradeGothic" w:hAnsi="TradeGothic"/>
          <w:sz w:val="20"/>
        </w:rPr>
        <w:t>s, en vue de leur attribuer un Titre Professionnel ou un Certificat.</w:t>
      </w:r>
    </w:p>
    <w:p w:rsidR="0098511D" w:rsidRPr="0098511D" w:rsidRDefault="0098511D" w:rsidP="0098511D">
      <w:pPr>
        <w:spacing w:after="230"/>
        <w:ind w:left="10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 xml:space="preserve">Pour que les pratiques soient </w:t>
      </w:r>
      <w:r w:rsidRPr="0098511D">
        <w:rPr>
          <w:rFonts w:ascii="TradeGothic" w:eastAsia="Helvetica" w:hAnsi="TradeGothic"/>
          <w:sz w:val="20"/>
        </w:rPr>
        <w:t>à la fois rigoureuses et identiques sur le territoire n</w:t>
      </w:r>
      <w:r w:rsidRPr="0098511D">
        <w:rPr>
          <w:rFonts w:ascii="TradeGothic" w:hAnsi="TradeGothic"/>
          <w:sz w:val="20"/>
        </w:rPr>
        <w:t>ational - il en va du principe d</w:t>
      </w:r>
      <w:r w:rsidRPr="0098511D">
        <w:rPr>
          <w:rFonts w:ascii="TradeGothic" w:eastAsia="Helvetica" w:hAnsi="TradeGothic"/>
          <w:sz w:val="20"/>
        </w:rPr>
        <w:t>’égalité de traitement des candidats</w:t>
      </w:r>
      <w:r w:rsidRPr="0098511D">
        <w:rPr>
          <w:rFonts w:ascii="TradeGothic" w:hAnsi="TradeGothic"/>
          <w:sz w:val="20"/>
        </w:rPr>
        <w:t xml:space="preserve"> -, vous aurez </w:t>
      </w:r>
      <w:r w:rsidRPr="0098511D">
        <w:rPr>
          <w:rFonts w:ascii="TradeGothic" w:eastAsia="Helvetica" w:hAnsi="TradeGothic"/>
          <w:sz w:val="20"/>
        </w:rPr>
        <w:t>à votre disposition le</w:t>
      </w:r>
      <w:r w:rsidRPr="0098511D">
        <w:rPr>
          <w:rFonts w:ascii="TradeGothic" w:hAnsi="TradeGothic"/>
          <w:sz w:val="20"/>
        </w:rPr>
        <w:t>s documents de r</w:t>
      </w:r>
      <w:r w:rsidRPr="0098511D">
        <w:rPr>
          <w:rFonts w:ascii="TradeGothic" w:eastAsia="Helvetica" w:hAnsi="TradeGothic"/>
          <w:sz w:val="20"/>
        </w:rPr>
        <w:t>éférence de la C</w:t>
      </w:r>
      <w:r w:rsidRPr="0098511D">
        <w:rPr>
          <w:rFonts w:ascii="TradeGothic" w:hAnsi="TradeGothic"/>
          <w:sz w:val="20"/>
        </w:rPr>
        <w:t>ertification du Minist</w:t>
      </w:r>
      <w:r w:rsidRPr="0098511D">
        <w:rPr>
          <w:rFonts w:ascii="TradeGothic" w:eastAsia="Helvetica" w:hAnsi="TradeGothic"/>
          <w:sz w:val="20"/>
        </w:rPr>
        <w:t>ère chargé de l’emploi.</w:t>
      </w:r>
    </w:p>
    <w:p w:rsidR="0098511D" w:rsidRPr="0098511D" w:rsidRDefault="0098511D" w:rsidP="0098511D">
      <w:pPr>
        <w:ind w:left="10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Ce guide a pour but de vous donner des rep</w:t>
      </w:r>
      <w:r w:rsidRPr="0098511D">
        <w:rPr>
          <w:rFonts w:ascii="TradeGothic" w:eastAsia="Helvetica" w:hAnsi="TradeGothic"/>
          <w:sz w:val="20"/>
        </w:rPr>
        <w:t>ères dans l’exercice de votre rôl</w:t>
      </w:r>
      <w:r w:rsidRPr="0098511D">
        <w:rPr>
          <w:rFonts w:ascii="TradeGothic" w:hAnsi="TradeGothic"/>
          <w:sz w:val="20"/>
        </w:rPr>
        <w:t xml:space="preserve">e. </w:t>
      </w:r>
    </w:p>
    <w:p w:rsidR="0098511D" w:rsidRPr="0098511D" w:rsidRDefault="0098511D" w:rsidP="0098511D">
      <w:pPr>
        <w:ind w:left="10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noProof/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460ADA" wp14:editId="031B4409">
                <wp:simplePos x="0" y="0"/>
                <wp:positionH relativeFrom="page">
                  <wp:posOffset>9807295</wp:posOffset>
                </wp:positionH>
                <wp:positionV relativeFrom="page">
                  <wp:posOffset>0</wp:posOffset>
                </wp:positionV>
                <wp:extent cx="884708" cy="7560005"/>
                <wp:effectExtent l="0" t="0" r="0" b="0"/>
                <wp:wrapSquare wrapText="bothSides"/>
                <wp:docPr id="11099" name="Group 11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708" cy="7560005"/>
                          <a:chOff x="0" y="0"/>
                          <a:chExt cx="884708" cy="7560005"/>
                        </a:xfrm>
                      </wpg:grpSpPr>
                      <wps:wsp>
                        <wps:cNvPr id="13450" name="Shape 13450"/>
                        <wps:cNvSpPr/>
                        <wps:spPr>
                          <a:xfrm>
                            <a:off x="164707" y="0"/>
                            <a:ext cx="720001" cy="756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01" h="7560005">
                                <a:moveTo>
                                  <a:pt x="0" y="0"/>
                                </a:moveTo>
                                <a:lnTo>
                                  <a:pt x="720001" y="0"/>
                                </a:lnTo>
                                <a:lnTo>
                                  <a:pt x="720001" y="7560005"/>
                                </a:lnTo>
                                <a:lnTo>
                                  <a:pt x="0" y="756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62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57964" y="6940665"/>
                            <a:ext cx="201476" cy="453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11D" w:rsidRDefault="0098511D" w:rsidP="0098511D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w w:val="84"/>
                                  <w:sz w:val="5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 rot="5399999">
                            <a:off x="-2189848" y="3049027"/>
                            <a:ext cx="4828039" cy="889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11D" w:rsidRDefault="0098511D" w:rsidP="0098511D"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10"/>
                                </w:rPr>
                                <w:t>guide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pacing w:val="-1302"/>
                                  <w:sz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10"/>
                                </w:rPr>
                                <w:t>des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pacing w:val="-1302"/>
                                  <w:sz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10"/>
                                </w:rPr>
                                <w:t>jurys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60ADA" id="Group 11099" o:spid="_x0000_s1026" style="position:absolute;left:0;text-align:left;margin-left:772.25pt;margin-top:0;width:69.65pt;height:595.3pt;z-index:251659264;mso-position-horizontal-relative:page;mso-position-vertical-relative:page" coordsize="884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LjfgMAABYKAAAOAAAAZHJzL2Uyb0RvYy54bWzEVtuO2zgMfV+g/yD4vWM7cRw7mKQo2s5g&#10;gcW26OUDFEW+ALIkSJoks1+/FCV50plOi+1iu3lwaImkxEPy0NevzpMgR27sqOQ2K6+KjHDJ1GGU&#10;/Tb78vnmZZMR66g8UKEk32b33Gavdi9+uz7pDV+oQYkDNwScSLs56W02OKc3eW7ZwCdqr5TmEjY7&#10;ZSbq4NX0+cHQE3ifRL4oijo/KXPQRjFuLay+DZvZDv13HWfufddZ7ojYZnA3h0+Dz71/5rtruukN&#10;1cPI4jXoT9xioqOEQ2dXb6mj5M6MT1xNIzPKqs5dMTXlqutGxjEGiKYsHkVza9Sdxlj6zanXM0wA&#10;7SOcftot+/P4wZDxALkri7bNiKQTpAlPJmEJIDrpfgOat0Z/0h9MXOjDm4/63JnJ/0M85Izg3s/g&#10;8rMjDBabploXUA0MttaruiiKVUCfDZCiJ2ZsePd9wzwdm/vbzZc5aSgk+4CV/XdYfRqo5pgC6xFI&#10;WC2rFVRTwApVSIlLCA1qzkDZjQXMvoFSWQMg64w8hWoNlV2UT6CaI6YbdmfdLVcIOj3+YV2o40OS&#10;6JAkdpZJNNAN3+0DTZ2383f1IjlBpuJVhoek+e1JHflnhYruUerglg+7Ql5qJWcpYlBNCulfo7sL&#10;xYtSeVYdUvF1Uf1AE9t+1gHBR7u7jgIiAPIlxkJ6MOAcRoGkOkEddvs0OmAvMU7QPos1JM1XNDqG&#10;P1+JIfUouXvBPWBCfuQddBz2iV+wpt+/EYYcqeco/KFzKvRA42r0G1XjGeDH23ejELPLEk2/crm8&#10;qRev19FDVPZ2HOlxtiyCJYu3CRwJTANBJ6aEyGYjPFlJN9tL4Hc85CJaL+7V4R45AwGB1vR08it6&#10;dLVMHfoRCp/KXnBSwuI/6dFqtW7rCsurbquiriNnJVID0q7WdejUarUsmirinBhRm9CoxAvbzLdg&#10;SG5sWl9zUcUjKqR/SnUDOX22lNx5f45BBHDJoMxf72EKd0JBmUJvopT5wQyH+t2MiN8lcCFk0yXB&#10;JGGfBOPEG4WTMlzj9Z1T3ejJBZMXTosvvzKTkIHAtZeZRKh9KQEvP8O2xCiIf7Vs/Q9xjxPq5aJs&#10;2qaCcQTEsSyqtlhgh0CBx6lTNYumWMJA9POqadq2SS30X6c2TONUpv93hnG6wscHck78UPJfN5fv&#10;WBEPn3O7vwEAAP//AwBQSwMEFAAGAAgAAAAhAOcXQ1PgAAAACwEAAA8AAABkcnMvZG93bnJldi54&#10;bWxMj0FLw0AQhe+C/2EZwZvdxDahxmxKKeqpCLaCeNtmp0lodjZkt0n6752e7G0e7/Hmfflqsq0Y&#10;sPeNIwXxLAKBVDrTUKXge//+tAThgyajW0eo4IIeVsX9Xa4z40b6wmEXKsEl5DOtoA6hy6T0ZY1W&#10;+5nrkNg7ut7qwLKvpOn1yOW2lc9RlEqrG+IPte5wU2N52p2tgo9Rj+t5/DZsT8fN5XeffP5sY1Tq&#10;8WFav4IIOIX/MFzn83QoeNPBncl40bJOFouEswoY6eqnyzmzHPiKX6IUZJHLW4biDwAA//8DAFBL&#10;AQItABQABgAIAAAAIQC2gziS/gAAAOEBAAATAAAAAAAAAAAAAAAAAAAAAABbQ29udGVudF9UeXBl&#10;c10ueG1sUEsBAi0AFAAGAAgAAAAhADj9If/WAAAAlAEAAAsAAAAAAAAAAAAAAAAALwEAAF9yZWxz&#10;Ly5yZWxzUEsBAi0AFAAGAAgAAAAhAEANMuN+AwAAFgoAAA4AAAAAAAAAAAAAAAAALgIAAGRycy9l&#10;Mm9Eb2MueG1sUEsBAi0AFAAGAAgAAAAhAOcXQ1PgAAAACwEAAA8AAAAAAAAAAAAAAAAA2AUAAGRy&#10;cy9kb3ducmV2LnhtbFBLBQYAAAAABAAEAPMAAADlBgAAAAA=&#10;">
                <v:shape id="Shape 13450" o:spid="_x0000_s1027" style="position:absolute;left:1647;width:7200;height:75600;visibility:visible;mso-wrap-style:square;v-text-anchor:top" coordsize="720001,7560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Q2MkA&#10;AADeAAAADwAAAGRycy9kb3ducmV2LnhtbESPT0vDQBDF74LfYRmhN7tJW0uJ3RaxFHpQsekfPA7Z&#10;MYnNzobsmsZv7xwEbzPMm/feb7keXKN66kLt2UA6TkARF97WXBo4Hrb3C1AhIltsPJOBHwqwXt3e&#10;LDGz/sp76vNYKjHhkKGBKsY20zoUFTkMY98Sy+3Tdw6jrF2pbYdXMXeNniTJXDusWRIqbOm5ouKS&#10;fzsDvH0/Xz5O+UuZ9m9fr/PZJG02zpjR3fD0CCrSEP/Ff987K/WnswcBEByZQa9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rlQ2MkAAADeAAAADwAAAAAAAAAAAAAAAACYAgAA&#10;ZHJzL2Rvd25yZXYueG1sUEsFBgAAAAAEAAQA9QAAAI4DAAAAAA==&#10;" path="m,l720001,r,7560005l,7560005,,e" fillcolor="#3f62a7" stroked="f" strokeweight="0">
                  <v:stroke miterlimit="83231f" joinstyle="miter"/>
                  <v:path arrowok="t" textboxrect="0,0,720001,7560005"/>
                </v:shape>
                <v:rect id="Rectangle 153" o:spid="_x0000_s1028" style="position:absolute;left:4579;top:69406;width:2015;height:4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98511D" w:rsidRDefault="0098511D" w:rsidP="0098511D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w w:val="84"/>
                            <w:sz w:val="56"/>
                          </w:rPr>
                          <w:t>3</w:t>
                        </w:r>
                      </w:p>
                    </w:txbxContent>
                  </v:textbox>
                </v:rect>
                <v:rect id="Rectangle 154" o:spid="_x0000_s1029" style="position:absolute;left:-21898;top:30490;width:48280;height:8899;rotation: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5zfsAA&#10;AADcAAAADwAAAGRycy9kb3ducmV2LnhtbERPzYrCMBC+L/gOYQRva6q4slSjiFIQ9lB1fYChGZtq&#10;MylNrN233wiCt/n4fme57m0tOmp95VjBZJyAIC6crrhUcP7NPr9B+ICssXZMCv7Iw3o1+Fhiqt2D&#10;j9SdQiliCPsUFZgQmlRKXxiy6MeuIY7cxbUWQ4RtKXWLjxhuazlNkrm0WHFsMNjQ1lBxO92tgvyW&#10;m11XZefy+uM1HXK3y8JeqdGw3yxABOrDW/xy73Wc/zWD5zPxAr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b5zfsAAAADcAAAADwAAAAAAAAAAAAAAAACYAgAAZHJzL2Rvd25y&#10;ZXYueG1sUEsFBgAAAAAEAAQA9QAAAIUDAAAAAA==&#10;" filled="f" stroked="f">
                  <v:textbox inset="0,0,0,0">
                    <w:txbxContent>
                      <w:p w:rsidR="0098511D" w:rsidRDefault="0098511D" w:rsidP="0098511D"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10"/>
                          </w:rPr>
                          <w:t>guide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pacing w:val="-1302"/>
                            <w:sz w:val="11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10"/>
                          </w:rPr>
                          <w:t>des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pacing w:val="-1302"/>
                            <w:sz w:val="11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10"/>
                          </w:rPr>
                          <w:t>jurys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98511D">
        <w:rPr>
          <w:rFonts w:ascii="TradeGothic" w:hAnsi="TradeGothic"/>
          <w:sz w:val="20"/>
        </w:rPr>
        <w:t>Il pr</w:t>
      </w:r>
      <w:r w:rsidRPr="0098511D">
        <w:rPr>
          <w:rFonts w:ascii="TradeGothic" w:eastAsia="Helvetica" w:hAnsi="TradeGothic"/>
          <w:sz w:val="20"/>
        </w:rPr>
        <w:t>écise le process</w:t>
      </w:r>
      <w:r w:rsidRPr="0098511D">
        <w:rPr>
          <w:rFonts w:ascii="TradeGothic" w:hAnsi="TradeGothic"/>
          <w:sz w:val="20"/>
        </w:rPr>
        <w:t>us de validation conduisant au Titre Professionnel, quelle qu</w:t>
      </w:r>
      <w:r w:rsidRPr="0098511D">
        <w:rPr>
          <w:rFonts w:ascii="TradeGothic" w:eastAsia="Helvetica" w:hAnsi="TradeGothic"/>
          <w:sz w:val="20"/>
        </w:rPr>
        <w:t>’en soit la voie d’a</w:t>
      </w:r>
      <w:r w:rsidRPr="0098511D">
        <w:rPr>
          <w:rFonts w:ascii="TradeGothic" w:hAnsi="TradeGothic"/>
          <w:sz w:val="20"/>
        </w:rPr>
        <w:t>cc</w:t>
      </w:r>
      <w:r w:rsidRPr="0098511D">
        <w:rPr>
          <w:rFonts w:ascii="TradeGothic" w:eastAsia="Helvetica" w:hAnsi="TradeGothic"/>
          <w:sz w:val="20"/>
        </w:rPr>
        <w:t xml:space="preserve">ès (formation ou expérience) </w:t>
      </w:r>
      <w:r w:rsidRPr="0098511D">
        <w:rPr>
          <w:rFonts w:ascii="TradeGothic" w:hAnsi="TradeGothic"/>
          <w:sz w:val="20"/>
        </w:rPr>
        <w:t xml:space="preserve">et le parcours (direct ou progressif). </w:t>
      </w:r>
    </w:p>
    <w:p w:rsidR="0098511D" w:rsidRPr="0098511D" w:rsidRDefault="0098511D" w:rsidP="0098511D">
      <w:pPr>
        <w:ind w:left="10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 xml:space="preserve">Il contient les </w:t>
      </w:r>
      <w:r w:rsidRPr="0098511D">
        <w:rPr>
          <w:rFonts w:ascii="TradeGothic" w:eastAsia="Helvetica" w:hAnsi="TradeGothic"/>
          <w:sz w:val="20"/>
        </w:rPr>
        <w:t>éléments d’information nécessaires pour</w:t>
      </w:r>
      <w:r w:rsidRPr="0098511D">
        <w:rPr>
          <w:rFonts w:ascii="TradeGothic" w:hAnsi="TradeGothic"/>
          <w:sz w:val="20"/>
        </w:rPr>
        <w:t xml:space="preserve"> </w:t>
      </w:r>
      <w:r w:rsidRPr="0098511D">
        <w:rPr>
          <w:rFonts w:ascii="TradeGothic" w:eastAsia="Helvetica" w:hAnsi="TradeGothic"/>
          <w:sz w:val="20"/>
        </w:rPr>
        <w:t>évaluer et valider les compétences professionnelles des candidats en vue de l’attribution :</w:t>
      </w:r>
    </w:p>
    <w:p w:rsidR="0098511D" w:rsidRPr="0098511D" w:rsidRDefault="0098511D" w:rsidP="0098511D">
      <w:pPr>
        <w:pStyle w:val="Paragraphedeliste"/>
        <w:numPr>
          <w:ilvl w:val="0"/>
          <w:numId w:val="4"/>
        </w:numPr>
        <w:spacing w:line="226" w:lineRule="auto"/>
        <w:ind w:right="1391"/>
        <w:jc w:val="both"/>
        <w:rPr>
          <w:rFonts w:ascii="TradeGothic" w:eastAsia="Wingdings" w:hAnsi="TradeGothic"/>
          <w:color w:val="3F62A7"/>
          <w:sz w:val="20"/>
        </w:rPr>
      </w:pPr>
      <w:r w:rsidRPr="0098511D">
        <w:rPr>
          <w:rFonts w:ascii="TradeGothic" w:hAnsi="TradeGothic"/>
          <w:sz w:val="20"/>
        </w:rPr>
        <w:t>d</w:t>
      </w:r>
      <w:r w:rsidRPr="0098511D">
        <w:rPr>
          <w:rFonts w:ascii="TradeGothic" w:eastAsia="Helvetica" w:hAnsi="TradeGothic"/>
          <w:sz w:val="20"/>
        </w:rPr>
        <w:t>’un Titre P</w:t>
      </w:r>
      <w:r w:rsidRPr="0098511D">
        <w:rPr>
          <w:rFonts w:ascii="TradeGothic" w:hAnsi="TradeGothic"/>
          <w:sz w:val="20"/>
        </w:rPr>
        <w:t>rofessionnel</w:t>
      </w:r>
    </w:p>
    <w:p w:rsidR="0098511D" w:rsidRPr="0098511D" w:rsidRDefault="0098511D" w:rsidP="0098511D">
      <w:pPr>
        <w:pStyle w:val="Paragraphedeliste"/>
        <w:numPr>
          <w:ilvl w:val="0"/>
          <w:numId w:val="4"/>
        </w:numPr>
        <w:spacing w:line="226" w:lineRule="auto"/>
        <w:ind w:right="1391"/>
        <w:jc w:val="both"/>
        <w:rPr>
          <w:rFonts w:ascii="TradeGothic" w:eastAsia="Wingdings" w:hAnsi="TradeGothic"/>
          <w:color w:val="3F62A7"/>
          <w:sz w:val="20"/>
        </w:rPr>
      </w:pPr>
      <w:r w:rsidRPr="0098511D">
        <w:rPr>
          <w:rFonts w:ascii="TradeGothic" w:hAnsi="TradeGothic"/>
          <w:sz w:val="20"/>
        </w:rPr>
        <w:t>d</w:t>
      </w:r>
      <w:r w:rsidRPr="0098511D">
        <w:rPr>
          <w:rFonts w:ascii="TradeGothic" w:eastAsia="Helvetica" w:hAnsi="TradeGothic"/>
          <w:sz w:val="20"/>
        </w:rPr>
        <w:t>’un Certificat de Compétences P</w:t>
      </w:r>
      <w:r w:rsidRPr="0098511D">
        <w:rPr>
          <w:rFonts w:ascii="TradeGothic" w:hAnsi="TradeGothic"/>
          <w:sz w:val="20"/>
        </w:rPr>
        <w:t>rofessionnelles</w:t>
      </w:r>
    </w:p>
    <w:p w:rsidR="0098511D" w:rsidRPr="0098511D" w:rsidRDefault="0098511D" w:rsidP="0098511D">
      <w:pPr>
        <w:pStyle w:val="Paragraphedeliste"/>
        <w:numPr>
          <w:ilvl w:val="0"/>
          <w:numId w:val="4"/>
        </w:numPr>
        <w:spacing w:line="226" w:lineRule="auto"/>
        <w:ind w:right="1391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d</w:t>
      </w:r>
      <w:r w:rsidRPr="0098511D">
        <w:rPr>
          <w:rFonts w:ascii="TradeGothic" w:eastAsia="Helvetica" w:hAnsi="TradeGothic"/>
          <w:sz w:val="20"/>
        </w:rPr>
        <w:t>’un Cer</w:t>
      </w:r>
      <w:r w:rsidRPr="0098511D">
        <w:rPr>
          <w:rFonts w:ascii="TradeGothic" w:hAnsi="TradeGothic"/>
          <w:sz w:val="20"/>
        </w:rPr>
        <w:t>tificat Compl</w:t>
      </w:r>
      <w:r w:rsidRPr="0098511D">
        <w:rPr>
          <w:rFonts w:ascii="TradeGothic" w:eastAsia="Helvetica" w:hAnsi="TradeGothic"/>
          <w:sz w:val="20"/>
        </w:rPr>
        <w:t>émentaire de Spécialisation</w:t>
      </w:r>
    </w:p>
    <w:p w:rsidR="0098511D" w:rsidRPr="0098511D" w:rsidRDefault="0098511D" w:rsidP="0098511D">
      <w:pPr>
        <w:spacing w:line="226" w:lineRule="auto"/>
        <w:ind w:left="335" w:right="1391"/>
        <w:jc w:val="both"/>
        <w:rPr>
          <w:rFonts w:ascii="TradeGothic" w:hAnsi="TradeGothic"/>
          <w:sz w:val="20"/>
        </w:rPr>
      </w:pPr>
    </w:p>
    <w:p w:rsidR="0098511D" w:rsidRPr="0098511D" w:rsidRDefault="0098511D" w:rsidP="0098511D">
      <w:pPr>
        <w:ind w:left="10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Nous comptons sur votre expertise pour contribuer au succ</w:t>
      </w:r>
      <w:r w:rsidRPr="0098511D">
        <w:rPr>
          <w:rFonts w:ascii="TradeGothic" w:eastAsia="Helvetica" w:hAnsi="TradeGothic"/>
          <w:sz w:val="20"/>
        </w:rPr>
        <w:t xml:space="preserve">ès et au développement de la certification, </w:t>
      </w:r>
      <w:r w:rsidRPr="0098511D">
        <w:rPr>
          <w:rFonts w:ascii="TradeGothic" w:hAnsi="TradeGothic"/>
          <w:sz w:val="20"/>
        </w:rPr>
        <w:t>au profit des demandeurs d</w:t>
      </w:r>
      <w:r w:rsidRPr="0098511D">
        <w:rPr>
          <w:rFonts w:ascii="TradeGothic" w:eastAsia="Helvetica" w:hAnsi="TradeGothic"/>
          <w:sz w:val="20"/>
        </w:rPr>
        <w:t>’emploi et des salariés.</w:t>
      </w:r>
    </w:p>
    <w:p w:rsidR="0098511D" w:rsidRPr="004861FD" w:rsidRDefault="0098511D" w:rsidP="0098511D">
      <w:pPr>
        <w:ind w:left="10"/>
        <w:jc w:val="both"/>
      </w:pPr>
    </w:p>
    <w:p w:rsidR="0098511D" w:rsidRPr="004861FD" w:rsidRDefault="0098511D" w:rsidP="0098511D">
      <w:pPr>
        <w:ind w:left="10"/>
        <w:jc w:val="both"/>
      </w:pPr>
    </w:p>
    <w:p w:rsidR="0098511D" w:rsidRPr="004861FD" w:rsidRDefault="0098511D" w:rsidP="0098511D">
      <w:pPr>
        <w:ind w:left="10"/>
        <w:jc w:val="both"/>
      </w:pPr>
    </w:p>
    <w:p w:rsidR="0098511D" w:rsidRPr="0098511D" w:rsidRDefault="0098511D" w:rsidP="0098511D">
      <w:pPr>
        <w:jc w:val="center"/>
        <w:rPr>
          <w:rFonts w:ascii="Generica" w:hAnsi="Generica"/>
          <w:b/>
          <w:color w:val="2E4F9B"/>
        </w:rPr>
      </w:pPr>
      <w:r w:rsidRPr="0098511D">
        <w:rPr>
          <w:rFonts w:ascii="Generica" w:hAnsi="Generica"/>
          <w:b/>
          <w:color w:val="2E4F9B"/>
        </w:rPr>
        <w:t>Nous vous remercions pour votre engagement.</w:t>
      </w:r>
    </w:p>
    <w:p w:rsidR="00E508AE" w:rsidRPr="0098511D" w:rsidRDefault="00E508AE" w:rsidP="00E508AE">
      <w:pPr>
        <w:rPr>
          <w:rFonts w:ascii="TradeGothic" w:hAnsi="TradeGothic"/>
          <w:sz w:val="20"/>
        </w:rPr>
      </w:pPr>
    </w:p>
    <w:p w:rsidR="00720770" w:rsidRPr="00DA2035" w:rsidRDefault="00720770" w:rsidP="00720770">
      <w:pPr>
        <w:tabs>
          <w:tab w:val="left" w:pos="1325"/>
        </w:tabs>
        <w:rPr>
          <w:sz w:val="16"/>
        </w:rPr>
      </w:pPr>
    </w:p>
    <w:p w:rsidR="0070783F" w:rsidRDefault="0070783F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Default="0098511D">
      <w:pPr>
        <w:rPr>
          <w:rFonts w:ascii="TradeGothic" w:hAnsi="TradeGothic"/>
          <w:sz w:val="20"/>
        </w:rPr>
      </w:pPr>
    </w:p>
    <w:p w:rsidR="0098511D" w:rsidRPr="0098511D" w:rsidRDefault="0098511D" w:rsidP="0098511D">
      <w:pPr>
        <w:spacing w:after="38"/>
        <w:ind w:left="10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lastRenderedPageBreak/>
        <w:t xml:space="preserve">Ce </w:t>
      </w:r>
      <w:r w:rsidRPr="0098511D">
        <w:rPr>
          <w:rFonts w:ascii="TradeGothic" w:hAnsi="TradeGothic"/>
          <w:b/>
          <w:sz w:val="20"/>
        </w:rPr>
        <w:t>guide</w:t>
      </w:r>
      <w:r w:rsidRPr="0098511D">
        <w:rPr>
          <w:rFonts w:ascii="TradeGothic" w:hAnsi="TradeGothic"/>
          <w:sz w:val="20"/>
        </w:rPr>
        <w:t xml:space="preserve"> fait partie d</w:t>
      </w:r>
      <w:r w:rsidRPr="0098511D">
        <w:rPr>
          <w:rFonts w:ascii="TradeGothic" w:eastAsia="Helvetica" w:hAnsi="TradeGothic"/>
          <w:sz w:val="20"/>
        </w:rPr>
        <w:t>’un ensemble de documents pour vous aider à assurer vos fonctions dans les me</w:t>
      </w:r>
      <w:r w:rsidRPr="0098511D">
        <w:rPr>
          <w:rFonts w:ascii="TradeGothic" w:hAnsi="TradeGothic"/>
          <w:sz w:val="20"/>
        </w:rPr>
        <w:t>illeures conditions. Les objectifs de ces sessions d</w:t>
      </w:r>
      <w:r w:rsidRPr="0098511D">
        <w:rPr>
          <w:rFonts w:ascii="TradeGothic" w:eastAsia="Helvetica" w:hAnsi="TradeGothic"/>
          <w:sz w:val="20"/>
        </w:rPr>
        <w:t xml:space="preserve">’information sont les suivants : </w:t>
      </w:r>
    </w:p>
    <w:p w:rsidR="0098511D" w:rsidRPr="0098511D" w:rsidRDefault="0098511D" w:rsidP="0098511D">
      <w:pPr>
        <w:spacing w:after="38"/>
        <w:ind w:left="10"/>
        <w:jc w:val="both"/>
        <w:rPr>
          <w:rFonts w:ascii="TradeGothic" w:hAnsi="TradeGothic"/>
          <w:sz w:val="20"/>
        </w:rPr>
      </w:pPr>
    </w:p>
    <w:p w:rsidR="0098511D" w:rsidRPr="0098511D" w:rsidRDefault="0098511D" w:rsidP="0098511D">
      <w:pPr>
        <w:numPr>
          <w:ilvl w:val="0"/>
          <w:numId w:val="5"/>
        </w:numPr>
        <w:tabs>
          <w:tab w:val="left" w:pos="426"/>
        </w:tabs>
        <w:ind w:hanging="134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se situer dans une d</w:t>
      </w:r>
      <w:r w:rsidRPr="0098511D">
        <w:rPr>
          <w:rFonts w:ascii="TradeGothic" w:eastAsia="Helvetica" w:hAnsi="TradeGothic"/>
          <w:sz w:val="20"/>
        </w:rPr>
        <w:t>émarche de validation des compétences professionnelles,</w:t>
      </w:r>
    </w:p>
    <w:p w:rsidR="0098511D" w:rsidRPr="0098511D" w:rsidRDefault="0098511D" w:rsidP="0098511D">
      <w:pPr>
        <w:numPr>
          <w:ilvl w:val="0"/>
          <w:numId w:val="5"/>
        </w:numPr>
        <w:tabs>
          <w:tab w:val="left" w:pos="426"/>
        </w:tabs>
        <w:ind w:hanging="134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conna</w:t>
      </w:r>
      <w:r w:rsidRPr="0098511D">
        <w:rPr>
          <w:rFonts w:ascii="TradeGothic" w:eastAsia="Helvetica" w:hAnsi="TradeGothic"/>
          <w:sz w:val="20"/>
        </w:rPr>
        <w:t>ître</w:t>
      </w:r>
      <w:r w:rsidRPr="0098511D">
        <w:rPr>
          <w:rFonts w:ascii="TradeGothic" w:hAnsi="TradeGothic"/>
          <w:sz w:val="20"/>
        </w:rPr>
        <w:t xml:space="preserve"> les r</w:t>
      </w:r>
      <w:r w:rsidRPr="0098511D">
        <w:rPr>
          <w:rFonts w:ascii="TradeGothic" w:eastAsia="Helvetica" w:hAnsi="TradeGothic"/>
          <w:sz w:val="20"/>
        </w:rPr>
        <w:t xml:space="preserve">éférentiels (référentiel </w:t>
      </w:r>
      <w:r w:rsidRPr="0098511D">
        <w:rPr>
          <w:rFonts w:ascii="TradeGothic" w:hAnsi="TradeGothic"/>
          <w:sz w:val="20"/>
        </w:rPr>
        <w:t>d</w:t>
      </w:r>
      <w:r w:rsidRPr="0098511D">
        <w:rPr>
          <w:rFonts w:ascii="TradeGothic" w:eastAsia="Helvetica" w:hAnsi="TradeGothic"/>
          <w:sz w:val="20"/>
        </w:rPr>
        <w:t xml:space="preserve">’emploi, d’activités et </w:t>
      </w:r>
      <w:r w:rsidRPr="0098511D">
        <w:rPr>
          <w:rFonts w:ascii="TradeGothic" w:hAnsi="TradeGothic"/>
          <w:sz w:val="20"/>
        </w:rPr>
        <w:t>de comp</w:t>
      </w:r>
      <w:r w:rsidRPr="0098511D">
        <w:rPr>
          <w:rFonts w:ascii="TradeGothic" w:eastAsia="Helvetica" w:hAnsi="TradeGothic"/>
          <w:sz w:val="20"/>
        </w:rPr>
        <w:t>étences et référentie</w:t>
      </w:r>
      <w:r w:rsidRPr="0098511D">
        <w:rPr>
          <w:rFonts w:ascii="TradeGothic" w:hAnsi="TradeGothic"/>
          <w:sz w:val="20"/>
        </w:rPr>
        <w:t>l de certification) des sp</w:t>
      </w:r>
      <w:r w:rsidRPr="0098511D">
        <w:rPr>
          <w:rFonts w:ascii="TradeGothic" w:eastAsia="Helvetica" w:hAnsi="TradeGothic"/>
          <w:sz w:val="20"/>
        </w:rPr>
        <w:t>écialités concernées,</w:t>
      </w:r>
    </w:p>
    <w:p w:rsidR="0098511D" w:rsidRPr="0098511D" w:rsidRDefault="0098511D" w:rsidP="0098511D">
      <w:pPr>
        <w:numPr>
          <w:ilvl w:val="0"/>
          <w:numId w:val="5"/>
        </w:numPr>
        <w:tabs>
          <w:tab w:val="left" w:pos="426"/>
        </w:tabs>
        <w:ind w:hanging="134"/>
        <w:jc w:val="both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s</w:t>
      </w:r>
      <w:r w:rsidRPr="0098511D">
        <w:rPr>
          <w:rFonts w:ascii="TradeGothic" w:eastAsia="Helvetica" w:hAnsi="TradeGothic"/>
          <w:sz w:val="20"/>
        </w:rPr>
        <w:t>’approprier les modalités et outils d’évaluation</w:t>
      </w:r>
      <w:r w:rsidRPr="0098511D">
        <w:rPr>
          <w:rFonts w:ascii="TradeGothic" w:hAnsi="TradeGothic"/>
          <w:sz w:val="20"/>
        </w:rPr>
        <w:t>.</w:t>
      </w:r>
    </w:p>
    <w:p w:rsidR="0098511D" w:rsidRPr="0098511D" w:rsidRDefault="0098511D" w:rsidP="0098511D">
      <w:pPr>
        <w:spacing w:after="5" w:line="248" w:lineRule="auto"/>
        <w:jc w:val="both"/>
        <w:rPr>
          <w:rFonts w:ascii="TradeGothic" w:hAnsi="TradeGothic"/>
          <w:sz w:val="20"/>
        </w:rPr>
      </w:pPr>
    </w:p>
    <w:p w:rsidR="0098511D" w:rsidRPr="0098511D" w:rsidRDefault="0098511D" w:rsidP="0098511D">
      <w:pPr>
        <w:ind w:left="10"/>
        <w:jc w:val="center"/>
        <w:rPr>
          <w:rFonts w:ascii="TradeGothic" w:hAnsi="TradeGothic"/>
          <w:b/>
          <w:i/>
          <w:color w:val="2E4F9B"/>
          <w:sz w:val="20"/>
        </w:rPr>
      </w:pPr>
      <w:r w:rsidRPr="0098511D">
        <w:rPr>
          <w:rFonts w:ascii="TradeGothic" w:hAnsi="TradeGothic"/>
          <w:b/>
          <w:i/>
          <w:color w:val="2E4F9B"/>
          <w:sz w:val="20"/>
        </w:rPr>
        <w:t>N</w:t>
      </w:r>
      <w:r w:rsidRPr="0098511D">
        <w:rPr>
          <w:rFonts w:ascii="TradeGothic" w:eastAsia="Helvetica" w:hAnsi="TradeGothic"/>
          <w:b/>
          <w:i/>
          <w:color w:val="2E4F9B"/>
          <w:sz w:val="20"/>
        </w:rPr>
        <w:t>’hésitez pas à vous renseigner auprès du centre de formation.</w:t>
      </w:r>
    </w:p>
    <w:p w:rsidR="0098511D" w:rsidRPr="0098511D" w:rsidRDefault="0098511D" w:rsidP="0098511D">
      <w:pPr>
        <w:pStyle w:val="Titre2"/>
        <w:spacing w:before="0" w:line="276" w:lineRule="auto"/>
        <w:rPr>
          <w:rFonts w:ascii="TradeGothic" w:hAnsi="TradeGothic" w:cs="Times New Roman"/>
          <w:color w:val="2E4F9B"/>
          <w:sz w:val="20"/>
          <w:szCs w:val="24"/>
        </w:rPr>
      </w:pPr>
    </w:p>
    <w:p w:rsidR="0098511D" w:rsidRPr="0098511D" w:rsidRDefault="0098511D" w:rsidP="0098511D">
      <w:pPr>
        <w:pStyle w:val="Titre2"/>
        <w:spacing w:before="0" w:line="276" w:lineRule="auto"/>
        <w:rPr>
          <w:rFonts w:ascii="TradeGothic" w:hAnsi="TradeGothic" w:cs="Times New Roman"/>
          <w:color w:val="2E4F9B"/>
          <w:sz w:val="20"/>
          <w:szCs w:val="24"/>
        </w:rPr>
      </w:pPr>
      <w:r w:rsidRPr="0098511D">
        <w:rPr>
          <w:rFonts w:ascii="TradeGothic" w:hAnsi="TradeGothic" w:cs="Times New Roman"/>
          <w:color w:val="2E4F9B"/>
          <w:sz w:val="20"/>
          <w:szCs w:val="24"/>
        </w:rPr>
        <w:t>Ce guide vous pr</w:t>
      </w:r>
      <w:r w:rsidRPr="0098511D">
        <w:rPr>
          <w:rFonts w:ascii="TradeGothic" w:eastAsia="Helvetica" w:hAnsi="TradeGothic" w:cs="Times New Roman"/>
          <w:color w:val="2E4F9B"/>
          <w:sz w:val="20"/>
          <w:szCs w:val="24"/>
        </w:rPr>
        <w:t>ésente :</w:t>
      </w:r>
    </w:p>
    <w:p w:rsidR="0098511D" w:rsidRPr="0098511D" w:rsidRDefault="0098511D" w:rsidP="0098511D">
      <w:pPr>
        <w:pStyle w:val="Paragraphedeliste"/>
        <w:numPr>
          <w:ilvl w:val="0"/>
          <w:numId w:val="7"/>
        </w:numPr>
        <w:tabs>
          <w:tab w:val="right" w:pos="5275"/>
        </w:tabs>
        <w:spacing w:line="276" w:lineRule="auto"/>
        <w:rPr>
          <w:rFonts w:ascii="TradeGothic" w:hAnsi="TradeGothic"/>
          <w:sz w:val="20"/>
        </w:rPr>
      </w:pPr>
      <w:r w:rsidRPr="0098511D">
        <w:rPr>
          <w:rFonts w:ascii="TradeGothic" w:hAnsi="TradeGothic"/>
          <w:noProof/>
          <w:sz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73200BD" wp14:editId="54535B2E">
                <wp:simplePos x="0" y="0"/>
                <wp:positionH relativeFrom="page">
                  <wp:posOffset>9807295</wp:posOffset>
                </wp:positionH>
                <wp:positionV relativeFrom="page">
                  <wp:posOffset>0</wp:posOffset>
                </wp:positionV>
                <wp:extent cx="884708" cy="7560005"/>
                <wp:effectExtent l="0" t="0" r="0" b="0"/>
                <wp:wrapSquare wrapText="bothSides"/>
                <wp:docPr id="10662" name="Group 10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708" cy="7560005"/>
                          <a:chOff x="0" y="0"/>
                          <a:chExt cx="884708" cy="7560005"/>
                        </a:xfrm>
                      </wpg:grpSpPr>
                      <wps:wsp>
                        <wps:cNvPr id="13461" name="Shape 13461"/>
                        <wps:cNvSpPr/>
                        <wps:spPr>
                          <a:xfrm>
                            <a:off x="164707" y="0"/>
                            <a:ext cx="720001" cy="756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01" h="7560005">
                                <a:moveTo>
                                  <a:pt x="0" y="0"/>
                                </a:moveTo>
                                <a:lnTo>
                                  <a:pt x="720001" y="0"/>
                                </a:lnTo>
                                <a:lnTo>
                                  <a:pt x="720001" y="7560005"/>
                                </a:lnTo>
                                <a:lnTo>
                                  <a:pt x="0" y="756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62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57964" y="6940665"/>
                            <a:ext cx="201476" cy="453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11D" w:rsidRDefault="0098511D" w:rsidP="0098511D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w w:val="84"/>
                                  <w:sz w:val="5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 rot="5399999">
                            <a:off x="-2189848" y="3049027"/>
                            <a:ext cx="4828039" cy="889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11D" w:rsidRDefault="0098511D" w:rsidP="0098511D"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10"/>
                                </w:rPr>
                                <w:t>guide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pacing w:val="-1302"/>
                                  <w:sz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10"/>
                                </w:rPr>
                                <w:t>des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pacing w:val="-1302"/>
                                  <w:sz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10"/>
                                </w:rPr>
                                <w:t>jurys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200BD" id="Group 10662" o:spid="_x0000_s1030" style="position:absolute;left:0;text-align:left;margin-left:772.25pt;margin-top:0;width:69.65pt;height:595.3pt;z-index:251661312;mso-position-horizontal-relative:page;mso-position-vertical-relative:page" coordsize="884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OkIeQMAAB0KAAAOAAAAZHJzL2Uyb0RvYy54bWzEVt1u2zoMvj/A3kHw/WoncRw7aDIM21oM&#10;GE6HbecBFEf+AWRJkNQk3dOPpCU3a083bAM6X9i0RFHkR/KTLl+dBskOwrpeq00yu8gSJlSt971q&#10;N8l/X65elglznqs9l1qJTXInXPJq++Kfy6NZi7nutNwLy8CIcuuj2SSd92adpq7uxMDdhTZCwWSj&#10;7cA9/No23Vt+BOuDTOdZVqRHbffG6lo4B6Nvx8lkS/abRtT+pmmc8ExuEvDN09vSe4fvdHvJ163l&#10;puvr4Ab/DS8G3ivYdDL1lnvObm3/yNTQ11Y73fiLWg+pbpq+FhQDRDPLHkRzbfWtoVja9bE1E0wA&#10;7QOcftts/e/ho2X9HnKXFcU8YYoPkCbamY1DANHRtGvQvLbms/low0A7/mHUp8YO+IV42InAvZvA&#10;FSfPahgsy3yVQTXUMLVaFlmWLUf06w5S9GhZ3b378cI0bpuid5MzRwOF5O6xcn+G1eeOG0EpcIhA&#10;xGqRF7OIFamwGQ0RNKQ5AeXWDjD7H5RmBQCySthjqFZQ2RnYfwDVFDFf17fOXwtNoPPDB+fHOt5H&#10;iXdRqk8qiha64Yd9YLjHdegriuwImQqudPdJw+lBH8QXTYr+QerAy/tZqc61orEYMahGhfg1ZO5M&#10;8axUnlSHxv6+qH6iSW0/6YCA0W4vg0AIgHyOsVQIBuxTcyCpRnJP3T70HthL9gO2Dz5Y0WQYPliJ&#10;Y+pJ8ndSIGBSfRINdBz1CQ442+7eSMsOHDlqNIPjXJqOh9FgN6iGPcAO6jW9lJPJGfn1ncnFVTF/&#10;vQoWgjKuE0SP08psXFkHb0aOBKaBoCNTQmTTItpZKz+tV8DvtMlZtCju9P6OOIMAgdZEOnmOHq0W&#10;sUM/QeFz1UrBZjD4Kz2aL1dVkVN5FVUODBk4K5IakHa+KsZOzZeLrMwDzpERjR0blaGwSbAFCefY&#10;tFhzQQURlQrfSl9BTp8sJX/anYiy5zGWEWPWafv1Bg7jRmqoVmhRkhI8n2FvnE2YfK+AEvEojIKN&#10;wi4K1ss3mg7M0ZvXt143PXIM5XDcLfw8Z0IhEePxdJ5QQhwrCuj5CdJlVkP8y0WFD8EfDqqX81lZ&#10;lTmcSsAfiyyvsjk1CtR5OHzycl5mi2rMcFlWVRk76VkyPFXr384wHbJwByHqCfclvOSc/1NF3N/q&#10;tt8AAAD//wMAUEsDBBQABgAIAAAAIQDnF0NT4AAAAAsBAAAPAAAAZHJzL2Rvd25yZXYueG1sTI9B&#10;S8NAEIXvgv9hGcGb3cQ2ocZsSinqqQi2gnjbZqdJaHY2ZLdJ+u+dnuxtHu/x5n35arKtGLD3jSMF&#10;8SwCgVQ601Cl4Hv//rQE4YMmo1tHqOCCHlbF/V2uM+NG+sJhFyrBJeQzraAOocuk9GWNVvuZ65DY&#10;O7re6sCyr6Tp9cjltpXPUZRKqxviD7XucFNjedqdrYKPUY/refw2bE/HzeV3n3z+bGNU6vFhWr+C&#10;CDiF/zBc5/N0KHjTwZ3JeNGyThaLhLMKGOnqp8s5sxz4il+iFGSRy1uG4g8AAP//AwBQSwECLQAU&#10;AAYACAAAACEAtoM4kv4AAADhAQAAEwAAAAAAAAAAAAAAAAAAAAAAW0NvbnRlbnRfVHlwZXNdLnht&#10;bFBLAQItABQABgAIAAAAIQA4/SH/1gAAAJQBAAALAAAAAAAAAAAAAAAAAC8BAABfcmVscy8ucmVs&#10;c1BLAQItABQABgAIAAAAIQCYDOkIeQMAAB0KAAAOAAAAAAAAAAAAAAAAAC4CAABkcnMvZTJvRG9j&#10;LnhtbFBLAQItABQABgAIAAAAIQDnF0NT4AAAAAsBAAAPAAAAAAAAAAAAAAAAANMFAABkcnMvZG93&#10;bnJldi54bWxQSwUGAAAAAAQABADzAAAA4AYAAAAA&#10;">
                <v:shape id="Shape 13461" o:spid="_x0000_s1031" style="position:absolute;left:1647;width:7200;height:75600;visibility:visible;mso-wrap-style:square;v-text-anchor:top" coordsize="720001,7560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6N58EA&#10;AADeAAAADwAAAGRycy9kb3ducmV2LnhtbERPTU8CMRC9m/gfmjHhJl1QCVkoBEgkHhX1Pm6H7YZ2&#10;ZtMWWP+9NTHxNi/vc5brIXh1oZg6YQOTcQWKuBHbcWvg4/35fg4qZWSLXpgMfFOC9er2Zom1lSu/&#10;0eWQW1VCONVowOXc11qnxlHANJaeuHBHiQFzgbHVNuK1hAevp1U10wE7Lg0Oe9o5ak6HczDwutNb&#10;22x7/+TnX/t4cvJ5FjFmdDdsFqAyDflf/Od+sWX+w+NsAr/vlBv0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ujefBAAAA3gAAAA8AAAAAAAAAAAAAAAAAmAIAAGRycy9kb3du&#10;cmV2LnhtbFBLBQYAAAAABAAEAPUAAACGAwAAAAA=&#10;" path="m,l720001,r,7560005l,7560005,,e" fillcolor="#3f62a7" stroked="f" strokeweight="0">
                  <v:stroke miterlimit="1" joinstyle="miter"/>
                  <v:path arrowok="t" textboxrect="0,0,720001,7560005"/>
                </v:shape>
                <v:rect id="Rectangle 193" o:spid="_x0000_s1032" style="position:absolute;left:4579;top:69406;width:2015;height:4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Pnu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4+e6wgAAANwAAAAPAAAAAAAAAAAAAAAAAJgCAABkcnMvZG93&#10;bnJldi54bWxQSwUGAAAAAAQABAD1AAAAhwMAAAAA&#10;" filled="f" stroked="f">
                  <v:textbox inset="0,0,0,0">
                    <w:txbxContent>
                      <w:p w:rsidR="0098511D" w:rsidRDefault="0098511D" w:rsidP="0098511D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w w:val="84"/>
                            <w:sz w:val="56"/>
                          </w:rPr>
                          <w:t>5</w:t>
                        </w:r>
                      </w:p>
                    </w:txbxContent>
                  </v:textbox>
                </v:rect>
                <v:rect id="Rectangle 194" o:spid="_x0000_s1033" style="position:absolute;left:-21898;top:30490;width:48280;height:8899;rotation: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fJ5MAA&#10;AADcAAAADwAAAGRycy9kb3ducmV2LnhtbERPzYrCMBC+L/gOYQRva6rI4lajiFIQ9lB1fYChGZtq&#10;MylNrN233wiCt/n4fme57m0tOmp95VjBZJyAIC6crrhUcP7NPucgfEDWWDsmBX/kYb0afCwx1e7B&#10;R+pOoRQxhH2KCkwITSqlLwxZ9GPXEEfu4lqLIcK2lLrFRwy3tZwmyZe0WHFsMNjQ1lBxO92tgvyW&#10;m11XZefy+uM1HXK3y8JeqdGw3yxABOrDW/xy73Wc/z2D5zPxAr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fJ5MAAAADcAAAADwAAAAAAAAAAAAAAAACYAgAAZHJzL2Rvd25y&#10;ZXYueG1sUEsFBgAAAAAEAAQA9QAAAIUDAAAAAA==&#10;" filled="f" stroked="f">
                  <v:textbox inset="0,0,0,0">
                    <w:txbxContent>
                      <w:p w:rsidR="0098511D" w:rsidRDefault="0098511D" w:rsidP="0098511D"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10"/>
                          </w:rPr>
                          <w:t>guide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pacing w:val="-1302"/>
                            <w:sz w:val="11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10"/>
                          </w:rPr>
                          <w:t>des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pacing w:val="-1302"/>
                            <w:sz w:val="11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10"/>
                          </w:rPr>
                          <w:t>jurys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98511D">
        <w:rPr>
          <w:rFonts w:ascii="TradeGothic" w:eastAsia="Calibri" w:hAnsi="TradeGothic"/>
          <w:sz w:val="20"/>
        </w:rPr>
        <w:t>Les principales caract</w:t>
      </w:r>
      <w:r w:rsidRPr="0098511D">
        <w:rPr>
          <w:rFonts w:ascii="TradeGothic" w:eastAsia="Helvetica" w:hAnsi="TradeGothic"/>
          <w:sz w:val="20"/>
        </w:rPr>
        <w:t>éristiques du système de certification</w:t>
      </w:r>
    </w:p>
    <w:p w:rsidR="0098511D" w:rsidRPr="0098511D" w:rsidRDefault="0098511D" w:rsidP="0098511D">
      <w:pPr>
        <w:pStyle w:val="Paragraphedeliste"/>
        <w:numPr>
          <w:ilvl w:val="0"/>
          <w:numId w:val="7"/>
        </w:numPr>
        <w:tabs>
          <w:tab w:val="right" w:pos="5275"/>
        </w:tabs>
        <w:spacing w:line="265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sz w:val="20"/>
        </w:rPr>
        <w:t>Les missions du jury</w:t>
      </w:r>
    </w:p>
    <w:p w:rsidR="0098511D" w:rsidRPr="0098511D" w:rsidRDefault="0098511D" w:rsidP="0098511D">
      <w:pPr>
        <w:pStyle w:val="Paragraphedeliste"/>
        <w:numPr>
          <w:ilvl w:val="0"/>
          <w:numId w:val="7"/>
        </w:numPr>
        <w:tabs>
          <w:tab w:val="right" w:pos="5275"/>
        </w:tabs>
        <w:spacing w:line="265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sz w:val="20"/>
        </w:rPr>
        <w:t>L</w:t>
      </w:r>
      <w:r w:rsidRPr="0098511D">
        <w:rPr>
          <w:rFonts w:ascii="TradeGothic" w:eastAsia="Helvetica" w:hAnsi="TradeGothic"/>
          <w:sz w:val="20"/>
        </w:rPr>
        <w:t>’attribution d’un Titre Professionnel</w:t>
      </w:r>
    </w:p>
    <w:p w:rsidR="0098511D" w:rsidRPr="0098511D" w:rsidRDefault="0098511D" w:rsidP="0098511D">
      <w:pPr>
        <w:pStyle w:val="Paragraphedeliste"/>
        <w:numPr>
          <w:ilvl w:val="0"/>
          <w:numId w:val="7"/>
        </w:numPr>
        <w:tabs>
          <w:tab w:val="right" w:pos="5275"/>
        </w:tabs>
        <w:spacing w:line="265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sz w:val="20"/>
        </w:rPr>
        <w:t xml:space="preserve">Les </w:t>
      </w:r>
      <w:r w:rsidRPr="0098511D">
        <w:rPr>
          <w:rFonts w:ascii="TradeGothic" w:eastAsia="Helvetica" w:hAnsi="TradeGothic"/>
          <w:sz w:val="20"/>
        </w:rPr>
        <w:t>éléments du système d’évaluation et le rôle du jury</w:t>
      </w:r>
    </w:p>
    <w:p w:rsidR="0098511D" w:rsidRPr="0098511D" w:rsidRDefault="0098511D" w:rsidP="0098511D">
      <w:pPr>
        <w:pStyle w:val="Paragraphedeliste"/>
        <w:numPr>
          <w:ilvl w:val="0"/>
          <w:numId w:val="7"/>
        </w:numPr>
        <w:tabs>
          <w:tab w:val="right" w:pos="5275"/>
        </w:tabs>
        <w:spacing w:line="265" w:lineRule="auto"/>
        <w:rPr>
          <w:rFonts w:ascii="TradeGothic" w:eastAsia="Calibri" w:hAnsi="TradeGothic"/>
          <w:sz w:val="20"/>
        </w:rPr>
      </w:pPr>
      <w:r w:rsidRPr="0098511D">
        <w:rPr>
          <w:rFonts w:ascii="TradeGothic" w:eastAsia="Calibri" w:hAnsi="TradeGothic"/>
          <w:sz w:val="20"/>
        </w:rPr>
        <w:t>L</w:t>
      </w:r>
      <w:r w:rsidRPr="0098511D">
        <w:rPr>
          <w:rFonts w:ascii="TradeGothic" w:eastAsia="Helvetica" w:hAnsi="TradeGothic"/>
          <w:sz w:val="20"/>
        </w:rPr>
        <w:t>’attribution d’un Certificat Complémentaire de Spécialisation</w:t>
      </w:r>
    </w:p>
    <w:p w:rsidR="0098511D" w:rsidRPr="0098511D" w:rsidRDefault="0098511D" w:rsidP="0098511D">
      <w:pPr>
        <w:pStyle w:val="Titre2"/>
        <w:spacing w:before="0" w:line="276" w:lineRule="auto"/>
        <w:rPr>
          <w:rFonts w:ascii="TradeGothic" w:hAnsi="TradeGothic" w:cs="Times New Roman"/>
          <w:color w:val="0090BC"/>
          <w:sz w:val="20"/>
          <w:szCs w:val="24"/>
        </w:rPr>
      </w:pPr>
    </w:p>
    <w:p w:rsidR="0098511D" w:rsidRPr="0098511D" w:rsidRDefault="0098511D" w:rsidP="0098511D">
      <w:pPr>
        <w:pStyle w:val="Titre2"/>
        <w:spacing w:before="0" w:line="276" w:lineRule="auto"/>
        <w:rPr>
          <w:rFonts w:ascii="TradeGothic" w:hAnsi="TradeGothic" w:cs="Times New Roman"/>
          <w:color w:val="2E4F9B"/>
          <w:sz w:val="20"/>
          <w:szCs w:val="24"/>
        </w:rPr>
      </w:pPr>
      <w:r w:rsidRPr="0098511D">
        <w:rPr>
          <w:rFonts w:ascii="TradeGothic" w:hAnsi="TradeGothic" w:cs="Times New Roman"/>
          <w:color w:val="2E4F9B"/>
          <w:sz w:val="20"/>
          <w:szCs w:val="24"/>
        </w:rPr>
        <w:t>Signification des abr</w:t>
      </w:r>
      <w:r w:rsidRPr="0098511D">
        <w:rPr>
          <w:rFonts w:ascii="TradeGothic" w:eastAsia="Helvetica" w:hAnsi="TradeGothic" w:cs="Times New Roman"/>
          <w:color w:val="2E4F9B"/>
          <w:sz w:val="20"/>
          <w:szCs w:val="24"/>
        </w:rPr>
        <w:t>éviations</w:t>
      </w:r>
    </w:p>
    <w:p w:rsidR="0098511D" w:rsidRPr="0098511D" w:rsidRDefault="0098511D" w:rsidP="0098511D">
      <w:pPr>
        <w:spacing w:after="29" w:line="276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b/>
          <w:sz w:val="20"/>
        </w:rPr>
        <w:t>CCP</w:t>
      </w:r>
      <w:r w:rsidRPr="0098511D">
        <w:rPr>
          <w:rFonts w:ascii="TradeGothic" w:eastAsia="Calibri" w:hAnsi="TradeGothic"/>
          <w:sz w:val="20"/>
        </w:rPr>
        <w:t xml:space="preserve"> : Certificat de Comp</w:t>
      </w:r>
      <w:r w:rsidRPr="0098511D">
        <w:rPr>
          <w:rFonts w:ascii="TradeGothic" w:eastAsia="Helvetica" w:hAnsi="TradeGothic"/>
          <w:sz w:val="20"/>
        </w:rPr>
        <w:t xml:space="preserve">étences Professionnelles </w:t>
      </w:r>
    </w:p>
    <w:p w:rsidR="0098511D" w:rsidRPr="0098511D" w:rsidRDefault="0098511D" w:rsidP="0098511D">
      <w:pPr>
        <w:spacing w:after="29" w:line="276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b/>
          <w:sz w:val="20"/>
        </w:rPr>
        <w:t>DTE-NC</w:t>
      </w:r>
      <w:r w:rsidRPr="0098511D">
        <w:rPr>
          <w:rFonts w:ascii="TradeGothic" w:eastAsia="Calibri" w:hAnsi="TradeGothic"/>
          <w:sz w:val="20"/>
        </w:rPr>
        <w:t xml:space="preserve"> : Direction </w:t>
      </w:r>
      <w:r w:rsidRPr="0098511D">
        <w:rPr>
          <w:rFonts w:ascii="TradeGothic" w:eastAsia="Helvetica" w:hAnsi="TradeGothic"/>
          <w:sz w:val="20"/>
        </w:rPr>
        <w:t xml:space="preserve">du Travail, de l’Emploi Nouvelle Calédonie </w:t>
      </w:r>
    </w:p>
    <w:p w:rsidR="0098511D" w:rsidRPr="0098511D" w:rsidRDefault="0098511D" w:rsidP="0098511D">
      <w:pPr>
        <w:spacing w:after="29" w:line="276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b/>
          <w:sz w:val="20"/>
        </w:rPr>
        <w:t>DP</w:t>
      </w:r>
      <w:r w:rsidRPr="0098511D">
        <w:rPr>
          <w:rFonts w:ascii="TradeGothic" w:eastAsia="Calibri" w:hAnsi="TradeGothic"/>
          <w:sz w:val="20"/>
        </w:rPr>
        <w:t xml:space="preserve"> : Dossier </w:t>
      </w:r>
      <w:r w:rsidRPr="0098511D">
        <w:rPr>
          <w:rFonts w:ascii="TradeGothic" w:eastAsia="Helvetica" w:hAnsi="TradeGothic"/>
          <w:sz w:val="20"/>
        </w:rPr>
        <w:t>Professionnel</w:t>
      </w:r>
    </w:p>
    <w:p w:rsidR="0098511D" w:rsidRPr="0098511D" w:rsidRDefault="0098511D" w:rsidP="0098511D">
      <w:pPr>
        <w:spacing w:after="29" w:line="276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b/>
          <w:sz w:val="20"/>
        </w:rPr>
        <w:t>DTE</w:t>
      </w:r>
      <w:r w:rsidRPr="0098511D">
        <w:rPr>
          <w:rFonts w:ascii="TradeGothic" w:eastAsia="Calibri" w:hAnsi="TradeGothic"/>
          <w:sz w:val="20"/>
        </w:rPr>
        <w:t xml:space="preserve"> : Dossier Technique d</w:t>
      </w:r>
      <w:r w:rsidRPr="0098511D">
        <w:rPr>
          <w:rFonts w:ascii="TradeGothic" w:eastAsia="Helvetica" w:hAnsi="TradeGothic"/>
          <w:sz w:val="20"/>
        </w:rPr>
        <w:t>’Évaluation</w:t>
      </w:r>
    </w:p>
    <w:p w:rsidR="0098511D" w:rsidRPr="0098511D" w:rsidRDefault="0098511D" w:rsidP="0098511D">
      <w:pPr>
        <w:spacing w:after="29" w:line="276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b/>
          <w:sz w:val="20"/>
        </w:rPr>
        <w:t>RC</w:t>
      </w:r>
      <w:r w:rsidRPr="0098511D">
        <w:rPr>
          <w:rFonts w:ascii="TradeGothic" w:eastAsia="Calibri" w:hAnsi="TradeGothic"/>
          <w:sz w:val="20"/>
        </w:rPr>
        <w:t xml:space="preserve"> : R</w:t>
      </w:r>
      <w:r w:rsidRPr="0098511D">
        <w:rPr>
          <w:rFonts w:ascii="TradeGothic" w:eastAsia="Helvetica" w:hAnsi="TradeGothic"/>
          <w:sz w:val="20"/>
        </w:rPr>
        <w:t xml:space="preserve">éférentiel de Certification </w:t>
      </w:r>
    </w:p>
    <w:p w:rsidR="0098511D" w:rsidRPr="0098511D" w:rsidRDefault="0098511D" w:rsidP="0098511D">
      <w:pPr>
        <w:spacing w:after="29" w:line="276" w:lineRule="auto"/>
        <w:rPr>
          <w:rFonts w:ascii="TradeGothic" w:eastAsia="Helvetica" w:hAnsi="TradeGothic"/>
          <w:sz w:val="20"/>
        </w:rPr>
      </w:pPr>
      <w:r w:rsidRPr="0098511D">
        <w:rPr>
          <w:rFonts w:ascii="TradeGothic" w:eastAsia="Calibri" w:hAnsi="TradeGothic"/>
          <w:b/>
          <w:sz w:val="20"/>
        </w:rPr>
        <w:t>REAC</w:t>
      </w:r>
      <w:r w:rsidRPr="0098511D">
        <w:rPr>
          <w:rFonts w:ascii="TradeGothic" w:eastAsia="Calibri" w:hAnsi="TradeGothic"/>
          <w:sz w:val="20"/>
        </w:rPr>
        <w:t xml:space="preserve"> : R</w:t>
      </w:r>
      <w:r w:rsidRPr="0098511D">
        <w:rPr>
          <w:rFonts w:ascii="TradeGothic" w:eastAsia="Helvetica" w:hAnsi="TradeGothic"/>
          <w:sz w:val="20"/>
        </w:rPr>
        <w:t xml:space="preserve">éférentiel d’Emploi, Activités, Compétences </w:t>
      </w:r>
    </w:p>
    <w:p w:rsidR="0098511D" w:rsidRPr="0098511D" w:rsidRDefault="0098511D" w:rsidP="0098511D">
      <w:pPr>
        <w:spacing w:after="29" w:line="276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b/>
          <w:sz w:val="20"/>
        </w:rPr>
        <w:t>RNCP</w:t>
      </w:r>
      <w:r w:rsidRPr="0098511D">
        <w:rPr>
          <w:rFonts w:ascii="TradeGothic" w:eastAsia="Calibri" w:hAnsi="TradeGothic"/>
          <w:sz w:val="20"/>
        </w:rPr>
        <w:t xml:space="preserve"> : R</w:t>
      </w:r>
      <w:r w:rsidRPr="0098511D">
        <w:rPr>
          <w:rFonts w:ascii="TradeGothic" w:eastAsia="Helvetica" w:hAnsi="TradeGothic"/>
          <w:sz w:val="20"/>
        </w:rPr>
        <w:t>épertoire National des Certifications Professionnelles</w:t>
      </w:r>
      <w:r w:rsidRPr="0098511D">
        <w:rPr>
          <w:rFonts w:ascii="TradeGothic" w:eastAsia="Calibri" w:hAnsi="TradeGothic"/>
          <w:color w:val="3F62A7"/>
          <w:sz w:val="20"/>
        </w:rPr>
        <w:t xml:space="preserve"> </w:t>
      </w:r>
    </w:p>
    <w:p w:rsidR="0098511D" w:rsidRPr="0098511D" w:rsidRDefault="0098511D" w:rsidP="0098511D">
      <w:pPr>
        <w:spacing w:after="29" w:line="276" w:lineRule="auto"/>
        <w:rPr>
          <w:rFonts w:ascii="TradeGothic" w:hAnsi="TradeGothic"/>
          <w:sz w:val="20"/>
        </w:rPr>
      </w:pPr>
      <w:r w:rsidRPr="0098511D">
        <w:rPr>
          <w:rFonts w:ascii="TradeGothic" w:eastAsia="Calibri" w:hAnsi="TradeGothic"/>
          <w:b/>
          <w:sz w:val="20"/>
        </w:rPr>
        <w:t>RCP-NC</w:t>
      </w:r>
      <w:r w:rsidRPr="0098511D">
        <w:rPr>
          <w:rFonts w:ascii="TradeGothic" w:eastAsia="Calibri" w:hAnsi="TradeGothic"/>
          <w:sz w:val="20"/>
        </w:rPr>
        <w:t xml:space="preserve"> : R</w:t>
      </w:r>
      <w:r w:rsidRPr="0098511D">
        <w:rPr>
          <w:rFonts w:ascii="TradeGothic" w:eastAsia="Helvetica" w:hAnsi="TradeGothic"/>
          <w:sz w:val="20"/>
        </w:rPr>
        <w:t>épertoire des Certifications Professionnelles</w:t>
      </w:r>
      <w:r w:rsidRPr="0098511D">
        <w:rPr>
          <w:rFonts w:ascii="TradeGothic" w:eastAsia="Calibri" w:hAnsi="TradeGothic"/>
          <w:color w:val="3F62A7"/>
          <w:sz w:val="20"/>
        </w:rPr>
        <w:t xml:space="preserve"> </w:t>
      </w:r>
      <w:r w:rsidRPr="0098511D">
        <w:rPr>
          <w:rFonts w:ascii="TradeGothic" w:eastAsia="Calibri" w:hAnsi="TradeGothic"/>
          <w:sz w:val="20"/>
        </w:rPr>
        <w:t>Nouvelle Calédonie</w:t>
      </w:r>
    </w:p>
    <w:p w:rsidR="0098511D" w:rsidRPr="0098511D" w:rsidRDefault="0098511D" w:rsidP="0098511D">
      <w:pPr>
        <w:spacing w:after="29" w:line="276" w:lineRule="auto"/>
        <w:ind w:left="12"/>
        <w:rPr>
          <w:rFonts w:ascii="TradeGothic" w:eastAsia="Calibri" w:hAnsi="TradeGothic"/>
          <w:sz w:val="20"/>
        </w:rPr>
      </w:pPr>
      <w:r w:rsidRPr="0098511D">
        <w:rPr>
          <w:rFonts w:ascii="TradeGothic" w:eastAsia="Calibri" w:hAnsi="TradeGothic"/>
          <w:b/>
          <w:sz w:val="20"/>
        </w:rPr>
        <w:t>VAE</w:t>
      </w:r>
      <w:r w:rsidRPr="0098511D">
        <w:rPr>
          <w:rFonts w:ascii="TradeGothic" w:eastAsia="Calibri" w:hAnsi="TradeGothic"/>
          <w:sz w:val="20"/>
        </w:rPr>
        <w:t xml:space="preserve"> : Validation des Acquis de l</w:t>
      </w:r>
      <w:r w:rsidRPr="0098511D">
        <w:rPr>
          <w:rFonts w:ascii="TradeGothic" w:eastAsia="Helvetica" w:hAnsi="TradeGothic"/>
          <w:sz w:val="20"/>
        </w:rPr>
        <w:t>’Expérience</w:t>
      </w:r>
    </w:p>
    <w:p w:rsidR="0098511D" w:rsidRDefault="0098511D" w:rsidP="0098511D">
      <w:pPr>
        <w:rPr>
          <w:rFonts w:ascii="TradeGothic" w:hAnsi="TradeGothic"/>
          <w:sz w:val="20"/>
        </w:rPr>
      </w:pPr>
    </w:p>
    <w:p w:rsidR="0098511D" w:rsidRPr="0098511D" w:rsidRDefault="0098511D" w:rsidP="0098511D">
      <w:pPr>
        <w:rPr>
          <w:rFonts w:ascii="TradeGothic" w:hAnsi="TradeGothic"/>
          <w:sz w:val="20"/>
        </w:rPr>
      </w:pPr>
    </w:p>
    <w:p w:rsidR="0098511D" w:rsidRPr="0098511D" w:rsidRDefault="0098511D" w:rsidP="0098511D">
      <w:pPr>
        <w:spacing w:line="276" w:lineRule="auto"/>
        <w:ind w:left="10" w:right="28"/>
        <w:rPr>
          <w:rFonts w:ascii="TradeGothic" w:eastAsia="Helvetica" w:hAnsi="TradeGothic"/>
          <w:b/>
          <w:color w:val="2E4F9B"/>
          <w:sz w:val="20"/>
        </w:rPr>
      </w:pPr>
      <w:r w:rsidRPr="0098511D">
        <w:rPr>
          <w:rFonts w:ascii="TradeGothic" w:eastAsia="Calibri" w:hAnsi="TradeGothic"/>
          <w:b/>
          <w:color w:val="2E4F9B"/>
          <w:sz w:val="20"/>
        </w:rPr>
        <w:t>Les Titres Professionnels du Minist</w:t>
      </w:r>
      <w:r w:rsidRPr="0098511D">
        <w:rPr>
          <w:rFonts w:ascii="TradeGothic" w:eastAsia="Helvetica" w:hAnsi="TradeGothic"/>
          <w:b/>
          <w:color w:val="2E4F9B"/>
          <w:sz w:val="20"/>
        </w:rPr>
        <w:t>ère chargé de l’emploi sont :</w:t>
      </w:r>
    </w:p>
    <w:p w:rsidR="0098511D" w:rsidRPr="0098511D" w:rsidRDefault="0098511D" w:rsidP="0098511D">
      <w:pPr>
        <w:spacing w:line="276" w:lineRule="auto"/>
        <w:ind w:left="10" w:right="28"/>
        <w:rPr>
          <w:rFonts w:ascii="TradeGothic" w:hAnsi="TradeGothic"/>
          <w:color w:val="0090BC"/>
          <w:sz w:val="20"/>
        </w:rPr>
      </w:pP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spacing w:line="276" w:lineRule="auto"/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bas</w:t>
      </w:r>
      <w:r w:rsidRPr="0098511D">
        <w:rPr>
          <w:rFonts w:ascii="TradeGothic" w:eastAsia="Helvetica" w:hAnsi="TradeGothic"/>
          <w:sz w:val="20"/>
        </w:rPr>
        <w:t xml:space="preserve">és sur l’analyse de l’emploi et validés par les instances professionnelles </w:t>
      </w:r>
      <w:r w:rsidRPr="0098511D">
        <w:rPr>
          <w:rFonts w:ascii="TradeGothic" w:hAnsi="TradeGothic"/>
          <w:sz w:val="20"/>
        </w:rPr>
        <w:t>consultatives o</w:t>
      </w:r>
      <w:r w:rsidRPr="0098511D">
        <w:rPr>
          <w:rFonts w:ascii="TradeGothic" w:eastAsia="Helvetica" w:hAnsi="TradeGothic"/>
          <w:sz w:val="20"/>
        </w:rPr>
        <w:t>ù siègent des professionnels du secteur</w:t>
      </w: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accessibles par la formation et par la validation des acquis de l</w:t>
      </w:r>
      <w:r w:rsidRPr="0098511D">
        <w:rPr>
          <w:rFonts w:ascii="TradeGothic" w:eastAsia="Helvetica" w:hAnsi="TradeGothic"/>
          <w:sz w:val="20"/>
        </w:rPr>
        <w:t>’expérience</w:t>
      </w: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inscrits dans le r</w:t>
      </w:r>
      <w:r w:rsidRPr="0098511D">
        <w:rPr>
          <w:rFonts w:ascii="TradeGothic" w:eastAsia="Helvetica" w:hAnsi="TradeGothic"/>
          <w:sz w:val="20"/>
        </w:rPr>
        <w:t>épertoire national des certifications professionnelles</w:t>
      </w: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d</w:t>
      </w:r>
      <w:r w:rsidRPr="0098511D">
        <w:rPr>
          <w:rFonts w:ascii="TradeGothic" w:eastAsia="Helvetica" w:hAnsi="TradeGothic"/>
          <w:sz w:val="20"/>
        </w:rPr>
        <w:t>élivrés au nom de l’État</w:t>
      </w: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constitu</w:t>
      </w:r>
      <w:r w:rsidRPr="0098511D">
        <w:rPr>
          <w:rFonts w:ascii="TradeGothic" w:eastAsia="Helvetica" w:hAnsi="TradeGothic"/>
          <w:sz w:val="20"/>
        </w:rPr>
        <w:t xml:space="preserve">és de </w:t>
      </w:r>
      <w:r w:rsidRPr="0098511D">
        <w:rPr>
          <w:rFonts w:ascii="TradeGothic" w:hAnsi="TradeGothic"/>
          <w:sz w:val="20"/>
        </w:rPr>
        <w:t>Certificats de Comp</w:t>
      </w:r>
      <w:r w:rsidRPr="0098511D">
        <w:rPr>
          <w:rFonts w:ascii="TradeGothic" w:eastAsia="Helvetica" w:hAnsi="TradeGothic"/>
          <w:sz w:val="20"/>
        </w:rPr>
        <w:t>étences Professionnelles, correspondant chacun à une activité pouvant faire l’objet d’une employabilité.</w:t>
      </w:r>
    </w:p>
    <w:p w:rsidR="0098511D" w:rsidRPr="0098511D" w:rsidRDefault="0098511D" w:rsidP="0098511D">
      <w:pPr>
        <w:spacing w:line="226" w:lineRule="auto"/>
        <w:ind w:left="325"/>
        <w:rPr>
          <w:rFonts w:ascii="TradeGothic" w:hAnsi="TradeGothic"/>
          <w:sz w:val="20"/>
        </w:rPr>
      </w:pPr>
    </w:p>
    <w:p w:rsidR="0098511D" w:rsidRPr="0098511D" w:rsidRDefault="0098511D" w:rsidP="0098511D">
      <w:pPr>
        <w:spacing w:line="236" w:lineRule="auto"/>
        <w:rPr>
          <w:rFonts w:ascii="TradeGothic" w:eastAsia="Calibri" w:hAnsi="TradeGothic"/>
          <w:color w:val="97C00E"/>
          <w:sz w:val="20"/>
        </w:rPr>
      </w:pPr>
    </w:p>
    <w:p w:rsidR="0098511D" w:rsidRPr="0098511D" w:rsidRDefault="0098511D" w:rsidP="0098511D">
      <w:pPr>
        <w:spacing w:line="276" w:lineRule="auto"/>
        <w:ind w:left="10" w:right="28"/>
        <w:rPr>
          <w:rFonts w:ascii="TradeGothic" w:eastAsia="Helvetica" w:hAnsi="TradeGothic"/>
          <w:b/>
          <w:color w:val="2E4F9B"/>
          <w:sz w:val="20"/>
        </w:rPr>
      </w:pPr>
      <w:r w:rsidRPr="0098511D">
        <w:rPr>
          <w:rFonts w:ascii="TradeGothic" w:eastAsia="Calibri" w:hAnsi="TradeGothic"/>
          <w:b/>
          <w:color w:val="2E4F9B"/>
          <w:sz w:val="20"/>
        </w:rPr>
        <w:t>Les Titres Professionnels de la Nouvelle Calédonie</w:t>
      </w:r>
      <w:r w:rsidRPr="0098511D">
        <w:rPr>
          <w:rFonts w:ascii="TradeGothic" w:eastAsia="Helvetica" w:hAnsi="TradeGothic"/>
          <w:b/>
          <w:color w:val="2E4F9B"/>
          <w:sz w:val="20"/>
        </w:rPr>
        <w:t xml:space="preserve"> sont :</w:t>
      </w:r>
    </w:p>
    <w:p w:rsidR="0098511D" w:rsidRPr="0098511D" w:rsidRDefault="0098511D" w:rsidP="0098511D">
      <w:pPr>
        <w:spacing w:line="276" w:lineRule="auto"/>
        <w:ind w:left="10" w:right="28"/>
        <w:rPr>
          <w:rFonts w:ascii="TradeGothic" w:hAnsi="TradeGothic"/>
          <w:color w:val="0090BC"/>
          <w:sz w:val="20"/>
        </w:rPr>
      </w:pP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spacing w:line="276" w:lineRule="auto"/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bas</w:t>
      </w:r>
      <w:r w:rsidRPr="0098511D">
        <w:rPr>
          <w:rFonts w:ascii="TradeGothic" w:eastAsia="Helvetica" w:hAnsi="TradeGothic"/>
          <w:sz w:val="20"/>
        </w:rPr>
        <w:t>és sur l’analyse de l’emploi et validés par les branches professionnelles</w:t>
      </w:r>
      <w:r w:rsidRPr="0098511D">
        <w:rPr>
          <w:rFonts w:ascii="TradeGothic" w:hAnsi="TradeGothic"/>
          <w:sz w:val="20"/>
        </w:rPr>
        <w:t xml:space="preserve"> o</w:t>
      </w:r>
      <w:r w:rsidRPr="0098511D">
        <w:rPr>
          <w:rFonts w:ascii="TradeGothic" w:eastAsia="Helvetica" w:hAnsi="TradeGothic"/>
          <w:sz w:val="20"/>
        </w:rPr>
        <w:t>ù siègent des professionnels du secteur</w:t>
      </w: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accessibles par la formation et par la validation des acquis de l</w:t>
      </w:r>
      <w:r w:rsidRPr="0098511D">
        <w:rPr>
          <w:rFonts w:ascii="TradeGothic" w:eastAsia="Helvetica" w:hAnsi="TradeGothic"/>
          <w:sz w:val="20"/>
        </w:rPr>
        <w:t>’expérience</w:t>
      </w: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inscrits dans le r</w:t>
      </w:r>
      <w:r w:rsidRPr="0098511D">
        <w:rPr>
          <w:rFonts w:ascii="TradeGothic" w:eastAsia="Helvetica" w:hAnsi="TradeGothic"/>
          <w:sz w:val="20"/>
        </w:rPr>
        <w:t>épertoire des certifications professionnelles de Nouvelle Calédonie</w:t>
      </w: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t>d</w:t>
      </w:r>
      <w:r w:rsidRPr="0098511D">
        <w:rPr>
          <w:rFonts w:ascii="TradeGothic" w:eastAsia="Helvetica" w:hAnsi="TradeGothic"/>
          <w:sz w:val="20"/>
        </w:rPr>
        <w:t>élivrés par la Nouvelle Calédonie</w:t>
      </w:r>
    </w:p>
    <w:p w:rsidR="0098511D" w:rsidRPr="0098511D" w:rsidRDefault="0098511D" w:rsidP="0098511D">
      <w:pPr>
        <w:numPr>
          <w:ilvl w:val="0"/>
          <w:numId w:val="6"/>
        </w:numPr>
        <w:tabs>
          <w:tab w:val="left" w:pos="426"/>
        </w:tabs>
        <w:ind w:left="141" w:hanging="113"/>
        <w:rPr>
          <w:rFonts w:ascii="TradeGothic" w:hAnsi="TradeGothic"/>
          <w:sz w:val="20"/>
        </w:rPr>
      </w:pPr>
      <w:r w:rsidRPr="0098511D">
        <w:rPr>
          <w:rFonts w:ascii="TradeGothic" w:hAnsi="TradeGothic"/>
          <w:sz w:val="20"/>
        </w:rPr>
        <w:lastRenderedPageBreak/>
        <w:t>constitu</w:t>
      </w:r>
      <w:r w:rsidRPr="0098511D">
        <w:rPr>
          <w:rFonts w:ascii="TradeGothic" w:eastAsia="Helvetica" w:hAnsi="TradeGothic"/>
          <w:sz w:val="20"/>
        </w:rPr>
        <w:t xml:space="preserve">és de </w:t>
      </w:r>
      <w:r w:rsidRPr="0098511D">
        <w:rPr>
          <w:rFonts w:ascii="TradeGothic" w:hAnsi="TradeGothic"/>
          <w:sz w:val="20"/>
        </w:rPr>
        <w:t>Certificats de Comp</w:t>
      </w:r>
      <w:r w:rsidRPr="0098511D">
        <w:rPr>
          <w:rFonts w:ascii="TradeGothic" w:eastAsia="Helvetica" w:hAnsi="TradeGothic"/>
          <w:sz w:val="20"/>
        </w:rPr>
        <w:t>étences Professionnelles, correspondant chacun à une activité pouvant faire l’objet d’une employabilité.</w:t>
      </w:r>
    </w:p>
    <w:p w:rsidR="0098511D" w:rsidRPr="004F0E1D" w:rsidRDefault="0098511D" w:rsidP="0098511D">
      <w:pPr>
        <w:spacing w:line="236" w:lineRule="auto"/>
        <w:rPr>
          <w:rFonts w:eastAsia="Calibri"/>
          <w:b/>
          <w:i/>
          <w:color w:val="97C00E"/>
        </w:rPr>
      </w:pPr>
    </w:p>
    <w:p w:rsidR="0098511D" w:rsidRDefault="0098511D" w:rsidP="0098511D">
      <w:pPr>
        <w:jc w:val="center"/>
        <w:rPr>
          <w:rFonts w:ascii="TradeGothic" w:hAnsi="TradeGothic"/>
          <w:sz w:val="20"/>
        </w:rPr>
      </w:pPr>
      <w:r w:rsidRPr="004F0E1D">
        <w:rPr>
          <w:noProof/>
        </w:rPr>
        <w:drawing>
          <wp:inline distT="0" distB="0" distL="0" distR="0" wp14:anchorId="513C3419" wp14:editId="0DA7931A">
            <wp:extent cx="2168693" cy="2081719"/>
            <wp:effectExtent l="0" t="0" r="3175" b="0"/>
            <wp:docPr id="13048" name="Picture 13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" name="Picture 130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013" cy="21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1D" w:rsidRDefault="0098511D" w:rsidP="0098511D">
      <w:pPr>
        <w:jc w:val="center"/>
        <w:rPr>
          <w:rFonts w:ascii="TradeGothic" w:hAnsi="TradeGothic"/>
          <w:sz w:val="20"/>
        </w:rPr>
      </w:pPr>
    </w:p>
    <w:p w:rsidR="0098511D" w:rsidRDefault="0098511D" w:rsidP="0098511D">
      <w:pPr>
        <w:rPr>
          <w:rFonts w:ascii="TradeGothic" w:hAnsi="TradeGothic"/>
          <w:sz w:val="20"/>
        </w:rPr>
      </w:pPr>
    </w:p>
    <w:p w:rsidR="0098511D" w:rsidRPr="0098511D" w:rsidRDefault="0098511D" w:rsidP="0098511D">
      <w:pPr>
        <w:pStyle w:val="Titre2"/>
        <w:spacing w:before="0" w:line="276" w:lineRule="auto"/>
        <w:rPr>
          <w:rFonts w:ascii="TradeGothic" w:hAnsi="TradeGothic" w:cs="Times New Roman"/>
          <w:b/>
          <w:color w:val="2E4F9B"/>
          <w:sz w:val="20"/>
          <w:szCs w:val="20"/>
        </w:rPr>
      </w:pPr>
      <w:r w:rsidRPr="0098511D">
        <w:rPr>
          <w:rFonts w:ascii="TradeGothic" w:hAnsi="TradeGothic" w:cs="Times New Roman"/>
          <w:b/>
          <w:color w:val="2E4F9B"/>
          <w:sz w:val="20"/>
          <w:szCs w:val="20"/>
        </w:rPr>
        <w:t>Les missions du jury</w:t>
      </w:r>
    </w:p>
    <w:p w:rsidR="0098511D" w:rsidRPr="0098511D" w:rsidRDefault="0098511D" w:rsidP="0098511D">
      <w:pPr>
        <w:rPr>
          <w:rFonts w:ascii="TradeGothic" w:hAnsi="TradeGothic"/>
          <w:sz w:val="20"/>
          <w:szCs w:val="20"/>
        </w:rPr>
      </w:pPr>
    </w:p>
    <w:p w:rsidR="0098511D" w:rsidRPr="0098511D" w:rsidRDefault="0098511D" w:rsidP="0098511D">
      <w:pPr>
        <w:numPr>
          <w:ilvl w:val="0"/>
          <w:numId w:val="8"/>
        </w:numPr>
        <w:spacing w:line="276" w:lineRule="auto"/>
        <w:ind w:left="284" w:right="111" w:hanging="284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E666FEA" wp14:editId="3AE04FFB">
                <wp:simplePos x="0" y="0"/>
                <wp:positionH relativeFrom="page">
                  <wp:posOffset>9807295</wp:posOffset>
                </wp:positionH>
                <wp:positionV relativeFrom="page">
                  <wp:posOffset>0</wp:posOffset>
                </wp:positionV>
                <wp:extent cx="884708" cy="7560005"/>
                <wp:effectExtent l="0" t="0" r="0" b="0"/>
                <wp:wrapSquare wrapText="bothSides"/>
                <wp:docPr id="12809" name="Group 12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708" cy="7560005"/>
                          <a:chOff x="0" y="0"/>
                          <a:chExt cx="884708" cy="7560005"/>
                        </a:xfrm>
                      </wpg:grpSpPr>
                      <wps:wsp>
                        <wps:cNvPr id="13471" name="Shape 13471"/>
                        <wps:cNvSpPr/>
                        <wps:spPr>
                          <a:xfrm>
                            <a:off x="164707" y="0"/>
                            <a:ext cx="720001" cy="756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01" h="7560005">
                                <a:moveTo>
                                  <a:pt x="0" y="0"/>
                                </a:moveTo>
                                <a:lnTo>
                                  <a:pt x="720001" y="0"/>
                                </a:lnTo>
                                <a:lnTo>
                                  <a:pt x="720001" y="7560005"/>
                                </a:lnTo>
                                <a:lnTo>
                                  <a:pt x="0" y="756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62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457964" y="6940665"/>
                            <a:ext cx="201476" cy="453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11D" w:rsidRDefault="0098511D" w:rsidP="0098511D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w w:val="84"/>
                                  <w:sz w:val="5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 rot="5399999">
                            <a:off x="-2189849" y="3049029"/>
                            <a:ext cx="4828040" cy="889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8511D" w:rsidRDefault="0098511D" w:rsidP="0098511D"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10"/>
                                </w:rPr>
                                <w:t>guide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pacing w:val="-1302"/>
                                  <w:sz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10"/>
                                </w:rPr>
                                <w:t>des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pacing w:val="-1302"/>
                                  <w:sz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110"/>
                                </w:rPr>
                                <w:t>jurys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66FEA" id="Group 12809" o:spid="_x0000_s1034" style="position:absolute;left:0;text-align:left;margin-left:772.25pt;margin-top:0;width:69.65pt;height:595.3pt;z-index:251663360;mso-position-horizontal-relative:page;mso-position-vertical-relative:page" coordsize="884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XpudwMAAB0KAAAOAAAAZHJzL2Uyb0RvYy54bWzMVm2P2zYM/j5g/0Hw956dxPFLcElRtLvD&#10;gGEt2u4HKIr8AsiSIOmS3H79SFp20ru+YB1wWD44tERS4kPyoW9fnwfFjtL53uhtsrjJEia1MIde&#10;t9vkr893r6qE+cD1gSuj5TZ5lD55vfv1l9uT3cil6Yw6SMfAifabk90mXQh2k6ZedHLg/sZYqWGz&#10;MW7gAV5dmx4cP4H3QaXLLCvSk3EH64yQ3sPqu3Ez2ZH/ppEivG8aLwNT2wTuFujp6LnHZ7q75ZvW&#10;cdv1Il6D/8QtBt5rOHR29Y4Hzh5c/8zV0AtnvGnCjTBDapqmF5JigGgW2ZNo7p15sBRLuzm1doYJ&#10;oH2C00+7FX8ePzjWHyB3yyqrE6b5AGmik9m4BBCdbLsBzXtnP9kPLi604xtGfW7cgP8QDzsTuI8z&#10;uPIcmIDFqsrLDKpBwFa5LrIsW4/oiw5S9MxMdL993zCdjk3xdvNlThYKyV+w8v8Nq08dt5JS4BGB&#10;CatVXi4mrEiFLWiJoCHNGSi/8YDZV1BaFABImbDnUJVQ2Rn4fwLVHDHfiAcf7qUh0PnxDx/GOj5M&#10;Eu8mSZz1JDrohu/2geUB7fCuKLITZCpepbskDbcHc5SfDSmGJ6mDW152lb7WmpxNEYPqpDD9W3J3&#10;pXhVKt9Uh8b+sqh+oEltP+uAgNHubqNACIB8jbHSCAacIziQVKN4oG4f+gDspfoB26eEpGFFk2P4&#10;w0ocU09SeFQSAVP6o2yg46hPcMG7dv9WOXbkyFH0I+dc2Y7H1eg3qsYzwA/aN71Ss8sFmX7hcnVX&#10;LN+U0UNURjtJ9DhbZqOliLcZORKYBoKemBIim43oZKPDbK+B3+mQq2hR3JvDI3EGAQKtiXTyAj26&#10;rKC3Rjb7CIXPdaskw8V/06P5uqyLnMqrqPOsKCJnTaQGpJ2Xxdip+XqVVXnEeWJE68ZGZShsE2zB&#10;MbmxabHmogoiqjQ+tbmDnH6zlMJ5fybKpsMuGLPOuL/fwzBulIFqhRYlKcH5DGfjbsLU7xooEUfh&#10;JLhJ2E+CC+qtoYE53ubNQzBNjxxDORwzGl9eMqEwPZ4ntPpxQpkzEP96VeOP4I+D6tVyUdVVDmMP&#10;+GOV5XW2rNEd1HkcPnkFYzHHxgeNqqrrsYAgbS+SYSq3/0OGacjCNwhRT/xewo+c63eqiMtX3e4f&#10;AAAA//8DAFBLAwQUAAYACAAAACEA5xdDU+AAAAALAQAADwAAAGRycy9kb3ducmV2LnhtbEyPQUvD&#10;QBCF74L/YRnBm93ENqHGbEop6qkItoJ422anSWh2NmS3SfrvnZ7sbR7v8eZ9+WqyrRiw940jBfEs&#10;AoFUOtNQpeB7//60BOGDJqNbR6jggh5Wxf1drjPjRvrCYRcqwSXkM62gDqHLpPRljVb7meuQ2Du6&#10;3urAsq+k6fXI5baVz1GUSqsb4g+17nBTY3nana2Cj1GP63n8NmxPx83ld598/mxjVOrxYVq/ggg4&#10;hf8wXOfzdCh408GdyXjRsk4Wi4SzChjp6qfLObMc+IpfohRkkctbhuIPAAD//wMAUEsBAi0AFAAG&#10;AAgAAAAhALaDOJL+AAAA4QEAABMAAAAAAAAAAAAAAAAAAAAAAFtDb250ZW50X1R5cGVzXS54bWxQ&#10;SwECLQAUAAYACAAAACEAOP0h/9YAAACUAQAACwAAAAAAAAAAAAAAAAAvAQAAX3JlbHMvLnJlbHNQ&#10;SwECLQAUAAYACAAAACEATll6bncDAAAdCgAADgAAAAAAAAAAAAAAAAAuAgAAZHJzL2Uyb0RvYy54&#10;bWxQSwECLQAUAAYACAAAACEA5xdDU+AAAAALAQAADwAAAAAAAAAAAAAAAADRBQAAZHJzL2Rvd25y&#10;ZXYueG1sUEsFBgAAAAAEAAQA8wAAAN4GAAAAAA==&#10;">
                <v:shape id="Shape 13471" o:spid="_x0000_s1035" style="position:absolute;left:1647;width:7200;height:75600;visibility:visible;mso-wrap-style:square;v-text-anchor:top" coordsize="720001,7560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CpI8YA&#10;AADeAAAADwAAAGRycy9kb3ducmV2LnhtbERPS2vCQBC+C/6HZQRvzSYqWlJXkRahBxVNH/Q4ZKdJ&#10;NDsbstuY/vuuUPA2H99zluve1KKj1lWWFSRRDII4t7riQsH72/bhEYTzyBpry6TglxysV8PBElNt&#10;r3yiLvOFCCHsUlRQet+kUrq8JIMusg1x4L5ta9AH2BZSt3gN4aaWkzieS4MVh4YSG3ouKb9kP0YB&#10;b4+fl6+PbFck3eG8n88mSf1ilBqP+s0TCE+9v4v/3a86zJ/OFgnc3gk3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CpI8YAAADeAAAADwAAAAAAAAAAAAAAAACYAgAAZHJz&#10;L2Rvd25yZXYueG1sUEsFBgAAAAAEAAQA9QAAAIsDAAAAAA==&#10;" path="m,l720001,r,7560005l,7560005,,e" fillcolor="#3f62a7" stroked="f" strokeweight="0">
                  <v:stroke miterlimit="83231f" joinstyle="miter"/>
                  <v:path arrowok="t" textboxrect="0,0,720001,7560005"/>
                </v:shape>
                <v:rect id="Rectangle 287" o:spid="_x0000_s1036" style="position:absolute;left:4579;top:69406;width:2015;height:4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98511D" w:rsidRDefault="0098511D" w:rsidP="0098511D"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w w:val="84"/>
                            <w:sz w:val="56"/>
                          </w:rPr>
                          <w:t>7</w:t>
                        </w:r>
                      </w:p>
                    </w:txbxContent>
                  </v:textbox>
                </v:rect>
                <v:rect id="Rectangle 288" o:spid="_x0000_s1037" style="position:absolute;left:-21898;top:30490;width:48280;height:8899;rotation: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0QMAA&#10;AADcAAAADwAAAGRycy9kb3ducmV2LnhtbERPzYrCMBC+L/gOYRa8rel6EKlGEUtB8NBV+wBDM9t0&#10;20xKE2t9+81B8Pjx/W/3k+3ESINvHCv4XiQgiCunG64VlLf8aw3CB2SNnWNS8CQP+93sY4updg++&#10;0HgNtYgh7FNUYELoUyl9ZciiX7ieOHK/brAYIhxqqQd8xHDbyWWSrKTFhmODwZ6Ohqr2ercKirYw&#10;2djkZf139pp+Cpfl4aTU/HM6bEAEmsJb/HKftILlOq6NZ+IRkL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bY0QMAAAADcAAAADwAAAAAAAAAAAAAAAACYAgAAZHJzL2Rvd25y&#10;ZXYueG1sUEsFBgAAAAAEAAQA9QAAAIUDAAAAAA==&#10;" filled="f" stroked="f">
                  <v:textbox inset="0,0,0,0">
                    <w:txbxContent>
                      <w:p w:rsidR="0098511D" w:rsidRDefault="0098511D" w:rsidP="0098511D"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10"/>
                          </w:rPr>
                          <w:t>guide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pacing w:val="-1302"/>
                            <w:sz w:val="11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10"/>
                          </w:rPr>
                          <w:t>des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pacing w:val="-1302"/>
                            <w:sz w:val="11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110"/>
                          </w:rPr>
                          <w:t>jurys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98511D">
        <w:rPr>
          <w:rFonts w:ascii="TradeGothic" w:hAnsi="TradeGothic"/>
          <w:sz w:val="20"/>
          <w:szCs w:val="20"/>
        </w:rPr>
        <w:t xml:space="preserve">Vous </w:t>
      </w:r>
      <w:r w:rsidRPr="0098511D">
        <w:rPr>
          <w:rFonts w:ascii="TradeGothic" w:eastAsia="Helvetica" w:hAnsi="TradeGothic"/>
          <w:sz w:val="20"/>
          <w:szCs w:val="20"/>
        </w:rPr>
        <w:t xml:space="preserve">êtes habilité(e)s et missionné(e)s par le Directeur de la Direction de la Formation Professionnelle Continue Nouvelle Calédonie. (DFPC-NC) </w:t>
      </w:r>
    </w:p>
    <w:p w:rsidR="0098511D" w:rsidRPr="0098511D" w:rsidRDefault="0098511D" w:rsidP="0098511D">
      <w:pPr>
        <w:numPr>
          <w:ilvl w:val="0"/>
          <w:numId w:val="8"/>
        </w:numPr>
        <w:spacing w:line="248" w:lineRule="auto"/>
        <w:ind w:left="284" w:right="111" w:hanging="284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Vous garantissez l</w:t>
      </w:r>
      <w:r w:rsidRPr="0098511D">
        <w:rPr>
          <w:rFonts w:ascii="TradeGothic" w:eastAsia="Helvetica" w:hAnsi="TradeGothic"/>
          <w:sz w:val="20"/>
          <w:szCs w:val="20"/>
        </w:rPr>
        <w:t xml:space="preserve">’application des références </w:t>
      </w:r>
      <w:r w:rsidRPr="0098511D">
        <w:rPr>
          <w:rFonts w:ascii="TradeGothic" w:hAnsi="TradeGothic"/>
          <w:sz w:val="20"/>
          <w:szCs w:val="20"/>
        </w:rPr>
        <w:t>professionnelles et des crit</w:t>
      </w:r>
      <w:r w:rsidRPr="0098511D">
        <w:rPr>
          <w:rFonts w:ascii="TradeGothic" w:eastAsia="Helvetica" w:hAnsi="TradeGothic"/>
          <w:sz w:val="20"/>
          <w:szCs w:val="20"/>
        </w:rPr>
        <w:t>ères d’évaluation prévus dans le référentiel de cert</w:t>
      </w:r>
      <w:r w:rsidRPr="0098511D">
        <w:rPr>
          <w:rFonts w:ascii="TradeGothic" w:hAnsi="TradeGothic"/>
          <w:sz w:val="20"/>
          <w:szCs w:val="20"/>
        </w:rPr>
        <w:t>ification, lors des sessions d</w:t>
      </w:r>
      <w:r w:rsidRPr="0098511D">
        <w:rPr>
          <w:rFonts w:ascii="TradeGothic" w:eastAsia="Helvetica" w:hAnsi="TradeGothic"/>
          <w:sz w:val="20"/>
          <w:szCs w:val="20"/>
        </w:rPr>
        <w:t>’</w:t>
      </w:r>
      <w:r w:rsidRPr="0098511D">
        <w:rPr>
          <w:rFonts w:ascii="TradeGothic" w:hAnsi="TradeGothic"/>
          <w:sz w:val="20"/>
          <w:szCs w:val="20"/>
        </w:rPr>
        <w:t>examen.</w:t>
      </w:r>
    </w:p>
    <w:p w:rsidR="0098511D" w:rsidRPr="0098511D" w:rsidRDefault="0098511D" w:rsidP="0098511D">
      <w:pPr>
        <w:numPr>
          <w:ilvl w:val="0"/>
          <w:numId w:val="8"/>
        </w:numPr>
        <w:spacing w:line="248" w:lineRule="auto"/>
        <w:ind w:left="284" w:right="111" w:hanging="284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Votre mission se r</w:t>
      </w:r>
      <w:r w:rsidRPr="0098511D">
        <w:rPr>
          <w:rFonts w:ascii="TradeGothic" w:eastAsia="Helvetica" w:hAnsi="TradeGothic"/>
          <w:sz w:val="20"/>
          <w:szCs w:val="20"/>
        </w:rPr>
        <w:t>éalise dans le cadre d’une session de validation pour l’attribution :</w:t>
      </w:r>
    </w:p>
    <w:p w:rsidR="0098511D" w:rsidRPr="0098511D" w:rsidRDefault="0098511D" w:rsidP="0098511D">
      <w:pPr>
        <w:ind w:left="12"/>
        <w:rPr>
          <w:rFonts w:ascii="TradeGothic" w:hAnsi="TradeGothic"/>
          <w:sz w:val="20"/>
          <w:szCs w:val="20"/>
        </w:rPr>
      </w:pPr>
    </w:p>
    <w:p w:rsidR="0098511D" w:rsidRPr="0098511D" w:rsidRDefault="0098511D" w:rsidP="0098511D">
      <w:pPr>
        <w:spacing w:after="29"/>
        <w:ind w:left="12"/>
        <w:rPr>
          <w:rFonts w:ascii="TradeGothic" w:hAnsi="TradeGothic"/>
          <w:sz w:val="20"/>
          <w:szCs w:val="20"/>
        </w:rPr>
      </w:pPr>
    </w:p>
    <w:tbl>
      <w:tblPr>
        <w:tblStyle w:val="TableGrid"/>
        <w:tblW w:w="9072" w:type="dxa"/>
        <w:jc w:val="center"/>
        <w:tblInd w:w="0" w:type="dxa"/>
        <w:tblCellMar>
          <w:left w:w="80" w:type="dxa"/>
          <w:right w:w="87" w:type="dxa"/>
        </w:tblCellMar>
        <w:tblLook w:val="04A0" w:firstRow="1" w:lastRow="0" w:firstColumn="1" w:lastColumn="0" w:noHBand="0" w:noVBand="1"/>
      </w:tblPr>
      <w:tblGrid>
        <w:gridCol w:w="4820"/>
        <w:gridCol w:w="4252"/>
      </w:tblGrid>
      <w:tr w:rsidR="0098511D" w:rsidRPr="0098511D" w:rsidTr="0098511D">
        <w:trPr>
          <w:trHeight w:val="1317"/>
          <w:jc w:val="center"/>
        </w:trPr>
        <w:tc>
          <w:tcPr>
            <w:tcW w:w="4820" w:type="dxa"/>
            <w:tcBorders>
              <w:top w:val="single" w:sz="6" w:space="0" w:color="3F62A7"/>
              <w:left w:val="single" w:sz="6" w:space="0" w:color="3F62A7"/>
              <w:right w:val="single" w:sz="6" w:space="0" w:color="3F62A7"/>
            </w:tcBorders>
            <w:vAlign w:val="center"/>
          </w:tcPr>
          <w:p w:rsidR="0098511D" w:rsidRPr="0098511D" w:rsidRDefault="0098511D" w:rsidP="00715C81">
            <w:pPr>
              <w:spacing w:line="259" w:lineRule="auto"/>
              <w:jc w:val="center"/>
              <w:rPr>
                <w:rFonts w:ascii="TradeGothic" w:hAnsi="TradeGothic" w:cs="Times New Roman"/>
                <w:b/>
                <w:sz w:val="20"/>
                <w:szCs w:val="20"/>
              </w:rPr>
            </w:pPr>
            <w:r w:rsidRPr="0098511D">
              <w:rPr>
                <w:rFonts w:ascii="TradeGothic" w:hAnsi="TradeGothic" w:cs="Times New Roman"/>
                <w:b/>
                <w:sz w:val="20"/>
                <w:szCs w:val="20"/>
              </w:rPr>
              <w:t>d</w:t>
            </w:r>
            <w:r w:rsidRPr="0098511D">
              <w:rPr>
                <w:rFonts w:ascii="TradeGothic" w:eastAsia="Helvetica" w:hAnsi="TradeGothic" w:cs="Times New Roman"/>
                <w:b/>
                <w:sz w:val="20"/>
                <w:szCs w:val="20"/>
              </w:rPr>
              <w:t>’un Titre Professionnel (TP)</w:t>
            </w:r>
          </w:p>
        </w:tc>
        <w:tc>
          <w:tcPr>
            <w:tcW w:w="4252" w:type="dxa"/>
            <w:tcBorders>
              <w:top w:val="single" w:sz="6" w:space="0" w:color="3F62A7"/>
              <w:left w:val="single" w:sz="6" w:space="0" w:color="3F62A7"/>
              <w:right w:val="single" w:sz="6" w:space="0" w:color="3F62A7"/>
            </w:tcBorders>
            <w:vAlign w:val="center"/>
          </w:tcPr>
          <w:p w:rsidR="0098511D" w:rsidRPr="0098511D" w:rsidRDefault="0098511D" w:rsidP="00715C81">
            <w:pPr>
              <w:spacing w:line="259" w:lineRule="auto"/>
              <w:jc w:val="center"/>
              <w:rPr>
                <w:rFonts w:ascii="TradeGothic" w:hAnsi="TradeGothic" w:cs="Times New Roman"/>
                <w:sz w:val="20"/>
                <w:szCs w:val="20"/>
              </w:rPr>
            </w:pPr>
            <w:r w:rsidRPr="0098511D">
              <w:rPr>
                <w:rFonts w:ascii="TradeGothic" w:hAnsi="TradeGothic" w:cs="Times New Roman"/>
                <w:sz w:val="20"/>
                <w:szCs w:val="20"/>
              </w:rPr>
              <w:t>au sein d</w:t>
            </w:r>
            <w:r w:rsidRPr="0098511D">
              <w:rPr>
                <w:rFonts w:ascii="TradeGothic" w:eastAsia="Helvetica" w:hAnsi="TradeGothic" w:cs="Times New Roman"/>
                <w:sz w:val="20"/>
                <w:szCs w:val="20"/>
              </w:rPr>
              <w:t>’</w:t>
            </w:r>
            <w:r w:rsidRPr="0098511D">
              <w:rPr>
                <w:rFonts w:ascii="TradeGothic" w:hAnsi="TradeGothic" w:cs="Times New Roman"/>
                <w:sz w:val="20"/>
                <w:szCs w:val="20"/>
              </w:rPr>
              <w:t>un jury compos</w:t>
            </w:r>
            <w:r w:rsidRPr="0098511D">
              <w:rPr>
                <w:rFonts w:ascii="TradeGothic" w:eastAsia="Helvetica" w:hAnsi="TradeGothic" w:cs="Times New Roman"/>
                <w:sz w:val="20"/>
                <w:szCs w:val="20"/>
              </w:rPr>
              <w:t>é</w:t>
            </w:r>
            <w:r w:rsidRPr="0098511D">
              <w:rPr>
                <w:rFonts w:ascii="TradeGothic" w:hAnsi="TradeGothic" w:cs="Times New Roman"/>
                <w:sz w:val="20"/>
                <w:szCs w:val="20"/>
              </w:rPr>
              <w:t xml:space="preserve"> d</w:t>
            </w:r>
            <w:r w:rsidRPr="0098511D">
              <w:rPr>
                <w:rFonts w:ascii="TradeGothic" w:eastAsia="Helvetica" w:hAnsi="TradeGothic" w:cs="Times New Roman"/>
                <w:sz w:val="20"/>
                <w:szCs w:val="20"/>
              </w:rPr>
              <w:t>’au moins deux professionnels habilités</w:t>
            </w:r>
          </w:p>
        </w:tc>
      </w:tr>
      <w:tr w:rsidR="0098511D" w:rsidRPr="0098511D" w:rsidTr="0098511D">
        <w:trPr>
          <w:trHeight w:val="558"/>
          <w:jc w:val="center"/>
        </w:trPr>
        <w:tc>
          <w:tcPr>
            <w:tcW w:w="4820" w:type="dxa"/>
            <w:tcBorders>
              <w:top w:val="single" w:sz="6" w:space="0" w:color="3F62A7"/>
              <w:left w:val="single" w:sz="6" w:space="0" w:color="3F62A7"/>
              <w:bottom w:val="single" w:sz="6" w:space="0" w:color="3F62A7"/>
              <w:right w:val="single" w:sz="6" w:space="0" w:color="3F62A7"/>
            </w:tcBorders>
            <w:vAlign w:val="center"/>
          </w:tcPr>
          <w:p w:rsidR="0098511D" w:rsidRPr="0098511D" w:rsidRDefault="0098511D" w:rsidP="00715C81">
            <w:pPr>
              <w:spacing w:line="259" w:lineRule="auto"/>
              <w:jc w:val="center"/>
              <w:rPr>
                <w:rFonts w:ascii="TradeGothic" w:hAnsi="TradeGothic" w:cs="Times New Roman"/>
                <w:b/>
                <w:sz w:val="20"/>
                <w:szCs w:val="20"/>
              </w:rPr>
            </w:pPr>
            <w:r w:rsidRPr="0098511D">
              <w:rPr>
                <w:rFonts w:ascii="TradeGothic" w:hAnsi="TradeGothic" w:cs="Times New Roman"/>
                <w:b/>
                <w:sz w:val="20"/>
                <w:szCs w:val="20"/>
              </w:rPr>
              <w:t>d</w:t>
            </w:r>
            <w:r w:rsidRPr="0098511D">
              <w:rPr>
                <w:rFonts w:ascii="TradeGothic" w:eastAsia="Helvetica" w:hAnsi="TradeGothic" w:cs="Times New Roman"/>
                <w:b/>
                <w:sz w:val="20"/>
                <w:szCs w:val="20"/>
              </w:rPr>
              <w:t>’un Certifi</w:t>
            </w:r>
            <w:r w:rsidRPr="0098511D">
              <w:rPr>
                <w:rFonts w:ascii="TradeGothic" w:hAnsi="TradeGothic" w:cs="Times New Roman"/>
                <w:b/>
                <w:sz w:val="20"/>
                <w:szCs w:val="20"/>
              </w:rPr>
              <w:t>cat de Comp</w:t>
            </w:r>
            <w:r w:rsidRPr="0098511D">
              <w:rPr>
                <w:rFonts w:ascii="TradeGothic" w:eastAsia="Helvetica" w:hAnsi="TradeGothic" w:cs="Times New Roman"/>
                <w:b/>
                <w:sz w:val="20"/>
                <w:szCs w:val="20"/>
              </w:rPr>
              <w:t>étences Professionnelles (CCP)</w:t>
            </w:r>
          </w:p>
        </w:tc>
        <w:tc>
          <w:tcPr>
            <w:tcW w:w="4252" w:type="dxa"/>
            <w:tcBorders>
              <w:top w:val="single" w:sz="6" w:space="0" w:color="3F62A7"/>
              <w:left w:val="single" w:sz="6" w:space="0" w:color="3F62A7"/>
              <w:bottom w:val="single" w:sz="6" w:space="0" w:color="3F62A7"/>
              <w:right w:val="single" w:sz="6" w:space="0" w:color="3F62A7"/>
            </w:tcBorders>
            <w:vAlign w:val="center"/>
          </w:tcPr>
          <w:p w:rsidR="0098511D" w:rsidRPr="0098511D" w:rsidRDefault="0098511D" w:rsidP="00715C81">
            <w:pPr>
              <w:spacing w:line="259" w:lineRule="auto"/>
              <w:jc w:val="center"/>
              <w:rPr>
                <w:rFonts w:ascii="TradeGothic" w:hAnsi="TradeGothic" w:cs="Times New Roman"/>
                <w:sz w:val="20"/>
                <w:szCs w:val="20"/>
              </w:rPr>
            </w:pPr>
            <w:r w:rsidRPr="0098511D">
              <w:rPr>
                <w:rFonts w:ascii="TradeGothic" w:hAnsi="TradeGothic" w:cs="Times New Roman"/>
                <w:sz w:val="20"/>
                <w:szCs w:val="20"/>
              </w:rPr>
              <w:t>en bin</w:t>
            </w:r>
            <w:r w:rsidRPr="0098511D">
              <w:rPr>
                <w:rFonts w:ascii="TradeGothic" w:eastAsia="Helvetica" w:hAnsi="TradeGothic" w:cs="Times New Roman"/>
                <w:sz w:val="20"/>
                <w:szCs w:val="20"/>
              </w:rPr>
              <w:t>ôme avec un formateur évaluateur</w:t>
            </w:r>
          </w:p>
        </w:tc>
      </w:tr>
    </w:tbl>
    <w:p w:rsidR="0098511D" w:rsidRPr="0098511D" w:rsidRDefault="0098511D" w:rsidP="0098511D">
      <w:pPr>
        <w:tabs>
          <w:tab w:val="right" w:pos="5275"/>
        </w:tabs>
        <w:spacing w:line="265" w:lineRule="auto"/>
        <w:ind w:left="-15"/>
        <w:rPr>
          <w:rFonts w:ascii="TradeGothic" w:eastAsia="Calibri" w:hAnsi="TradeGothic" w:cs="Calibri"/>
          <w:b/>
          <w:sz w:val="20"/>
          <w:szCs w:val="20"/>
        </w:rPr>
      </w:pPr>
    </w:p>
    <w:p w:rsidR="0098511D" w:rsidRPr="0098511D" w:rsidRDefault="0098511D" w:rsidP="0098511D">
      <w:pPr>
        <w:tabs>
          <w:tab w:val="right" w:pos="5275"/>
        </w:tabs>
        <w:spacing w:line="265" w:lineRule="auto"/>
        <w:rPr>
          <w:rFonts w:ascii="TradeGothic" w:eastAsia="Calibri" w:hAnsi="TradeGothic"/>
          <w:b/>
          <w:sz w:val="20"/>
          <w:szCs w:val="20"/>
        </w:rPr>
      </w:pPr>
    </w:p>
    <w:p w:rsidR="0098511D" w:rsidRPr="0098511D" w:rsidRDefault="0098511D" w:rsidP="0098511D">
      <w:pPr>
        <w:pStyle w:val="Titre2"/>
        <w:spacing w:before="0" w:line="276" w:lineRule="auto"/>
        <w:rPr>
          <w:rFonts w:ascii="TradeGothic" w:eastAsia="Helvetica" w:hAnsi="TradeGothic" w:cs="Times New Roman"/>
          <w:color w:val="2E4F9B"/>
          <w:sz w:val="20"/>
          <w:szCs w:val="20"/>
        </w:rPr>
      </w:pPr>
      <w:r w:rsidRPr="0098511D">
        <w:rPr>
          <w:rFonts w:ascii="TradeGothic" w:hAnsi="TradeGothic" w:cs="Times New Roman"/>
          <w:color w:val="2E4F9B"/>
          <w:sz w:val="20"/>
          <w:szCs w:val="20"/>
        </w:rPr>
        <w:t>Votre r</w:t>
      </w:r>
      <w:r w:rsidRPr="0098511D">
        <w:rPr>
          <w:rFonts w:ascii="TradeGothic" w:eastAsia="Helvetica" w:hAnsi="TradeGothic" w:cs="Times New Roman"/>
          <w:color w:val="2E4F9B"/>
          <w:sz w:val="20"/>
          <w:szCs w:val="20"/>
        </w:rPr>
        <w:t>ôle consiste à</w:t>
      </w:r>
    </w:p>
    <w:p w:rsidR="0098511D" w:rsidRPr="0098511D" w:rsidRDefault="0098511D" w:rsidP="0098511D">
      <w:pPr>
        <w:rPr>
          <w:rFonts w:ascii="TradeGothic" w:hAnsi="TradeGothic"/>
          <w:sz w:val="20"/>
          <w:szCs w:val="20"/>
        </w:rPr>
      </w:pPr>
    </w:p>
    <w:p w:rsidR="0098511D" w:rsidRPr="0098511D" w:rsidRDefault="0098511D" w:rsidP="0098511D">
      <w:pPr>
        <w:pStyle w:val="Paragraphedeliste"/>
        <w:numPr>
          <w:ilvl w:val="0"/>
          <w:numId w:val="13"/>
        </w:numPr>
        <w:spacing w:before="120" w:line="276" w:lineRule="auto"/>
        <w:ind w:left="426" w:right="142" w:hanging="284"/>
        <w:contextualSpacing w:val="0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eastAsia="Helvetica" w:hAnsi="TradeGothic"/>
          <w:sz w:val="20"/>
          <w:szCs w:val="20"/>
        </w:rPr>
        <w:t xml:space="preserve">Évaluer, en toute </w:t>
      </w:r>
      <w:r w:rsidRPr="0098511D">
        <w:rPr>
          <w:rFonts w:ascii="TradeGothic" w:hAnsi="TradeGothic"/>
          <w:sz w:val="20"/>
          <w:szCs w:val="20"/>
        </w:rPr>
        <w:t>objectivit</w:t>
      </w:r>
      <w:r w:rsidRPr="0098511D">
        <w:rPr>
          <w:rFonts w:ascii="TradeGothic" w:eastAsia="Helvetica" w:hAnsi="TradeGothic"/>
          <w:sz w:val="20"/>
          <w:szCs w:val="20"/>
        </w:rPr>
        <w:t>é, les réalisations des candidats et valider leurs compétences et leur aptitude à tenir l’emploi visé par le titre</w:t>
      </w:r>
    </w:p>
    <w:p w:rsidR="0098511D" w:rsidRPr="0098511D" w:rsidRDefault="0098511D" w:rsidP="0098511D">
      <w:pPr>
        <w:pStyle w:val="Paragraphedeliste"/>
        <w:numPr>
          <w:ilvl w:val="0"/>
          <w:numId w:val="13"/>
        </w:numPr>
        <w:spacing w:before="120" w:line="248" w:lineRule="auto"/>
        <w:ind w:left="426" w:right="142" w:hanging="284"/>
        <w:contextualSpacing w:val="0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D</w:t>
      </w:r>
      <w:r w:rsidRPr="0098511D">
        <w:rPr>
          <w:rFonts w:ascii="TradeGothic" w:eastAsia="Helvetica" w:hAnsi="TradeGothic"/>
          <w:sz w:val="20"/>
          <w:szCs w:val="20"/>
        </w:rPr>
        <w:t xml:space="preserve">élibérer et décider, souverainement, de l’attribution des titres, CCP </w:t>
      </w:r>
    </w:p>
    <w:p w:rsidR="0098511D" w:rsidRPr="0098511D" w:rsidRDefault="0098511D" w:rsidP="0098511D">
      <w:pPr>
        <w:pStyle w:val="Paragraphedeliste"/>
        <w:numPr>
          <w:ilvl w:val="0"/>
          <w:numId w:val="13"/>
        </w:numPr>
        <w:spacing w:before="120" w:line="248" w:lineRule="auto"/>
        <w:ind w:left="426" w:right="142" w:hanging="284"/>
        <w:contextualSpacing w:val="0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Restituer les r</w:t>
      </w:r>
      <w:r w:rsidRPr="0098511D">
        <w:rPr>
          <w:rFonts w:ascii="TradeGothic" w:eastAsia="Helvetica" w:hAnsi="TradeGothic"/>
          <w:sz w:val="20"/>
          <w:szCs w:val="20"/>
        </w:rPr>
        <w:t>ésultats au candidat et remplir la fic</w:t>
      </w:r>
      <w:r w:rsidRPr="0098511D">
        <w:rPr>
          <w:rFonts w:ascii="TradeGothic" w:hAnsi="TradeGothic"/>
          <w:sz w:val="20"/>
          <w:szCs w:val="20"/>
        </w:rPr>
        <w:t>he individuelle des r</w:t>
      </w:r>
      <w:r w:rsidRPr="0098511D">
        <w:rPr>
          <w:rFonts w:ascii="TradeGothic" w:eastAsia="Helvetica" w:hAnsi="TradeGothic"/>
          <w:sz w:val="20"/>
          <w:szCs w:val="20"/>
        </w:rPr>
        <w:t>ésultats</w:t>
      </w:r>
    </w:p>
    <w:p w:rsidR="0098511D" w:rsidRPr="0098511D" w:rsidRDefault="0098511D" w:rsidP="0098511D">
      <w:pPr>
        <w:pStyle w:val="Paragraphedeliste"/>
        <w:numPr>
          <w:ilvl w:val="0"/>
          <w:numId w:val="13"/>
        </w:numPr>
        <w:spacing w:before="120" w:line="226" w:lineRule="auto"/>
        <w:ind w:left="426" w:right="142" w:hanging="284"/>
        <w:contextualSpacing w:val="0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Dresser le proc</w:t>
      </w:r>
      <w:r w:rsidRPr="0098511D">
        <w:rPr>
          <w:rFonts w:ascii="TradeGothic" w:eastAsia="Helvetica" w:hAnsi="TradeGothic"/>
          <w:sz w:val="20"/>
          <w:szCs w:val="20"/>
        </w:rPr>
        <w:t>ès-verbal de la session, permettant à la Direction de la Formation Professionnelle Continue Nouvelle Calédonie (DFPC-NC), d’effectuer l’acte de certification (délivrance du titre ou du certificat)</w:t>
      </w:r>
    </w:p>
    <w:p w:rsidR="0098511D" w:rsidRPr="0098511D" w:rsidRDefault="0098511D" w:rsidP="0098511D">
      <w:pPr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br w:type="page"/>
      </w:r>
    </w:p>
    <w:p w:rsidR="0098511D" w:rsidRPr="0098511D" w:rsidRDefault="0098511D" w:rsidP="0098511D">
      <w:pPr>
        <w:spacing w:after="247" w:line="226" w:lineRule="auto"/>
        <w:ind w:right="144"/>
        <w:jc w:val="both"/>
        <w:rPr>
          <w:rFonts w:ascii="TradeGothic" w:hAnsi="TradeGothic"/>
          <w:sz w:val="20"/>
          <w:szCs w:val="20"/>
        </w:rPr>
      </w:pPr>
    </w:p>
    <w:p w:rsidR="0098511D" w:rsidRPr="0098511D" w:rsidRDefault="0098511D" w:rsidP="0098511D">
      <w:pPr>
        <w:pStyle w:val="Titre3"/>
        <w:spacing w:after="223"/>
        <w:ind w:left="10" w:right="28"/>
        <w:rPr>
          <w:rFonts w:ascii="Generica" w:hAnsi="Generica" w:cs="Times New Roman"/>
          <w:b/>
          <w:color w:val="2E4F9B"/>
          <w:szCs w:val="20"/>
          <w:u w:val="single"/>
        </w:rPr>
      </w:pPr>
      <w:r w:rsidRPr="0098511D">
        <w:rPr>
          <w:rFonts w:ascii="Generica" w:hAnsi="Generica" w:cs="Times New Roman"/>
          <w:b/>
          <w:color w:val="2E4F9B"/>
          <w:szCs w:val="20"/>
          <w:u w:val="single"/>
        </w:rPr>
        <w:t>L</w:t>
      </w:r>
      <w:r w:rsidRPr="0098511D">
        <w:rPr>
          <w:rFonts w:ascii="Generica" w:eastAsia="Helvetica" w:hAnsi="Generica" w:cs="Times New Roman"/>
          <w:b/>
          <w:color w:val="2E4F9B"/>
          <w:szCs w:val="20"/>
          <w:u w:val="single"/>
        </w:rPr>
        <w:t>’ÉVALUATION et la VALIDATION des COMPTÉTENCES</w:t>
      </w:r>
    </w:p>
    <w:p w:rsidR="0098511D" w:rsidRPr="0098511D" w:rsidRDefault="0098511D" w:rsidP="0098511D">
      <w:pPr>
        <w:pStyle w:val="Titre4"/>
        <w:spacing w:line="276" w:lineRule="auto"/>
        <w:ind w:left="-5" w:right="18"/>
        <w:rPr>
          <w:rFonts w:ascii="TradeGothic" w:hAnsi="TradeGothic" w:cs="Times New Roman"/>
          <w:b/>
          <w:i w:val="0"/>
          <w:color w:val="2E4F9B"/>
          <w:sz w:val="20"/>
          <w:szCs w:val="20"/>
        </w:rPr>
      </w:pPr>
      <w:r w:rsidRPr="0098511D">
        <w:rPr>
          <w:rFonts w:ascii="TradeGothic" w:hAnsi="TradeGothic" w:cs="Times New Roman"/>
          <w:b/>
          <w:i w:val="0"/>
          <w:color w:val="2E4F9B"/>
          <w:sz w:val="20"/>
          <w:szCs w:val="20"/>
        </w:rPr>
        <w:t>L</w:t>
      </w:r>
      <w:r w:rsidRPr="0098511D">
        <w:rPr>
          <w:rFonts w:ascii="TradeGothic" w:eastAsia="Helvetica" w:hAnsi="TradeGothic" w:cs="Times New Roman"/>
          <w:b/>
          <w:i w:val="0"/>
          <w:color w:val="2E4F9B"/>
          <w:sz w:val="20"/>
          <w:szCs w:val="20"/>
        </w:rPr>
        <w:t>’objet d’évaluation :</w:t>
      </w:r>
    </w:p>
    <w:p w:rsidR="0098511D" w:rsidRPr="0098511D" w:rsidRDefault="0098511D" w:rsidP="0098511D">
      <w:pPr>
        <w:spacing w:after="592" w:line="276" w:lineRule="auto"/>
        <w:ind w:left="10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Il s</w:t>
      </w:r>
      <w:r w:rsidRPr="0098511D">
        <w:rPr>
          <w:rFonts w:ascii="TradeGothic" w:eastAsia="Helvetica" w:hAnsi="TradeGothic"/>
          <w:sz w:val="20"/>
          <w:szCs w:val="20"/>
        </w:rPr>
        <w:t>’agit d’évaluer</w:t>
      </w:r>
      <w:r w:rsidRPr="0098511D">
        <w:rPr>
          <w:rFonts w:ascii="TradeGothic" w:hAnsi="TradeGothic"/>
          <w:sz w:val="20"/>
          <w:szCs w:val="20"/>
        </w:rPr>
        <w:t xml:space="preserve"> le savoir-faire professionnel du candidat, sa capacit</w:t>
      </w:r>
      <w:r w:rsidRPr="0098511D">
        <w:rPr>
          <w:rFonts w:ascii="TradeGothic" w:eastAsia="Helvetica" w:hAnsi="TradeGothic"/>
          <w:sz w:val="20"/>
          <w:szCs w:val="20"/>
        </w:rPr>
        <w:t>é à agir avec compétence pour conduire à bonne fi</w:t>
      </w:r>
      <w:r w:rsidRPr="0098511D">
        <w:rPr>
          <w:rFonts w:ascii="TradeGothic" w:hAnsi="TradeGothic"/>
          <w:sz w:val="20"/>
          <w:szCs w:val="20"/>
        </w:rPr>
        <w:t>n les activit</w:t>
      </w:r>
      <w:r w:rsidRPr="0098511D">
        <w:rPr>
          <w:rFonts w:ascii="TradeGothic" w:eastAsia="Helvetica" w:hAnsi="TradeGothic"/>
          <w:sz w:val="20"/>
          <w:szCs w:val="20"/>
        </w:rPr>
        <w:t xml:space="preserve">és professionnelles ciblées par le titre. </w:t>
      </w:r>
    </w:p>
    <w:p w:rsidR="0098511D" w:rsidRPr="0098511D" w:rsidRDefault="0098511D" w:rsidP="0098511D">
      <w:pPr>
        <w:pStyle w:val="Titre4"/>
        <w:spacing w:line="276" w:lineRule="auto"/>
        <w:ind w:left="-5" w:right="18"/>
        <w:jc w:val="both"/>
        <w:rPr>
          <w:rFonts w:ascii="TradeGothic" w:hAnsi="TradeGothic" w:cs="Times New Roman"/>
          <w:b/>
          <w:i w:val="0"/>
          <w:color w:val="2E4F9B"/>
          <w:sz w:val="20"/>
          <w:szCs w:val="20"/>
        </w:rPr>
      </w:pPr>
      <w:r w:rsidRPr="0098511D">
        <w:rPr>
          <w:rFonts w:ascii="TradeGothic" w:hAnsi="TradeGothic" w:cs="Times New Roman"/>
          <w:b/>
          <w:i w:val="0"/>
          <w:color w:val="2E4F9B"/>
          <w:sz w:val="20"/>
          <w:szCs w:val="20"/>
        </w:rPr>
        <w:t>Les modalit</w:t>
      </w:r>
      <w:r w:rsidRPr="0098511D">
        <w:rPr>
          <w:rFonts w:ascii="TradeGothic" w:eastAsia="Helvetica" w:hAnsi="TradeGothic" w:cs="Times New Roman"/>
          <w:b/>
          <w:i w:val="0"/>
          <w:color w:val="2E4F9B"/>
          <w:sz w:val="20"/>
          <w:szCs w:val="20"/>
        </w:rPr>
        <w:t>és d’évaluation :</w:t>
      </w:r>
    </w:p>
    <w:p w:rsidR="0098511D" w:rsidRPr="0098511D" w:rsidRDefault="0098511D" w:rsidP="0098511D">
      <w:pPr>
        <w:ind w:left="11"/>
        <w:jc w:val="both"/>
        <w:rPr>
          <w:rFonts w:ascii="TradeGothic" w:eastAsia="Helvetica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Quel que soit le parcours du candidat, les modalit</w:t>
      </w:r>
      <w:r w:rsidRPr="0098511D">
        <w:rPr>
          <w:rFonts w:ascii="TradeGothic" w:eastAsia="Helvetica" w:hAnsi="TradeGothic"/>
          <w:sz w:val="20"/>
          <w:szCs w:val="20"/>
        </w:rPr>
        <w:t>és d’évaluation se</w:t>
      </w:r>
      <w:r w:rsidRPr="0098511D">
        <w:rPr>
          <w:rFonts w:ascii="TradeGothic" w:hAnsi="TradeGothic"/>
          <w:sz w:val="20"/>
          <w:szCs w:val="20"/>
        </w:rPr>
        <w:t xml:space="preserve"> fondent sur le principe de la d</w:t>
      </w:r>
      <w:r w:rsidRPr="0098511D">
        <w:rPr>
          <w:rFonts w:ascii="TradeGothic" w:eastAsia="Helvetica" w:hAnsi="TradeGothic"/>
          <w:sz w:val="20"/>
          <w:szCs w:val="20"/>
        </w:rPr>
        <w:t>émonstration des compétences professionnelles par le candidat.</w:t>
      </w:r>
    </w:p>
    <w:p w:rsidR="0098511D" w:rsidRPr="0098511D" w:rsidRDefault="0098511D" w:rsidP="0098511D">
      <w:pPr>
        <w:spacing w:before="120"/>
        <w:ind w:left="11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eastAsia="Helvetica" w:hAnsi="TradeGothic"/>
          <w:sz w:val="20"/>
          <w:szCs w:val="20"/>
        </w:rPr>
        <w:t xml:space="preserve">Cette </w:t>
      </w:r>
      <w:r w:rsidRPr="0098511D">
        <w:rPr>
          <w:rFonts w:ascii="TradeGothic" w:hAnsi="TradeGothic"/>
          <w:sz w:val="20"/>
          <w:szCs w:val="20"/>
        </w:rPr>
        <w:t>d</w:t>
      </w:r>
      <w:r w:rsidRPr="0098511D">
        <w:rPr>
          <w:rFonts w:ascii="TradeGothic" w:eastAsia="Helvetica" w:hAnsi="TradeGothic"/>
          <w:sz w:val="20"/>
          <w:szCs w:val="20"/>
        </w:rPr>
        <w:t>émonstration s’appuie sur différents éléments (mise en situation, dossier de synthèse, entretien...) qu’il s’agit de prendre en compte et d’apprécier dan</w:t>
      </w:r>
      <w:r w:rsidRPr="0098511D">
        <w:rPr>
          <w:rFonts w:ascii="TradeGothic" w:hAnsi="TradeGothic"/>
          <w:sz w:val="20"/>
          <w:szCs w:val="20"/>
        </w:rPr>
        <w:t>s leur compl</w:t>
      </w:r>
      <w:r w:rsidRPr="0098511D">
        <w:rPr>
          <w:rFonts w:ascii="TradeGothic" w:eastAsia="Helvetica" w:hAnsi="TradeGothic"/>
          <w:sz w:val="20"/>
          <w:szCs w:val="20"/>
        </w:rPr>
        <w:t>émentarité.</w:t>
      </w:r>
    </w:p>
    <w:p w:rsidR="0098511D" w:rsidRPr="0098511D" w:rsidRDefault="0098511D" w:rsidP="0098511D">
      <w:pPr>
        <w:pStyle w:val="Titre4"/>
        <w:spacing w:before="0" w:line="276" w:lineRule="auto"/>
        <w:ind w:left="-5" w:right="18"/>
        <w:jc w:val="both"/>
        <w:rPr>
          <w:rFonts w:ascii="TradeGothic" w:hAnsi="TradeGothic" w:cs="Times New Roman"/>
          <w:i w:val="0"/>
          <w:color w:val="0090BC"/>
          <w:sz w:val="20"/>
          <w:szCs w:val="20"/>
        </w:rPr>
      </w:pPr>
    </w:p>
    <w:p w:rsidR="0098511D" w:rsidRPr="0098511D" w:rsidRDefault="0098511D" w:rsidP="0098511D">
      <w:pPr>
        <w:rPr>
          <w:rFonts w:ascii="TradeGothic" w:hAnsi="TradeGothic"/>
          <w:sz w:val="20"/>
          <w:szCs w:val="20"/>
        </w:rPr>
      </w:pPr>
    </w:p>
    <w:p w:rsidR="0098511D" w:rsidRPr="0098511D" w:rsidRDefault="0098511D" w:rsidP="0098511D">
      <w:pPr>
        <w:pStyle w:val="Titre4"/>
        <w:spacing w:before="0" w:line="276" w:lineRule="auto"/>
        <w:ind w:left="-5" w:right="18"/>
        <w:jc w:val="both"/>
        <w:rPr>
          <w:rFonts w:ascii="TradeGothic" w:hAnsi="TradeGothic" w:cs="Times New Roman"/>
          <w:b/>
          <w:i w:val="0"/>
          <w:color w:val="2E4F9B"/>
          <w:sz w:val="20"/>
          <w:szCs w:val="20"/>
        </w:rPr>
      </w:pPr>
      <w:r w:rsidRPr="0098511D">
        <w:rPr>
          <w:rFonts w:ascii="TradeGothic" w:hAnsi="TradeGothic" w:cs="Times New Roman"/>
          <w:b/>
          <w:i w:val="0"/>
          <w:color w:val="2E4F9B"/>
          <w:sz w:val="20"/>
          <w:szCs w:val="20"/>
        </w:rPr>
        <w:t>Les outils d</w:t>
      </w:r>
      <w:r w:rsidRPr="0098511D">
        <w:rPr>
          <w:rFonts w:ascii="TradeGothic" w:eastAsia="Helvetica" w:hAnsi="TradeGothic" w:cs="Times New Roman"/>
          <w:b/>
          <w:i w:val="0"/>
          <w:color w:val="2E4F9B"/>
          <w:sz w:val="20"/>
          <w:szCs w:val="20"/>
        </w:rPr>
        <w:t xml:space="preserve">’évaluation </w:t>
      </w:r>
    </w:p>
    <w:p w:rsidR="0098511D" w:rsidRPr="0098511D" w:rsidRDefault="0098511D" w:rsidP="0098511D">
      <w:pPr>
        <w:numPr>
          <w:ilvl w:val="0"/>
          <w:numId w:val="9"/>
        </w:numPr>
        <w:spacing w:after="115" w:line="276" w:lineRule="auto"/>
        <w:ind w:left="426" w:hanging="426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 xml:space="preserve">Le </w:t>
      </w:r>
      <w:r w:rsidRPr="0098511D">
        <w:rPr>
          <w:rFonts w:ascii="TradeGothic" w:hAnsi="TradeGothic"/>
          <w:b/>
          <w:sz w:val="20"/>
          <w:szCs w:val="20"/>
        </w:rPr>
        <w:t>R</w:t>
      </w:r>
      <w:r w:rsidRPr="0098511D">
        <w:rPr>
          <w:rFonts w:ascii="TradeGothic" w:eastAsia="Helvetica" w:hAnsi="TradeGothic"/>
          <w:b/>
          <w:sz w:val="20"/>
          <w:szCs w:val="20"/>
        </w:rPr>
        <w:t>éférentiel de Certifi</w:t>
      </w:r>
      <w:r w:rsidRPr="0098511D">
        <w:rPr>
          <w:rFonts w:ascii="TradeGothic" w:hAnsi="TradeGothic"/>
          <w:b/>
          <w:sz w:val="20"/>
          <w:szCs w:val="20"/>
        </w:rPr>
        <w:t>cation (RC)</w:t>
      </w:r>
      <w:r w:rsidRPr="0098511D">
        <w:rPr>
          <w:rFonts w:ascii="TradeGothic" w:hAnsi="TradeGothic"/>
          <w:sz w:val="20"/>
          <w:szCs w:val="20"/>
        </w:rPr>
        <w:t xml:space="preserve"> est le document de r</w:t>
      </w:r>
      <w:r w:rsidRPr="0098511D">
        <w:rPr>
          <w:rFonts w:ascii="TradeGothic" w:eastAsia="Helvetica" w:hAnsi="TradeGothic"/>
          <w:sz w:val="20"/>
          <w:szCs w:val="20"/>
        </w:rPr>
        <w:t>éférence. Il comprend une partie pour l’octroi du titre et une autre pour l’octroi des CCP.</w:t>
      </w:r>
    </w:p>
    <w:p w:rsidR="0098511D" w:rsidRPr="0098511D" w:rsidRDefault="0098511D" w:rsidP="0098511D">
      <w:pPr>
        <w:numPr>
          <w:ilvl w:val="0"/>
          <w:numId w:val="9"/>
        </w:numPr>
        <w:spacing w:after="5" w:line="248" w:lineRule="auto"/>
        <w:ind w:left="426" w:hanging="426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 xml:space="preserve">Le </w:t>
      </w:r>
      <w:r w:rsidRPr="0098511D">
        <w:rPr>
          <w:rFonts w:ascii="TradeGothic" w:hAnsi="TradeGothic"/>
          <w:b/>
          <w:sz w:val="20"/>
          <w:szCs w:val="20"/>
        </w:rPr>
        <w:t>Dossier Technique d</w:t>
      </w:r>
      <w:r w:rsidRPr="0098511D">
        <w:rPr>
          <w:rFonts w:ascii="TradeGothic" w:eastAsia="Helvetica" w:hAnsi="TradeGothic"/>
          <w:b/>
          <w:sz w:val="20"/>
          <w:szCs w:val="20"/>
        </w:rPr>
        <w:t>’Évaluation (DTE)</w:t>
      </w:r>
      <w:r w:rsidRPr="0098511D">
        <w:rPr>
          <w:rFonts w:ascii="TradeGothic" w:eastAsia="Helvetica" w:hAnsi="TradeGothic"/>
          <w:sz w:val="20"/>
          <w:szCs w:val="20"/>
        </w:rPr>
        <w:t xml:space="preserve"> comporte toutes les </w:t>
      </w:r>
      <w:r w:rsidRPr="0098511D">
        <w:rPr>
          <w:rFonts w:ascii="TradeGothic" w:hAnsi="TradeGothic"/>
          <w:sz w:val="20"/>
          <w:szCs w:val="20"/>
        </w:rPr>
        <w:t>informations n</w:t>
      </w:r>
      <w:r w:rsidRPr="0098511D">
        <w:rPr>
          <w:rFonts w:ascii="TradeGothic" w:eastAsia="Helvetica" w:hAnsi="TradeGothic"/>
          <w:sz w:val="20"/>
          <w:szCs w:val="20"/>
        </w:rPr>
        <w:t xml:space="preserve">écessaires à l’évaluation : </w:t>
      </w:r>
    </w:p>
    <w:p w:rsidR="0098511D" w:rsidRPr="0098511D" w:rsidRDefault="0098511D" w:rsidP="0098511D">
      <w:pPr>
        <w:pStyle w:val="Paragraphedeliste"/>
        <w:numPr>
          <w:ilvl w:val="0"/>
          <w:numId w:val="10"/>
        </w:numPr>
        <w:spacing w:after="43" w:line="248" w:lineRule="auto"/>
        <w:ind w:left="1134" w:hanging="283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but de l</w:t>
      </w:r>
      <w:r w:rsidRPr="0098511D">
        <w:rPr>
          <w:rFonts w:ascii="TradeGothic" w:eastAsia="Helvetica" w:hAnsi="TradeGothic"/>
          <w:sz w:val="20"/>
          <w:szCs w:val="20"/>
        </w:rPr>
        <w:t>’évaluation,</w:t>
      </w:r>
    </w:p>
    <w:p w:rsidR="0098511D" w:rsidRPr="0098511D" w:rsidRDefault="0098511D" w:rsidP="0098511D">
      <w:pPr>
        <w:pStyle w:val="Paragraphedeliste"/>
        <w:numPr>
          <w:ilvl w:val="0"/>
          <w:numId w:val="10"/>
        </w:numPr>
        <w:spacing w:after="47" w:line="259" w:lineRule="auto"/>
        <w:ind w:left="1134" w:hanging="283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descriptif de l</w:t>
      </w:r>
      <w:r w:rsidRPr="0098511D">
        <w:rPr>
          <w:rFonts w:ascii="TradeGothic" w:eastAsia="Helvetica" w:hAnsi="TradeGothic"/>
          <w:sz w:val="20"/>
          <w:szCs w:val="20"/>
        </w:rPr>
        <w:t>’épreuve (caractéristiques de la production à réaliser, éléments de mise en œuvre, modalités d’intervention…),</w:t>
      </w:r>
    </w:p>
    <w:p w:rsidR="0098511D" w:rsidRPr="0098511D" w:rsidRDefault="0098511D" w:rsidP="0098511D">
      <w:pPr>
        <w:pStyle w:val="Paragraphedeliste"/>
        <w:numPr>
          <w:ilvl w:val="0"/>
          <w:numId w:val="10"/>
        </w:numPr>
        <w:spacing w:after="43" w:line="248" w:lineRule="auto"/>
        <w:ind w:left="1134" w:hanging="283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guide d</w:t>
      </w:r>
      <w:r w:rsidRPr="0098511D">
        <w:rPr>
          <w:rFonts w:ascii="TradeGothic" w:eastAsia="Helvetica" w:hAnsi="TradeGothic"/>
          <w:sz w:val="20"/>
          <w:szCs w:val="20"/>
        </w:rPr>
        <w:t>’entretien technique,</w:t>
      </w:r>
    </w:p>
    <w:p w:rsidR="0098511D" w:rsidRPr="0098511D" w:rsidRDefault="0098511D" w:rsidP="0098511D">
      <w:pPr>
        <w:pStyle w:val="Paragraphedeliste"/>
        <w:numPr>
          <w:ilvl w:val="0"/>
          <w:numId w:val="10"/>
        </w:numPr>
        <w:spacing w:after="47" w:line="248" w:lineRule="auto"/>
        <w:ind w:left="1134" w:hanging="283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grilles d</w:t>
      </w:r>
      <w:r w:rsidRPr="0098511D">
        <w:rPr>
          <w:rFonts w:ascii="TradeGothic" w:eastAsia="Helvetica" w:hAnsi="TradeGothic"/>
          <w:sz w:val="20"/>
          <w:szCs w:val="20"/>
        </w:rPr>
        <w:t>’évaluati</w:t>
      </w:r>
      <w:r w:rsidRPr="0098511D">
        <w:rPr>
          <w:rFonts w:ascii="TradeGothic" w:hAnsi="TradeGothic"/>
          <w:sz w:val="20"/>
          <w:szCs w:val="20"/>
        </w:rPr>
        <w:t>on (reprenant les crit</w:t>
      </w:r>
      <w:r w:rsidRPr="0098511D">
        <w:rPr>
          <w:rFonts w:ascii="TradeGothic" w:eastAsia="Helvetica" w:hAnsi="TradeGothic"/>
          <w:sz w:val="20"/>
          <w:szCs w:val="20"/>
        </w:rPr>
        <w:t>ères défi</w:t>
      </w:r>
      <w:r w:rsidRPr="0098511D">
        <w:rPr>
          <w:rFonts w:ascii="TradeGothic" w:hAnsi="TradeGothic"/>
          <w:sz w:val="20"/>
          <w:szCs w:val="20"/>
        </w:rPr>
        <w:t>nis dans les r</w:t>
      </w:r>
      <w:r w:rsidRPr="0098511D">
        <w:rPr>
          <w:rFonts w:ascii="TradeGothic" w:eastAsia="Helvetica" w:hAnsi="TradeGothic"/>
          <w:sz w:val="20"/>
          <w:szCs w:val="20"/>
        </w:rPr>
        <w:t>éférentiels de certifi</w:t>
      </w:r>
      <w:r w:rsidRPr="0098511D">
        <w:rPr>
          <w:rFonts w:ascii="TradeGothic" w:hAnsi="TradeGothic"/>
          <w:sz w:val="20"/>
          <w:szCs w:val="20"/>
        </w:rPr>
        <w:t>cation),</w:t>
      </w:r>
    </w:p>
    <w:p w:rsidR="0098511D" w:rsidRPr="0098511D" w:rsidRDefault="0098511D" w:rsidP="0098511D">
      <w:pPr>
        <w:pStyle w:val="Paragraphedeliste"/>
        <w:numPr>
          <w:ilvl w:val="0"/>
          <w:numId w:val="10"/>
        </w:numPr>
        <w:spacing w:after="226" w:line="248" w:lineRule="auto"/>
        <w:ind w:left="1134" w:hanging="283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dur</w:t>
      </w:r>
      <w:r w:rsidRPr="0098511D">
        <w:rPr>
          <w:rFonts w:ascii="TradeGothic" w:eastAsia="Helvetica" w:hAnsi="TradeGothic"/>
          <w:sz w:val="20"/>
          <w:szCs w:val="20"/>
        </w:rPr>
        <w:t>ée des différentes phases de l’évaluation.</w:t>
      </w:r>
    </w:p>
    <w:p w:rsidR="0098511D" w:rsidRPr="0098511D" w:rsidRDefault="0098511D" w:rsidP="0098511D">
      <w:pPr>
        <w:spacing w:line="236" w:lineRule="auto"/>
        <w:ind w:right="43"/>
        <w:jc w:val="both"/>
        <w:rPr>
          <w:rFonts w:ascii="TradeGothic" w:eastAsia="Calibri" w:hAnsi="TradeGothic"/>
          <w:b/>
          <w:color w:val="97C00E"/>
          <w:sz w:val="20"/>
          <w:szCs w:val="20"/>
        </w:rPr>
      </w:pPr>
    </w:p>
    <w:p w:rsidR="0098511D" w:rsidRPr="0098511D" w:rsidRDefault="0098511D" w:rsidP="0098511D">
      <w:pPr>
        <w:spacing w:line="236" w:lineRule="auto"/>
        <w:ind w:right="43"/>
        <w:jc w:val="center"/>
        <w:rPr>
          <w:rFonts w:ascii="TradeGothic" w:eastAsia="Helvetica" w:hAnsi="TradeGothic"/>
          <w:b/>
          <w:color w:val="2E4F9B"/>
          <w:sz w:val="20"/>
          <w:szCs w:val="20"/>
        </w:rPr>
      </w:pPr>
      <w:r w:rsidRPr="0098511D">
        <w:rPr>
          <w:rFonts w:ascii="TradeGothic" w:eastAsia="Calibri" w:hAnsi="TradeGothic"/>
          <w:b/>
          <w:color w:val="2E4F9B"/>
          <w:sz w:val="20"/>
          <w:szCs w:val="20"/>
        </w:rPr>
        <w:t>Ces outils d</w:t>
      </w:r>
      <w:r w:rsidRPr="0098511D">
        <w:rPr>
          <w:rFonts w:ascii="TradeGothic" w:eastAsia="Helvetica" w:hAnsi="TradeGothic"/>
          <w:b/>
          <w:color w:val="2E4F9B"/>
          <w:sz w:val="20"/>
          <w:szCs w:val="20"/>
        </w:rPr>
        <w:t>’aide à la décision permettent de faire le rapprochement</w:t>
      </w:r>
      <w:r>
        <w:rPr>
          <w:rFonts w:ascii="TradeGothic" w:eastAsia="Helvetica" w:hAnsi="TradeGothic"/>
          <w:b/>
          <w:color w:val="2E4F9B"/>
          <w:sz w:val="20"/>
          <w:szCs w:val="20"/>
        </w:rPr>
        <w:t xml:space="preserve"> </w:t>
      </w:r>
      <w:r w:rsidRPr="0098511D">
        <w:rPr>
          <w:rFonts w:ascii="TradeGothic" w:eastAsia="Helvetica" w:hAnsi="TradeGothic"/>
          <w:b/>
          <w:color w:val="2E4F9B"/>
          <w:sz w:val="20"/>
          <w:szCs w:val="20"/>
        </w:rPr>
        <w:t>entre la performance</w:t>
      </w:r>
      <w:r w:rsidRPr="0098511D">
        <w:rPr>
          <w:rFonts w:ascii="TradeGothic" w:eastAsia="Calibri" w:hAnsi="TradeGothic"/>
          <w:b/>
          <w:color w:val="2E4F9B"/>
          <w:sz w:val="20"/>
          <w:szCs w:val="20"/>
        </w:rPr>
        <w:t xml:space="preserve"> du candidat et le niveau de performance</w:t>
      </w:r>
      <w:r>
        <w:rPr>
          <w:rFonts w:ascii="TradeGothic" w:eastAsia="Helvetica" w:hAnsi="TradeGothic"/>
          <w:b/>
          <w:color w:val="2E4F9B"/>
          <w:sz w:val="20"/>
          <w:szCs w:val="20"/>
        </w:rPr>
        <w:t xml:space="preserve"> </w:t>
      </w:r>
      <w:r w:rsidRPr="0098511D">
        <w:rPr>
          <w:rFonts w:ascii="TradeGothic" w:eastAsia="Calibri" w:hAnsi="TradeGothic"/>
          <w:b/>
          <w:color w:val="2E4F9B"/>
          <w:sz w:val="20"/>
          <w:szCs w:val="20"/>
        </w:rPr>
        <w:t>attendu pour l</w:t>
      </w:r>
      <w:r w:rsidRPr="0098511D">
        <w:rPr>
          <w:rFonts w:ascii="TradeGothic" w:eastAsia="Helvetica" w:hAnsi="TradeGothic"/>
          <w:b/>
          <w:color w:val="2E4F9B"/>
          <w:sz w:val="20"/>
          <w:szCs w:val="20"/>
        </w:rPr>
        <w:t>’acquisition du titre.</w:t>
      </w:r>
    </w:p>
    <w:p w:rsidR="0098511D" w:rsidRPr="0098511D" w:rsidRDefault="0098511D" w:rsidP="0098511D">
      <w:pPr>
        <w:spacing w:line="236" w:lineRule="auto"/>
        <w:ind w:right="43"/>
        <w:jc w:val="both"/>
        <w:rPr>
          <w:rFonts w:ascii="TradeGothic" w:hAnsi="TradeGothic"/>
          <w:color w:val="2E4F9B"/>
          <w:sz w:val="20"/>
          <w:szCs w:val="20"/>
        </w:rPr>
      </w:pPr>
    </w:p>
    <w:p w:rsidR="0098511D" w:rsidRDefault="0098511D" w:rsidP="0098511D">
      <w:pPr>
        <w:rPr>
          <w:rFonts w:ascii="TradeGothic" w:hAnsi="TradeGothic"/>
          <w:sz w:val="20"/>
          <w:szCs w:val="20"/>
        </w:rPr>
      </w:pPr>
    </w:p>
    <w:p w:rsidR="0098511D" w:rsidRPr="0098511D" w:rsidRDefault="0098511D" w:rsidP="0098511D">
      <w:pPr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b/>
          <w:color w:val="2E4F9B"/>
          <w:sz w:val="20"/>
          <w:szCs w:val="20"/>
        </w:rPr>
        <w:t>Les candidats :</w:t>
      </w:r>
    </w:p>
    <w:p w:rsidR="0098511D" w:rsidRPr="0098511D" w:rsidRDefault="0098511D" w:rsidP="0098511D">
      <w:pPr>
        <w:spacing w:after="43"/>
        <w:ind w:left="10"/>
        <w:jc w:val="both"/>
        <w:rPr>
          <w:rFonts w:ascii="TradeGothic" w:hAnsi="TradeGothic"/>
          <w:sz w:val="20"/>
          <w:szCs w:val="20"/>
        </w:rPr>
      </w:pPr>
    </w:p>
    <w:p w:rsidR="0098511D" w:rsidRPr="0098511D" w:rsidRDefault="0098511D" w:rsidP="0098511D">
      <w:pPr>
        <w:spacing w:after="43"/>
        <w:ind w:left="10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Se pr</w:t>
      </w:r>
      <w:r w:rsidRPr="0098511D">
        <w:rPr>
          <w:rFonts w:ascii="TradeGothic" w:eastAsia="Helvetica" w:hAnsi="TradeGothic"/>
          <w:sz w:val="20"/>
          <w:szCs w:val="20"/>
        </w:rPr>
        <w:t>ésentent aux sessions de validation du titre des candidats :</w:t>
      </w:r>
    </w:p>
    <w:p w:rsidR="0098511D" w:rsidRPr="0098511D" w:rsidRDefault="0098511D" w:rsidP="0098511D">
      <w:pPr>
        <w:numPr>
          <w:ilvl w:val="0"/>
          <w:numId w:val="11"/>
        </w:numPr>
        <w:spacing w:after="43" w:line="248" w:lineRule="auto"/>
        <w:ind w:left="226" w:hanging="113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issus d</w:t>
      </w:r>
      <w:r w:rsidRPr="0098511D">
        <w:rPr>
          <w:rFonts w:ascii="TradeGothic" w:eastAsia="Helvetica" w:hAnsi="TradeGothic"/>
          <w:sz w:val="20"/>
          <w:szCs w:val="20"/>
        </w:rPr>
        <w:t>’un parcours continu de formation,</w:t>
      </w:r>
    </w:p>
    <w:p w:rsidR="0098511D" w:rsidRPr="0098511D" w:rsidRDefault="0098511D" w:rsidP="0098511D">
      <w:pPr>
        <w:numPr>
          <w:ilvl w:val="0"/>
          <w:numId w:val="11"/>
        </w:numPr>
        <w:spacing w:after="47" w:line="248" w:lineRule="auto"/>
        <w:ind w:left="226" w:hanging="113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issus d</w:t>
      </w:r>
      <w:r w:rsidRPr="0098511D">
        <w:rPr>
          <w:rFonts w:ascii="TradeGothic" w:eastAsia="Helvetica" w:hAnsi="TradeGothic"/>
          <w:sz w:val="20"/>
          <w:szCs w:val="20"/>
        </w:rPr>
        <w:t>’un parcours de formation pour l’accès progres</w:t>
      </w:r>
      <w:r w:rsidRPr="0098511D">
        <w:rPr>
          <w:rFonts w:ascii="TradeGothic" w:hAnsi="TradeGothic"/>
          <w:sz w:val="20"/>
          <w:szCs w:val="20"/>
        </w:rPr>
        <w:t>sif au titre, par capitalisation de CCP,</w:t>
      </w:r>
    </w:p>
    <w:p w:rsidR="0098511D" w:rsidRPr="0098511D" w:rsidRDefault="0098511D" w:rsidP="0098511D">
      <w:pPr>
        <w:numPr>
          <w:ilvl w:val="0"/>
          <w:numId w:val="11"/>
        </w:numPr>
        <w:spacing w:after="370" w:line="248" w:lineRule="auto"/>
        <w:ind w:left="226" w:hanging="113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souhaitant faire valider les acquis de leur exp</w:t>
      </w:r>
      <w:r w:rsidRPr="0098511D">
        <w:rPr>
          <w:rFonts w:ascii="TradeGothic" w:eastAsia="Helvetica" w:hAnsi="TradeGothic"/>
          <w:sz w:val="20"/>
          <w:szCs w:val="20"/>
        </w:rPr>
        <w:t>érience (VAE).</w:t>
      </w:r>
    </w:p>
    <w:p w:rsidR="0098511D" w:rsidRPr="0098511D" w:rsidRDefault="0098511D" w:rsidP="0098511D">
      <w:pPr>
        <w:pStyle w:val="Titre4"/>
        <w:rPr>
          <w:rFonts w:ascii="TradeGothic" w:hAnsi="TradeGothic" w:cs="Times New Roman"/>
          <w:b/>
          <w:i w:val="0"/>
          <w:color w:val="004C5C"/>
          <w:sz w:val="20"/>
          <w:szCs w:val="20"/>
        </w:rPr>
      </w:pPr>
    </w:p>
    <w:p w:rsidR="0098511D" w:rsidRPr="0098511D" w:rsidRDefault="0098511D" w:rsidP="0098511D">
      <w:pPr>
        <w:pStyle w:val="Titre4"/>
        <w:rPr>
          <w:rFonts w:ascii="TradeGothic" w:hAnsi="TradeGothic" w:cs="Times New Roman"/>
          <w:b/>
          <w:i w:val="0"/>
          <w:color w:val="2E4F9B"/>
          <w:sz w:val="20"/>
          <w:szCs w:val="20"/>
        </w:rPr>
      </w:pPr>
      <w:r w:rsidRPr="0098511D">
        <w:rPr>
          <w:rFonts w:ascii="TradeGothic" w:hAnsi="TradeGothic" w:cs="Times New Roman"/>
          <w:b/>
          <w:i w:val="0"/>
          <w:color w:val="2E4F9B"/>
          <w:sz w:val="20"/>
          <w:szCs w:val="20"/>
        </w:rPr>
        <w:t xml:space="preserve">Quelques principes </w:t>
      </w:r>
      <w:r w:rsidRPr="0098511D">
        <w:rPr>
          <w:rFonts w:ascii="TradeGothic" w:eastAsia="Helvetica" w:hAnsi="TradeGothic" w:cs="Times New Roman"/>
          <w:b/>
          <w:i w:val="0"/>
          <w:color w:val="2E4F9B"/>
          <w:sz w:val="20"/>
          <w:szCs w:val="20"/>
        </w:rPr>
        <w:t>à retenir :</w:t>
      </w:r>
    </w:p>
    <w:p w:rsidR="0098511D" w:rsidRPr="0098511D" w:rsidRDefault="0098511D" w:rsidP="0098511D">
      <w:pPr>
        <w:rPr>
          <w:rFonts w:ascii="TradeGothic" w:hAnsi="TradeGothic"/>
          <w:sz w:val="20"/>
          <w:szCs w:val="20"/>
        </w:rPr>
      </w:pPr>
    </w:p>
    <w:p w:rsidR="0098511D" w:rsidRPr="0098511D" w:rsidRDefault="0098511D" w:rsidP="0098511D">
      <w:pPr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Le professionnalisme d</w:t>
      </w:r>
      <w:r w:rsidRPr="0098511D">
        <w:rPr>
          <w:rFonts w:ascii="TradeGothic" w:eastAsia="Helvetica" w:hAnsi="TradeGothic"/>
          <w:sz w:val="20"/>
          <w:szCs w:val="20"/>
        </w:rPr>
        <w:t xml:space="preserve">’un jury se fonde sur sa connaissance du métier et sur </w:t>
      </w:r>
      <w:r w:rsidRPr="0098511D">
        <w:rPr>
          <w:rFonts w:ascii="TradeGothic" w:hAnsi="TradeGothic"/>
          <w:sz w:val="20"/>
          <w:szCs w:val="20"/>
        </w:rPr>
        <w:t>celle du R</w:t>
      </w:r>
      <w:r w:rsidRPr="0098511D">
        <w:rPr>
          <w:rFonts w:ascii="TradeGothic" w:eastAsia="Helvetica" w:hAnsi="TradeGothic"/>
          <w:sz w:val="20"/>
          <w:szCs w:val="20"/>
        </w:rPr>
        <w:t>éférentiel de Certifi</w:t>
      </w:r>
      <w:r w:rsidRPr="0098511D">
        <w:rPr>
          <w:rFonts w:ascii="TradeGothic" w:hAnsi="TradeGothic"/>
          <w:sz w:val="20"/>
          <w:szCs w:val="20"/>
        </w:rPr>
        <w:t>cation (RC). C</w:t>
      </w:r>
      <w:r w:rsidRPr="0098511D">
        <w:rPr>
          <w:rFonts w:ascii="TradeGothic" w:eastAsia="Helvetica" w:hAnsi="TradeGothic"/>
          <w:sz w:val="20"/>
          <w:szCs w:val="20"/>
        </w:rPr>
        <w:t>’e</w:t>
      </w:r>
      <w:r w:rsidRPr="0098511D">
        <w:rPr>
          <w:rFonts w:ascii="TradeGothic" w:hAnsi="TradeGothic"/>
          <w:sz w:val="20"/>
          <w:szCs w:val="20"/>
        </w:rPr>
        <w:t xml:space="preserve">st cette double expertise qui permet une </w:t>
      </w:r>
      <w:r w:rsidRPr="0098511D">
        <w:rPr>
          <w:rFonts w:ascii="TradeGothic" w:eastAsia="Helvetica" w:hAnsi="TradeGothic"/>
          <w:sz w:val="20"/>
          <w:szCs w:val="20"/>
        </w:rPr>
        <w:t xml:space="preserve">évaluation impartiale : </w:t>
      </w:r>
    </w:p>
    <w:p w:rsidR="0098511D" w:rsidRPr="0098511D" w:rsidRDefault="0098511D" w:rsidP="0098511D">
      <w:pPr>
        <w:numPr>
          <w:ilvl w:val="0"/>
          <w:numId w:val="12"/>
        </w:numPr>
        <w:spacing w:line="259" w:lineRule="auto"/>
        <w:ind w:hanging="136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en prenant du recul par rapport aux proc</w:t>
      </w:r>
      <w:r w:rsidRPr="0098511D">
        <w:rPr>
          <w:rFonts w:ascii="TradeGothic" w:eastAsia="Helvetica" w:hAnsi="TradeGothic"/>
          <w:sz w:val="20"/>
          <w:szCs w:val="20"/>
        </w:rPr>
        <w:t>édures de travail propre à une entreprise</w:t>
      </w:r>
    </w:p>
    <w:p w:rsidR="0098511D" w:rsidRPr="0098511D" w:rsidRDefault="0098511D" w:rsidP="0098511D">
      <w:pPr>
        <w:numPr>
          <w:ilvl w:val="0"/>
          <w:numId w:val="12"/>
        </w:numPr>
        <w:spacing w:after="242" w:line="248" w:lineRule="auto"/>
        <w:ind w:hanging="136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en se focalisant sur la performance du candidat au regard des crit</w:t>
      </w:r>
      <w:r w:rsidRPr="0098511D">
        <w:rPr>
          <w:rFonts w:ascii="TradeGothic" w:eastAsia="Helvetica" w:hAnsi="TradeGothic"/>
          <w:sz w:val="20"/>
          <w:szCs w:val="20"/>
        </w:rPr>
        <w:t>ères du RC.</w:t>
      </w:r>
    </w:p>
    <w:p w:rsidR="0098511D" w:rsidRPr="0098511D" w:rsidRDefault="0098511D" w:rsidP="0098511D">
      <w:pPr>
        <w:spacing w:after="242" w:line="248" w:lineRule="auto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lastRenderedPageBreak/>
        <w:t>L</w:t>
      </w:r>
      <w:r w:rsidRPr="0098511D">
        <w:rPr>
          <w:rFonts w:ascii="TradeGothic" w:eastAsia="Helvetica" w:hAnsi="TradeGothic"/>
          <w:sz w:val="20"/>
          <w:szCs w:val="20"/>
        </w:rPr>
        <w:t>’évaluation se réalis</w:t>
      </w:r>
      <w:r w:rsidRPr="0098511D">
        <w:rPr>
          <w:rFonts w:ascii="TradeGothic" w:hAnsi="TradeGothic"/>
          <w:sz w:val="20"/>
          <w:szCs w:val="20"/>
        </w:rPr>
        <w:t>e dans la perspective de v</w:t>
      </w:r>
      <w:r w:rsidRPr="0098511D">
        <w:rPr>
          <w:rFonts w:ascii="TradeGothic" w:eastAsia="Helvetica" w:hAnsi="TradeGothic"/>
          <w:sz w:val="20"/>
          <w:szCs w:val="20"/>
        </w:rPr>
        <w:t>érifi</w:t>
      </w:r>
      <w:r w:rsidRPr="0098511D">
        <w:rPr>
          <w:rFonts w:ascii="TradeGothic" w:hAnsi="TradeGothic"/>
          <w:sz w:val="20"/>
          <w:szCs w:val="20"/>
        </w:rPr>
        <w:t>cation des comp</w:t>
      </w:r>
      <w:r w:rsidRPr="0098511D">
        <w:rPr>
          <w:rFonts w:ascii="TradeGothic" w:eastAsia="Helvetica" w:hAnsi="TradeGothic"/>
          <w:sz w:val="20"/>
          <w:szCs w:val="20"/>
        </w:rPr>
        <w:t>étences professionnelles et non dans une logique d’examen ; la référence à un système de notation n’est pas adaptée. Il s’agit d’évaluer si la maîtrise de l’activité correspond, ou non, au résultat attendu professionn</w:t>
      </w:r>
      <w:r w:rsidRPr="0098511D">
        <w:rPr>
          <w:rFonts w:ascii="TradeGothic" w:hAnsi="TradeGothic"/>
          <w:sz w:val="20"/>
          <w:szCs w:val="20"/>
        </w:rPr>
        <w:t>ellement.</w:t>
      </w:r>
    </w:p>
    <w:p w:rsidR="0098511D" w:rsidRPr="0098511D" w:rsidRDefault="0098511D" w:rsidP="0098511D">
      <w:pPr>
        <w:spacing w:after="242" w:line="248" w:lineRule="auto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Pour ce faire, il faut vous centrer sur les comp</w:t>
      </w:r>
      <w:r w:rsidRPr="0098511D">
        <w:rPr>
          <w:rFonts w:ascii="TradeGothic" w:eastAsia="Helvetica" w:hAnsi="TradeGothic"/>
          <w:sz w:val="20"/>
          <w:szCs w:val="20"/>
        </w:rPr>
        <w:t>étences clés prévues</w:t>
      </w:r>
      <w:r w:rsidRPr="0098511D">
        <w:rPr>
          <w:rFonts w:ascii="TradeGothic" w:hAnsi="TradeGothic"/>
          <w:sz w:val="20"/>
          <w:szCs w:val="20"/>
        </w:rPr>
        <w:t xml:space="preserve"> dans le R</w:t>
      </w:r>
      <w:r w:rsidRPr="0098511D">
        <w:rPr>
          <w:rFonts w:ascii="TradeGothic" w:eastAsia="Helvetica" w:hAnsi="TradeGothic"/>
          <w:sz w:val="20"/>
          <w:szCs w:val="20"/>
        </w:rPr>
        <w:t>éférentiel de Certifi</w:t>
      </w:r>
      <w:r w:rsidRPr="0098511D">
        <w:rPr>
          <w:rFonts w:ascii="TradeGothic" w:hAnsi="TradeGothic"/>
          <w:sz w:val="20"/>
          <w:szCs w:val="20"/>
        </w:rPr>
        <w:t>cation, et rester au niveau moyen d</w:t>
      </w:r>
      <w:r w:rsidRPr="0098511D">
        <w:rPr>
          <w:rFonts w:ascii="TradeGothic" w:eastAsia="Helvetica" w:hAnsi="TradeGothic"/>
          <w:sz w:val="20"/>
          <w:szCs w:val="20"/>
        </w:rPr>
        <w:t>’exigence requis pour tenir l’emploi.</w:t>
      </w:r>
    </w:p>
    <w:p w:rsidR="0098511D" w:rsidRPr="0098511D" w:rsidRDefault="0098511D" w:rsidP="0098511D">
      <w:pPr>
        <w:spacing w:after="242" w:line="248" w:lineRule="auto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Vous pouvez recevoir, lors d</w:t>
      </w:r>
      <w:r w:rsidRPr="0098511D">
        <w:rPr>
          <w:rFonts w:ascii="TradeGothic" w:eastAsia="Helvetica" w:hAnsi="TradeGothic"/>
          <w:sz w:val="20"/>
          <w:szCs w:val="20"/>
        </w:rPr>
        <w:t xml:space="preserve">’une </w:t>
      </w:r>
      <w:r w:rsidRPr="0098511D">
        <w:rPr>
          <w:rFonts w:ascii="TradeGothic" w:hAnsi="TradeGothic"/>
          <w:sz w:val="20"/>
          <w:szCs w:val="20"/>
        </w:rPr>
        <w:t>m</w:t>
      </w:r>
      <w:r w:rsidRPr="0098511D">
        <w:rPr>
          <w:rFonts w:ascii="TradeGothic" w:eastAsia="Helvetica" w:hAnsi="TradeGothic"/>
          <w:sz w:val="20"/>
          <w:szCs w:val="20"/>
        </w:rPr>
        <w:t xml:space="preserve">ême session, des candidats </w:t>
      </w:r>
      <w:r w:rsidRPr="0098511D">
        <w:rPr>
          <w:rFonts w:ascii="TradeGothic" w:hAnsi="TradeGothic"/>
          <w:sz w:val="20"/>
          <w:szCs w:val="20"/>
        </w:rPr>
        <w:t>issus d</w:t>
      </w:r>
      <w:r w:rsidRPr="0098511D">
        <w:rPr>
          <w:rFonts w:ascii="TradeGothic" w:eastAsia="Helvetica" w:hAnsi="TradeGothic"/>
          <w:sz w:val="20"/>
          <w:szCs w:val="20"/>
        </w:rPr>
        <w:t xml:space="preserve">’un </w:t>
      </w:r>
      <w:r w:rsidRPr="0098511D">
        <w:rPr>
          <w:rFonts w:ascii="TradeGothic" w:hAnsi="TradeGothic"/>
          <w:sz w:val="20"/>
          <w:szCs w:val="20"/>
        </w:rPr>
        <w:t xml:space="preserve">parcours de formation et des candidats </w:t>
      </w:r>
      <w:r w:rsidRPr="0098511D">
        <w:rPr>
          <w:rFonts w:ascii="TradeGothic" w:eastAsia="Helvetica" w:hAnsi="TradeGothic"/>
          <w:sz w:val="20"/>
          <w:szCs w:val="20"/>
        </w:rPr>
        <w:t>à la VAE. Vous tiendrez compte du fait que les candidats à la VAE peuvent avoir une expérience f</w:t>
      </w:r>
      <w:r w:rsidRPr="0098511D">
        <w:rPr>
          <w:rFonts w:ascii="TradeGothic" w:hAnsi="TradeGothic"/>
          <w:sz w:val="20"/>
          <w:szCs w:val="20"/>
        </w:rPr>
        <w:t>ond</w:t>
      </w:r>
      <w:r w:rsidRPr="0098511D">
        <w:rPr>
          <w:rFonts w:ascii="TradeGothic" w:eastAsia="Helvetica" w:hAnsi="TradeGothic"/>
          <w:sz w:val="20"/>
          <w:szCs w:val="20"/>
        </w:rPr>
        <w:t>ée sur des pratiques spécifi</w:t>
      </w:r>
      <w:r w:rsidRPr="0098511D">
        <w:rPr>
          <w:rFonts w:ascii="TradeGothic" w:hAnsi="TradeGothic"/>
          <w:sz w:val="20"/>
          <w:szCs w:val="20"/>
        </w:rPr>
        <w:t>ques de l</w:t>
      </w:r>
      <w:r w:rsidRPr="0098511D">
        <w:rPr>
          <w:rFonts w:ascii="TradeGothic" w:eastAsia="Helvetica" w:hAnsi="TradeGothic"/>
          <w:sz w:val="20"/>
          <w:szCs w:val="20"/>
        </w:rPr>
        <w:t>’entreprise où ils ont exercé.</w:t>
      </w:r>
    </w:p>
    <w:p w:rsidR="0098511D" w:rsidRPr="0098511D" w:rsidRDefault="0098511D" w:rsidP="0098511D">
      <w:pPr>
        <w:rPr>
          <w:rFonts w:ascii="TradeGothic" w:eastAsia="Helvetica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Pour permettre aux candidats de faire la d</w:t>
      </w:r>
      <w:r w:rsidRPr="0098511D">
        <w:rPr>
          <w:rFonts w:ascii="TradeGothic" w:eastAsia="Helvetica" w:hAnsi="TradeGothic"/>
          <w:sz w:val="20"/>
          <w:szCs w:val="20"/>
        </w:rPr>
        <w:t>émonstra</w:t>
      </w:r>
      <w:r w:rsidRPr="0098511D">
        <w:rPr>
          <w:rFonts w:ascii="TradeGothic" w:hAnsi="TradeGothic"/>
          <w:sz w:val="20"/>
          <w:szCs w:val="20"/>
        </w:rPr>
        <w:t>tion de leurs comp</w:t>
      </w:r>
      <w:r w:rsidRPr="0098511D">
        <w:rPr>
          <w:rFonts w:ascii="TradeGothic" w:eastAsia="Helvetica" w:hAnsi="TradeGothic"/>
          <w:sz w:val="20"/>
          <w:szCs w:val="20"/>
        </w:rPr>
        <w:t>étences dans de bonnes conditions, il est important que l’évaluation soit effectuée dans un esprit de réussite.</w:t>
      </w:r>
    </w:p>
    <w:p w:rsidR="0098511D" w:rsidRPr="0098511D" w:rsidRDefault="0098511D" w:rsidP="0098511D">
      <w:pPr>
        <w:rPr>
          <w:rFonts w:ascii="TradeGothic" w:hAnsi="TradeGothic"/>
          <w:sz w:val="20"/>
          <w:szCs w:val="20"/>
        </w:rPr>
      </w:pPr>
    </w:p>
    <w:p w:rsidR="0098511D" w:rsidRDefault="0098511D" w:rsidP="0098511D">
      <w:pPr>
        <w:tabs>
          <w:tab w:val="right" w:pos="5275"/>
        </w:tabs>
        <w:spacing w:line="265" w:lineRule="auto"/>
        <w:ind w:left="-15"/>
        <w:rPr>
          <w:rFonts w:ascii="TradeGothic" w:eastAsia="Helvetica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 xml:space="preserve">Pour cela, pensez </w:t>
      </w:r>
      <w:r w:rsidRPr="0098511D">
        <w:rPr>
          <w:rFonts w:ascii="TradeGothic" w:eastAsia="Helvetica" w:hAnsi="TradeGothic"/>
          <w:sz w:val="20"/>
          <w:szCs w:val="20"/>
        </w:rPr>
        <w:t>à garder une attitude neutre et bienveillante vis-à-vis des candidats tout au long de la session</w:t>
      </w:r>
    </w:p>
    <w:p w:rsidR="0098511D" w:rsidRDefault="0098511D" w:rsidP="0098511D">
      <w:pPr>
        <w:tabs>
          <w:tab w:val="right" w:pos="5275"/>
        </w:tabs>
        <w:spacing w:line="265" w:lineRule="auto"/>
        <w:ind w:left="-15"/>
        <w:rPr>
          <w:rFonts w:ascii="TradeGothic" w:eastAsia="Helvetica" w:hAnsi="TradeGothic"/>
          <w:sz w:val="20"/>
          <w:szCs w:val="20"/>
        </w:rPr>
      </w:pPr>
    </w:p>
    <w:p w:rsidR="0098511D" w:rsidRDefault="0098511D" w:rsidP="0098511D">
      <w:pPr>
        <w:tabs>
          <w:tab w:val="right" w:pos="5275"/>
        </w:tabs>
        <w:spacing w:line="265" w:lineRule="auto"/>
        <w:ind w:left="-15"/>
        <w:rPr>
          <w:rFonts w:ascii="TradeGothic" w:eastAsia="Helvetica" w:hAnsi="TradeGothic"/>
          <w:sz w:val="20"/>
          <w:szCs w:val="20"/>
        </w:rPr>
      </w:pPr>
    </w:p>
    <w:p w:rsidR="0098511D" w:rsidRPr="0098511D" w:rsidRDefault="0098511D" w:rsidP="0098511D">
      <w:pPr>
        <w:tabs>
          <w:tab w:val="right" w:pos="5275"/>
        </w:tabs>
        <w:spacing w:line="265" w:lineRule="auto"/>
        <w:ind w:left="-15"/>
        <w:rPr>
          <w:rFonts w:ascii="TradeGothic" w:hAnsi="TradeGothic"/>
          <w:sz w:val="20"/>
          <w:szCs w:val="20"/>
        </w:rPr>
      </w:pPr>
    </w:p>
    <w:p w:rsidR="0098511D" w:rsidRPr="0098511D" w:rsidRDefault="0098511D" w:rsidP="0098511D">
      <w:pPr>
        <w:spacing w:after="242" w:line="248" w:lineRule="auto"/>
        <w:jc w:val="both"/>
        <w:rPr>
          <w:rFonts w:ascii="Generica" w:hAnsi="Generica"/>
          <w:color w:val="004C5C"/>
          <w:szCs w:val="20"/>
        </w:rPr>
      </w:pPr>
      <w:r w:rsidRPr="0098511D">
        <w:rPr>
          <w:rFonts w:ascii="Generica" w:hAnsi="Generica"/>
          <w:b/>
          <w:color w:val="004C5C"/>
          <w:szCs w:val="20"/>
          <w:u w:val="single"/>
        </w:rPr>
        <w:t>L</w:t>
      </w:r>
      <w:r w:rsidRPr="0098511D">
        <w:rPr>
          <w:rFonts w:ascii="Generica" w:eastAsia="Helvetica" w:hAnsi="Generica"/>
          <w:b/>
          <w:color w:val="004C5C"/>
          <w:szCs w:val="20"/>
          <w:u w:val="single"/>
        </w:rPr>
        <w:t>’attri</w:t>
      </w:r>
      <w:r w:rsidRPr="0098511D">
        <w:rPr>
          <w:rFonts w:ascii="Generica" w:hAnsi="Generica"/>
          <w:b/>
          <w:color w:val="004C5C"/>
          <w:szCs w:val="20"/>
          <w:u w:val="single"/>
        </w:rPr>
        <w:t>bution du Titre Professionnel (arr</w:t>
      </w:r>
      <w:r w:rsidRPr="0098511D">
        <w:rPr>
          <w:rFonts w:ascii="Generica" w:eastAsia="Helvetica" w:hAnsi="Generica"/>
          <w:b/>
          <w:color w:val="004C5C"/>
          <w:szCs w:val="20"/>
          <w:u w:val="single"/>
        </w:rPr>
        <w:t>êté du 9 mars 2006)</w:t>
      </w:r>
    </w:p>
    <w:p w:rsidR="0098511D" w:rsidRPr="0098511D" w:rsidRDefault="0098511D" w:rsidP="0098511D">
      <w:pPr>
        <w:autoSpaceDE w:val="0"/>
        <w:autoSpaceDN w:val="0"/>
        <w:adjustRightInd w:val="0"/>
        <w:spacing w:line="276" w:lineRule="auto"/>
        <w:rPr>
          <w:rFonts w:ascii="TradeGothic" w:hAnsi="TradeGothic"/>
          <w:bCs/>
          <w:color w:val="2E4F9B"/>
          <w:sz w:val="20"/>
          <w:szCs w:val="20"/>
        </w:rPr>
      </w:pPr>
      <w:r w:rsidRPr="0098511D">
        <w:rPr>
          <w:rFonts w:ascii="TradeGothic" w:hAnsi="TradeGothic"/>
          <w:bCs/>
          <w:color w:val="2E4F9B"/>
          <w:sz w:val="20"/>
          <w:szCs w:val="20"/>
        </w:rPr>
        <w:t>L</w:t>
      </w:r>
      <w:r w:rsidRPr="0098511D">
        <w:rPr>
          <w:rFonts w:ascii="TradeGothic" w:eastAsia="Helvetica" w:hAnsi="TradeGothic"/>
          <w:bCs/>
          <w:color w:val="2E4F9B"/>
          <w:sz w:val="20"/>
          <w:szCs w:val="20"/>
        </w:rPr>
        <w:t xml:space="preserve">’accès au titre se fait de </w:t>
      </w:r>
      <w:r w:rsidRPr="0098511D">
        <w:rPr>
          <w:rFonts w:ascii="TradeGothic" w:eastAsia="Helvetica" w:hAnsi="TradeGothic"/>
          <w:bCs/>
          <w:color w:val="2E4F9B"/>
          <w:sz w:val="20"/>
          <w:szCs w:val="20"/>
          <w:u w:val="single"/>
        </w:rPr>
        <w:t>manière directe</w:t>
      </w:r>
      <w:r w:rsidRPr="0098511D">
        <w:rPr>
          <w:rFonts w:ascii="TradeGothic" w:eastAsia="Helvetica" w:hAnsi="TradeGothic"/>
          <w:bCs/>
          <w:color w:val="2E4F9B"/>
          <w:sz w:val="20"/>
          <w:szCs w:val="20"/>
        </w:rPr>
        <w:t xml:space="preserve"> pour :</w:t>
      </w:r>
    </w:p>
    <w:p w:rsidR="0098511D" w:rsidRPr="0098511D" w:rsidRDefault="0098511D" w:rsidP="0098511D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line="276" w:lineRule="auto"/>
        <w:rPr>
          <w:rFonts w:ascii="TradeGothic" w:hAnsi="TradeGothic"/>
          <w:color w:val="000000"/>
          <w:sz w:val="20"/>
          <w:szCs w:val="20"/>
        </w:rPr>
      </w:pPr>
      <w:r w:rsidRPr="0098511D">
        <w:rPr>
          <w:rFonts w:ascii="TradeGothic" w:hAnsi="TradeGothic"/>
          <w:color w:val="000000"/>
          <w:sz w:val="20"/>
          <w:szCs w:val="20"/>
        </w:rPr>
        <w:t>les candidats issus d</w:t>
      </w:r>
      <w:r w:rsidRPr="0098511D">
        <w:rPr>
          <w:rFonts w:ascii="TradeGothic" w:eastAsia="Helvetica" w:hAnsi="TradeGothic"/>
          <w:color w:val="000000"/>
          <w:sz w:val="20"/>
          <w:szCs w:val="20"/>
        </w:rPr>
        <w:t>’un parcours continu de formation</w:t>
      </w:r>
    </w:p>
    <w:p w:rsidR="0098511D" w:rsidRPr="0098511D" w:rsidRDefault="0098511D" w:rsidP="0098511D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line="480" w:lineRule="auto"/>
        <w:rPr>
          <w:rFonts w:ascii="TradeGothic" w:hAnsi="TradeGothic"/>
          <w:color w:val="000000"/>
          <w:sz w:val="20"/>
          <w:szCs w:val="20"/>
        </w:rPr>
      </w:pPr>
      <w:r w:rsidRPr="0098511D">
        <w:rPr>
          <w:rFonts w:ascii="TradeGothic" w:hAnsi="TradeGothic"/>
          <w:color w:val="000000"/>
          <w:sz w:val="20"/>
          <w:szCs w:val="20"/>
        </w:rPr>
        <w:t xml:space="preserve">les candidats </w:t>
      </w:r>
      <w:r w:rsidRPr="0098511D">
        <w:rPr>
          <w:rFonts w:ascii="TradeGothic" w:eastAsia="Helvetica" w:hAnsi="TradeGothic"/>
          <w:color w:val="000000"/>
          <w:sz w:val="20"/>
          <w:szCs w:val="20"/>
        </w:rPr>
        <w:t>à la validation d’acquis de l’expérience</w:t>
      </w:r>
    </w:p>
    <w:p w:rsidR="0098511D" w:rsidRPr="0098511D" w:rsidRDefault="0098511D" w:rsidP="0098511D">
      <w:pPr>
        <w:spacing w:line="276" w:lineRule="auto"/>
        <w:jc w:val="both"/>
        <w:rPr>
          <w:rFonts w:ascii="TradeGothic" w:hAnsi="TradeGothic"/>
          <w:bCs/>
          <w:color w:val="2E4F9B"/>
          <w:sz w:val="20"/>
          <w:szCs w:val="20"/>
        </w:rPr>
      </w:pPr>
      <w:r w:rsidRPr="0098511D">
        <w:rPr>
          <w:rFonts w:ascii="TradeGothic" w:hAnsi="TradeGothic"/>
          <w:bCs/>
          <w:color w:val="2E4F9B"/>
          <w:sz w:val="20"/>
          <w:szCs w:val="20"/>
        </w:rPr>
        <w:t>L</w:t>
      </w:r>
      <w:r w:rsidRPr="0098511D">
        <w:rPr>
          <w:rFonts w:ascii="TradeGothic" w:eastAsia="Helvetica" w:hAnsi="TradeGothic"/>
          <w:bCs/>
          <w:color w:val="2E4F9B"/>
          <w:sz w:val="20"/>
          <w:szCs w:val="20"/>
        </w:rPr>
        <w:t xml:space="preserve">’accès au titre se fait de </w:t>
      </w:r>
      <w:r w:rsidRPr="0098511D">
        <w:rPr>
          <w:rFonts w:ascii="TradeGothic" w:hAnsi="TradeGothic"/>
          <w:bCs/>
          <w:color w:val="2E4F9B"/>
          <w:sz w:val="20"/>
          <w:szCs w:val="20"/>
          <w:u w:val="single"/>
        </w:rPr>
        <w:t>mani</w:t>
      </w:r>
      <w:r w:rsidRPr="0098511D">
        <w:rPr>
          <w:rFonts w:ascii="TradeGothic" w:eastAsia="Helvetica" w:hAnsi="TradeGothic"/>
          <w:bCs/>
          <w:color w:val="2E4F9B"/>
          <w:sz w:val="20"/>
          <w:szCs w:val="20"/>
          <w:u w:val="single"/>
        </w:rPr>
        <w:t>ère indirecte</w:t>
      </w:r>
      <w:r w:rsidRPr="0098511D">
        <w:rPr>
          <w:rFonts w:ascii="TradeGothic" w:eastAsia="Helvetica" w:hAnsi="TradeGothic"/>
          <w:bCs/>
          <w:color w:val="2E4F9B"/>
          <w:sz w:val="20"/>
          <w:szCs w:val="20"/>
        </w:rPr>
        <w:t xml:space="preserve"> pour</w:t>
      </w:r>
      <w:r w:rsidRPr="0098511D">
        <w:rPr>
          <w:rFonts w:ascii="TradeGothic" w:hAnsi="TradeGothic"/>
          <w:bCs/>
          <w:color w:val="2E4F9B"/>
          <w:sz w:val="20"/>
          <w:szCs w:val="20"/>
        </w:rPr>
        <w:t> :</w:t>
      </w:r>
    </w:p>
    <w:p w:rsidR="0098511D" w:rsidRPr="0098511D" w:rsidRDefault="0098511D" w:rsidP="0098511D">
      <w:pPr>
        <w:pStyle w:val="Paragraphedeliste"/>
        <w:numPr>
          <w:ilvl w:val="0"/>
          <w:numId w:val="15"/>
        </w:numPr>
        <w:spacing w:line="276" w:lineRule="auto"/>
        <w:jc w:val="both"/>
        <w:rPr>
          <w:rFonts w:ascii="TradeGothic" w:hAnsi="TradeGothic"/>
          <w:sz w:val="20"/>
          <w:szCs w:val="20"/>
        </w:rPr>
      </w:pPr>
      <w:r w:rsidRPr="0098511D">
        <w:rPr>
          <w:rFonts w:ascii="TradeGothic" w:hAnsi="TradeGothic"/>
          <w:sz w:val="20"/>
          <w:szCs w:val="20"/>
        </w:rPr>
        <w:t>les candidats issus d</w:t>
      </w:r>
      <w:r w:rsidRPr="0098511D">
        <w:rPr>
          <w:rFonts w:ascii="TradeGothic" w:eastAsia="Helvetica" w:hAnsi="TradeGothic"/>
          <w:sz w:val="20"/>
          <w:szCs w:val="20"/>
        </w:rPr>
        <w:t>’un parcours progressif de formation, capitalisant les CCP en lien avec le titre visé</w:t>
      </w:r>
    </w:p>
    <w:p w:rsidR="0098511D" w:rsidRPr="0098511D" w:rsidRDefault="0098511D" w:rsidP="0098511D">
      <w:pPr>
        <w:autoSpaceDE w:val="0"/>
        <w:autoSpaceDN w:val="0"/>
        <w:adjustRightInd w:val="0"/>
        <w:rPr>
          <w:rFonts w:ascii="TradeGothic" w:hAnsi="TradeGothic"/>
          <w:b/>
          <w:bCs/>
          <w:color w:val="004C5C"/>
          <w:sz w:val="20"/>
          <w:szCs w:val="20"/>
        </w:rPr>
      </w:pPr>
    </w:p>
    <w:p w:rsidR="0098511D" w:rsidRPr="0098511D" w:rsidRDefault="0098511D" w:rsidP="0098511D">
      <w:pPr>
        <w:autoSpaceDE w:val="0"/>
        <w:autoSpaceDN w:val="0"/>
        <w:adjustRightInd w:val="0"/>
        <w:rPr>
          <w:rFonts w:ascii="TradeGothic" w:hAnsi="TradeGothic"/>
          <w:b/>
          <w:bCs/>
          <w:color w:val="004C5C"/>
          <w:sz w:val="20"/>
          <w:szCs w:val="20"/>
        </w:rPr>
      </w:pPr>
    </w:p>
    <w:p w:rsidR="0098511D" w:rsidRPr="0098511D" w:rsidRDefault="0098511D" w:rsidP="0098511D">
      <w:pPr>
        <w:autoSpaceDE w:val="0"/>
        <w:autoSpaceDN w:val="0"/>
        <w:adjustRightInd w:val="0"/>
        <w:rPr>
          <w:rFonts w:ascii="TradeGothic" w:hAnsi="TradeGothic"/>
          <w:b/>
          <w:bCs/>
          <w:color w:val="2E4F9B"/>
          <w:sz w:val="20"/>
          <w:szCs w:val="20"/>
        </w:rPr>
      </w:pPr>
      <w:r w:rsidRPr="0098511D">
        <w:rPr>
          <w:rFonts w:ascii="TradeGothic" w:hAnsi="TradeGothic"/>
          <w:b/>
          <w:bCs/>
          <w:color w:val="2E4F9B"/>
          <w:sz w:val="20"/>
          <w:szCs w:val="20"/>
        </w:rPr>
        <w:t xml:space="preserve">Vous pouvez donc </w:t>
      </w:r>
      <w:r w:rsidRPr="0098511D">
        <w:rPr>
          <w:rFonts w:ascii="TradeGothic" w:eastAsia="Helvetica" w:hAnsi="TradeGothic"/>
          <w:b/>
          <w:bCs/>
          <w:color w:val="2E4F9B"/>
          <w:sz w:val="20"/>
          <w:szCs w:val="20"/>
        </w:rPr>
        <w:t>être amenés, lors d’une même session de validation, à recevoir des candidats ayant acquis leur expérience</w:t>
      </w:r>
      <w:r w:rsidRPr="0098511D">
        <w:rPr>
          <w:rFonts w:ascii="TradeGothic" w:hAnsi="TradeGothic"/>
          <w:b/>
          <w:bCs/>
          <w:color w:val="2E4F9B"/>
          <w:sz w:val="20"/>
          <w:szCs w:val="20"/>
        </w:rPr>
        <w:t xml:space="preserve"> de mani</w:t>
      </w:r>
      <w:r w:rsidRPr="0098511D">
        <w:rPr>
          <w:rFonts w:ascii="TradeGothic" w:eastAsia="Helvetica" w:hAnsi="TradeGothic"/>
          <w:b/>
          <w:bCs/>
          <w:color w:val="2E4F9B"/>
          <w:sz w:val="20"/>
          <w:szCs w:val="20"/>
        </w:rPr>
        <w:t>ère différenciée (formation ou expérience).</w:t>
      </w:r>
    </w:p>
    <w:p w:rsidR="0098511D" w:rsidRDefault="0098511D" w:rsidP="0098511D">
      <w:pPr>
        <w:rPr>
          <w:rFonts w:ascii="TradeGothic" w:hAnsi="TradeGothic"/>
          <w:sz w:val="20"/>
          <w:szCs w:val="20"/>
        </w:rPr>
      </w:pPr>
    </w:p>
    <w:p w:rsidR="0098511D" w:rsidRDefault="0098511D" w:rsidP="00DC040B">
      <w:pPr>
        <w:jc w:val="center"/>
        <w:rPr>
          <w:rFonts w:ascii="TradeGothic" w:hAnsi="TradeGothic"/>
          <w:sz w:val="20"/>
          <w:szCs w:val="20"/>
        </w:rPr>
      </w:pPr>
      <w:r w:rsidRPr="004F0E1D">
        <w:rPr>
          <w:noProof/>
        </w:rPr>
        <w:drawing>
          <wp:inline distT="0" distB="0" distL="0" distR="0" wp14:anchorId="2463394D" wp14:editId="0D9A124C">
            <wp:extent cx="5801988" cy="288607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43" cy="29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0B" w:rsidRDefault="00DC040B" w:rsidP="00DC040B">
      <w:pPr>
        <w:jc w:val="center"/>
        <w:rPr>
          <w:rFonts w:ascii="TradeGothic" w:hAnsi="TradeGothic"/>
          <w:sz w:val="20"/>
          <w:szCs w:val="20"/>
        </w:rPr>
      </w:pPr>
    </w:p>
    <w:p w:rsidR="00DC040B" w:rsidRPr="00DC040B" w:rsidRDefault="00DC040B" w:rsidP="00DC040B">
      <w:pPr>
        <w:spacing w:after="242" w:line="248" w:lineRule="auto"/>
        <w:jc w:val="both"/>
        <w:rPr>
          <w:rFonts w:ascii="Generica" w:hAnsi="Generica"/>
          <w:color w:val="2E4F9B"/>
        </w:rPr>
      </w:pPr>
      <w:r w:rsidRPr="00DC040B">
        <w:rPr>
          <w:rFonts w:ascii="Generica" w:hAnsi="Generica"/>
          <w:b/>
          <w:color w:val="2E4F9B"/>
          <w:u w:val="single"/>
        </w:rPr>
        <w:lastRenderedPageBreak/>
        <w:t xml:space="preserve">Les </w:t>
      </w:r>
      <w:r w:rsidRPr="00DC040B">
        <w:rPr>
          <w:rFonts w:ascii="Generica" w:eastAsia="Helvetica" w:hAnsi="Generica"/>
          <w:b/>
          <w:color w:val="2E4F9B"/>
          <w:u w:val="single"/>
        </w:rPr>
        <w:t>éléments du système d’évaluation et le rôle du jury</w:t>
      </w:r>
    </w:p>
    <w:p w:rsidR="00DC040B" w:rsidRPr="00DC040B" w:rsidRDefault="00DC040B" w:rsidP="00DC040B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b/>
          <w:bCs/>
          <w:color w:val="2E4F9B"/>
          <w:sz w:val="20"/>
        </w:rPr>
      </w:pPr>
      <w:r w:rsidRPr="00DC040B">
        <w:rPr>
          <w:rFonts w:ascii="TradeGothic" w:hAnsi="TradeGothic"/>
          <w:b/>
          <w:bCs/>
          <w:color w:val="2E4F9B"/>
          <w:sz w:val="20"/>
        </w:rPr>
        <w:t>L</w:t>
      </w:r>
      <w:r w:rsidRPr="00DC040B">
        <w:rPr>
          <w:rFonts w:ascii="TradeGothic" w:eastAsia="Helvetica" w:hAnsi="TradeGothic"/>
          <w:b/>
          <w:bCs/>
          <w:color w:val="2E4F9B"/>
          <w:sz w:val="20"/>
        </w:rPr>
        <w:t>’épreuve de synthèse :</w:t>
      </w: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L</w:t>
      </w:r>
      <w:r w:rsidRPr="00DC040B">
        <w:rPr>
          <w:rFonts w:ascii="TradeGothic" w:eastAsia="Helvetica" w:hAnsi="TradeGothic"/>
          <w:color w:val="000000"/>
          <w:sz w:val="20"/>
        </w:rPr>
        <w:t>’épreuve de synthèse est une mi</w:t>
      </w:r>
      <w:r w:rsidRPr="00DC040B">
        <w:rPr>
          <w:rFonts w:ascii="TradeGothic" w:hAnsi="TradeGothic"/>
          <w:color w:val="000000"/>
          <w:sz w:val="20"/>
        </w:rPr>
        <w:t>se en situation professionnelle significative des activit</w:t>
      </w:r>
      <w:r w:rsidRPr="00DC040B">
        <w:rPr>
          <w:rFonts w:ascii="TradeGothic" w:eastAsia="Helvetica" w:hAnsi="TradeGothic"/>
          <w:color w:val="000000"/>
          <w:sz w:val="20"/>
        </w:rPr>
        <w:t>és repérées dans le titre.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Elle permet une appr</w:t>
      </w:r>
      <w:r w:rsidRPr="00DC040B">
        <w:rPr>
          <w:rFonts w:ascii="TradeGothic" w:eastAsia="Helvetica" w:hAnsi="TradeGothic"/>
          <w:color w:val="000000"/>
          <w:sz w:val="20"/>
        </w:rPr>
        <w:t>éciation direc</w:t>
      </w:r>
      <w:r w:rsidRPr="00DC040B">
        <w:rPr>
          <w:rFonts w:ascii="TradeGothic" w:hAnsi="TradeGothic"/>
          <w:color w:val="000000"/>
          <w:sz w:val="20"/>
        </w:rPr>
        <w:t>te des comp</w:t>
      </w:r>
      <w:r w:rsidRPr="00DC040B">
        <w:rPr>
          <w:rFonts w:ascii="TradeGothic" w:eastAsia="Helvetica" w:hAnsi="TradeGothic"/>
          <w:color w:val="000000"/>
          <w:sz w:val="20"/>
        </w:rPr>
        <w:t xml:space="preserve">étences identifiées </w:t>
      </w:r>
      <w:r w:rsidRPr="00DC040B">
        <w:rPr>
          <w:rFonts w:ascii="TradeGothic" w:hAnsi="TradeGothic"/>
          <w:color w:val="000000"/>
          <w:sz w:val="20"/>
        </w:rPr>
        <w:t>comme les plus repr</w:t>
      </w:r>
      <w:r w:rsidRPr="00DC040B">
        <w:rPr>
          <w:rFonts w:ascii="TradeGothic" w:eastAsia="Helvetica" w:hAnsi="TradeGothic"/>
          <w:color w:val="000000"/>
          <w:sz w:val="20"/>
        </w:rPr>
        <w:t>ésentatives du titre visé.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D</w:t>
      </w:r>
      <w:r w:rsidRPr="00DC040B">
        <w:rPr>
          <w:rFonts w:ascii="TradeGothic" w:eastAsia="Helvetica" w:hAnsi="TradeGothic"/>
          <w:color w:val="000000"/>
          <w:sz w:val="20"/>
        </w:rPr>
        <w:t>éfinie dans le Référentiel de Cer</w:t>
      </w:r>
      <w:r w:rsidRPr="00DC040B">
        <w:rPr>
          <w:rFonts w:ascii="TradeGothic" w:hAnsi="TradeGothic"/>
          <w:color w:val="000000"/>
          <w:sz w:val="20"/>
        </w:rPr>
        <w:t xml:space="preserve">tification du titre, elle peut donner lieu, selon les titres, </w:t>
      </w:r>
      <w:r w:rsidRPr="00DC040B">
        <w:rPr>
          <w:rFonts w:ascii="TradeGothic" w:eastAsia="Helvetica" w:hAnsi="TradeGothic"/>
          <w:color w:val="000000"/>
          <w:sz w:val="20"/>
        </w:rPr>
        <w:t>à :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une r</w:t>
      </w:r>
      <w:r w:rsidRPr="00DC040B">
        <w:rPr>
          <w:rFonts w:ascii="TradeGothic" w:eastAsia="Helvetica" w:hAnsi="TradeGothic"/>
          <w:color w:val="000000"/>
          <w:sz w:val="20"/>
        </w:rPr>
        <w:t>éalisation effectuée pendant la session de v</w:t>
      </w:r>
      <w:r w:rsidRPr="00DC040B">
        <w:rPr>
          <w:rFonts w:ascii="TradeGothic" w:hAnsi="TradeGothic"/>
          <w:color w:val="000000"/>
          <w:sz w:val="20"/>
        </w:rPr>
        <w:t>alidation (pour la majorit</w:t>
      </w:r>
      <w:r w:rsidRPr="00DC040B">
        <w:rPr>
          <w:rFonts w:ascii="TradeGothic" w:eastAsia="Helvetica" w:hAnsi="TradeGothic"/>
          <w:color w:val="000000"/>
          <w:sz w:val="20"/>
        </w:rPr>
        <w:t>é des titres),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la pr</w:t>
      </w:r>
      <w:r w:rsidRPr="00DC040B">
        <w:rPr>
          <w:rFonts w:ascii="TradeGothic" w:eastAsia="Helvetica" w:hAnsi="TradeGothic"/>
          <w:color w:val="000000"/>
          <w:sz w:val="20"/>
        </w:rPr>
        <w:t>é</w:t>
      </w:r>
      <w:r w:rsidRPr="00DC040B">
        <w:rPr>
          <w:rFonts w:ascii="TradeGothic" w:hAnsi="TradeGothic"/>
          <w:color w:val="000000"/>
          <w:sz w:val="20"/>
        </w:rPr>
        <w:t>sentation d</w:t>
      </w:r>
      <w:r w:rsidRPr="00DC040B">
        <w:rPr>
          <w:rFonts w:ascii="TradeGothic" w:eastAsia="Helvetica" w:hAnsi="TradeGothic"/>
          <w:color w:val="000000"/>
          <w:sz w:val="20"/>
        </w:rPr>
        <w:t>’une réalisation eff</w:t>
      </w:r>
      <w:r w:rsidRPr="00DC040B">
        <w:rPr>
          <w:rFonts w:ascii="TradeGothic" w:hAnsi="TradeGothic"/>
          <w:color w:val="000000"/>
          <w:sz w:val="20"/>
        </w:rPr>
        <w:t>ectu</w:t>
      </w:r>
      <w:r w:rsidRPr="00DC040B">
        <w:rPr>
          <w:rFonts w:ascii="TradeGothic" w:eastAsia="Helvetica" w:hAnsi="TradeGothic"/>
          <w:color w:val="000000"/>
          <w:sz w:val="20"/>
        </w:rPr>
        <w:t>ée préalablement, à</w:t>
      </w:r>
      <w:r w:rsidRPr="00DC040B">
        <w:rPr>
          <w:rFonts w:ascii="TradeGothic" w:hAnsi="TradeGothic"/>
          <w:color w:val="000000"/>
          <w:sz w:val="20"/>
        </w:rPr>
        <w:t xml:space="preserve"> partir d</w:t>
      </w:r>
      <w:r w:rsidRPr="00DC040B">
        <w:rPr>
          <w:rFonts w:ascii="TradeGothic" w:eastAsia="Helvetica" w:hAnsi="TradeGothic"/>
          <w:color w:val="000000"/>
          <w:sz w:val="20"/>
        </w:rPr>
        <w:t xml:space="preserve">’une situation </w:t>
      </w:r>
      <w:r w:rsidRPr="00DC040B">
        <w:rPr>
          <w:rFonts w:ascii="TradeGothic" w:hAnsi="TradeGothic"/>
          <w:color w:val="000000"/>
          <w:sz w:val="20"/>
        </w:rPr>
        <w:t>professionnelle identifi</w:t>
      </w:r>
      <w:r w:rsidRPr="00DC040B">
        <w:rPr>
          <w:rFonts w:ascii="TradeGothic" w:eastAsia="Helvetica" w:hAnsi="TradeGothic"/>
          <w:color w:val="000000"/>
          <w:sz w:val="20"/>
        </w:rPr>
        <w:t>ée (exemple : présentation</w:t>
      </w:r>
      <w:r w:rsidRPr="00DC040B">
        <w:rPr>
          <w:rFonts w:ascii="TradeGothic" w:hAnsi="TradeGothic"/>
          <w:color w:val="000000"/>
          <w:sz w:val="20"/>
        </w:rPr>
        <w:t xml:space="preserve"> d</w:t>
      </w:r>
      <w:r w:rsidRPr="00DC040B">
        <w:rPr>
          <w:rFonts w:ascii="TradeGothic" w:eastAsia="Helvetica" w:hAnsi="TradeGothic"/>
          <w:color w:val="000000"/>
          <w:sz w:val="20"/>
        </w:rPr>
        <w:t>’un projet),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spacing w:after="242" w:line="248" w:lineRule="auto"/>
        <w:jc w:val="both"/>
        <w:rPr>
          <w:rFonts w:ascii="TradeGothic" w:hAnsi="TradeGothic"/>
          <w:sz w:val="20"/>
        </w:rPr>
      </w:pPr>
      <w:r w:rsidRPr="00DC040B">
        <w:rPr>
          <w:rFonts w:ascii="TradeGothic" w:hAnsi="TradeGothic"/>
          <w:color w:val="000000"/>
          <w:sz w:val="20"/>
        </w:rPr>
        <w:t xml:space="preserve">le cas </w:t>
      </w:r>
      <w:r w:rsidRPr="00DC040B">
        <w:rPr>
          <w:rFonts w:ascii="TradeGothic" w:eastAsia="Helvetica" w:hAnsi="TradeGothic"/>
          <w:color w:val="000000"/>
          <w:sz w:val="20"/>
        </w:rPr>
        <w:t>échéant, un entretien technique.</w:t>
      </w: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bCs/>
          <w:color w:val="2E4F9B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t>Votre r</w:t>
      </w:r>
      <w:r w:rsidRPr="00DC040B">
        <w:rPr>
          <w:rFonts w:ascii="TradeGothic" w:eastAsia="Helvetica" w:hAnsi="TradeGothic"/>
          <w:bCs/>
          <w:color w:val="2E4F9B"/>
          <w:sz w:val="20"/>
        </w:rPr>
        <w:t>ôle consiste à :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observer/</w:t>
      </w:r>
      <w:r w:rsidRPr="00DC040B">
        <w:rPr>
          <w:rFonts w:ascii="TradeGothic" w:eastAsia="Helvetica" w:hAnsi="TradeGothic"/>
          <w:color w:val="000000"/>
          <w:sz w:val="20"/>
        </w:rPr>
        <w:t>écouter les candidats, éventuellement en participant à la mise en situation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renseigner la grille d</w:t>
      </w:r>
      <w:r w:rsidRPr="00DC040B">
        <w:rPr>
          <w:rFonts w:ascii="TradeGothic" w:eastAsia="Helvetica" w:hAnsi="TradeGothic"/>
          <w:color w:val="000000"/>
          <w:sz w:val="20"/>
        </w:rPr>
        <w:t>’évaluation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spacing w:after="242" w:line="248" w:lineRule="auto"/>
        <w:jc w:val="both"/>
        <w:rPr>
          <w:rFonts w:ascii="TradeGothic" w:hAnsi="TradeGothic"/>
          <w:sz w:val="20"/>
        </w:rPr>
      </w:pPr>
      <w:r w:rsidRPr="00DC040B">
        <w:rPr>
          <w:rFonts w:ascii="TradeGothic" w:hAnsi="TradeGothic"/>
          <w:color w:val="000000"/>
          <w:sz w:val="20"/>
        </w:rPr>
        <w:t>questionner le candidat sur sa prestation</w:t>
      </w:r>
    </w:p>
    <w:p w:rsidR="00DC040B" w:rsidRPr="00DC040B" w:rsidRDefault="00DC040B" w:rsidP="00DC040B">
      <w:pPr>
        <w:spacing w:after="242" w:line="276" w:lineRule="auto"/>
        <w:jc w:val="both"/>
        <w:rPr>
          <w:rFonts w:ascii="TradeGothic" w:hAnsi="TradeGothic"/>
          <w:bCs/>
          <w:color w:val="0090BC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t xml:space="preserve">Vous disposez </w:t>
      </w:r>
      <w:r w:rsidRPr="00DC040B">
        <w:rPr>
          <w:rFonts w:ascii="TradeGothic" w:hAnsi="TradeGothic"/>
          <w:sz w:val="20"/>
        </w:rPr>
        <w:t xml:space="preserve">du </w:t>
      </w:r>
      <w:r w:rsidRPr="00DC040B">
        <w:rPr>
          <w:rFonts w:ascii="TradeGothic" w:hAnsi="TradeGothic"/>
          <w:b/>
          <w:sz w:val="20"/>
        </w:rPr>
        <w:t>dossier technique d</w:t>
      </w:r>
      <w:r w:rsidRPr="00DC040B">
        <w:rPr>
          <w:rFonts w:ascii="TradeGothic" w:eastAsia="Helvetica" w:hAnsi="TradeGothic"/>
          <w:b/>
          <w:sz w:val="20"/>
        </w:rPr>
        <w:t>’évaluation</w:t>
      </w:r>
      <w:r w:rsidRPr="00DC040B">
        <w:rPr>
          <w:rFonts w:ascii="TradeGothic" w:eastAsia="Helvetica" w:hAnsi="TradeGothic"/>
          <w:sz w:val="20"/>
        </w:rPr>
        <w:t>, en</w:t>
      </w:r>
      <w:r w:rsidRPr="00DC040B">
        <w:rPr>
          <w:rFonts w:ascii="TradeGothic" w:hAnsi="TradeGothic"/>
          <w:sz w:val="20"/>
        </w:rPr>
        <w:t xml:space="preserve"> correspondance avec le R</w:t>
      </w:r>
      <w:r w:rsidRPr="00DC040B">
        <w:rPr>
          <w:rFonts w:ascii="TradeGothic" w:eastAsia="Helvetica" w:hAnsi="TradeGothic"/>
          <w:sz w:val="20"/>
        </w:rPr>
        <w:t xml:space="preserve">éférentiel de </w:t>
      </w:r>
      <w:r w:rsidRPr="00DC040B">
        <w:rPr>
          <w:rFonts w:ascii="TradeGothic" w:hAnsi="TradeGothic"/>
          <w:sz w:val="20"/>
        </w:rPr>
        <w:t>Certification. Il comporte les modalit</w:t>
      </w:r>
      <w:r w:rsidRPr="00DC040B">
        <w:rPr>
          <w:rFonts w:ascii="TradeGothic" w:eastAsia="Helvetica" w:hAnsi="TradeGothic"/>
          <w:sz w:val="20"/>
        </w:rPr>
        <w:t>és d’intervention, les consignes et grilles d’évaluation</w:t>
      </w:r>
    </w:p>
    <w:p w:rsidR="00DC040B" w:rsidRPr="00DC040B" w:rsidRDefault="00DC040B" w:rsidP="00DC040B">
      <w:pPr>
        <w:pStyle w:val="Paragraphedeliste"/>
        <w:numPr>
          <w:ilvl w:val="0"/>
          <w:numId w:val="16"/>
        </w:numPr>
        <w:spacing w:line="276" w:lineRule="auto"/>
        <w:jc w:val="both"/>
        <w:rPr>
          <w:color w:val="2E4F9B"/>
        </w:rPr>
      </w:pPr>
      <w:r w:rsidRPr="00DC040B">
        <w:rPr>
          <w:b/>
          <w:bCs/>
          <w:color w:val="2E4F9B"/>
        </w:rPr>
        <w:t>Le dossier professionnel (DP)</w:t>
      </w: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eastAsia="Helvetica" w:hAnsi="TradeGothic"/>
          <w:sz w:val="20"/>
        </w:rPr>
      </w:pPr>
      <w:r w:rsidRPr="00DC040B">
        <w:rPr>
          <w:rFonts w:ascii="TradeGothic" w:hAnsi="TradeGothic"/>
          <w:sz w:val="20"/>
        </w:rPr>
        <w:t xml:space="preserve">Le DP est un document propre </w:t>
      </w:r>
      <w:r w:rsidRPr="00DC040B">
        <w:rPr>
          <w:rFonts w:ascii="TradeGothic" w:eastAsia="Helvetica" w:hAnsi="TradeGothic"/>
          <w:sz w:val="20"/>
        </w:rPr>
        <w:t>à chaque candidat, quel que soit son parcours.</w:t>
      </w: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eastAsia="Helvetica" w:hAnsi="TradeGothi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eastAsia="Helvetica" w:hAnsi="TradeGothic"/>
          <w:sz w:val="20"/>
        </w:rPr>
      </w:pPr>
      <w:r w:rsidRPr="00DC040B">
        <w:rPr>
          <w:rFonts w:ascii="TradeGothic" w:eastAsia="Helvetica" w:hAnsi="TradeGothic"/>
          <w:sz w:val="20"/>
        </w:rPr>
        <w:t>L’expérience du candidat y est décrite dans des fiche</w:t>
      </w:r>
      <w:r w:rsidRPr="00DC040B">
        <w:rPr>
          <w:rFonts w:ascii="TradeGothic" w:hAnsi="TradeGothic"/>
          <w:sz w:val="20"/>
        </w:rPr>
        <w:t>s correspondant aux activit</w:t>
      </w:r>
      <w:r w:rsidRPr="00DC040B">
        <w:rPr>
          <w:rFonts w:ascii="TradeGothic" w:eastAsia="Helvetica" w:hAnsi="TradeGothic"/>
          <w:sz w:val="20"/>
        </w:rPr>
        <w:t>és types du titre et aux Certificats de Compétences Professionnelles (CCP). Il peut contenir des pièces complémentaires (réalisations, photos...).</w:t>
      </w: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eastAsia="Helvetica" w:hAnsi="TradeGothic"/>
          <w:sz w:val="20"/>
        </w:rPr>
      </w:pPr>
      <w:r w:rsidRPr="00DC040B">
        <w:rPr>
          <w:rFonts w:ascii="TradeGothic" w:hAnsi="TradeGothic"/>
          <w:sz w:val="20"/>
        </w:rPr>
        <w:t xml:space="preserve">Il est un des </w:t>
      </w:r>
      <w:r w:rsidRPr="00DC040B">
        <w:rPr>
          <w:rFonts w:ascii="TradeGothic" w:eastAsia="Helvetica" w:hAnsi="TradeGothic"/>
          <w:sz w:val="20"/>
        </w:rPr>
        <w:t>éléments d’évaluation à prendre en compte pour étayer l’entretien av</w:t>
      </w:r>
      <w:r w:rsidRPr="00DC040B">
        <w:rPr>
          <w:rFonts w:ascii="TradeGothic" w:hAnsi="TradeGothic"/>
          <w:sz w:val="20"/>
        </w:rPr>
        <w:t>ec le candidat et lors de la d</w:t>
      </w:r>
      <w:r w:rsidRPr="00DC040B">
        <w:rPr>
          <w:rFonts w:ascii="TradeGothic" w:eastAsia="Helvetica" w:hAnsi="TradeGothic"/>
          <w:sz w:val="20"/>
        </w:rPr>
        <w:t>élibération pour l’attribution du titre ou des CCP. Il vous sera présenté à chaque session.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bCs/>
          <w:color w:val="2E4F9B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t>Votre r</w:t>
      </w:r>
      <w:r w:rsidRPr="00DC040B">
        <w:rPr>
          <w:rFonts w:ascii="TradeGothic" w:eastAsia="Helvetica" w:hAnsi="TradeGothic"/>
          <w:bCs/>
          <w:color w:val="2E4F9B"/>
          <w:sz w:val="20"/>
        </w:rPr>
        <w:t>ôle consiste à :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prendre connaissance du DP pour prendre en compte l</w:t>
      </w:r>
      <w:r w:rsidRPr="00DC040B">
        <w:rPr>
          <w:rFonts w:ascii="TradeGothic" w:eastAsia="Helvetica" w:hAnsi="TradeGothic"/>
          <w:color w:val="000000"/>
          <w:sz w:val="20"/>
        </w:rPr>
        <w:t>’expérience du candidat, y compris pour les candidats</w:t>
      </w:r>
      <w:r w:rsidRPr="00DC040B">
        <w:rPr>
          <w:rFonts w:ascii="TradeGothic" w:hAnsi="TradeGothic"/>
          <w:color w:val="000000"/>
          <w:sz w:val="20"/>
        </w:rPr>
        <w:t xml:space="preserve"> issus d</w:t>
      </w:r>
      <w:r w:rsidRPr="00DC040B">
        <w:rPr>
          <w:rFonts w:ascii="TradeGothic" w:eastAsia="Helvetica" w:hAnsi="TradeGothic"/>
          <w:color w:val="000000"/>
          <w:sz w:val="20"/>
        </w:rPr>
        <w:t>’un parcours de formation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v</w:t>
      </w:r>
      <w:r w:rsidRPr="00DC040B">
        <w:rPr>
          <w:rFonts w:ascii="TradeGothic" w:eastAsia="Helvetica" w:hAnsi="TradeGothic"/>
          <w:color w:val="000000"/>
          <w:sz w:val="20"/>
        </w:rPr>
        <w:t>érifi</w:t>
      </w:r>
      <w:r w:rsidRPr="00DC040B">
        <w:rPr>
          <w:rFonts w:ascii="TradeGothic" w:hAnsi="TradeGothic"/>
          <w:color w:val="000000"/>
          <w:sz w:val="20"/>
        </w:rPr>
        <w:t xml:space="preserve">er si les </w:t>
      </w:r>
      <w:r w:rsidRPr="00DC040B">
        <w:rPr>
          <w:rFonts w:ascii="TradeGothic" w:eastAsia="Helvetica" w:hAnsi="TradeGothic"/>
          <w:color w:val="000000"/>
          <w:sz w:val="20"/>
        </w:rPr>
        <w:t>éléments de preuve (notif</w:t>
      </w:r>
      <w:r w:rsidRPr="00DC040B">
        <w:rPr>
          <w:rFonts w:ascii="TradeGothic" w:hAnsi="TradeGothic"/>
          <w:color w:val="000000"/>
          <w:sz w:val="20"/>
        </w:rPr>
        <w:t>i</w:t>
      </w:r>
      <w:r w:rsidRPr="00DC040B">
        <w:rPr>
          <w:rFonts w:ascii="TradeGothic" w:eastAsia="Helvetica" w:hAnsi="TradeGothic"/>
          <w:color w:val="000000"/>
          <w:sz w:val="20"/>
        </w:rPr>
        <w:t>és dans le</w:t>
      </w:r>
      <w:r w:rsidRPr="00DC040B">
        <w:rPr>
          <w:rFonts w:ascii="TradeGothic" w:hAnsi="TradeGothic"/>
          <w:color w:val="000000"/>
          <w:sz w:val="20"/>
        </w:rPr>
        <w:t xml:space="preserve"> R</w:t>
      </w:r>
      <w:r w:rsidRPr="00DC040B">
        <w:rPr>
          <w:rFonts w:ascii="TradeGothic" w:eastAsia="Helvetica" w:hAnsi="TradeGothic"/>
          <w:color w:val="000000"/>
          <w:sz w:val="20"/>
        </w:rPr>
        <w:t>éférentiel de Certifi</w:t>
      </w:r>
      <w:r w:rsidRPr="00DC040B">
        <w:rPr>
          <w:rFonts w:ascii="TradeGothic" w:hAnsi="TradeGothic"/>
          <w:color w:val="000000"/>
          <w:sz w:val="20"/>
        </w:rPr>
        <w:t>cation) sont pr</w:t>
      </w:r>
      <w:r w:rsidRPr="00DC040B">
        <w:rPr>
          <w:rFonts w:ascii="TradeGothic" w:eastAsia="Helvetica" w:hAnsi="TradeGothic"/>
          <w:color w:val="000000"/>
          <w:sz w:val="20"/>
        </w:rPr>
        <w:t>ésents et valides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spacing w:after="242" w:line="248" w:lineRule="auto"/>
        <w:jc w:val="both"/>
        <w:rPr>
          <w:rFonts w:ascii="TradeGothic" w:hAnsi="TradeGothic"/>
          <w:sz w:val="20"/>
        </w:rPr>
      </w:pPr>
      <w:r w:rsidRPr="00DC040B">
        <w:rPr>
          <w:rFonts w:ascii="TradeGothic" w:hAnsi="TradeGothic"/>
          <w:color w:val="000000"/>
          <w:sz w:val="20"/>
        </w:rPr>
        <w:t>pr</w:t>
      </w:r>
      <w:r w:rsidRPr="00DC040B">
        <w:rPr>
          <w:rFonts w:ascii="TradeGothic" w:eastAsia="Helvetica" w:hAnsi="TradeGothic"/>
          <w:color w:val="000000"/>
          <w:sz w:val="20"/>
        </w:rPr>
        <w:t>éparer le questionnement pour l’entretien</w:t>
      </w:r>
    </w:p>
    <w:p w:rsidR="00DC040B" w:rsidRPr="00DC040B" w:rsidRDefault="00DC040B" w:rsidP="00DC040B">
      <w:pPr>
        <w:autoSpaceDE w:val="0"/>
        <w:autoSpaceDN w:val="0"/>
        <w:adjustRightInd w:val="0"/>
        <w:rPr>
          <w:rFonts w:ascii="TradeGothic" w:hAnsi="TradeGothic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t xml:space="preserve">Vous disposez </w:t>
      </w:r>
      <w:r w:rsidRPr="00DC040B">
        <w:rPr>
          <w:rFonts w:ascii="TradeGothic" w:hAnsi="TradeGothic"/>
          <w:sz w:val="20"/>
        </w:rPr>
        <w:t xml:space="preserve">du </w:t>
      </w:r>
      <w:r w:rsidRPr="00DC040B">
        <w:rPr>
          <w:rFonts w:ascii="TradeGothic" w:hAnsi="TradeGothic"/>
          <w:b/>
          <w:sz w:val="20"/>
        </w:rPr>
        <w:t>dossier technique</w:t>
      </w:r>
      <w:r w:rsidRPr="00DC040B">
        <w:rPr>
          <w:rFonts w:ascii="TradeGothic" w:hAnsi="TradeGothic"/>
          <w:sz w:val="20"/>
        </w:rPr>
        <w:t xml:space="preserve"> relatif </w:t>
      </w:r>
      <w:r w:rsidRPr="00DC040B">
        <w:rPr>
          <w:rFonts w:ascii="TradeGothic" w:eastAsia="Helvetica" w:hAnsi="TradeGothic"/>
          <w:sz w:val="20"/>
        </w:rPr>
        <w:t xml:space="preserve">à l’entretien qui </w:t>
      </w:r>
      <w:r w:rsidRPr="00DC040B">
        <w:rPr>
          <w:rFonts w:ascii="TradeGothic" w:hAnsi="TradeGothic"/>
          <w:sz w:val="20"/>
        </w:rPr>
        <w:t>pr</w:t>
      </w:r>
      <w:r w:rsidRPr="00DC040B">
        <w:rPr>
          <w:rFonts w:ascii="TradeGothic" w:eastAsia="Helvetica" w:hAnsi="TradeGothic"/>
          <w:sz w:val="20"/>
        </w:rPr>
        <w:t>écise, suiva</w:t>
      </w:r>
      <w:r w:rsidRPr="00DC040B">
        <w:rPr>
          <w:rFonts w:ascii="TradeGothic" w:hAnsi="TradeGothic"/>
          <w:sz w:val="20"/>
        </w:rPr>
        <w:t>nt la sp</w:t>
      </w:r>
      <w:r w:rsidRPr="00DC040B">
        <w:rPr>
          <w:rFonts w:ascii="TradeGothic" w:eastAsia="Helvetica" w:hAnsi="TradeGothic"/>
          <w:sz w:val="20"/>
        </w:rPr>
        <w:t>écialité, l’utilisation du D</w:t>
      </w:r>
      <w:r w:rsidRPr="00DC040B">
        <w:rPr>
          <w:rFonts w:ascii="TradeGothic" w:hAnsi="TradeGothic"/>
          <w:sz w:val="20"/>
        </w:rPr>
        <w:t>P.</w:t>
      </w:r>
    </w:p>
    <w:p w:rsidR="00DC040B" w:rsidRPr="004861FD" w:rsidRDefault="00DC040B" w:rsidP="00DC040B">
      <w:pPr>
        <w:autoSpaceDE w:val="0"/>
        <w:autoSpaceDN w:val="0"/>
        <w:adjustRightInd w:val="0"/>
      </w:pPr>
    </w:p>
    <w:p w:rsidR="00DC040B" w:rsidRPr="00DC040B" w:rsidRDefault="00DC040B" w:rsidP="00DC040B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line="276" w:lineRule="auto"/>
        <w:jc w:val="both"/>
        <w:rPr>
          <w:b/>
          <w:bCs/>
          <w:color w:val="2E4F9B"/>
        </w:rPr>
      </w:pPr>
      <w:r w:rsidRPr="00DC040B">
        <w:rPr>
          <w:b/>
          <w:bCs/>
          <w:color w:val="2E4F9B"/>
        </w:rPr>
        <w:t xml:space="preserve">Les </w:t>
      </w:r>
      <w:r w:rsidRPr="00DC040B">
        <w:rPr>
          <w:rFonts w:eastAsia="Helvetica"/>
          <w:b/>
          <w:bCs/>
          <w:color w:val="2E4F9B"/>
        </w:rPr>
        <w:t>évaluations en cours de formation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  <w:r w:rsidRPr="00DC040B">
        <w:rPr>
          <w:rFonts w:ascii="TradeGothic" w:hAnsi="TradeGothic"/>
          <w:sz w:val="20"/>
        </w:rPr>
        <w:t>Seuls les candidats issus d</w:t>
      </w:r>
      <w:r w:rsidRPr="00DC040B">
        <w:rPr>
          <w:rFonts w:ascii="TradeGothic" w:eastAsia="Helvetica" w:hAnsi="TradeGothic"/>
          <w:sz w:val="20"/>
        </w:rPr>
        <w:t xml:space="preserve">’un parcours continu de formation présentent les résultats de ces évaluations. </w:t>
      </w:r>
      <w:r w:rsidRPr="00DC040B">
        <w:rPr>
          <w:rFonts w:ascii="TradeGothic" w:hAnsi="TradeGothic"/>
          <w:sz w:val="20"/>
        </w:rPr>
        <w:t>Celles-ci sont g</w:t>
      </w:r>
      <w:r w:rsidRPr="00DC040B">
        <w:rPr>
          <w:rFonts w:ascii="TradeGothic" w:eastAsia="Helvetica" w:hAnsi="TradeGothic"/>
          <w:sz w:val="20"/>
        </w:rPr>
        <w:t>énéralement réalisées à l’issue de la formation à l’activité type par le formateur qui conduit la formation, et correspondent aux objectifs définis dans le Référentiel de Certification.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  <w:r w:rsidRPr="00DC040B">
        <w:rPr>
          <w:rFonts w:ascii="TradeGothic" w:hAnsi="TradeGothic"/>
          <w:sz w:val="20"/>
        </w:rPr>
        <w:t>Les r</w:t>
      </w:r>
      <w:r w:rsidRPr="00DC040B">
        <w:rPr>
          <w:rFonts w:ascii="TradeGothic" w:eastAsia="Helvetica" w:hAnsi="TradeGothic"/>
          <w:sz w:val="20"/>
        </w:rPr>
        <w:t>ésultats de ces évaluations sont des éléments à pr</w:t>
      </w:r>
      <w:r w:rsidRPr="00DC040B">
        <w:rPr>
          <w:rFonts w:ascii="TradeGothic" w:hAnsi="TradeGothic"/>
          <w:sz w:val="20"/>
        </w:rPr>
        <w:t>endre en compte au cours de la d</w:t>
      </w:r>
      <w:r w:rsidRPr="00DC040B">
        <w:rPr>
          <w:rFonts w:ascii="TradeGothic" w:eastAsia="Helvetica" w:hAnsi="TradeGothic"/>
          <w:sz w:val="20"/>
        </w:rPr>
        <w:t>élibération pour l’attribution du titre ou des CCP.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bCs/>
          <w:color w:val="2E4F9B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t>Votre r</w:t>
      </w:r>
      <w:r w:rsidRPr="00DC040B">
        <w:rPr>
          <w:rFonts w:ascii="TradeGothic" w:eastAsia="Helvetica" w:hAnsi="TradeGothic"/>
          <w:bCs/>
          <w:color w:val="2E4F9B"/>
          <w:sz w:val="20"/>
        </w:rPr>
        <w:t>ôle consiste à :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prendre connaissance de la fiche de r</w:t>
      </w:r>
      <w:r w:rsidRPr="00DC040B">
        <w:rPr>
          <w:rFonts w:ascii="TradeGothic" w:eastAsia="Helvetica" w:hAnsi="TradeGothic"/>
          <w:color w:val="000000"/>
          <w:sz w:val="20"/>
        </w:rPr>
        <w:t>ésultats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rep</w:t>
      </w:r>
      <w:r w:rsidRPr="00DC040B">
        <w:rPr>
          <w:rFonts w:ascii="TradeGothic" w:eastAsia="Helvetica" w:hAnsi="TradeGothic"/>
          <w:color w:val="000000"/>
          <w:sz w:val="20"/>
        </w:rPr>
        <w:t>érer les éventuels écarts entre ces résultats et votre évaluation relative à l’épreuve de synthèse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 xml:space="preserve">soulever des questions </w:t>
      </w:r>
      <w:r w:rsidRPr="00DC040B">
        <w:rPr>
          <w:rFonts w:ascii="TradeGothic" w:eastAsia="Helvetica" w:hAnsi="TradeGothic"/>
          <w:color w:val="000000"/>
          <w:sz w:val="20"/>
        </w:rPr>
        <w:t>à poser lors de l’entretien avec le candidat</w:t>
      </w:r>
    </w:p>
    <w:p w:rsidR="00DC040B" w:rsidRPr="004861FD" w:rsidRDefault="00DC040B" w:rsidP="00DC040B">
      <w:pPr>
        <w:autoSpaceDE w:val="0"/>
        <w:autoSpaceDN w:val="0"/>
        <w:adjustRightInd w:val="0"/>
        <w:jc w:val="both"/>
        <w:rPr>
          <w:color w:val="00000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bCs/>
          <w:color w:val="2E4F9B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lastRenderedPageBreak/>
        <w:t>Vous disposez :</w:t>
      </w:r>
    </w:p>
    <w:p w:rsidR="00DC040B" w:rsidRPr="00DC040B" w:rsidRDefault="00DC040B" w:rsidP="00DC040B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radeGothic" w:eastAsia="Helvetica" w:hAnsi="TradeGothic"/>
          <w:sz w:val="20"/>
        </w:rPr>
      </w:pPr>
      <w:r w:rsidRPr="00DC040B">
        <w:rPr>
          <w:rFonts w:ascii="TradeGothic" w:hAnsi="TradeGothic"/>
          <w:sz w:val="20"/>
        </w:rPr>
        <w:t xml:space="preserve">du </w:t>
      </w:r>
      <w:r w:rsidRPr="00DC040B">
        <w:rPr>
          <w:rFonts w:ascii="TradeGothic" w:hAnsi="TradeGothic"/>
          <w:b/>
          <w:sz w:val="20"/>
        </w:rPr>
        <w:t>livret d</w:t>
      </w:r>
      <w:r w:rsidRPr="00DC040B">
        <w:rPr>
          <w:rFonts w:ascii="TradeGothic" w:eastAsia="Helvetica" w:hAnsi="TradeGothic"/>
          <w:b/>
          <w:sz w:val="20"/>
        </w:rPr>
        <w:t>’évaluations</w:t>
      </w:r>
      <w:r w:rsidRPr="00DC040B">
        <w:rPr>
          <w:rFonts w:ascii="TradeGothic" w:eastAsia="Helvetica" w:hAnsi="TradeGothic"/>
          <w:sz w:val="20"/>
        </w:rPr>
        <w:t xml:space="preserve"> passées en cours de formation,</w:t>
      </w:r>
    </w:p>
    <w:p w:rsidR="00DC040B" w:rsidRPr="00DC040B" w:rsidRDefault="00DC040B" w:rsidP="00DC040B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  <w:r w:rsidRPr="00DC040B">
        <w:rPr>
          <w:rFonts w:ascii="TradeGothic" w:eastAsia="Helvetica" w:hAnsi="TradeGothic"/>
          <w:sz w:val="20"/>
        </w:rPr>
        <w:t xml:space="preserve">des </w:t>
      </w:r>
      <w:r w:rsidRPr="00DC040B">
        <w:rPr>
          <w:rFonts w:ascii="TradeGothic" w:eastAsia="Helvetica" w:hAnsi="TradeGothic"/>
          <w:b/>
          <w:sz w:val="20"/>
        </w:rPr>
        <w:t>résultats</w:t>
      </w:r>
      <w:r w:rsidRPr="00DC040B">
        <w:rPr>
          <w:rFonts w:ascii="TradeGothic" w:eastAsia="Helvetica" w:hAnsi="TradeGothic"/>
          <w:sz w:val="20"/>
        </w:rPr>
        <w:t xml:space="preserve"> </w:t>
      </w:r>
      <w:r w:rsidRPr="00DC040B">
        <w:rPr>
          <w:rFonts w:ascii="TradeGothic" w:hAnsi="TradeGothic"/>
          <w:sz w:val="20"/>
        </w:rPr>
        <w:t xml:space="preserve">avec les </w:t>
      </w:r>
      <w:r w:rsidRPr="00DC040B">
        <w:rPr>
          <w:rFonts w:ascii="TradeGothic" w:hAnsi="TradeGothic"/>
          <w:b/>
          <w:sz w:val="20"/>
        </w:rPr>
        <w:t>remarques</w:t>
      </w:r>
      <w:r w:rsidRPr="00DC040B">
        <w:rPr>
          <w:rFonts w:ascii="TradeGothic" w:hAnsi="TradeGothic"/>
          <w:sz w:val="20"/>
        </w:rPr>
        <w:t xml:space="preserve"> du formateur,</w:t>
      </w:r>
    </w:p>
    <w:p w:rsidR="00DC040B" w:rsidRPr="00DC040B" w:rsidRDefault="00DC040B" w:rsidP="00DC040B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  <w:r w:rsidRPr="00DC040B">
        <w:rPr>
          <w:rFonts w:ascii="TradeGothic" w:hAnsi="TradeGothic"/>
          <w:sz w:val="20"/>
        </w:rPr>
        <w:t xml:space="preserve">du </w:t>
      </w:r>
      <w:r w:rsidRPr="00DC040B">
        <w:rPr>
          <w:rFonts w:ascii="TradeGothic" w:hAnsi="TradeGothic"/>
          <w:b/>
          <w:sz w:val="20"/>
        </w:rPr>
        <w:t xml:space="preserve">dossier technique </w:t>
      </w:r>
      <w:r w:rsidRPr="00DC040B">
        <w:rPr>
          <w:rFonts w:ascii="TradeGothic" w:eastAsia="Helvetica" w:hAnsi="TradeGothic"/>
          <w:b/>
          <w:sz w:val="20"/>
        </w:rPr>
        <w:t>« entretien »</w:t>
      </w:r>
      <w:r w:rsidRPr="00DC040B">
        <w:rPr>
          <w:rFonts w:ascii="TradeGothic" w:eastAsia="Helvetica" w:hAnsi="TradeGothic"/>
          <w:sz w:val="20"/>
        </w:rPr>
        <w:t xml:space="preserve"> qui précise, suivant le tit</w:t>
      </w:r>
      <w:r w:rsidRPr="00DC040B">
        <w:rPr>
          <w:rFonts w:ascii="TradeGothic" w:hAnsi="TradeGothic"/>
          <w:sz w:val="20"/>
        </w:rPr>
        <w:t>re, l</w:t>
      </w:r>
      <w:r w:rsidRPr="00DC040B">
        <w:rPr>
          <w:rFonts w:ascii="TradeGothic" w:eastAsia="Helvetica" w:hAnsi="TradeGothic"/>
          <w:sz w:val="20"/>
        </w:rPr>
        <w:t xml:space="preserve">’utilisation des résultats </w:t>
      </w:r>
      <w:r w:rsidRPr="00DC040B">
        <w:rPr>
          <w:rFonts w:ascii="TradeGothic" w:hAnsi="TradeGothic"/>
          <w:sz w:val="20"/>
        </w:rPr>
        <w:t xml:space="preserve">des </w:t>
      </w:r>
      <w:r w:rsidRPr="00DC040B">
        <w:rPr>
          <w:rFonts w:ascii="TradeGothic" w:eastAsia="Helvetica" w:hAnsi="TradeGothic"/>
          <w:sz w:val="20"/>
        </w:rPr>
        <w:t>évaluations en cours de formation.</w:t>
      </w:r>
    </w:p>
    <w:p w:rsidR="00DC040B" w:rsidRPr="00DC040B" w:rsidRDefault="00DC040B" w:rsidP="00DC040B">
      <w:pPr>
        <w:rPr>
          <w:rFonts w:ascii="TradeGothic" w:hAnsi="TradeGothic"/>
          <w:sz w:val="20"/>
        </w:rPr>
      </w:pPr>
    </w:p>
    <w:p w:rsidR="00DC040B" w:rsidRPr="00DC040B" w:rsidRDefault="00DC040B" w:rsidP="00DC040B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b/>
          <w:bCs/>
          <w:color w:val="2E4F9B"/>
          <w:sz w:val="20"/>
        </w:rPr>
      </w:pPr>
      <w:r w:rsidRPr="00DC040B">
        <w:rPr>
          <w:rFonts w:ascii="TradeGothic" w:hAnsi="TradeGothic"/>
          <w:b/>
          <w:bCs/>
          <w:color w:val="2E4F9B"/>
          <w:sz w:val="20"/>
        </w:rPr>
        <w:t>Les Certificats de Comp</w:t>
      </w:r>
      <w:r w:rsidRPr="00DC040B">
        <w:rPr>
          <w:rFonts w:ascii="TradeGothic" w:eastAsia="Helvetica" w:hAnsi="TradeGothic"/>
          <w:b/>
          <w:bCs/>
          <w:color w:val="2E4F9B"/>
          <w:sz w:val="20"/>
        </w:rPr>
        <w:t xml:space="preserve">étences </w:t>
      </w:r>
      <w:r w:rsidRPr="00DC040B">
        <w:rPr>
          <w:rFonts w:ascii="TradeGothic" w:hAnsi="TradeGothic"/>
          <w:b/>
          <w:bCs/>
          <w:color w:val="2E4F9B"/>
          <w:sz w:val="20"/>
        </w:rPr>
        <w:t>Professionnelles (CCP)</w:t>
      </w: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eastAsia="Helvetica" w:hAnsi="TradeGothic"/>
          <w:sz w:val="20"/>
        </w:rPr>
      </w:pPr>
      <w:r w:rsidRPr="00DC040B">
        <w:rPr>
          <w:rFonts w:ascii="TradeGothic" w:hAnsi="TradeGothic"/>
          <w:sz w:val="20"/>
        </w:rPr>
        <w:t>Les Certificats de Comp</w:t>
      </w:r>
      <w:r w:rsidRPr="00DC040B">
        <w:rPr>
          <w:rFonts w:ascii="TradeGothic" w:eastAsia="Helvetica" w:hAnsi="TradeGothic"/>
          <w:sz w:val="20"/>
        </w:rPr>
        <w:t>étences P</w:t>
      </w:r>
      <w:r w:rsidRPr="00DC040B">
        <w:rPr>
          <w:rFonts w:ascii="TradeGothic" w:hAnsi="TradeGothic"/>
          <w:sz w:val="20"/>
        </w:rPr>
        <w:t>rofessionnelles sont les unit</w:t>
      </w:r>
      <w:r w:rsidRPr="00DC040B">
        <w:rPr>
          <w:rFonts w:ascii="TradeGothic" w:eastAsia="Helvetica" w:hAnsi="TradeGothic"/>
          <w:sz w:val="20"/>
        </w:rPr>
        <w:t xml:space="preserve">és </w:t>
      </w:r>
      <w:r w:rsidRPr="00DC040B">
        <w:rPr>
          <w:rFonts w:ascii="TradeGothic" w:hAnsi="TradeGothic"/>
          <w:sz w:val="20"/>
        </w:rPr>
        <w:t>constitutives d</w:t>
      </w:r>
      <w:r w:rsidRPr="00DC040B">
        <w:rPr>
          <w:rFonts w:ascii="TradeGothic" w:eastAsia="Helvetica" w:hAnsi="TradeGothic"/>
          <w:sz w:val="20"/>
        </w:rPr>
        <w:t xml:space="preserve">’un Titre Professionnel. Ils </w:t>
      </w:r>
      <w:r w:rsidRPr="00DC040B">
        <w:rPr>
          <w:rFonts w:ascii="TradeGothic" w:hAnsi="TradeGothic"/>
          <w:sz w:val="20"/>
        </w:rPr>
        <w:t xml:space="preserve">correspondent </w:t>
      </w:r>
      <w:r w:rsidRPr="00DC040B">
        <w:rPr>
          <w:rFonts w:ascii="TradeGothic" w:eastAsia="Helvetica" w:hAnsi="TradeGothic"/>
          <w:sz w:val="20"/>
        </w:rPr>
        <w:t>à chacu</w:t>
      </w:r>
      <w:r w:rsidRPr="00DC040B">
        <w:rPr>
          <w:rFonts w:ascii="TradeGothic" w:hAnsi="TradeGothic"/>
          <w:sz w:val="20"/>
        </w:rPr>
        <w:t>ne des activit</w:t>
      </w:r>
      <w:r w:rsidRPr="00DC040B">
        <w:rPr>
          <w:rFonts w:ascii="TradeGothic" w:eastAsia="Helvetica" w:hAnsi="TradeGothic"/>
          <w:sz w:val="20"/>
        </w:rPr>
        <w:t>és types du titre. L</w:t>
      </w:r>
      <w:r w:rsidRPr="00DC040B">
        <w:rPr>
          <w:rFonts w:ascii="TradeGothic" w:hAnsi="TradeGothic"/>
          <w:sz w:val="20"/>
        </w:rPr>
        <w:t>a capitalisation des CCP permet l</w:t>
      </w:r>
      <w:r w:rsidRPr="00DC040B">
        <w:rPr>
          <w:rFonts w:ascii="TradeGothic" w:eastAsia="Helvetica" w:hAnsi="TradeGothic"/>
          <w:sz w:val="20"/>
        </w:rPr>
        <w:t>’accès progressif au titre professionnel.</w:t>
      </w: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eastAsia="Helvetica" w:hAnsi="TradeGothic"/>
          <w:sz w:val="20"/>
        </w:rPr>
      </w:pPr>
      <w:r w:rsidRPr="00DC040B">
        <w:rPr>
          <w:rFonts w:ascii="TradeGothic" w:hAnsi="TradeGothic"/>
          <w:sz w:val="20"/>
        </w:rPr>
        <w:t>Le R</w:t>
      </w:r>
      <w:r w:rsidRPr="00DC040B">
        <w:rPr>
          <w:rFonts w:ascii="TradeGothic" w:eastAsia="Helvetica" w:hAnsi="TradeGothic"/>
          <w:sz w:val="20"/>
        </w:rPr>
        <w:t xml:space="preserve">éférentiel de Certification de chaque certificat fixe le cadre de </w:t>
      </w:r>
      <w:r w:rsidRPr="00DC040B">
        <w:rPr>
          <w:rFonts w:ascii="TradeGothic" w:hAnsi="TradeGothic"/>
          <w:sz w:val="20"/>
        </w:rPr>
        <w:t xml:space="preserve">la situation professionnelle </w:t>
      </w:r>
      <w:r w:rsidRPr="00DC040B">
        <w:rPr>
          <w:rFonts w:ascii="TradeGothic" w:eastAsia="Helvetica" w:hAnsi="TradeGothic"/>
          <w:sz w:val="20"/>
        </w:rPr>
        <w:t>à ob</w:t>
      </w:r>
      <w:r w:rsidRPr="00DC040B">
        <w:rPr>
          <w:rFonts w:ascii="TradeGothic" w:hAnsi="TradeGothic"/>
          <w:sz w:val="20"/>
        </w:rPr>
        <w:t>server et la nature des preuves recevables. Il pr</w:t>
      </w:r>
      <w:r w:rsidRPr="00DC040B">
        <w:rPr>
          <w:rFonts w:ascii="TradeGothic" w:eastAsia="Helvetica" w:hAnsi="TradeGothic"/>
          <w:sz w:val="20"/>
        </w:rPr>
        <w:t xml:space="preserve">écise également </w:t>
      </w:r>
      <w:r w:rsidRPr="00DC040B">
        <w:rPr>
          <w:rFonts w:ascii="TradeGothic" w:hAnsi="TradeGothic"/>
          <w:sz w:val="20"/>
        </w:rPr>
        <w:t>les crit</w:t>
      </w:r>
      <w:r w:rsidRPr="00DC040B">
        <w:rPr>
          <w:rFonts w:ascii="TradeGothic" w:eastAsia="Helvetica" w:hAnsi="TradeGothic"/>
          <w:sz w:val="20"/>
        </w:rPr>
        <w:t xml:space="preserve">ères d’appréciation des </w:t>
      </w:r>
      <w:r w:rsidRPr="00DC040B">
        <w:rPr>
          <w:rFonts w:ascii="TradeGothic" w:hAnsi="TradeGothic"/>
          <w:sz w:val="20"/>
        </w:rPr>
        <w:t>r</w:t>
      </w:r>
      <w:r w:rsidRPr="00DC040B">
        <w:rPr>
          <w:rFonts w:ascii="TradeGothic" w:eastAsia="Helvetica" w:hAnsi="TradeGothic"/>
          <w:sz w:val="20"/>
        </w:rPr>
        <w:t>éalisations demandées.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bCs/>
          <w:color w:val="2E4F9B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t>Votre r</w:t>
      </w:r>
      <w:r w:rsidRPr="00DC040B">
        <w:rPr>
          <w:rFonts w:ascii="TradeGothic" w:eastAsia="Helvetica" w:hAnsi="TradeGothic"/>
          <w:bCs/>
          <w:color w:val="2E4F9B"/>
          <w:sz w:val="20"/>
        </w:rPr>
        <w:t>ôle consiste à :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observer/</w:t>
      </w:r>
      <w:r w:rsidRPr="00DC040B">
        <w:rPr>
          <w:rFonts w:ascii="TradeGothic" w:eastAsia="Helvetica" w:hAnsi="TradeGothic"/>
          <w:color w:val="000000"/>
          <w:sz w:val="20"/>
        </w:rPr>
        <w:t>écouter les candidats, éventuellement en participant à la mise en situation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renseigner la grille d</w:t>
      </w:r>
      <w:r w:rsidRPr="00DC040B">
        <w:rPr>
          <w:rFonts w:ascii="TradeGothic" w:eastAsia="Helvetica" w:hAnsi="TradeGothic"/>
          <w:color w:val="000000"/>
          <w:sz w:val="20"/>
        </w:rPr>
        <w:t>’évaluation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  <w:r w:rsidRPr="00DC040B">
        <w:rPr>
          <w:rFonts w:ascii="TradeGothic" w:hAnsi="TradeGothic"/>
          <w:color w:val="000000"/>
          <w:sz w:val="20"/>
        </w:rPr>
        <w:t>questionner le candidat sur sa prestation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t xml:space="preserve">Vous disposez </w:t>
      </w:r>
      <w:r w:rsidRPr="00DC040B">
        <w:rPr>
          <w:rFonts w:ascii="TradeGothic" w:hAnsi="TradeGothic"/>
          <w:color w:val="000000"/>
          <w:sz w:val="20"/>
        </w:rPr>
        <w:t xml:space="preserve">du </w:t>
      </w:r>
      <w:r w:rsidRPr="00DC040B">
        <w:rPr>
          <w:rFonts w:ascii="TradeGothic" w:hAnsi="TradeGothic"/>
          <w:b/>
          <w:color w:val="000000"/>
          <w:sz w:val="20"/>
        </w:rPr>
        <w:t>dossier technique d</w:t>
      </w:r>
      <w:r w:rsidRPr="00DC040B">
        <w:rPr>
          <w:rFonts w:ascii="TradeGothic" w:eastAsia="Helvetica" w:hAnsi="TradeGothic"/>
          <w:b/>
          <w:color w:val="000000"/>
          <w:sz w:val="20"/>
        </w:rPr>
        <w:t>’évaluation spécifique</w:t>
      </w:r>
      <w:r w:rsidRPr="00DC040B">
        <w:rPr>
          <w:rFonts w:ascii="TradeGothic" w:eastAsia="Helvetica" w:hAnsi="TradeGothic"/>
          <w:color w:val="000000"/>
          <w:sz w:val="20"/>
        </w:rPr>
        <w:t xml:space="preserve"> à </w:t>
      </w:r>
      <w:r w:rsidRPr="00DC040B">
        <w:rPr>
          <w:rFonts w:ascii="TradeGothic" w:hAnsi="TradeGothic"/>
          <w:color w:val="000000"/>
          <w:sz w:val="20"/>
        </w:rPr>
        <w:t xml:space="preserve">chaque CCP, </w:t>
      </w:r>
      <w:r w:rsidRPr="00DC040B">
        <w:rPr>
          <w:rFonts w:ascii="TradeGothic" w:eastAsia="Helvetica" w:hAnsi="TradeGothic"/>
          <w:color w:val="000000"/>
          <w:sz w:val="20"/>
        </w:rPr>
        <w:t>«DTE CCP» a</w:t>
      </w:r>
      <w:r w:rsidRPr="00DC040B">
        <w:rPr>
          <w:rFonts w:ascii="TradeGothic" w:hAnsi="TradeGothic"/>
          <w:color w:val="000000"/>
          <w:sz w:val="20"/>
        </w:rPr>
        <w:t>doss</w:t>
      </w:r>
      <w:r w:rsidRPr="00DC040B">
        <w:rPr>
          <w:rFonts w:ascii="TradeGothic" w:eastAsia="Helvetica" w:hAnsi="TradeGothic"/>
          <w:color w:val="000000"/>
          <w:sz w:val="20"/>
        </w:rPr>
        <w:t>é au Référentiel de Certifi</w:t>
      </w:r>
      <w:r w:rsidRPr="00DC040B">
        <w:rPr>
          <w:rFonts w:ascii="TradeGothic" w:hAnsi="TradeGothic"/>
          <w:color w:val="000000"/>
          <w:sz w:val="20"/>
        </w:rPr>
        <w:t>cation.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L</w:t>
      </w:r>
      <w:r w:rsidRPr="00DC040B">
        <w:rPr>
          <w:rFonts w:ascii="TradeGothic" w:eastAsia="Helvetica" w:hAnsi="TradeGothic"/>
          <w:color w:val="000000"/>
          <w:sz w:val="20"/>
        </w:rPr>
        <w:t>’évaluation par CCP concerne :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les candidats dont le parcours de formation est progressif,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les candidats ayant obtenu une r</w:t>
      </w:r>
      <w:r w:rsidRPr="00DC040B">
        <w:rPr>
          <w:rFonts w:ascii="TradeGothic" w:eastAsia="Helvetica" w:hAnsi="TradeGothic"/>
          <w:color w:val="000000"/>
          <w:sz w:val="20"/>
        </w:rPr>
        <w:t>éussite partielle lors de leur 1</w:t>
      </w:r>
      <w:r w:rsidRPr="00DC040B">
        <w:rPr>
          <w:rFonts w:ascii="TradeGothic" w:hAnsi="TradeGothic"/>
          <w:color w:val="000000"/>
          <w:sz w:val="20"/>
          <w:vertAlign w:val="superscript"/>
        </w:rPr>
        <w:t>er</w:t>
      </w:r>
      <w:r w:rsidRPr="00DC040B">
        <w:rPr>
          <w:rFonts w:ascii="TradeGothic" w:hAnsi="TradeGothic"/>
          <w:color w:val="000000"/>
          <w:sz w:val="20"/>
        </w:rPr>
        <w:t xml:space="preserve"> passage devant le jury.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Vous prendrez alors en compte les informations recueillies lors de l</w:t>
      </w:r>
      <w:r w:rsidRPr="00DC040B">
        <w:rPr>
          <w:rFonts w:ascii="TradeGothic" w:eastAsia="Helvetica" w:hAnsi="TradeGothic"/>
          <w:color w:val="000000"/>
          <w:sz w:val="20"/>
        </w:rPr>
        <w:t xml:space="preserve">’épreuve de synthèse en les </w:t>
      </w:r>
      <w:r w:rsidRPr="00DC040B">
        <w:rPr>
          <w:rFonts w:ascii="TradeGothic" w:hAnsi="TradeGothic"/>
          <w:color w:val="000000"/>
          <w:sz w:val="20"/>
        </w:rPr>
        <w:t>comparants aux attendus de chaque CCP.</w:t>
      </w:r>
    </w:p>
    <w:p w:rsidR="00DC040B" w:rsidRPr="004861FD" w:rsidRDefault="00DC040B" w:rsidP="00DC040B">
      <w:pPr>
        <w:autoSpaceDE w:val="0"/>
        <w:autoSpaceDN w:val="0"/>
        <w:adjustRightInd w:val="0"/>
        <w:jc w:val="both"/>
        <w:rPr>
          <w:color w:val="00000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center"/>
        <w:rPr>
          <w:rFonts w:ascii="TradeGothic" w:eastAsia="Helvetica" w:hAnsi="TradeGothic"/>
          <w:bCs/>
          <w:iCs/>
          <w:color w:val="2E4F9B"/>
          <w:sz w:val="20"/>
        </w:rPr>
      </w:pPr>
      <w:r w:rsidRPr="00DC040B">
        <w:rPr>
          <w:rFonts w:ascii="TradeGothic" w:hAnsi="TradeGothic"/>
          <w:bCs/>
          <w:iCs/>
          <w:color w:val="2E4F9B"/>
          <w:sz w:val="20"/>
        </w:rPr>
        <w:t>D</w:t>
      </w:r>
      <w:r w:rsidRPr="00DC040B">
        <w:rPr>
          <w:rFonts w:ascii="TradeGothic" w:eastAsia="Helvetica" w:hAnsi="TradeGothic"/>
          <w:bCs/>
          <w:iCs/>
          <w:color w:val="2E4F9B"/>
          <w:sz w:val="20"/>
        </w:rPr>
        <w:t>ès l’obtention d’un CCP,</w:t>
      </w:r>
    </w:p>
    <w:p w:rsidR="00DC040B" w:rsidRPr="00DC040B" w:rsidRDefault="00DC040B" w:rsidP="00DC040B">
      <w:pPr>
        <w:autoSpaceDE w:val="0"/>
        <w:autoSpaceDN w:val="0"/>
        <w:adjustRightInd w:val="0"/>
        <w:jc w:val="center"/>
        <w:rPr>
          <w:rFonts w:ascii="TradeGothic" w:hAnsi="TradeGothic"/>
          <w:bCs/>
          <w:iCs/>
          <w:color w:val="2E4F9B"/>
          <w:sz w:val="20"/>
        </w:rPr>
      </w:pPr>
      <w:proofErr w:type="gramStart"/>
      <w:r w:rsidRPr="00DC040B">
        <w:rPr>
          <w:rFonts w:ascii="TradeGothic" w:eastAsia="Helvetica" w:hAnsi="TradeGothic"/>
          <w:bCs/>
          <w:iCs/>
          <w:color w:val="2E4F9B"/>
          <w:sz w:val="20"/>
        </w:rPr>
        <w:t>la</w:t>
      </w:r>
      <w:proofErr w:type="gramEnd"/>
      <w:r w:rsidRPr="00DC040B">
        <w:rPr>
          <w:rFonts w:ascii="TradeGothic" w:eastAsia="Helvetica" w:hAnsi="TradeGothic"/>
          <w:bCs/>
          <w:iCs/>
          <w:color w:val="2E4F9B"/>
          <w:sz w:val="20"/>
        </w:rPr>
        <w:t xml:space="preserve"> </w:t>
      </w:r>
      <w:r w:rsidRPr="00DC040B">
        <w:rPr>
          <w:rFonts w:ascii="TradeGothic" w:eastAsia="Helvetica" w:hAnsi="TradeGothic"/>
          <w:color w:val="2E4F9B"/>
          <w:sz w:val="20"/>
        </w:rPr>
        <w:t>Direction de la Formation Professionnelle Continue Nouvelle Calédonie (DFPC-NC)</w:t>
      </w:r>
    </w:p>
    <w:p w:rsidR="00DC040B" w:rsidRPr="00DC040B" w:rsidRDefault="00DC040B" w:rsidP="00DC040B">
      <w:pPr>
        <w:autoSpaceDE w:val="0"/>
        <w:autoSpaceDN w:val="0"/>
        <w:adjustRightInd w:val="0"/>
        <w:jc w:val="center"/>
        <w:rPr>
          <w:rFonts w:ascii="TradeGothic" w:eastAsia="Helvetica" w:hAnsi="TradeGothic"/>
          <w:bCs/>
          <w:iCs/>
          <w:color w:val="2E4F9B"/>
          <w:sz w:val="20"/>
        </w:rPr>
      </w:pPr>
      <w:proofErr w:type="gramStart"/>
      <w:r w:rsidRPr="00DC040B">
        <w:rPr>
          <w:rFonts w:ascii="TradeGothic" w:hAnsi="TradeGothic"/>
          <w:bCs/>
          <w:iCs/>
          <w:color w:val="2E4F9B"/>
          <w:sz w:val="20"/>
        </w:rPr>
        <w:t>d</w:t>
      </w:r>
      <w:r w:rsidRPr="00DC040B">
        <w:rPr>
          <w:rFonts w:ascii="TradeGothic" w:eastAsia="Helvetica" w:hAnsi="TradeGothic"/>
          <w:bCs/>
          <w:iCs/>
          <w:color w:val="2E4F9B"/>
          <w:sz w:val="20"/>
        </w:rPr>
        <w:t>élivre</w:t>
      </w:r>
      <w:proofErr w:type="gramEnd"/>
      <w:r w:rsidRPr="00DC040B">
        <w:rPr>
          <w:rFonts w:ascii="TradeGothic" w:eastAsia="Helvetica" w:hAnsi="TradeGothic"/>
          <w:bCs/>
          <w:iCs/>
          <w:color w:val="2E4F9B"/>
          <w:sz w:val="20"/>
        </w:rPr>
        <w:t xml:space="preserve"> au candidat un livret de certification.</w:t>
      </w:r>
    </w:p>
    <w:p w:rsidR="00DC040B" w:rsidRPr="00DC040B" w:rsidRDefault="00DC040B" w:rsidP="00DC040B">
      <w:pPr>
        <w:autoSpaceDE w:val="0"/>
        <w:autoSpaceDN w:val="0"/>
        <w:adjustRightInd w:val="0"/>
        <w:jc w:val="center"/>
        <w:rPr>
          <w:rFonts w:ascii="TradeGothic" w:eastAsia="Helvetica" w:hAnsi="TradeGothic"/>
          <w:bCs/>
          <w:iCs/>
          <w:color w:val="2E4F9B"/>
          <w:sz w:val="20"/>
        </w:rPr>
      </w:pPr>
      <w:r w:rsidRPr="00DC040B">
        <w:rPr>
          <w:rFonts w:ascii="TradeGothic" w:eastAsia="Helvetica" w:hAnsi="TradeGothic"/>
          <w:bCs/>
          <w:iCs/>
          <w:color w:val="2E4F9B"/>
          <w:sz w:val="20"/>
        </w:rPr>
        <w:t>Ce livret, actualisé, vous sera présenté par le candidat</w:t>
      </w:r>
    </w:p>
    <w:p w:rsidR="00DC040B" w:rsidRPr="00DC040B" w:rsidRDefault="00DC040B" w:rsidP="00DC040B">
      <w:pPr>
        <w:autoSpaceDE w:val="0"/>
        <w:autoSpaceDN w:val="0"/>
        <w:adjustRightInd w:val="0"/>
        <w:jc w:val="center"/>
        <w:rPr>
          <w:rFonts w:ascii="TradeGothic" w:hAnsi="TradeGothic"/>
          <w:bCs/>
          <w:iCs/>
          <w:color w:val="2E4F9B"/>
          <w:sz w:val="20"/>
        </w:rPr>
      </w:pPr>
      <w:proofErr w:type="gramStart"/>
      <w:r w:rsidRPr="00DC040B">
        <w:rPr>
          <w:rFonts w:ascii="TradeGothic" w:eastAsia="Helvetica" w:hAnsi="TradeGothic"/>
          <w:bCs/>
          <w:iCs/>
          <w:color w:val="2E4F9B"/>
          <w:sz w:val="20"/>
        </w:rPr>
        <w:t>à</w:t>
      </w:r>
      <w:proofErr w:type="gramEnd"/>
      <w:r w:rsidRPr="00DC040B">
        <w:rPr>
          <w:rFonts w:ascii="TradeGothic" w:eastAsia="Helvetica" w:hAnsi="TradeGothic"/>
          <w:bCs/>
          <w:iCs/>
          <w:color w:val="2E4F9B"/>
          <w:sz w:val="20"/>
        </w:rPr>
        <w:t xml:space="preserve"> toute nouvelle étape de la certification jusqu’à l’accès au titre.</w:t>
      </w:r>
    </w:p>
    <w:p w:rsidR="00DC040B" w:rsidRPr="004861FD" w:rsidRDefault="00DC040B" w:rsidP="00DC040B">
      <w:pPr>
        <w:rPr>
          <w:b/>
          <w:color w:val="004C5C"/>
          <w:u w:val="single"/>
        </w:rPr>
      </w:pPr>
    </w:p>
    <w:p w:rsidR="00DC040B" w:rsidRPr="00DC040B" w:rsidRDefault="00DC040B" w:rsidP="00DC040B">
      <w:pPr>
        <w:pStyle w:val="Paragraphedeliste"/>
        <w:numPr>
          <w:ilvl w:val="0"/>
          <w:numId w:val="16"/>
        </w:num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b/>
          <w:bCs/>
          <w:color w:val="2E4F9B"/>
          <w:sz w:val="20"/>
        </w:rPr>
      </w:pPr>
      <w:r w:rsidRPr="00DC040B">
        <w:rPr>
          <w:rFonts w:ascii="TradeGothic" w:hAnsi="TradeGothic"/>
          <w:b/>
          <w:bCs/>
          <w:color w:val="2E4F9B"/>
          <w:sz w:val="20"/>
        </w:rPr>
        <w:t>L</w:t>
      </w:r>
      <w:r w:rsidRPr="00DC040B">
        <w:rPr>
          <w:rFonts w:ascii="TradeGothic" w:eastAsia="Helvetica" w:hAnsi="TradeGothic"/>
          <w:b/>
          <w:bCs/>
          <w:color w:val="2E4F9B"/>
          <w:sz w:val="20"/>
        </w:rPr>
        <w:t>’entretien :</w:t>
      </w: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eastAsia="Helvetica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L</w:t>
      </w:r>
      <w:r w:rsidRPr="00DC040B">
        <w:rPr>
          <w:rFonts w:ascii="TradeGothic" w:eastAsia="Helvetica" w:hAnsi="TradeGothic"/>
          <w:color w:val="000000"/>
          <w:sz w:val="20"/>
        </w:rPr>
        <w:t>’entretien avec le jury est obligatoire pour tout candidat au titre.</w:t>
      </w: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eastAsia="Helvetica" w:hAnsi="TradeGothic"/>
          <w:color w:val="000000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Il est r</w:t>
      </w:r>
      <w:r w:rsidRPr="00DC040B">
        <w:rPr>
          <w:rFonts w:ascii="TradeGothic" w:eastAsia="Helvetica" w:hAnsi="TradeGothic"/>
          <w:color w:val="000000"/>
          <w:sz w:val="20"/>
        </w:rPr>
        <w:t>éalisé :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soit apr</w:t>
      </w:r>
      <w:r w:rsidRPr="00DC040B">
        <w:rPr>
          <w:rFonts w:ascii="TradeGothic" w:eastAsia="Helvetica" w:hAnsi="TradeGothic"/>
          <w:color w:val="000000"/>
          <w:sz w:val="20"/>
        </w:rPr>
        <w:t>ès l’épreuve de synthèse pour le parcours continu de</w:t>
      </w:r>
      <w:r w:rsidRPr="00DC040B">
        <w:rPr>
          <w:rFonts w:ascii="TradeGothic" w:hAnsi="TradeGothic"/>
          <w:color w:val="000000"/>
          <w:sz w:val="20"/>
        </w:rPr>
        <w:t xml:space="preserve"> formation et pour le parcours VAE,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soit apr</w:t>
      </w:r>
      <w:r w:rsidRPr="00DC040B">
        <w:rPr>
          <w:rFonts w:ascii="TradeGothic" w:eastAsia="Helvetica" w:hAnsi="TradeGothic"/>
          <w:color w:val="000000"/>
          <w:sz w:val="20"/>
        </w:rPr>
        <w:t xml:space="preserve">ès </w:t>
      </w:r>
      <w:r w:rsidRPr="00DC040B">
        <w:rPr>
          <w:rFonts w:ascii="TradeGothic" w:hAnsi="TradeGothic"/>
          <w:color w:val="000000"/>
          <w:sz w:val="20"/>
        </w:rPr>
        <w:t>l</w:t>
      </w:r>
      <w:r w:rsidRPr="00DC040B">
        <w:rPr>
          <w:rFonts w:ascii="TradeGothic" w:eastAsia="Helvetica" w:hAnsi="TradeGothic"/>
          <w:color w:val="000000"/>
          <w:sz w:val="20"/>
        </w:rPr>
        <w:t>’obtention de l’ensemble des CCP du titre pour les</w:t>
      </w:r>
      <w:r w:rsidRPr="00DC040B">
        <w:rPr>
          <w:rFonts w:ascii="TradeGothic" w:hAnsi="TradeGothic"/>
          <w:color w:val="000000"/>
          <w:sz w:val="20"/>
        </w:rPr>
        <w:t xml:space="preserve"> candidats issus d</w:t>
      </w:r>
      <w:r w:rsidRPr="00DC040B">
        <w:rPr>
          <w:rFonts w:ascii="TradeGothic" w:eastAsia="Helvetica" w:hAnsi="TradeGothic"/>
          <w:color w:val="000000"/>
          <w:sz w:val="20"/>
        </w:rPr>
        <w:t>’un parcours progressif de formation.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Il permet :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de v</w:t>
      </w:r>
      <w:r w:rsidRPr="00DC040B">
        <w:rPr>
          <w:rFonts w:ascii="TradeGothic" w:eastAsia="Helvetica" w:hAnsi="TradeGothic"/>
          <w:color w:val="000000"/>
          <w:sz w:val="20"/>
        </w:rPr>
        <w:t>érifi</w:t>
      </w:r>
      <w:r w:rsidRPr="00DC040B">
        <w:rPr>
          <w:rFonts w:ascii="TradeGothic" w:hAnsi="TradeGothic"/>
          <w:color w:val="000000"/>
          <w:sz w:val="20"/>
        </w:rPr>
        <w:t>er le niveau de ma</w:t>
      </w:r>
      <w:r w:rsidRPr="00DC040B">
        <w:rPr>
          <w:rFonts w:ascii="TradeGothic" w:eastAsia="Helvetica" w:hAnsi="TradeGothic"/>
          <w:color w:val="000000"/>
          <w:sz w:val="20"/>
        </w:rPr>
        <w:t>îtrise, par le candidat, des compétences</w:t>
      </w:r>
      <w:r w:rsidRPr="00DC040B">
        <w:rPr>
          <w:rFonts w:ascii="TradeGothic" w:hAnsi="TradeGothic"/>
          <w:color w:val="000000"/>
          <w:sz w:val="20"/>
        </w:rPr>
        <w:t xml:space="preserve"> cl</w:t>
      </w:r>
      <w:r w:rsidRPr="00DC040B">
        <w:rPr>
          <w:rFonts w:ascii="TradeGothic" w:eastAsia="Helvetica" w:hAnsi="TradeGothic"/>
          <w:color w:val="000000"/>
          <w:sz w:val="20"/>
        </w:rPr>
        <w:t>és requises pour l’exercice des activités du titre visé,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d</w:t>
      </w:r>
      <w:r w:rsidRPr="00DC040B">
        <w:rPr>
          <w:rFonts w:ascii="TradeGothic" w:eastAsia="Helvetica" w:hAnsi="TradeGothic"/>
          <w:color w:val="000000"/>
          <w:sz w:val="20"/>
        </w:rPr>
        <w:t>’échanger</w:t>
      </w:r>
      <w:r w:rsidRPr="00DC040B">
        <w:rPr>
          <w:rFonts w:ascii="TradeGothic" w:hAnsi="TradeGothic"/>
          <w:color w:val="000000"/>
          <w:sz w:val="20"/>
        </w:rPr>
        <w:t xml:space="preserve"> sur son exp</w:t>
      </w:r>
      <w:r w:rsidRPr="00DC040B">
        <w:rPr>
          <w:rFonts w:ascii="TradeGothic" w:eastAsia="Helvetica" w:hAnsi="TradeGothic"/>
          <w:color w:val="000000"/>
          <w:sz w:val="20"/>
        </w:rPr>
        <w:t>érience et la pratique qu’il a acquise tout</w:t>
      </w:r>
      <w:r w:rsidRPr="00DC040B">
        <w:rPr>
          <w:rFonts w:ascii="TradeGothic" w:hAnsi="TradeGothic"/>
          <w:color w:val="000000"/>
          <w:sz w:val="20"/>
        </w:rPr>
        <w:t xml:space="preserve"> au long de son parcours.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spacing w:line="276" w:lineRule="auto"/>
        <w:jc w:val="both"/>
        <w:rPr>
          <w:rFonts w:ascii="TradeGothic" w:hAnsi="TradeGothic"/>
          <w:bCs/>
          <w:color w:val="2E4F9B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t>Votre r</w:t>
      </w:r>
      <w:r w:rsidRPr="00DC040B">
        <w:rPr>
          <w:rFonts w:ascii="TradeGothic" w:eastAsia="Helvetica" w:hAnsi="TradeGothic"/>
          <w:bCs/>
          <w:color w:val="2E4F9B"/>
          <w:sz w:val="20"/>
        </w:rPr>
        <w:t>ôle consiste à :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explorer la pratique professionnelle du candidat, en restant dans le cadre du r</w:t>
      </w:r>
      <w:r w:rsidRPr="00DC040B">
        <w:rPr>
          <w:rFonts w:ascii="TradeGothic" w:eastAsia="Helvetica" w:hAnsi="TradeGothic"/>
          <w:color w:val="000000"/>
          <w:sz w:val="20"/>
        </w:rPr>
        <w:t>éférentiel emploi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faciliter l</w:t>
      </w:r>
      <w:r w:rsidRPr="00DC040B">
        <w:rPr>
          <w:rFonts w:ascii="TradeGothic" w:eastAsia="Helvetica" w:hAnsi="TradeGothic"/>
          <w:color w:val="000000"/>
          <w:sz w:val="20"/>
        </w:rPr>
        <w:t xml:space="preserve">’expression du candidat concernant ses </w:t>
      </w:r>
      <w:r w:rsidRPr="00DC040B">
        <w:rPr>
          <w:rFonts w:ascii="TradeGothic" w:hAnsi="TradeGothic"/>
          <w:color w:val="000000"/>
          <w:sz w:val="20"/>
        </w:rPr>
        <w:t>comp</w:t>
      </w:r>
      <w:r w:rsidRPr="00DC040B">
        <w:rPr>
          <w:rFonts w:ascii="TradeGothic" w:eastAsia="Helvetica" w:hAnsi="TradeGothic"/>
          <w:color w:val="000000"/>
          <w:sz w:val="20"/>
        </w:rPr>
        <w:t>étences et son expérience</w:t>
      </w:r>
    </w:p>
    <w:p w:rsidR="00DC040B" w:rsidRPr="00DC040B" w:rsidRDefault="00DC040B" w:rsidP="00DC040B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TradeGothic" w:hAnsi="TradeGothic"/>
          <w:color w:val="000000"/>
          <w:sz w:val="20"/>
        </w:rPr>
      </w:pPr>
      <w:r w:rsidRPr="00DC040B">
        <w:rPr>
          <w:rFonts w:ascii="TradeGothic" w:hAnsi="TradeGothic"/>
          <w:color w:val="000000"/>
          <w:sz w:val="20"/>
        </w:rPr>
        <w:t>compl</w:t>
      </w:r>
      <w:r w:rsidRPr="00DC040B">
        <w:rPr>
          <w:rFonts w:ascii="TradeGothic" w:eastAsia="Helvetica" w:hAnsi="TradeGothic"/>
          <w:color w:val="000000"/>
          <w:sz w:val="20"/>
        </w:rPr>
        <w:t>éter par cet échange l’évaluation des compétences observées lors de l’épreuve de synthèse et par l’analyse du DP</w:t>
      </w:r>
    </w:p>
    <w:p w:rsidR="00DC040B" w:rsidRPr="004861FD" w:rsidRDefault="00DC040B" w:rsidP="00DC040B">
      <w:pPr>
        <w:autoSpaceDE w:val="0"/>
        <w:autoSpaceDN w:val="0"/>
        <w:adjustRightInd w:val="0"/>
        <w:jc w:val="both"/>
        <w:rPr>
          <w:color w:val="00000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  <w:r w:rsidRPr="00DC040B">
        <w:rPr>
          <w:rFonts w:ascii="TradeGothic" w:hAnsi="TradeGothic"/>
          <w:bCs/>
          <w:color w:val="2E4F9B"/>
          <w:sz w:val="20"/>
        </w:rPr>
        <w:t xml:space="preserve">Vous disposez </w:t>
      </w:r>
      <w:r w:rsidRPr="00DC040B">
        <w:rPr>
          <w:rFonts w:ascii="TradeGothic" w:hAnsi="TradeGothic"/>
          <w:bCs/>
          <w:color w:val="000000" w:themeColor="text1"/>
          <w:sz w:val="20"/>
        </w:rPr>
        <w:t>d</w:t>
      </w:r>
      <w:r w:rsidRPr="00DC040B">
        <w:rPr>
          <w:rFonts w:ascii="TradeGothic" w:eastAsia="Helvetica" w:hAnsi="TradeGothic"/>
          <w:bCs/>
          <w:color w:val="000000" w:themeColor="text1"/>
          <w:sz w:val="20"/>
        </w:rPr>
        <w:t>’</w:t>
      </w:r>
      <w:r w:rsidRPr="00DC040B">
        <w:rPr>
          <w:rFonts w:ascii="TradeGothic" w:eastAsia="Helvetica" w:hAnsi="TradeGothic"/>
          <w:sz w:val="20"/>
        </w:rPr>
        <w:t xml:space="preserve">un </w:t>
      </w:r>
      <w:r w:rsidRPr="00DC040B">
        <w:rPr>
          <w:rFonts w:ascii="TradeGothic" w:hAnsi="TradeGothic"/>
          <w:sz w:val="20"/>
        </w:rPr>
        <w:t>guide d</w:t>
      </w:r>
      <w:r w:rsidRPr="00DC040B">
        <w:rPr>
          <w:rFonts w:ascii="TradeGothic" w:eastAsia="Helvetica" w:hAnsi="TradeGothic"/>
          <w:sz w:val="20"/>
        </w:rPr>
        <w:t>’entretien et des consignes s’y rapporta</w:t>
      </w:r>
      <w:r w:rsidRPr="00DC040B">
        <w:rPr>
          <w:rFonts w:ascii="TradeGothic" w:hAnsi="TradeGothic"/>
          <w:sz w:val="20"/>
        </w:rPr>
        <w:t xml:space="preserve">nt, présent dans le dossier technique </w:t>
      </w:r>
      <w:r w:rsidRPr="00DC040B">
        <w:rPr>
          <w:rFonts w:ascii="TradeGothic" w:eastAsia="Helvetica" w:hAnsi="TradeGothic"/>
          <w:sz w:val="20"/>
        </w:rPr>
        <w:t>« entretien »</w:t>
      </w:r>
      <w:r w:rsidRPr="00DC040B">
        <w:rPr>
          <w:rFonts w:ascii="TradeGothic" w:hAnsi="TradeGothic"/>
          <w:sz w:val="20"/>
        </w:rPr>
        <w:t>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center"/>
        <w:rPr>
          <w:rFonts w:ascii="TradeGothic" w:hAnsi="TradeGothic"/>
          <w:b/>
          <w:bCs/>
          <w:i/>
          <w:iCs/>
          <w:color w:val="2E4F9B"/>
          <w:sz w:val="20"/>
        </w:rPr>
      </w:pPr>
      <w:r>
        <w:rPr>
          <w:rFonts w:ascii="TradeGothic" w:hAnsi="TradeGothic"/>
          <w:b/>
          <w:bCs/>
          <w:i/>
          <w:iCs/>
          <w:color w:val="2E4F9B"/>
          <w:sz w:val="20"/>
        </w:rPr>
        <w:t>« </w:t>
      </w:r>
      <w:r w:rsidRPr="00DC040B">
        <w:rPr>
          <w:rFonts w:ascii="TradeGothic" w:hAnsi="TradeGothic"/>
          <w:b/>
          <w:bCs/>
          <w:i/>
          <w:iCs/>
          <w:color w:val="2E4F9B"/>
          <w:sz w:val="20"/>
        </w:rPr>
        <w:t>Au terme de cet entretien,</w:t>
      </w:r>
      <w:r>
        <w:rPr>
          <w:rFonts w:ascii="TradeGothic" w:hAnsi="TradeGothic"/>
          <w:b/>
          <w:bCs/>
          <w:i/>
          <w:iCs/>
          <w:color w:val="2E4F9B"/>
          <w:sz w:val="20"/>
        </w:rPr>
        <w:t xml:space="preserve"> </w:t>
      </w:r>
      <w:r w:rsidRPr="00DC040B">
        <w:rPr>
          <w:rFonts w:ascii="TradeGothic" w:hAnsi="TradeGothic"/>
          <w:b/>
          <w:bCs/>
          <w:i/>
          <w:iCs/>
          <w:color w:val="2E4F9B"/>
          <w:sz w:val="20"/>
        </w:rPr>
        <w:t>vous proc</w:t>
      </w:r>
      <w:r w:rsidRPr="00DC040B">
        <w:rPr>
          <w:rFonts w:ascii="TradeGothic" w:eastAsia="Helvetica" w:hAnsi="TradeGothic"/>
          <w:b/>
          <w:bCs/>
          <w:i/>
          <w:iCs/>
          <w:color w:val="2E4F9B"/>
          <w:sz w:val="20"/>
        </w:rPr>
        <w:t>édez à la délibération et décidez d’attribuer ou non</w:t>
      </w:r>
      <w:r>
        <w:rPr>
          <w:rFonts w:ascii="TradeGothic" w:hAnsi="TradeGothic"/>
          <w:b/>
          <w:bCs/>
          <w:i/>
          <w:iCs/>
          <w:color w:val="2E4F9B"/>
          <w:sz w:val="20"/>
        </w:rPr>
        <w:t xml:space="preserve"> </w:t>
      </w:r>
      <w:r w:rsidRPr="00DC040B">
        <w:rPr>
          <w:rFonts w:ascii="TradeGothic" w:eastAsia="Helvetica" w:hAnsi="TradeGothic"/>
          <w:b/>
          <w:bCs/>
          <w:i/>
          <w:iCs/>
          <w:color w:val="2E4F9B"/>
          <w:sz w:val="20"/>
        </w:rPr>
        <w:t>le titre ou le(s) CCP, en veillant à bien prendre en compte</w:t>
      </w:r>
      <w:r>
        <w:rPr>
          <w:rFonts w:ascii="TradeGothic" w:hAnsi="TradeGothic"/>
          <w:b/>
          <w:bCs/>
          <w:i/>
          <w:iCs/>
          <w:color w:val="2E4F9B"/>
          <w:sz w:val="20"/>
        </w:rPr>
        <w:t xml:space="preserve"> </w:t>
      </w:r>
      <w:r w:rsidRPr="00DC040B">
        <w:rPr>
          <w:rFonts w:ascii="TradeGothic" w:eastAsia="Helvetica" w:hAnsi="TradeGothic"/>
          <w:b/>
          <w:bCs/>
          <w:i/>
          <w:iCs/>
          <w:color w:val="2E4F9B"/>
          <w:sz w:val="20"/>
        </w:rPr>
        <w:t>l’ensemble des éléments constitutifs</w:t>
      </w:r>
      <w:r>
        <w:rPr>
          <w:rFonts w:ascii="TradeGothic" w:hAnsi="TradeGothic"/>
          <w:b/>
          <w:bCs/>
          <w:i/>
          <w:iCs/>
          <w:color w:val="2E4F9B"/>
          <w:sz w:val="20"/>
        </w:rPr>
        <w:t xml:space="preserve"> </w:t>
      </w:r>
      <w:r w:rsidRPr="00DC040B">
        <w:rPr>
          <w:rFonts w:ascii="TradeGothic" w:eastAsia="Helvetica" w:hAnsi="TradeGothic"/>
          <w:b/>
          <w:bCs/>
          <w:i/>
          <w:iCs/>
          <w:color w:val="2E4F9B"/>
          <w:sz w:val="20"/>
        </w:rPr>
        <w:t>de l’évaluation dans leur complémentarité.</w:t>
      </w:r>
      <w:r>
        <w:rPr>
          <w:rFonts w:ascii="TradeGothic" w:eastAsia="Helvetica" w:hAnsi="TradeGothic"/>
          <w:b/>
          <w:bCs/>
          <w:i/>
          <w:iCs/>
          <w:color w:val="2E4F9B"/>
          <w:sz w:val="20"/>
        </w:rPr>
        <w:t> »</w:t>
      </w:r>
    </w:p>
    <w:p w:rsidR="00DC040B" w:rsidRPr="00DC040B" w:rsidRDefault="00DC040B" w:rsidP="00DC040B">
      <w:pPr>
        <w:autoSpaceDE w:val="0"/>
        <w:autoSpaceDN w:val="0"/>
        <w:adjustRightInd w:val="0"/>
        <w:jc w:val="center"/>
        <w:rPr>
          <w:rFonts w:ascii="TradeGothic" w:hAnsi="TradeGothic"/>
          <w:b/>
          <w:bCs/>
          <w:i/>
          <w:iCs/>
          <w:color w:val="2E4F9B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bCs/>
          <w:i/>
          <w:iCs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eastAsia="Helvetica" w:hAnsi="TradeGothic"/>
          <w:bCs/>
          <w:i/>
          <w:iCs/>
          <w:sz w:val="20"/>
        </w:rPr>
      </w:pPr>
      <w:r w:rsidRPr="00DC040B">
        <w:rPr>
          <w:rFonts w:ascii="TradeGothic" w:hAnsi="TradeGothic"/>
          <w:bCs/>
          <w:i/>
          <w:iCs/>
          <w:sz w:val="20"/>
        </w:rPr>
        <w:t>En cas de r</w:t>
      </w:r>
      <w:r w:rsidRPr="00DC040B">
        <w:rPr>
          <w:rFonts w:ascii="TradeGothic" w:eastAsia="Helvetica" w:hAnsi="TradeGothic"/>
          <w:bCs/>
          <w:i/>
          <w:iCs/>
          <w:sz w:val="20"/>
        </w:rPr>
        <w:t>éussite pa</w:t>
      </w:r>
      <w:r w:rsidRPr="00DC040B">
        <w:rPr>
          <w:rFonts w:ascii="TradeGothic" w:hAnsi="TradeGothic"/>
          <w:bCs/>
          <w:i/>
          <w:iCs/>
          <w:sz w:val="20"/>
        </w:rPr>
        <w:t xml:space="preserve">rtielle au titre (parcours continu de formation et VAE), un </w:t>
      </w:r>
      <w:r w:rsidRPr="00DC040B">
        <w:rPr>
          <w:rFonts w:ascii="TradeGothic" w:hAnsi="TradeGothic"/>
          <w:b/>
          <w:bCs/>
          <w:i/>
          <w:iCs/>
          <w:sz w:val="20"/>
        </w:rPr>
        <w:t>second entretien</w:t>
      </w:r>
      <w:r w:rsidRPr="00DC040B">
        <w:rPr>
          <w:rFonts w:ascii="TradeGothic" w:hAnsi="TradeGothic"/>
          <w:bCs/>
          <w:i/>
          <w:iCs/>
          <w:sz w:val="20"/>
        </w:rPr>
        <w:t xml:space="preserve"> (apr</w:t>
      </w:r>
      <w:r w:rsidRPr="00DC040B">
        <w:rPr>
          <w:rFonts w:ascii="TradeGothic" w:eastAsia="Helvetica" w:hAnsi="TradeGothic"/>
          <w:bCs/>
          <w:i/>
          <w:iCs/>
          <w:sz w:val="20"/>
        </w:rPr>
        <w:t>ès capitalisation des CCP) est laissé à l’appréciation du jury, qui le stipulera dans la fiche individuelle des résultats.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bCs/>
          <w:i/>
          <w:iCs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bCs/>
          <w:i/>
          <w:iCs/>
          <w:sz w:val="20"/>
        </w:rPr>
      </w:pPr>
      <w:r w:rsidRPr="00DC040B">
        <w:rPr>
          <w:rFonts w:ascii="TradeGothic" w:hAnsi="TradeGothic"/>
          <w:bCs/>
          <w:i/>
          <w:iCs/>
          <w:sz w:val="20"/>
        </w:rPr>
        <w:t>Les objectifs de ce second entretien restent identiques au premier.</w:t>
      </w:r>
    </w:p>
    <w:p w:rsidR="00DC040B" w:rsidRPr="00855E59" w:rsidRDefault="00DC040B" w:rsidP="00DC040B">
      <w:pPr>
        <w:rPr>
          <w:b/>
          <w:bCs/>
          <w:i/>
          <w:iCs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center"/>
        <w:rPr>
          <w:rFonts w:ascii="Generica" w:hAnsi="Generica"/>
          <w:b/>
          <w:bCs/>
          <w:color w:val="2E4F9B"/>
          <w:u w:val="single"/>
        </w:rPr>
      </w:pPr>
      <w:r w:rsidRPr="00DC040B">
        <w:rPr>
          <w:rFonts w:ascii="Generica" w:eastAsia="Helvetica" w:hAnsi="Generica"/>
          <w:b/>
          <w:bCs/>
          <w:color w:val="2E4F9B"/>
          <w:u w:val="single"/>
        </w:rPr>
        <w:t>Éléments constituan</w:t>
      </w:r>
      <w:r w:rsidRPr="00DC040B">
        <w:rPr>
          <w:rFonts w:ascii="Generica" w:hAnsi="Generica"/>
          <w:b/>
          <w:bCs/>
          <w:color w:val="2E4F9B"/>
          <w:u w:val="single"/>
        </w:rPr>
        <w:t>t le dossier du candidat pour l</w:t>
      </w:r>
      <w:r w:rsidRPr="00DC040B">
        <w:rPr>
          <w:rFonts w:ascii="Generica" w:eastAsia="Helvetica" w:hAnsi="Generica"/>
          <w:b/>
          <w:bCs/>
          <w:color w:val="2E4F9B"/>
          <w:u w:val="single"/>
        </w:rPr>
        <w:t xml:space="preserve">’entretien et la </w:t>
      </w:r>
      <w:r w:rsidRPr="00DC040B">
        <w:rPr>
          <w:rFonts w:ascii="Generica" w:hAnsi="Generica"/>
          <w:b/>
          <w:bCs/>
          <w:color w:val="2E4F9B"/>
          <w:u w:val="single"/>
        </w:rPr>
        <w:t>d</w:t>
      </w:r>
      <w:r w:rsidRPr="00DC040B">
        <w:rPr>
          <w:rFonts w:ascii="Generica" w:eastAsia="Helvetica" w:hAnsi="Generica"/>
          <w:b/>
          <w:bCs/>
          <w:color w:val="2E4F9B"/>
          <w:u w:val="single"/>
        </w:rPr>
        <w:t>élibération</w:t>
      </w:r>
    </w:p>
    <w:p w:rsidR="00DC040B" w:rsidRPr="004861FD" w:rsidRDefault="00DC040B" w:rsidP="00DC040B">
      <w:pPr>
        <w:autoSpaceDE w:val="0"/>
        <w:autoSpaceDN w:val="0"/>
        <w:adjustRightInd w:val="0"/>
        <w:rPr>
          <w:b/>
          <w:bCs/>
          <w:color w:val="004C5C"/>
          <w:u w:val="single"/>
        </w:rPr>
      </w:pPr>
    </w:p>
    <w:p w:rsidR="00DC040B" w:rsidRPr="004861FD" w:rsidRDefault="00DC040B" w:rsidP="00DC040B">
      <w:pPr>
        <w:autoSpaceDE w:val="0"/>
        <w:autoSpaceDN w:val="0"/>
        <w:adjustRightInd w:val="0"/>
        <w:rPr>
          <w:b/>
          <w:bCs/>
          <w:color w:val="004C5C"/>
          <w:u w:val="single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DC040B" w:rsidRPr="00DC040B" w:rsidTr="00DC040B">
        <w:trPr>
          <w:jc w:val="center"/>
        </w:trPr>
        <w:tc>
          <w:tcPr>
            <w:tcW w:w="1812" w:type="dxa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/>
                <w:bCs/>
                <w:color w:val="2E4F9B"/>
                <w:sz w:val="20"/>
              </w:rPr>
            </w:pPr>
            <w:r w:rsidRPr="00DC040B">
              <w:rPr>
                <w:rFonts w:ascii="TradeGothic" w:hAnsi="TradeGothic" w:cs="Times New Roman"/>
                <w:b/>
                <w:bCs/>
                <w:color w:val="2E4F9B"/>
                <w:sz w:val="20"/>
              </w:rPr>
              <w:t>Parcours continu de formation</w:t>
            </w:r>
          </w:p>
        </w:tc>
        <w:tc>
          <w:tcPr>
            <w:tcW w:w="1812" w:type="dxa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Cs/>
                <w:color w:val="0090BC"/>
                <w:sz w:val="20"/>
              </w:rPr>
            </w:pPr>
            <w:r w:rsidRPr="00DC040B">
              <w:rPr>
                <w:rFonts w:ascii="TradeGothic" w:hAnsi="TradeGothic" w:cs="Times New Roman"/>
                <w:bCs/>
                <w:color w:val="0090BC"/>
                <w:sz w:val="20"/>
              </w:rPr>
              <w:t>DP</w:t>
            </w:r>
          </w:p>
        </w:tc>
        <w:tc>
          <w:tcPr>
            <w:tcW w:w="1812" w:type="dxa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Cs/>
                <w:sz w:val="20"/>
              </w:rPr>
            </w:pPr>
            <w:r w:rsidRPr="00DC040B">
              <w:rPr>
                <w:rFonts w:ascii="TradeGothic" w:hAnsi="TradeGothic" w:cs="Times New Roman"/>
                <w:bCs/>
                <w:sz w:val="20"/>
              </w:rPr>
              <w:t>R</w:t>
            </w:r>
            <w:r w:rsidRPr="00DC040B">
              <w:rPr>
                <w:rFonts w:ascii="TradeGothic" w:eastAsia="Helvetica" w:hAnsi="TradeGothic" w:cs="Times New Roman"/>
                <w:bCs/>
                <w:sz w:val="20"/>
              </w:rPr>
              <w:t>ésultats des évaluations passées en cours de formation</w:t>
            </w:r>
          </w:p>
        </w:tc>
        <w:tc>
          <w:tcPr>
            <w:tcW w:w="1813" w:type="dxa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Cs/>
                <w:sz w:val="20"/>
              </w:rPr>
            </w:pPr>
            <w:r w:rsidRPr="00DC040B">
              <w:rPr>
                <w:rFonts w:ascii="TradeGothic" w:hAnsi="TradeGothic" w:cs="Times New Roman"/>
                <w:bCs/>
                <w:sz w:val="20"/>
              </w:rPr>
              <w:t>R</w:t>
            </w:r>
            <w:r w:rsidRPr="00DC040B">
              <w:rPr>
                <w:rFonts w:ascii="TradeGothic" w:eastAsia="Helvetica" w:hAnsi="TradeGothic" w:cs="Times New Roman"/>
                <w:bCs/>
                <w:sz w:val="20"/>
              </w:rPr>
              <w:t>ésultats à l’épreuve de synthèse</w:t>
            </w:r>
          </w:p>
        </w:tc>
        <w:tc>
          <w:tcPr>
            <w:tcW w:w="1813" w:type="dxa"/>
            <w:vMerge w:val="restart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Cs/>
                <w:color w:val="004C5C"/>
                <w:sz w:val="20"/>
              </w:rPr>
            </w:pPr>
            <w:r w:rsidRPr="00DC040B">
              <w:rPr>
                <w:rFonts w:ascii="TradeGothic" w:eastAsia="Helvetica" w:hAnsi="TradeGothic" w:cs="Times New Roman"/>
                <w:bCs/>
                <w:color w:val="004C5C"/>
                <w:sz w:val="20"/>
              </w:rPr>
              <w:t xml:space="preserve">Équivalence éventuelle </w:t>
            </w:r>
            <w:r w:rsidRPr="00DC040B">
              <w:rPr>
                <w:rFonts w:ascii="TradeGothic" w:eastAsia="Helvetica" w:hAnsi="TradeGothic" w:cs="Times New Roman"/>
                <w:b/>
                <w:bCs/>
                <w:color w:val="004C5C"/>
                <w:sz w:val="20"/>
              </w:rPr>
              <w:t>*</w:t>
            </w:r>
          </w:p>
        </w:tc>
      </w:tr>
      <w:tr w:rsidR="00DC040B" w:rsidRPr="00DC040B" w:rsidTr="00DC040B">
        <w:trPr>
          <w:jc w:val="center"/>
        </w:trPr>
        <w:tc>
          <w:tcPr>
            <w:tcW w:w="1812" w:type="dxa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/>
                <w:bCs/>
                <w:color w:val="2E4F9B"/>
                <w:sz w:val="20"/>
              </w:rPr>
            </w:pPr>
            <w:r w:rsidRPr="00DC040B">
              <w:rPr>
                <w:rFonts w:ascii="TradeGothic" w:hAnsi="TradeGothic" w:cs="Times New Roman"/>
                <w:b/>
                <w:bCs/>
                <w:color w:val="2E4F9B"/>
                <w:sz w:val="20"/>
              </w:rPr>
              <w:t>Parcours progressif de formation</w:t>
            </w:r>
          </w:p>
        </w:tc>
        <w:tc>
          <w:tcPr>
            <w:tcW w:w="1812" w:type="dxa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Cs/>
                <w:color w:val="0090BC"/>
                <w:sz w:val="20"/>
              </w:rPr>
            </w:pPr>
            <w:r w:rsidRPr="00DC040B">
              <w:rPr>
                <w:rFonts w:ascii="TradeGothic" w:hAnsi="TradeGothic" w:cs="Times New Roman"/>
                <w:bCs/>
                <w:color w:val="0090BC"/>
                <w:sz w:val="20"/>
              </w:rPr>
              <w:t>DP</w:t>
            </w:r>
          </w:p>
        </w:tc>
        <w:tc>
          <w:tcPr>
            <w:tcW w:w="3625" w:type="dxa"/>
            <w:gridSpan w:val="2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Cs/>
                <w:sz w:val="20"/>
              </w:rPr>
            </w:pPr>
            <w:r w:rsidRPr="00DC040B">
              <w:rPr>
                <w:rFonts w:ascii="TradeGothic" w:hAnsi="TradeGothic" w:cs="Times New Roman"/>
                <w:bCs/>
                <w:sz w:val="20"/>
              </w:rPr>
              <w:t>Livret de certification attestant des CCP acquis</w:t>
            </w:r>
          </w:p>
        </w:tc>
        <w:tc>
          <w:tcPr>
            <w:tcW w:w="1813" w:type="dxa"/>
            <w:vMerge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rPr>
                <w:rFonts w:ascii="TradeGothic" w:hAnsi="TradeGothic" w:cs="Times New Roman"/>
                <w:bCs/>
                <w:color w:val="004C5C"/>
                <w:sz w:val="20"/>
              </w:rPr>
            </w:pPr>
          </w:p>
        </w:tc>
      </w:tr>
      <w:tr w:rsidR="00DC040B" w:rsidRPr="00DC040B" w:rsidTr="00DC040B">
        <w:trPr>
          <w:jc w:val="center"/>
        </w:trPr>
        <w:tc>
          <w:tcPr>
            <w:tcW w:w="1812" w:type="dxa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/>
                <w:bCs/>
                <w:color w:val="2E4F9B"/>
                <w:sz w:val="20"/>
              </w:rPr>
            </w:pPr>
            <w:r w:rsidRPr="00DC040B">
              <w:rPr>
                <w:rFonts w:ascii="TradeGothic" w:hAnsi="TradeGothic" w:cs="Times New Roman"/>
                <w:b/>
                <w:bCs/>
                <w:color w:val="2E4F9B"/>
                <w:sz w:val="20"/>
              </w:rPr>
              <w:t>Parcours VAE</w:t>
            </w:r>
          </w:p>
        </w:tc>
        <w:tc>
          <w:tcPr>
            <w:tcW w:w="1812" w:type="dxa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Cs/>
                <w:color w:val="0090BC"/>
                <w:sz w:val="20"/>
              </w:rPr>
            </w:pPr>
            <w:r w:rsidRPr="00DC040B">
              <w:rPr>
                <w:rFonts w:ascii="TradeGothic" w:hAnsi="TradeGothic" w:cs="Times New Roman"/>
                <w:bCs/>
                <w:color w:val="0090BC"/>
                <w:sz w:val="20"/>
              </w:rPr>
              <w:t>DP</w:t>
            </w:r>
          </w:p>
        </w:tc>
        <w:tc>
          <w:tcPr>
            <w:tcW w:w="3625" w:type="dxa"/>
            <w:gridSpan w:val="2"/>
            <w:vAlign w:val="center"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jc w:val="center"/>
              <w:rPr>
                <w:rFonts w:ascii="TradeGothic" w:hAnsi="TradeGothic" w:cs="Times New Roman"/>
                <w:bCs/>
                <w:sz w:val="20"/>
              </w:rPr>
            </w:pPr>
            <w:r w:rsidRPr="00DC040B">
              <w:rPr>
                <w:rFonts w:ascii="TradeGothic" w:hAnsi="TradeGothic" w:cs="Times New Roman"/>
                <w:bCs/>
                <w:sz w:val="20"/>
              </w:rPr>
              <w:t>R</w:t>
            </w:r>
            <w:r w:rsidRPr="00DC040B">
              <w:rPr>
                <w:rFonts w:ascii="TradeGothic" w:eastAsia="Helvetica" w:hAnsi="TradeGothic" w:cs="Times New Roman"/>
                <w:bCs/>
                <w:sz w:val="20"/>
              </w:rPr>
              <w:t>ésultats à l’épreuve de synthèse</w:t>
            </w:r>
          </w:p>
        </w:tc>
        <w:tc>
          <w:tcPr>
            <w:tcW w:w="1813" w:type="dxa"/>
            <w:vMerge/>
          </w:tcPr>
          <w:p w:rsidR="00DC040B" w:rsidRPr="00DC040B" w:rsidRDefault="00DC040B" w:rsidP="00715C81">
            <w:pPr>
              <w:autoSpaceDE w:val="0"/>
              <w:autoSpaceDN w:val="0"/>
              <w:adjustRightInd w:val="0"/>
              <w:rPr>
                <w:rFonts w:ascii="TradeGothic" w:hAnsi="TradeGothic" w:cs="Times New Roman"/>
                <w:bCs/>
                <w:color w:val="004C5C"/>
                <w:sz w:val="20"/>
              </w:rPr>
            </w:pPr>
          </w:p>
        </w:tc>
      </w:tr>
    </w:tbl>
    <w:p w:rsidR="00DC040B" w:rsidRPr="00DC040B" w:rsidRDefault="00DC040B" w:rsidP="00DC040B">
      <w:pPr>
        <w:autoSpaceDE w:val="0"/>
        <w:autoSpaceDN w:val="0"/>
        <w:adjustRightInd w:val="0"/>
        <w:rPr>
          <w:rFonts w:ascii="TradeGothic" w:hAnsi="TradeGothic"/>
          <w:bCs/>
          <w:i/>
          <w:color w:val="004C5C"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rPr>
          <w:rFonts w:ascii="TradeGothic" w:hAnsi="TradeGothic"/>
          <w:bCs/>
          <w:i/>
          <w:color w:val="2E4F9B"/>
          <w:sz w:val="20"/>
        </w:rPr>
      </w:pPr>
      <w:r w:rsidRPr="00DC040B">
        <w:rPr>
          <w:rFonts w:ascii="TradeGothic" w:eastAsia="Helvetica" w:hAnsi="TradeGothic"/>
          <w:b/>
          <w:bCs/>
          <w:color w:val="2E4F9B"/>
          <w:sz w:val="20"/>
        </w:rPr>
        <w:t>*</w:t>
      </w:r>
      <w:r w:rsidRPr="00DC040B">
        <w:rPr>
          <w:rFonts w:ascii="TradeGothic" w:hAnsi="TradeGothic"/>
          <w:bCs/>
          <w:i/>
          <w:color w:val="2E4F9B"/>
          <w:sz w:val="20"/>
        </w:rPr>
        <w:t xml:space="preserve"> Ne sont retenues que les certifications mentionn</w:t>
      </w:r>
      <w:r w:rsidRPr="00DC040B">
        <w:rPr>
          <w:rFonts w:ascii="TradeGothic" w:eastAsia="Helvetica" w:hAnsi="TradeGothic"/>
          <w:bCs/>
          <w:i/>
          <w:color w:val="2E4F9B"/>
          <w:sz w:val="20"/>
        </w:rPr>
        <w:t>ées dans l’arrêté de spécialité.</w:t>
      </w:r>
    </w:p>
    <w:p w:rsidR="00DC040B" w:rsidRPr="004861FD" w:rsidRDefault="00DC040B" w:rsidP="00DC040B">
      <w:pPr>
        <w:autoSpaceDE w:val="0"/>
        <w:autoSpaceDN w:val="0"/>
        <w:adjustRightInd w:val="0"/>
        <w:rPr>
          <w:b/>
          <w:bCs/>
          <w:color w:val="004C5C"/>
          <w:u w:val="single"/>
        </w:rPr>
      </w:pPr>
    </w:p>
    <w:p w:rsidR="00DC040B" w:rsidRPr="004861FD" w:rsidRDefault="00DC040B" w:rsidP="00DC040B">
      <w:pPr>
        <w:autoSpaceDE w:val="0"/>
        <w:autoSpaceDN w:val="0"/>
        <w:adjustRightInd w:val="0"/>
        <w:rPr>
          <w:b/>
          <w:bCs/>
          <w:color w:val="004C5C"/>
          <w:u w:val="single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eastAsia="Helvetica" w:hAnsi="TradeGothic"/>
          <w:bCs/>
          <w:iCs/>
          <w:sz w:val="20"/>
        </w:rPr>
      </w:pPr>
      <w:r w:rsidRPr="00DC040B">
        <w:rPr>
          <w:rFonts w:ascii="TradeGothic" w:hAnsi="TradeGothic"/>
          <w:bCs/>
          <w:iCs/>
          <w:sz w:val="20"/>
        </w:rPr>
        <w:t>La d</w:t>
      </w:r>
      <w:r w:rsidRPr="00DC040B">
        <w:rPr>
          <w:rFonts w:ascii="TradeGothic" w:eastAsia="Helvetica" w:hAnsi="TradeGothic"/>
          <w:bCs/>
          <w:iCs/>
          <w:sz w:val="20"/>
        </w:rPr>
        <w:t xml:space="preserve">écision du jury est actée dans un </w:t>
      </w:r>
      <w:r w:rsidRPr="00DC040B">
        <w:rPr>
          <w:rFonts w:ascii="TradeGothic" w:hAnsi="TradeGothic"/>
          <w:bCs/>
          <w:iCs/>
          <w:sz w:val="20"/>
        </w:rPr>
        <w:t>Proc</w:t>
      </w:r>
      <w:r w:rsidRPr="00DC040B">
        <w:rPr>
          <w:rFonts w:ascii="TradeGothic" w:eastAsia="Helvetica" w:hAnsi="TradeGothic"/>
          <w:bCs/>
          <w:iCs/>
          <w:sz w:val="20"/>
        </w:rPr>
        <w:t xml:space="preserve">ès-Verbal, transmis à la </w:t>
      </w:r>
      <w:r w:rsidRPr="00DC040B">
        <w:rPr>
          <w:rFonts w:ascii="TradeGothic" w:eastAsia="Helvetica" w:hAnsi="TradeGothic"/>
          <w:sz w:val="20"/>
        </w:rPr>
        <w:t xml:space="preserve">Direction de la Formation Professionnelle Continue Nouvelle Calédonie (DFPC-NC) </w:t>
      </w:r>
      <w:r w:rsidRPr="00DC040B">
        <w:rPr>
          <w:rFonts w:ascii="TradeGothic" w:eastAsia="Helvetica" w:hAnsi="TradeGothic"/>
          <w:bCs/>
          <w:iCs/>
          <w:sz w:val="20"/>
        </w:rPr>
        <w:t>qui établira les parchemins ou le livret de certification.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bCs/>
          <w:iCs/>
          <w:sz w:val="20"/>
        </w:rPr>
      </w:pPr>
    </w:p>
    <w:p w:rsidR="00DC040B" w:rsidRPr="00DC040B" w:rsidRDefault="00DC040B" w:rsidP="00DC040B">
      <w:pPr>
        <w:pStyle w:val="Paragraphedeliste"/>
        <w:numPr>
          <w:ilvl w:val="0"/>
          <w:numId w:val="18"/>
        </w:numPr>
        <w:autoSpaceDE w:val="0"/>
        <w:autoSpaceDN w:val="0"/>
        <w:adjustRightInd w:val="0"/>
        <w:spacing w:before="240"/>
        <w:ind w:left="714" w:hanging="357"/>
        <w:contextualSpacing w:val="0"/>
        <w:jc w:val="both"/>
        <w:rPr>
          <w:rFonts w:ascii="TradeGothic" w:hAnsi="TradeGothic"/>
          <w:bCs/>
          <w:iCs/>
          <w:sz w:val="20"/>
        </w:rPr>
      </w:pPr>
      <w:r w:rsidRPr="00DC040B">
        <w:rPr>
          <w:rFonts w:ascii="TradeGothic" w:hAnsi="TradeGothic"/>
          <w:bCs/>
          <w:iCs/>
          <w:sz w:val="20"/>
        </w:rPr>
        <w:t xml:space="preserve">Vous veillerez </w:t>
      </w:r>
      <w:r w:rsidRPr="00DC040B">
        <w:rPr>
          <w:rFonts w:ascii="TradeGothic" w:eastAsia="Helvetica" w:hAnsi="TradeGothic"/>
          <w:bCs/>
          <w:iCs/>
          <w:sz w:val="20"/>
        </w:rPr>
        <w:t>à signaler sur le PV tout problème de non-conformité (des épreuves, de l’organisation, du déroulement...).</w:t>
      </w:r>
    </w:p>
    <w:p w:rsidR="00DC040B" w:rsidRPr="00DC040B" w:rsidRDefault="00DC040B" w:rsidP="00DC040B">
      <w:pPr>
        <w:pStyle w:val="Paragraphedeliste"/>
        <w:numPr>
          <w:ilvl w:val="0"/>
          <w:numId w:val="18"/>
        </w:numPr>
        <w:autoSpaceDE w:val="0"/>
        <w:autoSpaceDN w:val="0"/>
        <w:adjustRightInd w:val="0"/>
        <w:spacing w:before="240"/>
        <w:ind w:left="714" w:hanging="357"/>
        <w:contextualSpacing w:val="0"/>
        <w:jc w:val="both"/>
        <w:rPr>
          <w:rFonts w:ascii="TradeGothic" w:hAnsi="TradeGothic"/>
          <w:bCs/>
          <w:iCs/>
          <w:sz w:val="20"/>
        </w:rPr>
      </w:pPr>
      <w:r w:rsidRPr="00DC040B">
        <w:rPr>
          <w:rFonts w:ascii="TradeGothic" w:hAnsi="TradeGothic"/>
          <w:bCs/>
          <w:iCs/>
          <w:sz w:val="20"/>
        </w:rPr>
        <w:t xml:space="preserve">Vous veillerez </w:t>
      </w:r>
      <w:r w:rsidRPr="00DC040B">
        <w:rPr>
          <w:rFonts w:ascii="TradeGothic" w:eastAsia="Helvetica" w:hAnsi="TradeGothic"/>
          <w:bCs/>
          <w:iCs/>
          <w:sz w:val="20"/>
        </w:rPr>
        <w:t>à y expliciter les raisons qui ont motivé votre décision (en cas de réussite partielle ou d’échec) et préconiserez les pistes à suivre pour la poursuite du parcou</w:t>
      </w:r>
      <w:r w:rsidRPr="00DC040B">
        <w:rPr>
          <w:rFonts w:ascii="TradeGothic" w:hAnsi="TradeGothic"/>
          <w:bCs/>
          <w:iCs/>
          <w:sz w:val="20"/>
        </w:rPr>
        <w:t>rs.</w:t>
      </w: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bCs/>
          <w:iCs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bCs/>
          <w:iCs/>
          <w:sz w:val="20"/>
        </w:rPr>
      </w:pPr>
    </w:p>
    <w:p w:rsidR="00DC040B" w:rsidRPr="00DC040B" w:rsidRDefault="00DC040B" w:rsidP="00DC040B">
      <w:pPr>
        <w:autoSpaceDE w:val="0"/>
        <w:autoSpaceDN w:val="0"/>
        <w:adjustRightInd w:val="0"/>
        <w:jc w:val="both"/>
        <w:rPr>
          <w:rFonts w:ascii="TradeGothic" w:hAnsi="TradeGothic"/>
          <w:bCs/>
          <w:iCs/>
          <w:sz w:val="20"/>
        </w:rPr>
      </w:pPr>
      <w:r w:rsidRPr="00DC040B">
        <w:rPr>
          <w:rFonts w:ascii="TradeGothic" w:hAnsi="TradeGothic"/>
          <w:bCs/>
          <w:iCs/>
          <w:sz w:val="20"/>
        </w:rPr>
        <w:t>Ce</w:t>
      </w:r>
      <w:r w:rsidRPr="00DC040B">
        <w:rPr>
          <w:rFonts w:ascii="TradeGothic" w:hAnsi="TradeGothic"/>
          <w:b/>
          <w:bCs/>
          <w:iCs/>
          <w:sz w:val="20"/>
        </w:rPr>
        <w:t xml:space="preserve"> document</w:t>
      </w:r>
      <w:r w:rsidRPr="00DC040B">
        <w:rPr>
          <w:rFonts w:ascii="TradeGothic" w:hAnsi="TradeGothic"/>
          <w:bCs/>
          <w:iCs/>
          <w:sz w:val="20"/>
        </w:rPr>
        <w:t xml:space="preserve"> est </w:t>
      </w:r>
      <w:r w:rsidRPr="00DC040B">
        <w:rPr>
          <w:rFonts w:ascii="TradeGothic" w:eastAsia="Helvetica" w:hAnsi="TradeGothic"/>
          <w:b/>
          <w:bCs/>
          <w:iCs/>
          <w:sz w:val="20"/>
        </w:rPr>
        <w:t>à remplir</w:t>
      </w:r>
      <w:r w:rsidRPr="00DC040B">
        <w:rPr>
          <w:rFonts w:ascii="TradeGothic" w:eastAsia="Helvetica" w:hAnsi="TradeGothic"/>
          <w:bCs/>
          <w:iCs/>
          <w:sz w:val="20"/>
        </w:rPr>
        <w:t xml:space="preserve"> et </w:t>
      </w:r>
      <w:r w:rsidRPr="00DC040B">
        <w:rPr>
          <w:rFonts w:ascii="TradeGothic" w:eastAsia="Helvetica" w:hAnsi="TradeGothic"/>
          <w:b/>
          <w:bCs/>
          <w:iCs/>
          <w:sz w:val="20"/>
        </w:rPr>
        <w:t>à signer obligatoirement</w:t>
      </w:r>
      <w:r w:rsidRPr="00DC040B">
        <w:rPr>
          <w:rFonts w:ascii="TradeGothic" w:eastAsia="Helvetica" w:hAnsi="TradeGothic"/>
          <w:bCs/>
          <w:iCs/>
          <w:sz w:val="20"/>
        </w:rPr>
        <w:t>.</w:t>
      </w:r>
    </w:p>
    <w:p w:rsidR="00DC040B" w:rsidRPr="0098511D" w:rsidRDefault="00DC040B" w:rsidP="00DC040B">
      <w:pPr>
        <w:rPr>
          <w:rFonts w:ascii="TradeGothic" w:hAnsi="TradeGothic"/>
          <w:sz w:val="20"/>
          <w:szCs w:val="20"/>
        </w:rPr>
      </w:pPr>
    </w:p>
    <w:sectPr w:rsidR="00DC040B" w:rsidRPr="0098511D" w:rsidSect="00EB0ECB">
      <w:headerReference w:type="even" r:id="rId10"/>
      <w:headerReference w:type="default" r:id="rId11"/>
      <w:footerReference w:type="default" r:id="rId12"/>
      <w:headerReference w:type="first" r:id="rId13"/>
      <w:pgSz w:w="11906" w:h="16838"/>
      <w:pgMar w:top="720" w:right="720" w:bottom="720" w:left="720" w:header="283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7FE" w:rsidRDefault="00E547FE">
      <w:r>
        <w:separator/>
      </w:r>
    </w:p>
  </w:endnote>
  <w:endnote w:type="continuationSeparator" w:id="0">
    <w:p w:rsidR="00E547FE" w:rsidRDefault="00E54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adeGothic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nerica">
    <w:altName w:val="Mangal"/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4D42" w:rsidRPr="00A216E7" w:rsidRDefault="00A216E7" w:rsidP="00EB0ECB">
    <w:pPr>
      <w:spacing w:before="360"/>
      <w:jc w:val="center"/>
      <w:rPr>
        <w:rFonts w:ascii="TradeGothic" w:hAnsi="TradeGothic"/>
        <w:color w:val="2B4C73"/>
        <w:sz w:val="16"/>
        <w:szCs w:val="16"/>
      </w:rPr>
    </w:pPr>
    <w:r w:rsidRPr="00A216E7">
      <w:rPr>
        <w:noProof/>
        <w:sz w:val="16"/>
        <w:szCs w:val="16"/>
      </w:rPr>
      <w:drawing>
        <wp:anchor distT="0" distB="0" distL="114300" distR="114300" simplePos="0" relativeHeight="251659776" behindDoc="0" locked="0" layoutInCell="1" allowOverlap="1" wp14:anchorId="2813C3D2" wp14:editId="194C1C8B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6645910" cy="133072"/>
          <wp:effectExtent l="0" t="0" r="0" b="635"/>
          <wp:wrapNone/>
          <wp:docPr id="2" name="Image 2" descr="T:\_COMMUNICATTION\ACTIVITE\GIEP\0-Charte graphique\Blocs marques\bandeau blocs marqu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:\_COMMUNICATTION\ACTIVITE\GIEP\0-Charte graphique\Blocs marques\bandeau blocs marque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5910" cy="1330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10C00" w:rsidRPr="00A216E7">
      <w:rPr>
        <w:rFonts w:ascii="TradeGothic" w:hAnsi="TradeGothic"/>
        <w:color w:val="2B4C73"/>
        <w:sz w:val="16"/>
        <w:szCs w:val="16"/>
      </w:rPr>
      <w:t>G</w:t>
    </w:r>
    <w:r w:rsidR="00E56C8A" w:rsidRPr="00A216E7">
      <w:rPr>
        <w:rFonts w:ascii="TradeGothic" w:hAnsi="TradeGothic"/>
        <w:color w:val="2B4C73"/>
        <w:sz w:val="16"/>
        <w:szCs w:val="16"/>
      </w:rPr>
      <w:t>roupement pour l’</w:t>
    </w:r>
    <w:r w:rsidR="00C927B2" w:rsidRPr="00A216E7">
      <w:rPr>
        <w:rFonts w:ascii="TradeGothic" w:hAnsi="TradeGothic"/>
        <w:color w:val="2B4C73"/>
        <w:sz w:val="16"/>
        <w:szCs w:val="16"/>
      </w:rPr>
      <w:t>I</w:t>
    </w:r>
    <w:r w:rsidR="00E56C8A" w:rsidRPr="00A216E7">
      <w:rPr>
        <w:rFonts w:ascii="TradeGothic" w:hAnsi="TradeGothic"/>
        <w:color w:val="2B4C73"/>
        <w:sz w:val="16"/>
        <w:szCs w:val="16"/>
      </w:rPr>
      <w:t>nsertion et l’</w:t>
    </w:r>
    <w:r w:rsidR="00C927B2" w:rsidRPr="00A216E7">
      <w:rPr>
        <w:rFonts w:ascii="TradeGothic" w:hAnsi="TradeGothic"/>
        <w:color w:val="2B4C73"/>
        <w:sz w:val="16"/>
        <w:szCs w:val="16"/>
      </w:rPr>
      <w:t>Évolution Professionnelles</w:t>
    </w:r>
  </w:p>
  <w:p w:rsidR="00C74D42" w:rsidRPr="00A216E7" w:rsidRDefault="00C74D42" w:rsidP="006B1D6A">
    <w:pPr>
      <w:jc w:val="center"/>
      <w:rPr>
        <w:rFonts w:ascii="TradeGothic" w:hAnsi="TradeGothic"/>
        <w:color w:val="2B4C73"/>
        <w:sz w:val="16"/>
        <w:szCs w:val="16"/>
      </w:rPr>
    </w:pPr>
    <w:r w:rsidRPr="00A216E7">
      <w:rPr>
        <w:rFonts w:ascii="TradeGothic" w:hAnsi="TradeGothic"/>
        <w:color w:val="2B4C73"/>
        <w:sz w:val="16"/>
        <w:szCs w:val="16"/>
      </w:rPr>
      <w:t>1</w:t>
    </w:r>
    <w:r w:rsidR="00C927B2" w:rsidRPr="00A216E7">
      <w:rPr>
        <w:rFonts w:ascii="TradeGothic" w:hAnsi="TradeGothic"/>
        <w:color w:val="2B4C73"/>
        <w:sz w:val="16"/>
        <w:szCs w:val="16"/>
      </w:rPr>
      <w:t>0</w:t>
    </w:r>
    <w:r w:rsidRPr="00A216E7">
      <w:rPr>
        <w:rFonts w:ascii="TradeGothic" w:hAnsi="TradeGothic"/>
        <w:color w:val="2B4C73"/>
        <w:sz w:val="16"/>
        <w:szCs w:val="16"/>
      </w:rPr>
      <w:t xml:space="preserve">, rue </w:t>
    </w:r>
    <w:proofErr w:type="spellStart"/>
    <w:r w:rsidR="00C927B2" w:rsidRPr="00A216E7">
      <w:rPr>
        <w:rFonts w:ascii="TradeGothic" w:hAnsi="TradeGothic"/>
        <w:color w:val="2B4C73"/>
        <w:sz w:val="16"/>
        <w:szCs w:val="16"/>
      </w:rPr>
      <w:t>Kataoui</w:t>
    </w:r>
    <w:proofErr w:type="spellEnd"/>
    <w:r w:rsidRPr="00A216E7">
      <w:rPr>
        <w:rFonts w:ascii="TradeGothic" w:hAnsi="TradeGothic"/>
        <w:color w:val="2B4C73"/>
        <w:sz w:val="16"/>
        <w:szCs w:val="16"/>
      </w:rPr>
      <w:t xml:space="preserve"> –</w:t>
    </w:r>
    <w:r w:rsidR="00C927B2" w:rsidRPr="00A216E7">
      <w:rPr>
        <w:rFonts w:ascii="TradeGothic" w:hAnsi="TradeGothic"/>
        <w:color w:val="2B4C73"/>
        <w:sz w:val="16"/>
        <w:szCs w:val="16"/>
      </w:rPr>
      <w:t xml:space="preserve"> </w:t>
    </w:r>
    <w:r w:rsidRPr="00A216E7">
      <w:rPr>
        <w:rFonts w:ascii="TradeGothic" w:hAnsi="TradeGothic"/>
        <w:color w:val="2B4C73"/>
        <w:sz w:val="16"/>
        <w:szCs w:val="16"/>
      </w:rPr>
      <w:t>BP 4</w:t>
    </w:r>
    <w:r w:rsidR="00C927B2" w:rsidRPr="00A216E7">
      <w:rPr>
        <w:rFonts w:ascii="TradeGothic" w:hAnsi="TradeGothic"/>
        <w:color w:val="2B4C73"/>
        <w:sz w:val="16"/>
        <w:szCs w:val="16"/>
      </w:rPr>
      <w:t>28</w:t>
    </w:r>
    <w:r w:rsidRPr="00A216E7">
      <w:rPr>
        <w:rFonts w:ascii="TradeGothic" w:hAnsi="TradeGothic"/>
        <w:color w:val="2B4C73"/>
        <w:sz w:val="16"/>
        <w:szCs w:val="16"/>
      </w:rPr>
      <w:t xml:space="preserve"> </w:t>
    </w:r>
    <w:r w:rsidR="001D6637" w:rsidRPr="00A216E7">
      <w:rPr>
        <w:rFonts w:ascii="TradeGothic" w:hAnsi="TradeGothic"/>
        <w:color w:val="2B4C73"/>
        <w:sz w:val="16"/>
        <w:szCs w:val="16"/>
      </w:rPr>
      <w:t>–</w:t>
    </w:r>
    <w:r w:rsidR="001D6637">
      <w:rPr>
        <w:rFonts w:ascii="TradeGothic" w:hAnsi="TradeGothic"/>
        <w:color w:val="2B4C73"/>
        <w:sz w:val="16"/>
        <w:szCs w:val="16"/>
      </w:rPr>
      <w:t xml:space="preserve"> </w:t>
    </w:r>
    <w:r w:rsidRPr="00A216E7">
      <w:rPr>
        <w:rFonts w:ascii="TradeGothic" w:hAnsi="TradeGothic"/>
        <w:color w:val="2B4C73"/>
        <w:sz w:val="16"/>
        <w:szCs w:val="16"/>
      </w:rPr>
      <w:t>98845 Nouméa cedex</w:t>
    </w:r>
  </w:p>
  <w:p w:rsidR="00C74D42" w:rsidRPr="00A216E7" w:rsidRDefault="00C74D42" w:rsidP="006B1D6A">
    <w:pPr>
      <w:jc w:val="center"/>
      <w:rPr>
        <w:rFonts w:ascii="TradeGothic" w:hAnsi="TradeGothic"/>
        <w:color w:val="2B4C73"/>
        <w:sz w:val="16"/>
        <w:szCs w:val="16"/>
      </w:rPr>
    </w:pPr>
    <w:r w:rsidRPr="00A216E7">
      <w:rPr>
        <w:rFonts w:ascii="TradeGothic" w:hAnsi="TradeGothic"/>
        <w:color w:val="2B4C73"/>
        <w:sz w:val="16"/>
        <w:szCs w:val="16"/>
      </w:rPr>
      <w:t xml:space="preserve">Tél. </w:t>
    </w:r>
    <w:r w:rsidR="00FE566C" w:rsidRPr="00A216E7">
      <w:rPr>
        <w:rFonts w:ascii="TradeGothic" w:hAnsi="TradeGothic"/>
        <w:color w:val="2B4C73"/>
        <w:sz w:val="16"/>
        <w:szCs w:val="16"/>
      </w:rPr>
      <w:t>26 57 30</w:t>
    </w:r>
    <w:r w:rsidRPr="00A216E7">
      <w:rPr>
        <w:rFonts w:ascii="TradeGothic" w:hAnsi="TradeGothic"/>
        <w:color w:val="2B4C73"/>
        <w:sz w:val="16"/>
        <w:szCs w:val="16"/>
      </w:rPr>
      <w:t xml:space="preserve"> / Fax : </w:t>
    </w:r>
    <w:r w:rsidR="00FE566C" w:rsidRPr="00A216E7">
      <w:rPr>
        <w:rFonts w:ascii="TradeGothic" w:hAnsi="TradeGothic"/>
        <w:color w:val="2B4C73"/>
        <w:sz w:val="16"/>
        <w:szCs w:val="16"/>
      </w:rPr>
      <w:t>27 34 35</w:t>
    </w:r>
  </w:p>
  <w:p w:rsidR="00C74D42" w:rsidRPr="00A216E7" w:rsidRDefault="00C74D42" w:rsidP="006B1D6A">
    <w:pPr>
      <w:jc w:val="center"/>
      <w:rPr>
        <w:rStyle w:val="Lienhypertexte"/>
        <w:rFonts w:ascii="TradeGothic" w:hAnsi="TradeGothic"/>
        <w:color w:val="auto"/>
        <w:sz w:val="16"/>
        <w:szCs w:val="16"/>
      </w:rPr>
    </w:pPr>
    <w:r w:rsidRPr="00A216E7">
      <w:rPr>
        <w:rFonts w:ascii="TradeGothic" w:hAnsi="TradeGothic"/>
        <w:color w:val="2B4C73"/>
        <w:sz w:val="16"/>
        <w:szCs w:val="16"/>
      </w:rPr>
      <w:t xml:space="preserve">Courriel : </w:t>
    </w:r>
    <w:r w:rsidR="001D6637">
      <w:rPr>
        <w:rStyle w:val="Lienhypertexte"/>
        <w:rFonts w:ascii="TradeGothic" w:hAnsi="TradeGothic"/>
        <w:sz w:val="16"/>
        <w:szCs w:val="16"/>
        <w:u w:val="none"/>
      </w:rPr>
      <w:t>giep</w:t>
    </w:r>
    <w:r w:rsidR="00FE566C" w:rsidRPr="00A216E7">
      <w:rPr>
        <w:rStyle w:val="Lienhypertexte"/>
        <w:rFonts w:ascii="TradeGothic" w:hAnsi="TradeGothic"/>
        <w:sz w:val="16"/>
        <w:szCs w:val="16"/>
        <w:u w:val="none"/>
      </w:rPr>
      <w:t>@giep.nc</w:t>
    </w:r>
    <w:r w:rsidRPr="00A216E7">
      <w:rPr>
        <w:rFonts w:ascii="TradeGothic" w:hAnsi="TradeGothic"/>
        <w:color w:val="2B4C73"/>
        <w:sz w:val="16"/>
        <w:szCs w:val="16"/>
      </w:rPr>
      <w:t xml:space="preserve"> / Site : </w:t>
    </w:r>
    <w:hyperlink r:id="rId2" w:history="1">
      <w:r w:rsidR="00E55D42" w:rsidRPr="00A216E7">
        <w:rPr>
          <w:rStyle w:val="Lienhypertexte"/>
          <w:rFonts w:ascii="Generica" w:hAnsi="Generica"/>
          <w:b/>
          <w:sz w:val="16"/>
          <w:szCs w:val="16"/>
          <w:u w:val="none"/>
        </w:rPr>
        <w:t>www.giep.nc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7FE" w:rsidRDefault="00E547FE">
      <w:r>
        <w:separator/>
      </w:r>
    </w:p>
  </w:footnote>
  <w:footnote w:type="continuationSeparator" w:id="0">
    <w:p w:rsidR="00E547FE" w:rsidRDefault="00E547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482D" w:rsidRDefault="00E547FE">
    <w:pPr>
      <w:pStyle w:val="En-tt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9233422" o:spid="_x0000_s2095" type="#_x0000_t75" style="position:absolute;margin-left:0;margin-top:0;width:640.2pt;height:12in;z-index:-251629056;mso-position-horizontal:center;mso-position-horizontal-relative:margin;mso-position-vertical:center;mso-position-vertical-relative:margin" o:allowincell="f">
          <v:imagedata r:id="rId1" o:title="le i filligran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778" w:rsidRDefault="00E547FE" w:rsidP="00FE1778">
    <w:pPr>
      <w:pStyle w:val="En-tte"/>
      <w:spacing w:after="120"/>
      <w:rPr>
        <w:noProof/>
        <w:szCs w:val="20"/>
      </w:rPr>
    </w:pPr>
    <w:r>
      <w:rPr>
        <w:noProof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9233423" o:spid="_x0000_s2096" type="#_x0000_t75" style="position:absolute;margin-left:0;margin-top:0;width:640.2pt;height:12in;z-index:-251628032;mso-position-horizontal:center;mso-position-horizontal-relative:margin;mso-position-vertical:center;mso-position-vertical-relative:margin" o:allowincell="f">
          <v:imagedata r:id="rId1" o:title="le i filligrane"/>
          <w10:wrap anchorx="margin" anchory="margin"/>
        </v:shape>
      </w:pict>
    </w:r>
  </w:p>
  <w:p w:rsidR="003F74FE" w:rsidRDefault="00A216E7" w:rsidP="00FE1778">
    <w:pPr>
      <w:pStyle w:val="En-tte"/>
      <w:spacing w:after="120"/>
    </w:pPr>
    <w:r>
      <w:rPr>
        <w:noProof/>
      </w:rPr>
      <w:drawing>
        <wp:inline distT="0" distB="0" distL="0" distR="0">
          <wp:extent cx="6644005" cy="1169670"/>
          <wp:effectExtent l="0" t="0" r="4445" b="0"/>
          <wp:docPr id="3" name="Image 3" descr="logo entête de courri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 entête de courrie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4005" cy="1169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482D" w:rsidRDefault="00E547FE">
    <w:pPr>
      <w:pStyle w:val="En-tt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9233421" o:spid="_x0000_s2094" type="#_x0000_t75" style="position:absolute;margin-left:0;margin-top:0;width:640.2pt;height:12in;z-index:-251630080;mso-position-horizontal:center;mso-position-horizontal-relative:margin;mso-position-vertical:center;mso-position-vertical-relative:margin" o:allowincell="f">
          <v:imagedata r:id="rId1" o:title="le i filligran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469.5pt;height:507.75pt" o:bullet="t">
        <v:imagedata r:id="rId1" o:title="le i rouge"/>
      </v:shape>
    </w:pict>
  </w:numPicBullet>
  <w:abstractNum w:abstractNumId="0" w15:restartNumberingAfterBreak="0">
    <w:nsid w:val="09E24CED"/>
    <w:multiLevelType w:val="hybridMultilevel"/>
    <w:tmpl w:val="D74E5EBE"/>
    <w:lvl w:ilvl="0" w:tplc="1E644A84">
      <w:start w:val="1"/>
      <w:numFmt w:val="bullet"/>
      <w:lvlText w:val="-"/>
      <w:lvlJc w:val="left"/>
      <w:pPr>
        <w:ind w:left="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6C6EB6">
      <w:start w:val="1"/>
      <w:numFmt w:val="bullet"/>
      <w:lvlText w:val="o"/>
      <w:lvlJc w:val="left"/>
      <w:pPr>
        <w:ind w:left="1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0A78C0">
      <w:start w:val="1"/>
      <w:numFmt w:val="bullet"/>
      <w:lvlText w:val="▪"/>
      <w:lvlJc w:val="left"/>
      <w:pPr>
        <w:ind w:left="2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90C0CCE">
      <w:start w:val="1"/>
      <w:numFmt w:val="bullet"/>
      <w:lvlText w:val="•"/>
      <w:lvlJc w:val="left"/>
      <w:pPr>
        <w:ind w:left="28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600B4A">
      <w:start w:val="1"/>
      <w:numFmt w:val="bullet"/>
      <w:lvlText w:val="o"/>
      <w:lvlJc w:val="left"/>
      <w:pPr>
        <w:ind w:left="3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D281DA">
      <w:start w:val="1"/>
      <w:numFmt w:val="bullet"/>
      <w:lvlText w:val="▪"/>
      <w:lvlJc w:val="left"/>
      <w:pPr>
        <w:ind w:left="4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D89D1A">
      <w:start w:val="1"/>
      <w:numFmt w:val="bullet"/>
      <w:lvlText w:val="•"/>
      <w:lvlJc w:val="left"/>
      <w:pPr>
        <w:ind w:left="4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66BB8E">
      <w:start w:val="1"/>
      <w:numFmt w:val="bullet"/>
      <w:lvlText w:val="o"/>
      <w:lvlJc w:val="left"/>
      <w:pPr>
        <w:ind w:left="5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629A48">
      <w:start w:val="1"/>
      <w:numFmt w:val="bullet"/>
      <w:lvlText w:val="▪"/>
      <w:lvlJc w:val="left"/>
      <w:pPr>
        <w:ind w:left="6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921DC9"/>
    <w:multiLevelType w:val="hybridMultilevel"/>
    <w:tmpl w:val="BF280B10"/>
    <w:lvl w:ilvl="0" w:tplc="BED0D3F8">
      <w:start w:val="1"/>
      <w:numFmt w:val="bullet"/>
      <w:lvlText w:val="-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A2C4FE">
      <w:start w:val="1"/>
      <w:numFmt w:val="bullet"/>
      <w:lvlText w:val="o"/>
      <w:lvlJc w:val="left"/>
      <w:pPr>
        <w:ind w:left="11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6C3934">
      <w:start w:val="1"/>
      <w:numFmt w:val="bullet"/>
      <w:lvlText w:val="▪"/>
      <w:lvlJc w:val="left"/>
      <w:pPr>
        <w:ind w:left="19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8E7AE6">
      <w:start w:val="1"/>
      <w:numFmt w:val="bullet"/>
      <w:lvlText w:val="•"/>
      <w:lvlJc w:val="left"/>
      <w:pPr>
        <w:ind w:left="26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4ECABC">
      <w:start w:val="1"/>
      <w:numFmt w:val="bullet"/>
      <w:lvlText w:val="o"/>
      <w:lvlJc w:val="left"/>
      <w:pPr>
        <w:ind w:left="3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CE019C8">
      <w:start w:val="1"/>
      <w:numFmt w:val="bullet"/>
      <w:lvlText w:val="▪"/>
      <w:lvlJc w:val="left"/>
      <w:pPr>
        <w:ind w:left="4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C0749E">
      <w:start w:val="1"/>
      <w:numFmt w:val="bullet"/>
      <w:lvlText w:val="•"/>
      <w:lvlJc w:val="left"/>
      <w:pPr>
        <w:ind w:left="47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123C80">
      <w:start w:val="1"/>
      <w:numFmt w:val="bullet"/>
      <w:lvlText w:val="o"/>
      <w:lvlJc w:val="left"/>
      <w:pPr>
        <w:ind w:left="5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50C936">
      <w:start w:val="1"/>
      <w:numFmt w:val="bullet"/>
      <w:lvlText w:val="▪"/>
      <w:lvlJc w:val="left"/>
      <w:pPr>
        <w:ind w:left="6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0856C5"/>
    <w:multiLevelType w:val="hybridMultilevel"/>
    <w:tmpl w:val="BEFE9264"/>
    <w:lvl w:ilvl="0" w:tplc="69D0E7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76A09"/>
    <w:multiLevelType w:val="hybridMultilevel"/>
    <w:tmpl w:val="48D8F2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5249F"/>
    <w:multiLevelType w:val="hybridMultilevel"/>
    <w:tmpl w:val="338E5A4A"/>
    <w:lvl w:ilvl="0" w:tplc="9C584B6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375FE"/>
    <w:multiLevelType w:val="hybridMultilevel"/>
    <w:tmpl w:val="AB8E0BF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C77C8"/>
    <w:multiLevelType w:val="hybridMultilevel"/>
    <w:tmpl w:val="9F203728"/>
    <w:lvl w:ilvl="0" w:tplc="74F08CC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2E4F9B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8689F"/>
    <w:multiLevelType w:val="hybridMultilevel"/>
    <w:tmpl w:val="F294A446"/>
    <w:lvl w:ilvl="0" w:tplc="8EEEDFEC">
      <w:start w:val="1"/>
      <w:numFmt w:val="bullet"/>
      <w:lvlText w:val="ü"/>
      <w:lvlJc w:val="left"/>
      <w:pPr>
        <w:ind w:left="134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0E56B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BA5C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9D8B17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BC28E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17C897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C2B3E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9E2C2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78DE0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7691CB6"/>
    <w:multiLevelType w:val="hybridMultilevel"/>
    <w:tmpl w:val="60FE53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50596"/>
    <w:multiLevelType w:val="hybridMultilevel"/>
    <w:tmpl w:val="E856E0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71966"/>
    <w:multiLevelType w:val="hybridMultilevel"/>
    <w:tmpl w:val="FD6A5E3A"/>
    <w:lvl w:ilvl="0" w:tplc="A136000A">
      <w:numFmt w:val="bullet"/>
      <w:lvlText w:val="–"/>
      <w:lvlJc w:val="left"/>
      <w:pPr>
        <w:ind w:left="720" w:hanging="360"/>
      </w:pPr>
      <w:rPr>
        <w:rFonts w:ascii="TradeGothic" w:eastAsia="Times New Roman" w:hAnsi="Trade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CF2FC5"/>
    <w:multiLevelType w:val="hybridMultilevel"/>
    <w:tmpl w:val="8F30BEE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F51EE"/>
    <w:multiLevelType w:val="hybridMultilevel"/>
    <w:tmpl w:val="D2AC96F8"/>
    <w:lvl w:ilvl="0" w:tplc="31749CCA">
      <w:start w:val="1"/>
      <w:numFmt w:val="bullet"/>
      <w:lvlText w:val="ü"/>
      <w:lvlJc w:val="left"/>
      <w:pPr>
        <w:ind w:left="17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54C24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FC44D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8AB72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CE2CDE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168DF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24AB2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00510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1CDAA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60A7882"/>
    <w:multiLevelType w:val="hybridMultilevel"/>
    <w:tmpl w:val="A6B63488"/>
    <w:lvl w:ilvl="0" w:tplc="945C337C">
      <w:start w:val="1"/>
      <w:numFmt w:val="bullet"/>
      <w:lvlText w:val="ü"/>
      <w:lvlJc w:val="left"/>
      <w:pPr>
        <w:ind w:left="13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DAC30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ACBEA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D27B6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3A4FF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4A031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6ECCA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86CB96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D403E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B692605"/>
    <w:multiLevelType w:val="hybridMultilevel"/>
    <w:tmpl w:val="9020A208"/>
    <w:lvl w:ilvl="0" w:tplc="9050CF56">
      <w:start w:val="1"/>
      <w:numFmt w:val="bullet"/>
      <w:lvlText w:val="-"/>
      <w:lvlJc w:val="left"/>
      <w:pPr>
        <w:ind w:left="2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5A619C">
      <w:start w:val="1"/>
      <w:numFmt w:val="bullet"/>
      <w:lvlText w:val="o"/>
      <w:lvlJc w:val="left"/>
      <w:pPr>
        <w:ind w:left="11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ACEC39C">
      <w:start w:val="1"/>
      <w:numFmt w:val="bullet"/>
      <w:lvlText w:val="▪"/>
      <w:lvlJc w:val="left"/>
      <w:pPr>
        <w:ind w:left="19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E8AC12">
      <w:start w:val="1"/>
      <w:numFmt w:val="bullet"/>
      <w:lvlText w:val="•"/>
      <w:lvlJc w:val="left"/>
      <w:pPr>
        <w:ind w:left="26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52E596">
      <w:start w:val="1"/>
      <w:numFmt w:val="bullet"/>
      <w:lvlText w:val="o"/>
      <w:lvlJc w:val="left"/>
      <w:pPr>
        <w:ind w:left="3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6EE752">
      <w:start w:val="1"/>
      <w:numFmt w:val="bullet"/>
      <w:lvlText w:val="▪"/>
      <w:lvlJc w:val="left"/>
      <w:pPr>
        <w:ind w:left="4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3ADF7E">
      <w:start w:val="1"/>
      <w:numFmt w:val="bullet"/>
      <w:lvlText w:val="•"/>
      <w:lvlJc w:val="left"/>
      <w:pPr>
        <w:ind w:left="47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0C696C">
      <w:start w:val="1"/>
      <w:numFmt w:val="bullet"/>
      <w:lvlText w:val="o"/>
      <w:lvlJc w:val="left"/>
      <w:pPr>
        <w:ind w:left="5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129B1C">
      <w:start w:val="1"/>
      <w:numFmt w:val="bullet"/>
      <w:lvlText w:val="▪"/>
      <w:lvlJc w:val="left"/>
      <w:pPr>
        <w:ind w:left="6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D9A7E93"/>
    <w:multiLevelType w:val="hybridMultilevel"/>
    <w:tmpl w:val="20D63AF0"/>
    <w:lvl w:ilvl="0" w:tplc="040C000D">
      <w:start w:val="1"/>
      <w:numFmt w:val="bullet"/>
      <w:lvlText w:val=""/>
      <w:lvlJc w:val="left"/>
      <w:pPr>
        <w:ind w:left="105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15" w:hanging="360"/>
      </w:pPr>
      <w:rPr>
        <w:rFonts w:ascii="Wingdings" w:hAnsi="Wingdings" w:hint="default"/>
      </w:rPr>
    </w:lvl>
  </w:abstractNum>
  <w:abstractNum w:abstractNumId="16" w15:restartNumberingAfterBreak="0">
    <w:nsid w:val="72BC6FEA"/>
    <w:multiLevelType w:val="hybridMultilevel"/>
    <w:tmpl w:val="4BCAE86C"/>
    <w:lvl w:ilvl="0" w:tplc="9C584B6A">
      <w:start w:val="1"/>
      <w:numFmt w:val="bullet"/>
      <w:lvlText w:val=""/>
      <w:lvlPicBulletId w:val="0"/>
      <w:lvlJc w:val="left"/>
      <w:pPr>
        <w:ind w:left="1996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2F696F"/>
    <w:multiLevelType w:val="hybridMultilevel"/>
    <w:tmpl w:val="42EA86B6"/>
    <w:lvl w:ilvl="0" w:tplc="73003370">
      <w:start w:val="1"/>
      <w:numFmt w:val="bullet"/>
      <w:lvlText w:val="ü"/>
      <w:lvlJc w:val="left"/>
      <w:pPr>
        <w:ind w:left="439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0B6A4EC">
      <w:start w:val="1"/>
      <w:numFmt w:val="bullet"/>
      <w:lvlText w:val="o"/>
      <w:lvlJc w:val="left"/>
      <w:pPr>
        <w:ind w:left="1435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BA0E536">
      <w:start w:val="1"/>
      <w:numFmt w:val="bullet"/>
      <w:lvlText w:val="▪"/>
      <w:lvlJc w:val="left"/>
      <w:pPr>
        <w:ind w:left="2155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926158">
      <w:start w:val="1"/>
      <w:numFmt w:val="bullet"/>
      <w:lvlText w:val="•"/>
      <w:lvlJc w:val="left"/>
      <w:pPr>
        <w:ind w:left="2875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0AC510">
      <w:start w:val="1"/>
      <w:numFmt w:val="bullet"/>
      <w:lvlText w:val="o"/>
      <w:lvlJc w:val="left"/>
      <w:pPr>
        <w:ind w:left="3595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88D0C4">
      <w:start w:val="1"/>
      <w:numFmt w:val="bullet"/>
      <w:lvlText w:val="▪"/>
      <w:lvlJc w:val="left"/>
      <w:pPr>
        <w:ind w:left="4315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AA92B8">
      <w:start w:val="1"/>
      <w:numFmt w:val="bullet"/>
      <w:lvlText w:val="•"/>
      <w:lvlJc w:val="left"/>
      <w:pPr>
        <w:ind w:left="5035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F4B92E">
      <w:start w:val="1"/>
      <w:numFmt w:val="bullet"/>
      <w:lvlText w:val="o"/>
      <w:lvlJc w:val="left"/>
      <w:pPr>
        <w:ind w:left="5755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5A8004">
      <w:start w:val="1"/>
      <w:numFmt w:val="bullet"/>
      <w:lvlText w:val="▪"/>
      <w:lvlJc w:val="left"/>
      <w:pPr>
        <w:ind w:left="6475"/>
      </w:pPr>
      <w:rPr>
        <w:rFonts w:ascii="Wingdings" w:eastAsia="Wingdings" w:hAnsi="Wingdings" w:cs="Wingdings"/>
        <w:b w:val="0"/>
        <w:i w:val="0"/>
        <w:strike w:val="0"/>
        <w:dstrike w:val="0"/>
        <w:color w:val="3F62A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16"/>
  </w:num>
  <w:num w:numId="3">
    <w:abstractNumId w:val="4"/>
  </w:num>
  <w:num w:numId="4">
    <w:abstractNumId w:val="15"/>
  </w:num>
  <w:num w:numId="5">
    <w:abstractNumId w:val="7"/>
  </w:num>
  <w:num w:numId="6">
    <w:abstractNumId w:val="17"/>
  </w:num>
  <w:num w:numId="7">
    <w:abstractNumId w:val="3"/>
  </w:num>
  <w:num w:numId="8">
    <w:abstractNumId w:val="12"/>
  </w:num>
  <w:num w:numId="9">
    <w:abstractNumId w:val="13"/>
  </w:num>
  <w:num w:numId="10">
    <w:abstractNumId w:val="1"/>
  </w:num>
  <w:num w:numId="11">
    <w:abstractNumId w:val="14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6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9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709"/>
    <w:rsid w:val="00002002"/>
    <w:rsid w:val="00022556"/>
    <w:rsid w:val="000361A0"/>
    <w:rsid w:val="00044858"/>
    <w:rsid w:val="000C172B"/>
    <w:rsid w:val="000E1D0C"/>
    <w:rsid w:val="001018DA"/>
    <w:rsid w:val="00175BAC"/>
    <w:rsid w:val="001844DB"/>
    <w:rsid w:val="001866D8"/>
    <w:rsid w:val="00196133"/>
    <w:rsid w:val="001B0B92"/>
    <w:rsid w:val="001B4E67"/>
    <w:rsid w:val="001D6637"/>
    <w:rsid w:val="00224A7A"/>
    <w:rsid w:val="00263FCA"/>
    <w:rsid w:val="00287E36"/>
    <w:rsid w:val="00297289"/>
    <w:rsid w:val="002E3ED9"/>
    <w:rsid w:val="00305A25"/>
    <w:rsid w:val="00314EE7"/>
    <w:rsid w:val="00335EEE"/>
    <w:rsid w:val="00354913"/>
    <w:rsid w:val="003600CC"/>
    <w:rsid w:val="00364985"/>
    <w:rsid w:val="00392DCC"/>
    <w:rsid w:val="0039326D"/>
    <w:rsid w:val="003C2013"/>
    <w:rsid w:val="003F74FE"/>
    <w:rsid w:val="00411C00"/>
    <w:rsid w:val="00420E07"/>
    <w:rsid w:val="004376E9"/>
    <w:rsid w:val="004562CF"/>
    <w:rsid w:val="004C2404"/>
    <w:rsid w:val="004D1746"/>
    <w:rsid w:val="004D664C"/>
    <w:rsid w:val="004D6D8A"/>
    <w:rsid w:val="005245ED"/>
    <w:rsid w:val="00541AC4"/>
    <w:rsid w:val="00592C27"/>
    <w:rsid w:val="00595FD1"/>
    <w:rsid w:val="005A07ED"/>
    <w:rsid w:val="005A2513"/>
    <w:rsid w:val="005D4BF7"/>
    <w:rsid w:val="00605764"/>
    <w:rsid w:val="00651D11"/>
    <w:rsid w:val="006902A3"/>
    <w:rsid w:val="006B1D6A"/>
    <w:rsid w:val="006D7D02"/>
    <w:rsid w:val="006E3213"/>
    <w:rsid w:val="006F1115"/>
    <w:rsid w:val="0070482D"/>
    <w:rsid w:val="00705BCA"/>
    <w:rsid w:val="0070783F"/>
    <w:rsid w:val="00720770"/>
    <w:rsid w:val="00740C47"/>
    <w:rsid w:val="0078366A"/>
    <w:rsid w:val="007A7901"/>
    <w:rsid w:val="007B07BC"/>
    <w:rsid w:val="00801525"/>
    <w:rsid w:val="00803EDA"/>
    <w:rsid w:val="00810C00"/>
    <w:rsid w:val="00811947"/>
    <w:rsid w:val="00842C31"/>
    <w:rsid w:val="00846BD7"/>
    <w:rsid w:val="008B2709"/>
    <w:rsid w:val="008B5858"/>
    <w:rsid w:val="008D59B2"/>
    <w:rsid w:val="008E5DA3"/>
    <w:rsid w:val="009154F0"/>
    <w:rsid w:val="0092785E"/>
    <w:rsid w:val="00964D07"/>
    <w:rsid w:val="00982EA1"/>
    <w:rsid w:val="0098511D"/>
    <w:rsid w:val="00985F17"/>
    <w:rsid w:val="009A0456"/>
    <w:rsid w:val="009A1B35"/>
    <w:rsid w:val="00A21219"/>
    <w:rsid w:val="00A216E7"/>
    <w:rsid w:val="00A416BC"/>
    <w:rsid w:val="00A53921"/>
    <w:rsid w:val="00A84AC7"/>
    <w:rsid w:val="00AC0723"/>
    <w:rsid w:val="00AD601A"/>
    <w:rsid w:val="00B35CCF"/>
    <w:rsid w:val="00B37113"/>
    <w:rsid w:val="00B6407D"/>
    <w:rsid w:val="00B7529F"/>
    <w:rsid w:val="00B77970"/>
    <w:rsid w:val="00BA4D6E"/>
    <w:rsid w:val="00BC5CCA"/>
    <w:rsid w:val="00BC7DAF"/>
    <w:rsid w:val="00BE4FA2"/>
    <w:rsid w:val="00BE5595"/>
    <w:rsid w:val="00C04641"/>
    <w:rsid w:val="00C2452B"/>
    <w:rsid w:val="00C24BE6"/>
    <w:rsid w:val="00C51C9B"/>
    <w:rsid w:val="00C529D7"/>
    <w:rsid w:val="00C74D42"/>
    <w:rsid w:val="00C75A33"/>
    <w:rsid w:val="00C778C7"/>
    <w:rsid w:val="00C927B2"/>
    <w:rsid w:val="00CF07C1"/>
    <w:rsid w:val="00D11C8B"/>
    <w:rsid w:val="00D361C2"/>
    <w:rsid w:val="00D41D24"/>
    <w:rsid w:val="00D6011C"/>
    <w:rsid w:val="00D6387A"/>
    <w:rsid w:val="00D7066D"/>
    <w:rsid w:val="00D74E2A"/>
    <w:rsid w:val="00D76FF3"/>
    <w:rsid w:val="00D91224"/>
    <w:rsid w:val="00D978D3"/>
    <w:rsid w:val="00DA0B94"/>
    <w:rsid w:val="00DB5A58"/>
    <w:rsid w:val="00DC040B"/>
    <w:rsid w:val="00DC4625"/>
    <w:rsid w:val="00DC7AC0"/>
    <w:rsid w:val="00DD6B1A"/>
    <w:rsid w:val="00DF1879"/>
    <w:rsid w:val="00E07485"/>
    <w:rsid w:val="00E12EC8"/>
    <w:rsid w:val="00E3246F"/>
    <w:rsid w:val="00E34E56"/>
    <w:rsid w:val="00E361DC"/>
    <w:rsid w:val="00E508AE"/>
    <w:rsid w:val="00E547FE"/>
    <w:rsid w:val="00E55D42"/>
    <w:rsid w:val="00E56C8A"/>
    <w:rsid w:val="00E605A5"/>
    <w:rsid w:val="00E65EC4"/>
    <w:rsid w:val="00E67E3F"/>
    <w:rsid w:val="00EB0ECB"/>
    <w:rsid w:val="00ED6EC6"/>
    <w:rsid w:val="00EE7D1B"/>
    <w:rsid w:val="00EF0F06"/>
    <w:rsid w:val="00EF6C37"/>
    <w:rsid w:val="00F05B98"/>
    <w:rsid w:val="00F338F3"/>
    <w:rsid w:val="00F446E3"/>
    <w:rsid w:val="00FA3D24"/>
    <w:rsid w:val="00FB0C7F"/>
    <w:rsid w:val="00FC7732"/>
    <w:rsid w:val="00FE1778"/>
    <w:rsid w:val="00FE338B"/>
    <w:rsid w:val="00FE548C"/>
    <w:rsid w:val="00FE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97"/>
    <o:shapelayout v:ext="edit">
      <o:idmap v:ext="edit" data="1"/>
    </o:shapelayout>
  </w:shapeDefaults>
  <w:decimalSymbol w:val=","/>
  <w:listSeparator w:val=";"/>
  <w15:docId w15:val="{D92A8584-9884-4E6F-B888-B3C22D063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11C00"/>
    <w:rPr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511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8511D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8511D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paragraph" w:styleId="Titre5">
    <w:name w:val="heading 5"/>
    <w:basedOn w:val="Normal"/>
    <w:next w:val="Normal"/>
    <w:link w:val="Titre5Car"/>
    <w:rsid w:val="007A7901"/>
    <w:pPr>
      <w:keepNext/>
      <w:tabs>
        <w:tab w:val="left" w:pos="5670"/>
      </w:tabs>
      <w:jc w:val="both"/>
      <w:outlineLvl w:val="4"/>
    </w:pPr>
    <w:rPr>
      <w:b/>
      <w:sz w:val="28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rsid w:val="00605764"/>
    <w:rPr>
      <w:color w:val="0000FF"/>
      <w:u w:val="single"/>
    </w:rPr>
  </w:style>
  <w:style w:type="paragraph" w:styleId="En-tte">
    <w:name w:val="header"/>
    <w:basedOn w:val="Normal"/>
    <w:rsid w:val="00364985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364985"/>
    <w:pPr>
      <w:tabs>
        <w:tab w:val="center" w:pos="4536"/>
        <w:tab w:val="right" w:pos="9072"/>
      </w:tabs>
    </w:pPr>
  </w:style>
  <w:style w:type="paragraph" w:styleId="Textedebulles">
    <w:name w:val="Balloon Text"/>
    <w:basedOn w:val="Normal"/>
    <w:link w:val="TextedebullesCar"/>
    <w:rsid w:val="008B270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8B2709"/>
    <w:rPr>
      <w:rFonts w:ascii="Tahoma" w:hAnsi="Tahoma" w:cs="Tahoma"/>
      <w:sz w:val="16"/>
      <w:szCs w:val="16"/>
    </w:rPr>
  </w:style>
  <w:style w:type="character" w:customStyle="1" w:styleId="Titre5Car">
    <w:name w:val="Titre 5 Car"/>
    <w:basedOn w:val="Policepardfaut"/>
    <w:link w:val="Titre5"/>
    <w:rsid w:val="00A416BC"/>
    <w:rPr>
      <w:b/>
      <w:sz w:val="28"/>
    </w:rPr>
  </w:style>
  <w:style w:type="paragraph" w:styleId="Paragraphedeliste">
    <w:name w:val="List Paragraph"/>
    <w:basedOn w:val="Normal"/>
    <w:uiPriority w:val="34"/>
    <w:qFormat/>
    <w:rsid w:val="00E361DC"/>
    <w:pPr>
      <w:ind w:left="720"/>
      <w:contextualSpacing/>
    </w:pPr>
  </w:style>
  <w:style w:type="paragraph" w:customStyle="1" w:styleId="3-Sous-titre">
    <w:name w:val="3 - Sous-titre"/>
    <w:basedOn w:val="Normal"/>
    <w:qFormat/>
    <w:rsid w:val="005A07ED"/>
    <w:pPr>
      <w:ind w:left="709"/>
    </w:pPr>
    <w:rPr>
      <w:rFonts w:ascii="Generica" w:hAnsi="Generica"/>
      <w:caps/>
      <w:color w:val="B12036"/>
    </w:rPr>
  </w:style>
  <w:style w:type="paragraph" w:customStyle="1" w:styleId="2-Titre">
    <w:name w:val="2 - Titre"/>
    <w:basedOn w:val="3-Sous-titre"/>
    <w:qFormat/>
    <w:rsid w:val="005A07ED"/>
    <w:pPr>
      <w:ind w:left="0"/>
    </w:pPr>
    <w:rPr>
      <w:b/>
      <w:sz w:val="28"/>
    </w:rPr>
  </w:style>
  <w:style w:type="paragraph" w:customStyle="1" w:styleId="1-texte">
    <w:name w:val="1 - texte"/>
    <w:basedOn w:val="Normal"/>
    <w:qFormat/>
    <w:rsid w:val="005A07ED"/>
    <w:pPr>
      <w:tabs>
        <w:tab w:val="left" w:pos="567"/>
        <w:tab w:val="left" w:pos="1134"/>
        <w:tab w:val="left" w:pos="1701"/>
      </w:tabs>
    </w:pPr>
    <w:rPr>
      <w:rFonts w:ascii="TradeGothic" w:hAnsi="TradeGothic"/>
      <w:sz w:val="20"/>
      <w:szCs w:val="20"/>
    </w:rPr>
  </w:style>
  <w:style w:type="table" w:styleId="Grilledutableau">
    <w:name w:val="Table Grid"/>
    <w:basedOn w:val="TableauNormal"/>
    <w:uiPriority w:val="39"/>
    <w:rsid w:val="00E508AE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">
    <w:name w:val="Body Text"/>
    <w:basedOn w:val="Normal"/>
    <w:link w:val="CorpsdetexteCar"/>
    <w:uiPriority w:val="99"/>
    <w:unhideWhenUsed/>
    <w:rsid w:val="00E508AE"/>
    <w:pPr>
      <w:spacing w:after="12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orpsdetexteCar">
    <w:name w:val="Corps de texte Car"/>
    <w:basedOn w:val="Policepardfaut"/>
    <w:link w:val="Corpsdetexte"/>
    <w:uiPriority w:val="99"/>
    <w:rsid w:val="00E508A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E508AE"/>
    <w:rPr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98511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Titre3Car">
    <w:name w:val="Titre 3 Car"/>
    <w:basedOn w:val="Policepardfaut"/>
    <w:link w:val="Titre3"/>
    <w:uiPriority w:val="9"/>
    <w:semiHidden/>
    <w:rsid w:val="0098511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98511D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table" w:customStyle="1" w:styleId="TableGrid">
    <w:name w:val="TableGrid"/>
    <w:rsid w:val="0098511D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giep.nc/" TargetMode="External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2460</Words>
  <Characters>13533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République Française</vt:lpstr>
    </vt:vector>
  </TitlesOfParts>
  <Company>IDC NC</Company>
  <LinksUpToDate>false</LinksUpToDate>
  <CharactersWithSpaces>15962</CharactersWithSpaces>
  <SharedDoc>false</SharedDoc>
  <HLinks>
    <vt:vector size="12" baseType="variant">
      <vt:variant>
        <vt:i4>196631</vt:i4>
      </vt:variant>
      <vt:variant>
        <vt:i4>3</vt:i4>
      </vt:variant>
      <vt:variant>
        <vt:i4>0</vt:i4>
      </vt:variant>
      <vt:variant>
        <vt:i4>5</vt:i4>
      </vt:variant>
      <vt:variant>
        <vt:lpwstr>http://www.idcnc.nc/</vt:lpwstr>
      </vt:variant>
      <vt:variant>
        <vt:lpwstr/>
      </vt:variant>
      <vt:variant>
        <vt:i4>786468</vt:i4>
      </vt:variant>
      <vt:variant>
        <vt:i4>0</vt:i4>
      </vt:variant>
      <vt:variant>
        <vt:i4>0</vt:i4>
      </vt:variant>
      <vt:variant>
        <vt:i4>5</vt:i4>
      </vt:variant>
      <vt:variant>
        <vt:lpwstr>mailto:idcnc@idcnc.nc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République Française</dc:title>
  <dc:creator>Catheline Krisno</dc:creator>
  <cp:lastModifiedBy>Jean-Pierre GOLA</cp:lastModifiedBy>
  <cp:revision>2</cp:revision>
  <cp:lastPrinted>2019-04-04T20:19:00Z</cp:lastPrinted>
  <dcterms:created xsi:type="dcterms:W3CDTF">2019-05-04T01:11:00Z</dcterms:created>
  <dcterms:modified xsi:type="dcterms:W3CDTF">2019-05-04T01:11:00Z</dcterms:modified>
</cp:coreProperties>
</file>