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651D11" w:rsidRPr="00651D11" w:rsidRDefault="001A4EF4" w:rsidP="0078366A">
      <w:pPr>
        <w:jc w:val="center"/>
        <w:rPr>
          <w:rFonts w:ascii="Generica" w:eastAsia="Arial Unicode MS" w:hAnsi="Generica"/>
          <w:b/>
          <w:color w:val="0070C0"/>
          <w:sz w:val="36"/>
        </w:rPr>
      </w:pPr>
      <w:r>
        <w:rPr>
          <w:rFonts w:ascii="Generica" w:eastAsia="Arial Unicode MS" w:hAnsi="Generica"/>
          <w:b/>
          <w:color w:val="0070C0"/>
          <w:sz w:val="36"/>
        </w:rPr>
        <w:t>MODELE DE CONTRAT DE  STAGE</w:t>
      </w:r>
      <w:r w:rsidR="0078366A">
        <w:rPr>
          <w:rFonts w:ascii="Generica" w:eastAsia="Arial Unicode MS" w:hAnsi="Generica"/>
          <w:b/>
          <w:color w:val="0070C0"/>
          <w:sz w:val="36"/>
        </w:rPr>
        <w:t>.</w:t>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Pr="00E508AE" w:rsidRDefault="00EE7D1B"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C81878" w:rsidRPr="00E508AE" w:rsidRDefault="00C81878" w:rsidP="00C81878">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C81878" w:rsidTr="00B65C0A">
        <w:trPr>
          <w:trHeight w:val="177"/>
          <w:jc w:val="center"/>
        </w:trPr>
        <w:tc>
          <w:tcPr>
            <w:tcW w:w="1528" w:type="dxa"/>
            <w:vMerge w:val="restart"/>
            <w:vAlign w:val="center"/>
            <w:hideMark/>
          </w:tcPr>
          <w:p w:rsidR="00C81878" w:rsidRDefault="00C81878" w:rsidP="00B65C0A">
            <w:pPr>
              <w:pStyle w:val="Pieddepage"/>
              <w:jc w:val="center"/>
              <w:rPr>
                <w:sz w:val="16"/>
                <w:szCs w:val="16"/>
              </w:rPr>
            </w:pPr>
            <w:r>
              <w:rPr>
                <w:noProof/>
              </w:rPr>
              <w:drawing>
                <wp:inline distT="0" distB="0" distL="0" distR="0" wp14:anchorId="4C8D9E26" wp14:editId="6FF8E6B4">
                  <wp:extent cx="838200" cy="6191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C81878" w:rsidRPr="003D5CE1" w:rsidRDefault="00C81878" w:rsidP="00B65C0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C81878" w:rsidRPr="006373B9" w:rsidRDefault="00C81878" w:rsidP="00B65C0A">
            <w:pPr>
              <w:pStyle w:val="Pieddepage"/>
              <w:jc w:val="center"/>
              <w:rPr>
                <w:rFonts w:cs="Arial"/>
                <w:color w:val="C00000"/>
                <w:sz w:val="14"/>
                <w:szCs w:val="16"/>
              </w:rPr>
            </w:pPr>
            <w:r w:rsidRPr="006373B9">
              <w:rPr>
                <w:rFonts w:cs="Arial"/>
                <w:color w:val="C00000"/>
                <w:sz w:val="14"/>
                <w:szCs w:val="16"/>
              </w:rPr>
              <w:t>PROCESSUS DE REALISATION N°2</w:t>
            </w:r>
          </w:p>
        </w:tc>
      </w:tr>
      <w:tr w:rsidR="00C81878" w:rsidTr="00B65C0A">
        <w:trPr>
          <w:trHeight w:val="175"/>
          <w:jc w:val="center"/>
        </w:trPr>
        <w:tc>
          <w:tcPr>
            <w:tcW w:w="1528" w:type="dxa"/>
            <w:vMerge/>
            <w:vAlign w:val="center"/>
            <w:hideMark/>
          </w:tcPr>
          <w:p w:rsidR="00C81878" w:rsidRDefault="00C81878" w:rsidP="00B65C0A">
            <w:pPr>
              <w:rPr>
                <w:sz w:val="16"/>
                <w:szCs w:val="16"/>
              </w:rPr>
            </w:pPr>
          </w:p>
        </w:tc>
        <w:tc>
          <w:tcPr>
            <w:tcW w:w="6122" w:type="dxa"/>
            <w:gridSpan w:val="8"/>
            <w:shd w:val="clear" w:color="auto" w:fill="auto"/>
            <w:vAlign w:val="center"/>
            <w:hideMark/>
          </w:tcPr>
          <w:p w:rsidR="00C81878" w:rsidRPr="003D5CE1" w:rsidRDefault="00C81878" w:rsidP="00B65C0A">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w:t>
            </w:r>
            <w:r w:rsidR="001167A0">
              <w:rPr>
                <w:rFonts w:ascii="Arial Narrow" w:hAnsi="Arial Narrow" w:cs="Arial"/>
                <w:b/>
                <w:sz w:val="14"/>
                <w:szCs w:val="16"/>
              </w:rPr>
              <w:t xml:space="preserve">DE L’ACCOMPAGNEMENT </w:t>
            </w:r>
            <w:r>
              <w:rPr>
                <w:rFonts w:ascii="Arial Narrow" w:hAnsi="Arial Narrow" w:cs="Arial"/>
                <w:b/>
                <w:sz w:val="14"/>
                <w:szCs w:val="16"/>
              </w:rPr>
              <w:t>DU STAGIAIRE</w:t>
            </w:r>
            <w:r w:rsidRPr="003D5CE1">
              <w:rPr>
                <w:rFonts w:ascii="Arial Narrow" w:hAnsi="Arial Narrow" w:cs="Arial"/>
                <w:b/>
                <w:sz w:val="14"/>
                <w:szCs w:val="16"/>
              </w:rPr>
              <w:t xml:space="preserve"> »      </w:t>
            </w:r>
          </w:p>
        </w:tc>
        <w:tc>
          <w:tcPr>
            <w:tcW w:w="2268" w:type="dxa"/>
            <w:gridSpan w:val="3"/>
            <w:shd w:val="clear" w:color="auto" w:fill="auto"/>
            <w:vAlign w:val="center"/>
          </w:tcPr>
          <w:p w:rsidR="00C81878" w:rsidRPr="006373B9" w:rsidRDefault="00C81878" w:rsidP="00B65C0A">
            <w:pPr>
              <w:pStyle w:val="Pieddepage"/>
              <w:jc w:val="center"/>
              <w:rPr>
                <w:rFonts w:cs="Arial"/>
                <w:color w:val="C00000"/>
                <w:sz w:val="14"/>
                <w:szCs w:val="16"/>
              </w:rPr>
            </w:pPr>
            <w:r w:rsidRPr="006373B9">
              <w:rPr>
                <w:rFonts w:cs="Arial"/>
                <w:color w:val="C00000"/>
                <w:sz w:val="14"/>
                <w:szCs w:val="16"/>
              </w:rPr>
              <w:t>PROCEDURE N°</w:t>
            </w:r>
            <w:r w:rsidR="001167A0">
              <w:rPr>
                <w:rFonts w:cs="Arial"/>
                <w:color w:val="C00000"/>
                <w:sz w:val="14"/>
                <w:szCs w:val="16"/>
              </w:rPr>
              <w:t>4</w:t>
            </w:r>
          </w:p>
        </w:tc>
      </w:tr>
      <w:tr w:rsidR="00C81878" w:rsidTr="00B65C0A">
        <w:trPr>
          <w:trHeight w:val="175"/>
          <w:jc w:val="center"/>
        </w:trPr>
        <w:tc>
          <w:tcPr>
            <w:tcW w:w="1528" w:type="dxa"/>
            <w:vMerge/>
            <w:vAlign w:val="center"/>
            <w:hideMark/>
          </w:tcPr>
          <w:p w:rsidR="00C81878" w:rsidRDefault="00C81878" w:rsidP="00B65C0A">
            <w:pPr>
              <w:rPr>
                <w:sz w:val="16"/>
                <w:szCs w:val="16"/>
              </w:rPr>
            </w:pPr>
          </w:p>
        </w:tc>
        <w:tc>
          <w:tcPr>
            <w:tcW w:w="6122" w:type="dxa"/>
            <w:gridSpan w:val="8"/>
            <w:shd w:val="clear" w:color="auto" w:fill="2E4F9B"/>
            <w:vAlign w:val="center"/>
            <w:hideMark/>
          </w:tcPr>
          <w:p w:rsidR="00C81878" w:rsidRPr="00EE7D1B" w:rsidRDefault="001A4EF4" w:rsidP="00B65C0A">
            <w:pPr>
              <w:pStyle w:val="Pieddepage"/>
              <w:jc w:val="center"/>
              <w:rPr>
                <w:rFonts w:ascii="Arial Narrow" w:hAnsi="Arial Narrow" w:cs="Arial"/>
                <w:b/>
                <w:color w:val="FFFFFF" w:themeColor="background1"/>
                <w:sz w:val="14"/>
                <w:szCs w:val="16"/>
              </w:rPr>
            </w:pPr>
            <w:r>
              <w:rPr>
                <w:rFonts w:ascii="Arial Narrow" w:hAnsi="Arial Narrow" w:cs="Arial"/>
                <w:b/>
                <w:color w:val="FFFFFF" w:themeColor="background1"/>
                <w:sz w:val="14"/>
                <w:szCs w:val="16"/>
              </w:rPr>
              <w:t>« MODELE DE CONTRAT DE STAGE</w:t>
            </w:r>
            <w:r w:rsidR="00C81878" w:rsidRPr="00EE7D1B">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C81878" w:rsidRPr="006373B9" w:rsidRDefault="00C81878" w:rsidP="00B65C0A">
            <w:pPr>
              <w:pStyle w:val="Pieddepage"/>
              <w:jc w:val="center"/>
              <w:rPr>
                <w:rFonts w:cs="Arial"/>
                <w:color w:val="C00000"/>
                <w:sz w:val="14"/>
                <w:szCs w:val="16"/>
              </w:rPr>
            </w:pPr>
            <w:r>
              <w:rPr>
                <w:rFonts w:cs="Arial"/>
                <w:color w:val="C00000"/>
                <w:sz w:val="14"/>
                <w:szCs w:val="16"/>
              </w:rPr>
              <w:t>DOCUMENT N°</w:t>
            </w:r>
            <w:r w:rsidR="001167A0">
              <w:rPr>
                <w:rFonts w:cs="Arial"/>
                <w:color w:val="C00000"/>
                <w:sz w:val="14"/>
                <w:szCs w:val="16"/>
              </w:rPr>
              <w:t>5</w:t>
            </w:r>
            <w:r w:rsidR="001A4EF4">
              <w:rPr>
                <w:rFonts w:cs="Arial"/>
                <w:color w:val="C00000"/>
                <w:sz w:val="14"/>
                <w:szCs w:val="16"/>
              </w:rPr>
              <w:t>2</w:t>
            </w:r>
          </w:p>
        </w:tc>
      </w:tr>
      <w:tr w:rsidR="00C81878" w:rsidTr="00B65C0A">
        <w:trPr>
          <w:trHeight w:val="175"/>
          <w:jc w:val="center"/>
        </w:trPr>
        <w:tc>
          <w:tcPr>
            <w:tcW w:w="1528" w:type="dxa"/>
            <w:vMerge/>
            <w:vAlign w:val="center"/>
            <w:hideMark/>
          </w:tcPr>
          <w:p w:rsidR="00C81878" w:rsidRDefault="00C81878" w:rsidP="00B65C0A">
            <w:pPr>
              <w:rPr>
                <w:sz w:val="16"/>
                <w:szCs w:val="16"/>
              </w:rPr>
            </w:pPr>
          </w:p>
        </w:tc>
        <w:tc>
          <w:tcPr>
            <w:tcW w:w="1558" w:type="dxa"/>
            <w:gridSpan w:val="2"/>
            <w:tcBorders>
              <w:right w:val="nil"/>
            </w:tcBorders>
            <w:vAlign w:val="center"/>
            <w:hideMark/>
          </w:tcPr>
          <w:p w:rsidR="00C81878" w:rsidRPr="007C15E6" w:rsidRDefault="00C81878" w:rsidP="00B65C0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3</w:t>
            </w:r>
          </w:p>
        </w:tc>
        <w:tc>
          <w:tcPr>
            <w:tcW w:w="848" w:type="dxa"/>
            <w:tcBorders>
              <w:right w:val="nil"/>
            </w:tcBorders>
            <w:shd w:val="clear" w:color="auto" w:fill="2E74B5"/>
            <w:vAlign w:val="center"/>
          </w:tcPr>
          <w:p w:rsidR="00C81878" w:rsidRPr="003D5CE1" w:rsidRDefault="00C81878" w:rsidP="00B65C0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C81878" w:rsidRPr="00222FBB" w:rsidRDefault="00C81878" w:rsidP="00B65C0A">
            <w:pPr>
              <w:pStyle w:val="Pieddepage"/>
              <w:jc w:val="center"/>
              <w:rPr>
                <w:b/>
                <w:sz w:val="14"/>
                <w:szCs w:val="14"/>
              </w:rPr>
            </w:pPr>
            <w:r>
              <w:rPr>
                <w:b/>
                <w:sz w:val="14"/>
                <w:szCs w:val="14"/>
              </w:rPr>
              <w:t>2</w:t>
            </w:r>
          </w:p>
        </w:tc>
      </w:tr>
      <w:tr w:rsidR="00C81878" w:rsidTr="00B65C0A">
        <w:trPr>
          <w:trHeight w:val="175"/>
          <w:jc w:val="center"/>
        </w:trPr>
        <w:tc>
          <w:tcPr>
            <w:tcW w:w="1528" w:type="dxa"/>
            <w:vMerge/>
            <w:vAlign w:val="center"/>
            <w:hideMark/>
          </w:tcPr>
          <w:p w:rsidR="00C81878" w:rsidRDefault="00C81878" w:rsidP="00B65C0A">
            <w:pPr>
              <w:rPr>
                <w:sz w:val="16"/>
                <w:szCs w:val="16"/>
              </w:rPr>
            </w:pPr>
          </w:p>
        </w:tc>
        <w:tc>
          <w:tcPr>
            <w:tcW w:w="849"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C81878" w:rsidRPr="003D5CE1" w:rsidRDefault="00C81878" w:rsidP="00B65C0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992"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851"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 xml:space="preserve">Mai </w:t>
            </w:r>
            <w:r w:rsidRPr="003D5CE1">
              <w:rPr>
                <w:rFonts w:ascii="Arial Narrow" w:hAnsi="Arial Narrow"/>
                <w:color w:val="000000" w:themeColor="text1"/>
                <w:sz w:val="14"/>
                <w:szCs w:val="14"/>
              </w:rPr>
              <w:t>19</w:t>
            </w:r>
          </w:p>
        </w:tc>
        <w:tc>
          <w:tcPr>
            <w:tcW w:w="848" w:type="dxa"/>
            <w:tcBorders>
              <w:right w:val="nil"/>
            </w:tcBorders>
            <w:shd w:val="clear" w:color="auto" w:fill="ED7D31"/>
            <w:vAlign w:val="center"/>
          </w:tcPr>
          <w:p w:rsidR="00C81878" w:rsidRPr="003D5CE1" w:rsidRDefault="00C81878" w:rsidP="00B65C0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C81878" w:rsidRPr="00222FBB" w:rsidRDefault="008F70AC" w:rsidP="00B65C0A">
            <w:pPr>
              <w:pStyle w:val="Pieddepage"/>
              <w:jc w:val="center"/>
              <w:rPr>
                <w:b/>
                <w:sz w:val="14"/>
                <w:szCs w:val="14"/>
              </w:rPr>
            </w:pPr>
            <w:r>
              <w:rPr>
                <w:b/>
                <w:sz w:val="14"/>
                <w:szCs w:val="14"/>
              </w:rPr>
              <w:t>8</w:t>
            </w:r>
          </w:p>
        </w:tc>
      </w:tr>
      <w:tr w:rsidR="00C81878" w:rsidTr="00B65C0A">
        <w:trPr>
          <w:trHeight w:val="175"/>
          <w:jc w:val="center"/>
        </w:trPr>
        <w:tc>
          <w:tcPr>
            <w:tcW w:w="1528" w:type="dxa"/>
            <w:vMerge/>
            <w:vAlign w:val="center"/>
            <w:hideMark/>
          </w:tcPr>
          <w:p w:rsidR="00C81878" w:rsidRDefault="00C81878" w:rsidP="00B65C0A">
            <w:pPr>
              <w:rPr>
                <w:sz w:val="16"/>
                <w:szCs w:val="16"/>
              </w:rPr>
            </w:pPr>
          </w:p>
        </w:tc>
        <w:tc>
          <w:tcPr>
            <w:tcW w:w="849"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C81878" w:rsidRPr="00B63E4B" w:rsidRDefault="00C81878" w:rsidP="00B65C0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C81878" w:rsidRPr="003D5CE1" w:rsidRDefault="00C81878" w:rsidP="00B65C0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C81878" w:rsidRPr="003D5CE1" w:rsidRDefault="00C81878" w:rsidP="00B65C0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C81878" w:rsidRPr="00222FBB" w:rsidRDefault="008F70AC" w:rsidP="00B65C0A">
            <w:pPr>
              <w:pStyle w:val="Pieddepage"/>
              <w:jc w:val="center"/>
              <w:rPr>
                <w:b/>
                <w:sz w:val="14"/>
                <w:szCs w:val="14"/>
              </w:rPr>
            </w:pPr>
            <w:r>
              <w:rPr>
                <w:b/>
                <w:sz w:val="14"/>
                <w:szCs w:val="14"/>
              </w:rPr>
              <w:t>19</w:t>
            </w:r>
          </w:p>
        </w:tc>
      </w:tr>
    </w:tbl>
    <w:p w:rsidR="00C81878" w:rsidRPr="005B58F8" w:rsidRDefault="00C81878" w:rsidP="00C81878">
      <w:pPr>
        <w:rPr>
          <w:rFonts w:ascii="Calibri" w:hAnsi="Calibri"/>
          <w:b/>
          <w:sz w:val="14"/>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rPr>
          <w:rFonts w:ascii="TradeGothic" w:hAnsi="TradeGothic"/>
          <w:sz w:val="20"/>
          <w:lang w:val="en-GB"/>
        </w:rPr>
      </w:pPr>
    </w:p>
    <w:p w:rsidR="00720770" w:rsidRPr="00DA2035" w:rsidRDefault="00720770" w:rsidP="00720770">
      <w:pPr>
        <w:tabs>
          <w:tab w:val="left" w:pos="1325"/>
        </w:tabs>
        <w:rPr>
          <w:sz w:val="16"/>
        </w:rPr>
      </w:pPr>
    </w:p>
    <w:p w:rsidR="00C81878" w:rsidRDefault="00C81878">
      <w:pPr>
        <w:rPr>
          <w:rFonts w:ascii="TradeGothic" w:hAnsi="TradeGothic"/>
          <w:sz w:val="20"/>
        </w:rPr>
        <w:sectPr w:rsidR="00C81878" w:rsidSect="008F70AC">
          <w:headerReference w:type="even" r:id="rId8"/>
          <w:headerReference w:type="default" r:id="rId9"/>
          <w:footerReference w:type="default" r:id="rId10"/>
          <w:headerReference w:type="first" r:id="rId11"/>
          <w:footerReference w:type="first" r:id="rId12"/>
          <w:pgSz w:w="11906" w:h="16838"/>
          <w:pgMar w:top="720" w:right="720" w:bottom="720" w:left="720" w:header="283" w:footer="340" w:gutter="0"/>
          <w:cols w:space="708"/>
          <w:docGrid w:linePitch="360"/>
        </w:sectPr>
      </w:pPr>
    </w:p>
    <w:p w:rsidR="001A4EF4" w:rsidRDefault="001A4EF4" w:rsidP="001A4EF4">
      <w:pPr>
        <w:ind w:left="-964"/>
        <w:jc w:val="center"/>
        <w:rPr>
          <w:rFonts w:ascii="Generica" w:hAnsi="Generica"/>
          <w:b/>
          <w:color w:val="2E4F9B"/>
          <w:sz w:val="28"/>
        </w:rPr>
      </w:pPr>
    </w:p>
    <w:p w:rsidR="001A4EF4" w:rsidRDefault="001A4EF4" w:rsidP="001A4EF4">
      <w:pPr>
        <w:ind w:left="-964"/>
        <w:jc w:val="center"/>
        <w:rPr>
          <w:rFonts w:ascii="Generica" w:hAnsi="Generica"/>
          <w:b/>
          <w:color w:val="2E4F9B"/>
          <w:sz w:val="32"/>
        </w:rPr>
      </w:pPr>
      <w:r w:rsidRPr="00430401">
        <w:rPr>
          <w:rFonts w:ascii="Generica" w:hAnsi="Generica"/>
          <w:b/>
          <w:color w:val="2E4F9B"/>
          <w:sz w:val="28"/>
        </w:rPr>
        <w:t>CONTRAT DE STAGE</w:t>
      </w:r>
    </w:p>
    <w:p w:rsidR="001A4EF4" w:rsidRDefault="001A4EF4" w:rsidP="001A4EF4">
      <w:pPr>
        <w:ind w:left="-964"/>
        <w:jc w:val="center"/>
        <w:rPr>
          <w:rFonts w:ascii="Generica" w:hAnsi="Generica"/>
          <w:b/>
          <w:color w:val="2E4F9B"/>
          <w:sz w:val="20"/>
        </w:rPr>
      </w:pPr>
    </w:p>
    <w:p w:rsidR="001A4EF4" w:rsidRPr="001A4EF4" w:rsidRDefault="001A4EF4" w:rsidP="001A4EF4">
      <w:pPr>
        <w:ind w:left="-964"/>
        <w:jc w:val="center"/>
        <w:rPr>
          <w:rFonts w:ascii="Generica" w:hAnsi="Generica"/>
          <w:b/>
          <w:color w:val="2E4F9B"/>
          <w:sz w:val="20"/>
        </w:rPr>
      </w:pPr>
    </w:p>
    <w:p w:rsidR="001A4EF4" w:rsidRDefault="001A4EF4" w:rsidP="001A4EF4">
      <w:pPr>
        <w:spacing w:line="360" w:lineRule="auto"/>
        <w:rPr>
          <w:rFonts w:ascii="TradeGothic" w:hAnsi="TradeGothic"/>
          <w:sz w:val="20"/>
          <w:szCs w:val="20"/>
        </w:rPr>
      </w:pPr>
      <w:r w:rsidRPr="00430401">
        <w:rPr>
          <w:rFonts w:ascii="TradeGothic" w:hAnsi="TradeGothic"/>
          <w:sz w:val="20"/>
          <w:szCs w:val="20"/>
        </w:rPr>
        <w:t xml:space="preserve">Il est passé entre le </w:t>
      </w:r>
      <w:r w:rsidRPr="001A4EF4">
        <w:rPr>
          <w:rFonts w:ascii="Generica" w:hAnsi="Generica"/>
          <w:b/>
          <w:color w:val="2E4F9B"/>
          <w:szCs w:val="20"/>
        </w:rPr>
        <w:t>Groupement pour l’Insertion &amp; l’Evolution Professionnelles – NC      (GIEP-NC)</w:t>
      </w:r>
      <w:r w:rsidRPr="001A4EF4">
        <w:rPr>
          <w:rFonts w:ascii="TradeGothic" w:hAnsi="TradeGothic"/>
          <w:color w:val="2E4F9B"/>
          <w:szCs w:val="20"/>
        </w:rPr>
        <w:t xml:space="preserve"> </w:t>
      </w:r>
      <w:r w:rsidRPr="00430401">
        <w:rPr>
          <w:rFonts w:ascii="TradeGothic" w:hAnsi="TradeGothic"/>
          <w:sz w:val="20"/>
          <w:szCs w:val="20"/>
        </w:rPr>
        <w:t>Bourail / Nouméa.</w:t>
      </w:r>
    </w:p>
    <w:p w:rsidR="001A4EF4" w:rsidRPr="00430401" w:rsidRDefault="001A4EF4" w:rsidP="001A4EF4">
      <w:pPr>
        <w:spacing w:line="360" w:lineRule="auto"/>
        <w:rPr>
          <w:rFonts w:ascii="TradeGothic" w:hAnsi="TradeGothic"/>
          <w:sz w:val="20"/>
          <w:szCs w:val="20"/>
        </w:rPr>
      </w:pPr>
    </w:p>
    <w:p w:rsidR="001A4EF4" w:rsidRPr="00430401" w:rsidRDefault="001A4EF4" w:rsidP="001A4EF4">
      <w:pPr>
        <w:spacing w:line="360" w:lineRule="auto"/>
        <w:rPr>
          <w:rFonts w:ascii="TradeGothic" w:hAnsi="TradeGothic"/>
          <w:b/>
          <w:sz w:val="20"/>
          <w:szCs w:val="20"/>
        </w:rPr>
      </w:pPr>
      <w:r w:rsidRPr="00430401">
        <w:rPr>
          <w:rFonts w:ascii="TradeGothic" w:hAnsi="TradeGothic"/>
          <w:sz w:val="20"/>
          <w:szCs w:val="20"/>
        </w:rPr>
        <w:t xml:space="preserve">Et  M., Mme, Melle ______________________________________________________, stagiaire de la section </w:t>
      </w:r>
      <w:r w:rsidRPr="00430401">
        <w:rPr>
          <w:rFonts w:ascii="TradeGothic" w:hAnsi="TradeGothic"/>
          <w:b/>
          <w:sz w:val="20"/>
          <w:szCs w:val="20"/>
        </w:rPr>
        <w:t xml:space="preserve">                    ____________________________________________________________.                                                          </w:t>
      </w:r>
    </w:p>
    <w:p w:rsidR="001A4EF4" w:rsidRDefault="001A4EF4" w:rsidP="001A4EF4">
      <w:pPr>
        <w:spacing w:line="360" w:lineRule="auto"/>
        <w:rPr>
          <w:rFonts w:ascii="TradeGothic" w:hAnsi="TradeGothic"/>
          <w:sz w:val="20"/>
          <w:szCs w:val="20"/>
        </w:rPr>
      </w:pPr>
      <w:r w:rsidRPr="00430401">
        <w:rPr>
          <w:rFonts w:ascii="TradeGothic" w:hAnsi="TradeGothic"/>
          <w:sz w:val="20"/>
          <w:szCs w:val="20"/>
        </w:rPr>
        <w:t>Un contrat selon lequel :</w:t>
      </w:r>
    </w:p>
    <w:p w:rsidR="001A4EF4" w:rsidRPr="00430401" w:rsidRDefault="001A4EF4" w:rsidP="001A4EF4">
      <w:pPr>
        <w:spacing w:line="360" w:lineRule="auto"/>
        <w:rPr>
          <w:rFonts w:ascii="TradeGothic" w:hAnsi="TradeGothic"/>
          <w:sz w:val="20"/>
          <w:szCs w:val="20"/>
        </w:rPr>
      </w:pPr>
    </w:p>
    <w:p w:rsidR="001A4EF4" w:rsidRDefault="001A4EF4" w:rsidP="001A4EF4">
      <w:pPr>
        <w:spacing w:line="360" w:lineRule="auto"/>
        <w:rPr>
          <w:rFonts w:ascii="Generica" w:hAnsi="Generica"/>
          <w:b/>
          <w:color w:val="2E4F9B"/>
          <w:sz w:val="22"/>
          <w:szCs w:val="20"/>
        </w:rPr>
      </w:pPr>
      <w:r w:rsidRPr="001A4EF4">
        <w:rPr>
          <w:rFonts w:ascii="Generica" w:hAnsi="Generica"/>
          <w:b/>
          <w:color w:val="2E4F9B"/>
          <w:sz w:val="22"/>
          <w:szCs w:val="20"/>
        </w:rPr>
        <w:t>I  -  Pour sa part, le GIEP-NC</w:t>
      </w:r>
    </w:p>
    <w:p w:rsidR="001A4EF4" w:rsidRPr="001A4EF4" w:rsidRDefault="001A4EF4" w:rsidP="001A4EF4">
      <w:pPr>
        <w:spacing w:line="360" w:lineRule="auto"/>
        <w:rPr>
          <w:rFonts w:ascii="Generica" w:hAnsi="Generica"/>
          <w:b/>
          <w:color w:val="2E4F9B"/>
          <w:sz w:val="22"/>
          <w:szCs w:val="20"/>
        </w:rPr>
      </w:pPr>
    </w:p>
    <w:p w:rsidR="001A4EF4" w:rsidRPr="00430401" w:rsidRDefault="001A4EF4" w:rsidP="001A4EF4">
      <w:pPr>
        <w:rPr>
          <w:rFonts w:ascii="TradeGothic" w:hAnsi="TradeGothic"/>
          <w:b/>
          <w:sz w:val="20"/>
          <w:szCs w:val="20"/>
        </w:rPr>
      </w:pPr>
      <w:r w:rsidRPr="00430401">
        <w:rPr>
          <w:rFonts w:ascii="TradeGothic" w:hAnsi="TradeGothic"/>
          <w:b/>
          <w:sz w:val="20"/>
          <w:szCs w:val="20"/>
        </w:rPr>
        <w:tab/>
        <w:t>1 - S’engage à assurer, sauf abandon ou renvoi :</w:t>
      </w:r>
    </w:p>
    <w:p w:rsidR="001A4EF4" w:rsidRPr="00430401" w:rsidRDefault="001A4EF4" w:rsidP="001A4EF4">
      <w:pPr>
        <w:rPr>
          <w:rFonts w:ascii="TradeGothic" w:hAnsi="TradeGothic"/>
          <w:b/>
          <w:sz w:val="20"/>
          <w:szCs w:val="20"/>
        </w:rPr>
      </w:pPr>
    </w:p>
    <w:p w:rsidR="001A4EF4" w:rsidRPr="00430401" w:rsidRDefault="001A4EF4" w:rsidP="001A4EF4">
      <w:pPr>
        <w:numPr>
          <w:ilvl w:val="0"/>
          <w:numId w:val="5"/>
        </w:numPr>
        <w:jc w:val="both"/>
        <w:rPr>
          <w:rFonts w:ascii="TradeGothic" w:hAnsi="TradeGothic"/>
          <w:sz w:val="20"/>
          <w:szCs w:val="20"/>
        </w:rPr>
      </w:pPr>
      <w:r w:rsidRPr="00430401">
        <w:rPr>
          <w:rFonts w:ascii="TradeGothic" w:hAnsi="TradeGothic"/>
          <w:sz w:val="20"/>
          <w:szCs w:val="20"/>
        </w:rPr>
        <w:t xml:space="preserve">la formation du stagiaire pour lui permettre d’accéder à une formation qualifiante : </w:t>
      </w:r>
    </w:p>
    <w:p w:rsidR="001A4EF4" w:rsidRPr="00430401" w:rsidRDefault="001A4EF4" w:rsidP="001A4EF4">
      <w:pPr>
        <w:rPr>
          <w:rFonts w:ascii="TradeGothic" w:hAnsi="TradeGothic"/>
          <w:sz w:val="20"/>
          <w:szCs w:val="20"/>
        </w:rPr>
      </w:pPr>
    </w:p>
    <w:p w:rsidR="001A4EF4" w:rsidRDefault="001A4EF4" w:rsidP="001A4EF4">
      <w:pPr>
        <w:numPr>
          <w:ilvl w:val="0"/>
          <w:numId w:val="5"/>
        </w:numPr>
        <w:rPr>
          <w:rFonts w:ascii="TradeGothic" w:hAnsi="TradeGothic"/>
          <w:sz w:val="20"/>
          <w:szCs w:val="20"/>
        </w:rPr>
      </w:pPr>
      <w:r w:rsidRPr="00430401">
        <w:rPr>
          <w:rFonts w:ascii="TradeGothic" w:hAnsi="TradeGothic"/>
          <w:sz w:val="20"/>
          <w:szCs w:val="20"/>
        </w:rPr>
        <w:t>La formation qualifiante du stagiaire en vue de l’exercice du métier de : _________________</w:t>
      </w:r>
    </w:p>
    <w:p w:rsidR="001A4EF4" w:rsidRDefault="001A4EF4" w:rsidP="001A4EF4">
      <w:pPr>
        <w:pStyle w:val="Paragraphedeliste"/>
        <w:rPr>
          <w:rFonts w:ascii="TradeGothic" w:hAnsi="TradeGothic"/>
          <w:sz w:val="20"/>
          <w:szCs w:val="20"/>
        </w:rPr>
      </w:pPr>
    </w:p>
    <w:p w:rsidR="001A4EF4" w:rsidRPr="00430401" w:rsidRDefault="001A4EF4" w:rsidP="001A4EF4">
      <w:pPr>
        <w:rPr>
          <w:rFonts w:ascii="TradeGothic" w:hAnsi="TradeGothic"/>
          <w:sz w:val="20"/>
          <w:szCs w:val="20"/>
        </w:rPr>
      </w:pPr>
    </w:p>
    <w:p w:rsidR="001A4EF4" w:rsidRPr="00430401" w:rsidRDefault="001A4EF4" w:rsidP="001A4EF4">
      <w:pPr>
        <w:rPr>
          <w:rFonts w:ascii="TradeGothic" w:hAnsi="TradeGothic"/>
          <w:b/>
          <w:sz w:val="20"/>
          <w:szCs w:val="20"/>
        </w:rPr>
      </w:pPr>
    </w:p>
    <w:p w:rsidR="001A4EF4" w:rsidRPr="00430401" w:rsidRDefault="001A4EF4" w:rsidP="001A4EF4">
      <w:pPr>
        <w:rPr>
          <w:rFonts w:ascii="TradeGothic" w:hAnsi="TradeGothic"/>
          <w:sz w:val="20"/>
          <w:szCs w:val="20"/>
        </w:rPr>
      </w:pPr>
      <w:r w:rsidRPr="00430401">
        <w:rPr>
          <w:rFonts w:ascii="TradeGothic" w:hAnsi="TradeGothic"/>
          <w:sz w:val="20"/>
          <w:szCs w:val="20"/>
        </w:rPr>
        <w:tab/>
      </w:r>
      <w:r w:rsidRPr="00430401">
        <w:rPr>
          <w:rFonts w:ascii="TradeGothic" w:hAnsi="TradeGothic"/>
          <w:b/>
          <w:sz w:val="20"/>
          <w:szCs w:val="20"/>
        </w:rPr>
        <w:t>2</w:t>
      </w:r>
      <w:r w:rsidRPr="00430401">
        <w:rPr>
          <w:rFonts w:ascii="TradeGothic" w:hAnsi="TradeGothic"/>
          <w:sz w:val="20"/>
          <w:szCs w:val="20"/>
        </w:rPr>
        <w:t xml:space="preserve"> - La durée du stage est en principe de </w:t>
      </w:r>
      <w:r w:rsidRPr="00430401">
        <w:rPr>
          <w:rFonts w:ascii="TradeGothic" w:hAnsi="TradeGothic"/>
          <w:b/>
          <w:sz w:val="20"/>
          <w:szCs w:val="20"/>
        </w:rPr>
        <w:t>_______ mois</w:t>
      </w:r>
      <w:r w:rsidRPr="00430401">
        <w:rPr>
          <w:rFonts w:ascii="TradeGothic" w:hAnsi="TradeGothic"/>
          <w:sz w:val="20"/>
          <w:szCs w:val="20"/>
        </w:rPr>
        <w:t>, sauf circonstances exceptionnelles.</w:t>
      </w:r>
    </w:p>
    <w:p w:rsidR="001A4EF4" w:rsidRPr="00430401" w:rsidRDefault="001A4EF4" w:rsidP="001A4EF4">
      <w:pPr>
        <w:rPr>
          <w:rFonts w:ascii="TradeGothic" w:hAnsi="TradeGothic"/>
          <w:sz w:val="20"/>
          <w:szCs w:val="20"/>
        </w:rPr>
      </w:pPr>
      <w:r w:rsidRPr="00430401">
        <w:rPr>
          <w:rFonts w:ascii="TradeGothic" w:hAnsi="TradeGothic"/>
          <w:sz w:val="20"/>
          <w:szCs w:val="20"/>
        </w:rPr>
        <w:tab/>
        <w:t xml:space="preserve">     Le stage débute le </w:t>
      </w:r>
      <w:r w:rsidRPr="00430401">
        <w:rPr>
          <w:rFonts w:ascii="TradeGothic" w:hAnsi="TradeGothic"/>
          <w:b/>
          <w:sz w:val="20"/>
          <w:szCs w:val="20"/>
        </w:rPr>
        <w:t xml:space="preserve">                             </w:t>
      </w:r>
      <w:r w:rsidRPr="00430401">
        <w:rPr>
          <w:rFonts w:ascii="TradeGothic" w:hAnsi="TradeGothic"/>
          <w:sz w:val="20"/>
          <w:szCs w:val="20"/>
        </w:rPr>
        <w:t>pour s’achever le</w:t>
      </w:r>
      <w:r w:rsidRPr="00430401">
        <w:rPr>
          <w:rFonts w:ascii="TradeGothic" w:hAnsi="TradeGothic"/>
          <w:b/>
          <w:sz w:val="20"/>
          <w:szCs w:val="20"/>
        </w:rPr>
        <w:t xml:space="preserve">                                          .</w:t>
      </w:r>
    </w:p>
    <w:p w:rsidR="001A4EF4" w:rsidRPr="00430401" w:rsidRDefault="001A4EF4" w:rsidP="001A4EF4">
      <w:pPr>
        <w:rPr>
          <w:rFonts w:ascii="TradeGothic" w:hAnsi="TradeGothic"/>
          <w:sz w:val="20"/>
          <w:szCs w:val="20"/>
        </w:rPr>
      </w:pPr>
    </w:p>
    <w:p w:rsidR="001A4EF4" w:rsidRPr="00430401" w:rsidRDefault="001A4EF4" w:rsidP="001A4EF4">
      <w:pPr>
        <w:rPr>
          <w:rFonts w:ascii="TradeGothic" w:hAnsi="TradeGothic"/>
          <w:sz w:val="20"/>
          <w:szCs w:val="20"/>
        </w:rPr>
      </w:pPr>
      <w:r w:rsidRPr="00430401">
        <w:rPr>
          <w:rFonts w:ascii="TradeGothic" w:hAnsi="TradeGothic"/>
          <w:sz w:val="20"/>
          <w:szCs w:val="20"/>
        </w:rPr>
        <w:t xml:space="preserve">  </w:t>
      </w:r>
      <w:r w:rsidRPr="00430401">
        <w:rPr>
          <w:rFonts w:ascii="TradeGothic" w:hAnsi="TradeGothic"/>
          <w:sz w:val="20"/>
          <w:szCs w:val="20"/>
        </w:rPr>
        <w:tab/>
        <w:t xml:space="preserve">     À l’issue de son temps de formation le GIEP-NC délivrera au stagiaire :</w:t>
      </w:r>
    </w:p>
    <w:p w:rsidR="001A4EF4" w:rsidRPr="00430401" w:rsidRDefault="001A4EF4" w:rsidP="001A4EF4">
      <w:pPr>
        <w:rPr>
          <w:rFonts w:ascii="TradeGothic" w:hAnsi="TradeGothic"/>
          <w:sz w:val="20"/>
          <w:szCs w:val="20"/>
        </w:rPr>
      </w:pPr>
    </w:p>
    <w:p w:rsidR="001A4EF4" w:rsidRPr="00430401" w:rsidRDefault="001A4EF4" w:rsidP="001A4EF4">
      <w:pPr>
        <w:numPr>
          <w:ilvl w:val="0"/>
          <w:numId w:val="6"/>
        </w:numPr>
        <w:rPr>
          <w:rFonts w:ascii="TradeGothic" w:hAnsi="TradeGothic"/>
          <w:sz w:val="20"/>
          <w:szCs w:val="20"/>
        </w:rPr>
      </w:pPr>
      <w:r w:rsidRPr="00430401">
        <w:rPr>
          <w:rFonts w:ascii="TradeGothic" w:hAnsi="TradeGothic"/>
          <w:sz w:val="20"/>
          <w:szCs w:val="20"/>
        </w:rPr>
        <w:t>s’il a suivi un cycle de formation comportant un examen final</w:t>
      </w:r>
    </w:p>
    <w:p w:rsidR="001A4EF4" w:rsidRPr="00430401" w:rsidRDefault="001A4EF4" w:rsidP="001A4EF4">
      <w:pPr>
        <w:ind w:left="2130"/>
        <w:rPr>
          <w:rFonts w:ascii="TradeGothic" w:hAnsi="TradeGothic"/>
          <w:sz w:val="20"/>
          <w:szCs w:val="20"/>
        </w:rPr>
      </w:pPr>
      <w:r w:rsidRPr="00430401">
        <w:rPr>
          <w:rFonts w:ascii="TradeGothic" w:hAnsi="TradeGothic"/>
          <w:sz w:val="20"/>
          <w:szCs w:val="20"/>
        </w:rPr>
        <w:t>- Un Titre Professionnel si l’examen final a été concluant.</w:t>
      </w:r>
    </w:p>
    <w:p w:rsidR="001A4EF4" w:rsidRPr="00430401" w:rsidRDefault="001A4EF4" w:rsidP="001A4EF4">
      <w:pPr>
        <w:pStyle w:val="Retraitcorpsdetexte"/>
        <w:spacing w:after="0"/>
        <w:jc w:val="both"/>
        <w:rPr>
          <w:rFonts w:ascii="TradeGothic" w:hAnsi="TradeGothic"/>
        </w:rPr>
      </w:pPr>
      <w:r w:rsidRPr="00430401">
        <w:rPr>
          <w:rFonts w:ascii="TradeGothic" w:hAnsi="TradeGothic"/>
        </w:rPr>
        <w:t>- Dans le cas contraire une attestation de formation spécifiant la période au cours de laquelle il a suivi  le stage. Le stagiaire ayant échoué à l’examen final peut se présenter à un examen ultérieur à condition d’en faire la demande en temps utile.</w:t>
      </w:r>
    </w:p>
    <w:p w:rsidR="001A4EF4" w:rsidRPr="00430401" w:rsidRDefault="001A4EF4" w:rsidP="001A4EF4">
      <w:pPr>
        <w:ind w:left="2130"/>
        <w:rPr>
          <w:rFonts w:ascii="TradeGothic" w:hAnsi="TradeGothic"/>
          <w:sz w:val="20"/>
          <w:szCs w:val="20"/>
        </w:rPr>
      </w:pPr>
    </w:p>
    <w:p w:rsidR="001A4EF4" w:rsidRPr="00430401" w:rsidRDefault="001A4EF4" w:rsidP="001A4EF4">
      <w:pPr>
        <w:numPr>
          <w:ilvl w:val="0"/>
          <w:numId w:val="7"/>
        </w:numPr>
        <w:rPr>
          <w:rFonts w:ascii="TradeGothic" w:hAnsi="TradeGothic"/>
          <w:sz w:val="20"/>
          <w:szCs w:val="20"/>
        </w:rPr>
      </w:pPr>
      <w:r w:rsidRPr="00430401">
        <w:rPr>
          <w:rFonts w:ascii="TradeGothic" w:hAnsi="TradeGothic"/>
          <w:sz w:val="20"/>
          <w:szCs w:val="20"/>
        </w:rPr>
        <w:t xml:space="preserve">s’il a suivi  un cycle de formation ne comportant pas d’examen final </w:t>
      </w:r>
    </w:p>
    <w:p w:rsidR="001A4EF4" w:rsidRPr="00430401" w:rsidRDefault="001A4EF4" w:rsidP="001A4EF4">
      <w:pPr>
        <w:ind w:left="1410"/>
        <w:rPr>
          <w:rFonts w:ascii="TradeGothic" w:hAnsi="TradeGothic"/>
          <w:sz w:val="20"/>
          <w:szCs w:val="20"/>
        </w:rPr>
      </w:pPr>
      <w:r w:rsidRPr="00430401">
        <w:rPr>
          <w:rFonts w:ascii="TradeGothic" w:hAnsi="TradeGothic"/>
          <w:sz w:val="20"/>
          <w:szCs w:val="20"/>
        </w:rPr>
        <w:t xml:space="preserve">         </w:t>
      </w:r>
      <w:r w:rsidRPr="00430401">
        <w:rPr>
          <w:rFonts w:ascii="TradeGothic" w:hAnsi="TradeGothic"/>
          <w:sz w:val="20"/>
          <w:szCs w:val="20"/>
        </w:rPr>
        <w:tab/>
        <w:t xml:space="preserve"> - Une attestation de formation</w:t>
      </w:r>
    </w:p>
    <w:p w:rsidR="001A4EF4" w:rsidRPr="00430401" w:rsidRDefault="001A4EF4" w:rsidP="001A4EF4">
      <w:pPr>
        <w:jc w:val="both"/>
        <w:rPr>
          <w:rFonts w:ascii="TradeGothic" w:hAnsi="TradeGothic"/>
          <w:sz w:val="20"/>
          <w:szCs w:val="20"/>
        </w:rPr>
      </w:pPr>
      <w:r w:rsidRPr="00430401">
        <w:rPr>
          <w:rFonts w:ascii="TradeGothic" w:hAnsi="TradeGothic"/>
          <w:sz w:val="20"/>
          <w:szCs w:val="20"/>
        </w:rPr>
        <w:br/>
      </w:r>
      <w:r w:rsidRPr="00430401">
        <w:rPr>
          <w:rFonts w:ascii="TradeGothic" w:hAnsi="TradeGothic"/>
          <w:sz w:val="20"/>
          <w:szCs w:val="20"/>
        </w:rPr>
        <w:tab/>
      </w:r>
      <w:r w:rsidRPr="00430401">
        <w:rPr>
          <w:rFonts w:ascii="TradeGothic" w:hAnsi="TradeGothic"/>
          <w:b/>
          <w:sz w:val="20"/>
          <w:szCs w:val="20"/>
        </w:rPr>
        <w:t>3</w:t>
      </w:r>
      <w:r w:rsidRPr="00430401">
        <w:rPr>
          <w:rFonts w:ascii="TradeGothic" w:hAnsi="TradeGothic"/>
          <w:sz w:val="20"/>
          <w:szCs w:val="20"/>
        </w:rPr>
        <w:t xml:space="preserve"> -  Si les impératifs de la formation l’exigent, le stagiaire pourra être muté dans un centre différent de celui dans lequel il a commencé son stage.</w:t>
      </w:r>
    </w:p>
    <w:p w:rsidR="001A4EF4" w:rsidRPr="00430401" w:rsidRDefault="001A4EF4" w:rsidP="001A4EF4">
      <w:pPr>
        <w:ind w:firstLine="708"/>
        <w:jc w:val="both"/>
        <w:rPr>
          <w:rFonts w:ascii="TradeGothic" w:hAnsi="TradeGothic"/>
          <w:sz w:val="20"/>
          <w:szCs w:val="20"/>
        </w:rPr>
      </w:pPr>
      <w:r w:rsidRPr="00430401">
        <w:rPr>
          <w:rFonts w:ascii="TradeGothic" w:hAnsi="TradeGothic"/>
          <w:sz w:val="20"/>
          <w:szCs w:val="20"/>
        </w:rPr>
        <w:t xml:space="preserve">      En outre l’enseignement suivi peut également nécessiter le déplacement du stagiaire pour une durée variable soit, dans un autre établissement du GIEP-NC, soit dans un tout autre lieu.</w:t>
      </w:r>
    </w:p>
    <w:p w:rsidR="001A4EF4" w:rsidRPr="00430401" w:rsidRDefault="001A4EF4" w:rsidP="001A4EF4">
      <w:pPr>
        <w:ind w:firstLine="708"/>
        <w:rPr>
          <w:rFonts w:ascii="TradeGothic" w:hAnsi="TradeGothic"/>
          <w:sz w:val="20"/>
          <w:szCs w:val="20"/>
        </w:rPr>
      </w:pPr>
      <w:r w:rsidRPr="00430401">
        <w:rPr>
          <w:rFonts w:ascii="TradeGothic" w:hAnsi="TradeGothic"/>
          <w:sz w:val="20"/>
          <w:szCs w:val="20"/>
        </w:rPr>
        <w:t xml:space="preserve">      Il s’engage dans ce cas à respecter les règlements intérieurs des établissements concernés.</w:t>
      </w:r>
    </w:p>
    <w:p w:rsidR="001A4EF4" w:rsidRPr="00430401" w:rsidRDefault="001A4EF4" w:rsidP="001A4EF4">
      <w:pPr>
        <w:ind w:firstLine="708"/>
        <w:rPr>
          <w:rFonts w:ascii="TradeGothic" w:hAnsi="TradeGothic"/>
          <w:sz w:val="20"/>
          <w:szCs w:val="20"/>
        </w:rPr>
      </w:pPr>
    </w:p>
    <w:p w:rsidR="001A4EF4" w:rsidRPr="00430401" w:rsidRDefault="001A4EF4" w:rsidP="001A4EF4">
      <w:pPr>
        <w:ind w:firstLine="708"/>
        <w:jc w:val="both"/>
        <w:rPr>
          <w:rFonts w:ascii="TradeGothic" w:hAnsi="TradeGothic"/>
          <w:sz w:val="20"/>
          <w:szCs w:val="20"/>
        </w:rPr>
      </w:pPr>
      <w:r w:rsidRPr="00430401">
        <w:rPr>
          <w:rFonts w:ascii="TradeGothic" w:hAnsi="TradeGothic"/>
          <w:b/>
          <w:sz w:val="20"/>
          <w:szCs w:val="20"/>
        </w:rPr>
        <w:t xml:space="preserve">4 - </w:t>
      </w:r>
      <w:r w:rsidRPr="00430401">
        <w:rPr>
          <w:rFonts w:ascii="TradeGothic" w:hAnsi="TradeGothic"/>
          <w:sz w:val="20"/>
          <w:szCs w:val="20"/>
        </w:rPr>
        <w:t>Compte tenu de la formation dispensée, le stagiaire pourra après une absence pour maladie ou accident de travail, se voir, sur décision du GIEP-NC, contraint de rompre son stage.</w:t>
      </w:r>
    </w:p>
    <w:p w:rsidR="001A4EF4" w:rsidRPr="00430401" w:rsidRDefault="001A4EF4" w:rsidP="001A4EF4">
      <w:pPr>
        <w:ind w:firstLine="708"/>
        <w:rPr>
          <w:rFonts w:ascii="TradeGothic" w:hAnsi="TradeGothic"/>
          <w:sz w:val="20"/>
          <w:szCs w:val="20"/>
        </w:rPr>
      </w:pPr>
      <w:r w:rsidRPr="00430401">
        <w:rPr>
          <w:rFonts w:ascii="TradeGothic" w:hAnsi="TradeGothic"/>
          <w:sz w:val="20"/>
          <w:szCs w:val="20"/>
        </w:rPr>
        <w:t xml:space="preserve"> </w:t>
      </w:r>
    </w:p>
    <w:p w:rsidR="001A4EF4" w:rsidRDefault="001A4EF4" w:rsidP="001A4EF4">
      <w:pPr>
        <w:ind w:firstLine="708"/>
        <w:jc w:val="both"/>
        <w:rPr>
          <w:rFonts w:ascii="TradeGothic" w:hAnsi="TradeGothic"/>
          <w:sz w:val="20"/>
          <w:szCs w:val="20"/>
        </w:rPr>
      </w:pPr>
      <w:r w:rsidRPr="00430401">
        <w:rPr>
          <w:rFonts w:ascii="TradeGothic" w:hAnsi="TradeGothic"/>
          <w:sz w:val="20"/>
          <w:szCs w:val="20"/>
        </w:rPr>
        <w:t xml:space="preserve">    Il aura la possibilité, après avis favorable du médecin du travail et/ou d’un psychologue du travail, de reprendre ultérieurement sa formation soit dans le même établissement, soit dans un autre centre de formation professionnelle.</w:t>
      </w:r>
    </w:p>
    <w:p w:rsidR="00844081" w:rsidRPr="00430401" w:rsidRDefault="00844081" w:rsidP="001A4EF4">
      <w:pPr>
        <w:ind w:firstLine="708"/>
        <w:jc w:val="both"/>
        <w:rPr>
          <w:rFonts w:ascii="TradeGothic" w:hAnsi="TradeGothic"/>
          <w:sz w:val="20"/>
          <w:szCs w:val="20"/>
        </w:rPr>
      </w:pPr>
      <w:bookmarkStart w:id="0" w:name="_GoBack"/>
      <w:bookmarkEnd w:id="0"/>
    </w:p>
    <w:p w:rsidR="001A4EF4" w:rsidRPr="00430401" w:rsidRDefault="001A4EF4" w:rsidP="001A4EF4">
      <w:pPr>
        <w:rPr>
          <w:rFonts w:ascii="TradeGothic" w:hAnsi="TradeGothic"/>
          <w:sz w:val="20"/>
          <w:szCs w:val="20"/>
        </w:rPr>
      </w:pPr>
      <w:r w:rsidRPr="00430401">
        <w:rPr>
          <w:rFonts w:ascii="TradeGothic" w:hAnsi="TradeGothic"/>
          <w:sz w:val="20"/>
          <w:szCs w:val="20"/>
        </w:rPr>
        <w:lastRenderedPageBreak/>
        <w:tab/>
        <w:t xml:space="preserve">     En cas d’avis défavorable du médecin ou du psychologue, il sera radié du GIEP-NC.</w:t>
      </w:r>
    </w:p>
    <w:p w:rsidR="001A4EF4" w:rsidRPr="00430401" w:rsidRDefault="001A4EF4" w:rsidP="001A4EF4">
      <w:pPr>
        <w:rPr>
          <w:rFonts w:ascii="TradeGothic" w:hAnsi="TradeGothic"/>
          <w:sz w:val="20"/>
          <w:szCs w:val="20"/>
        </w:rPr>
      </w:pPr>
    </w:p>
    <w:p w:rsidR="001A4EF4" w:rsidRPr="00430401" w:rsidRDefault="001A4EF4" w:rsidP="001A4EF4">
      <w:pPr>
        <w:jc w:val="both"/>
        <w:rPr>
          <w:rFonts w:ascii="TradeGothic" w:hAnsi="TradeGothic"/>
          <w:sz w:val="20"/>
          <w:szCs w:val="20"/>
        </w:rPr>
      </w:pPr>
      <w:r w:rsidRPr="00430401">
        <w:rPr>
          <w:rFonts w:ascii="TradeGothic" w:hAnsi="TradeGothic"/>
          <w:sz w:val="20"/>
          <w:szCs w:val="20"/>
        </w:rPr>
        <w:tab/>
      </w:r>
      <w:r w:rsidRPr="00430401">
        <w:rPr>
          <w:rFonts w:ascii="TradeGothic" w:hAnsi="TradeGothic"/>
          <w:b/>
          <w:sz w:val="20"/>
          <w:szCs w:val="20"/>
        </w:rPr>
        <w:t>5</w:t>
      </w:r>
      <w:r w:rsidRPr="00430401">
        <w:rPr>
          <w:rFonts w:ascii="TradeGothic" w:hAnsi="TradeGothic"/>
          <w:sz w:val="20"/>
          <w:szCs w:val="20"/>
        </w:rPr>
        <w:t xml:space="preserve"> – Le GIEP-NC s’engage à fournir à la DFPC les documents nécessaires au paiement des indemnités mensuelles des stagiaires qui ont droit à une rémunération du Territoire ou des Provinces et les avantages divers déterminés par les textes en vigueur et conformément aux conventions établies.</w:t>
      </w:r>
    </w:p>
    <w:p w:rsidR="001A4EF4" w:rsidRPr="00430401" w:rsidRDefault="001A4EF4" w:rsidP="001A4EF4">
      <w:pPr>
        <w:rPr>
          <w:rFonts w:ascii="TradeGothic" w:hAnsi="TradeGothic"/>
          <w:sz w:val="20"/>
          <w:szCs w:val="20"/>
        </w:rPr>
      </w:pPr>
    </w:p>
    <w:p w:rsidR="001A4EF4" w:rsidRPr="00430401" w:rsidRDefault="001A4EF4" w:rsidP="001A4EF4">
      <w:pPr>
        <w:jc w:val="both"/>
        <w:rPr>
          <w:rFonts w:ascii="TradeGothic" w:hAnsi="TradeGothic"/>
          <w:sz w:val="20"/>
          <w:szCs w:val="20"/>
        </w:rPr>
      </w:pPr>
      <w:r w:rsidRPr="00430401">
        <w:rPr>
          <w:rFonts w:ascii="TradeGothic" w:hAnsi="TradeGothic"/>
          <w:sz w:val="20"/>
          <w:szCs w:val="20"/>
        </w:rPr>
        <w:tab/>
      </w:r>
      <w:r w:rsidRPr="00430401">
        <w:rPr>
          <w:rFonts w:ascii="TradeGothic" w:hAnsi="TradeGothic"/>
          <w:b/>
          <w:sz w:val="20"/>
          <w:szCs w:val="20"/>
        </w:rPr>
        <w:t>6</w:t>
      </w:r>
      <w:r w:rsidRPr="00430401">
        <w:rPr>
          <w:rFonts w:ascii="TradeGothic" w:hAnsi="TradeGothic"/>
          <w:sz w:val="20"/>
          <w:szCs w:val="20"/>
        </w:rPr>
        <w:t xml:space="preserve"> – Le GIEP-NC décline toute responsabilité au sujet des dommages dont le stagiaire pourrait être la victime ou l’auteur à l’intérieur ou à l’extérieur  du centre en dehors des heures consacrées à la formation professionnelle proprement dite.</w:t>
      </w:r>
    </w:p>
    <w:p w:rsidR="001A4EF4" w:rsidRPr="00430401" w:rsidRDefault="001A4EF4" w:rsidP="001A4EF4">
      <w:pPr>
        <w:jc w:val="both"/>
        <w:rPr>
          <w:rFonts w:ascii="TradeGothic" w:hAnsi="TradeGothic"/>
          <w:sz w:val="20"/>
          <w:szCs w:val="20"/>
        </w:rPr>
      </w:pPr>
      <w:r w:rsidRPr="00430401">
        <w:rPr>
          <w:rFonts w:ascii="TradeGothic" w:hAnsi="TradeGothic"/>
          <w:sz w:val="20"/>
          <w:szCs w:val="20"/>
        </w:rPr>
        <w:tab/>
        <w:t xml:space="preserve">    La responsabilité du GIEP-NC ne se trouve notamment en aucun cas engagée à l’occasion des vols, pertes ou détériorations qui peuvent affecter les vêtements, objets personnels ou véhicules appartenant aux stagiaires ou aux personnels.</w:t>
      </w:r>
    </w:p>
    <w:p w:rsidR="001A4EF4" w:rsidRPr="00430401" w:rsidRDefault="001A4EF4" w:rsidP="001A4EF4">
      <w:pPr>
        <w:rPr>
          <w:rFonts w:ascii="TradeGothic" w:hAnsi="TradeGothic"/>
          <w:sz w:val="20"/>
          <w:szCs w:val="20"/>
        </w:rPr>
      </w:pPr>
    </w:p>
    <w:p w:rsidR="001A4EF4" w:rsidRPr="00430401" w:rsidRDefault="001A4EF4" w:rsidP="001A4EF4">
      <w:pPr>
        <w:jc w:val="both"/>
        <w:rPr>
          <w:rFonts w:ascii="TradeGothic" w:hAnsi="TradeGothic"/>
          <w:sz w:val="20"/>
          <w:szCs w:val="20"/>
        </w:rPr>
      </w:pPr>
      <w:r w:rsidRPr="00430401">
        <w:rPr>
          <w:rFonts w:ascii="TradeGothic" w:hAnsi="TradeGothic"/>
          <w:sz w:val="20"/>
          <w:szCs w:val="20"/>
        </w:rPr>
        <w:tab/>
      </w:r>
      <w:r w:rsidRPr="00430401">
        <w:rPr>
          <w:rFonts w:ascii="TradeGothic" w:hAnsi="TradeGothic"/>
          <w:b/>
          <w:sz w:val="20"/>
          <w:szCs w:val="20"/>
        </w:rPr>
        <w:t>7</w:t>
      </w:r>
      <w:r w:rsidRPr="00430401">
        <w:rPr>
          <w:rFonts w:ascii="TradeGothic" w:hAnsi="TradeGothic"/>
          <w:sz w:val="20"/>
          <w:szCs w:val="20"/>
        </w:rPr>
        <w:t xml:space="preserve"> – Le GIEP-NC s’engage à prendre toutes mesures utiles pour placer le stagiaire sous la responsabilité du corps médical si son état de santé l’exige.</w:t>
      </w:r>
    </w:p>
    <w:p w:rsidR="001A4EF4" w:rsidRPr="00430401" w:rsidRDefault="001A4EF4" w:rsidP="001A4EF4">
      <w:pPr>
        <w:jc w:val="both"/>
        <w:rPr>
          <w:rFonts w:ascii="TradeGothic" w:hAnsi="TradeGothic"/>
          <w:sz w:val="20"/>
          <w:szCs w:val="20"/>
        </w:rPr>
      </w:pPr>
    </w:p>
    <w:p w:rsidR="001A4EF4" w:rsidRPr="00430401" w:rsidRDefault="001A4EF4" w:rsidP="001A4EF4">
      <w:pPr>
        <w:jc w:val="both"/>
        <w:rPr>
          <w:rFonts w:ascii="TradeGothic" w:hAnsi="TradeGothic"/>
          <w:sz w:val="20"/>
          <w:szCs w:val="20"/>
        </w:rPr>
      </w:pPr>
      <w:r w:rsidRPr="00430401">
        <w:rPr>
          <w:rFonts w:ascii="TradeGothic" w:hAnsi="TradeGothic"/>
          <w:sz w:val="20"/>
          <w:szCs w:val="20"/>
        </w:rPr>
        <w:tab/>
      </w:r>
      <w:r w:rsidRPr="00430401">
        <w:rPr>
          <w:rFonts w:ascii="TradeGothic" w:hAnsi="TradeGothic"/>
          <w:b/>
          <w:sz w:val="20"/>
          <w:szCs w:val="20"/>
        </w:rPr>
        <w:t>8</w:t>
      </w:r>
      <w:r w:rsidRPr="00430401">
        <w:rPr>
          <w:rFonts w:ascii="TradeGothic" w:hAnsi="TradeGothic"/>
          <w:sz w:val="20"/>
          <w:szCs w:val="20"/>
        </w:rPr>
        <w:t xml:space="preserve"> – A l’issue de la formation et dans le cadre de l’accompagnement à l’insertion à l’emploi, les coordonnées du stagiaire, ci-dessus mentionné, seront transmises aux entreprises et partenaires à l’insertion.</w:t>
      </w:r>
    </w:p>
    <w:p w:rsidR="001A4EF4" w:rsidRDefault="001A4EF4" w:rsidP="001A4EF4">
      <w:pPr>
        <w:rPr>
          <w:rFonts w:ascii="Generica" w:hAnsi="Generica"/>
          <w:color w:val="2E4F9B"/>
          <w:szCs w:val="20"/>
        </w:rPr>
      </w:pPr>
    </w:p>
    <w:p w:rsidR="001A4EF4" w:rsidRPr="001A4EF4" w:rsidRDefault="001A4EF4" w:rsidP="001A4EF4">
      <w:pPr>
        <w:rPr>
          <w:rFonts w:ascii="Generica" w:hAnsi="Generica"/>
          <w:color w:val="2E4F9B"/>
          <w:szCs w:val="20"/>
        </w:rPr>
      </w:pPr>
    </w:p>
    <w:p w:rsidR="001A4EF4" w:rsidRDefault="001A4EF4" w:rsidP="001A4EF4">
      <w:pPr>
        <w:rPr>
          <w:rFonts w:ascii="Generica" w:hAnsi="Generica"/>
          <w:b/>
          <w:color w:val="2E4F9B"/>
          <w:sz w:val="22"/>
          <w:szCs w:val="20"/>
        </w:rPr>
      </w:pPr>
      <w:r w:rsidRPr="001A4EF4">
        <w:rPr>
          <w:rFonts w:ascii="Generica" w:hAnsi="Generica"/>
          <w:b/>
          <w:color w:val="2E4F9B"/>
          <w:sz w:val="22"/>
          <w:szCs w:val="20"/>
        </w:rPr>
        <w:t>II - De son côté, LE STAGIAIRE</w:t>
      </w:r>
    </w:p>
    <w:p w:rsidR="001A4EF4" w:rsidRPr="001A4EF4" w:rsidRDefault="001A4EF4" w:rsidP="001A4EF4">
      <w:pPr>
        <w:rPr>
          <w:rFonts w:ascii="Generica" w:hAnsi="Generica"/>
          <w:b/>
          <w:color w:val="2E4F9B"/>
          <w:sz w:val="22"/>
          <w:szCs w:val="20"/>
        </w:rPr>
      </w:pPr>
    </w:p>
    <w:p w:rsidR="001A4EF4" w:rsidRPr="00430401" w:rsidRDefault="001A4EF4" w:rsidP="001A4EF4">
      <w:pPr>
        <w:rPr>
          <w:rFonts w:ascii="TradeGothic" w:hAnsi="TradeGothic"/>
          <w:b/>
          <w:sz w:val="20"/>
          <w:szCs w:val="20"/>
        </w:rPr>
      </w:pPr>
    </w:p>
    <w:p w:rsidR="001A4EF4" w:rsidRPr="00430401" w:rsidRDefault="001A4EF4" w:rsidP="001A4EF4">
      <w:pPr>
        <w:rPr>
          <w:rFonts w:ascii="TradeGothic" w:hAnsi="TradeGothic"/>
          <w:sz w:val="20"/>
          <w:szCs w:val="20"/>
        </w:rPr>
      </w:pPr>
      <w:r w:rsidRPr="00430401">
        <w:rPr>
          <w:rFonts w:ascii="TradeGothic" w:hAnsi="TradeGothic"/>
          <w:b/>
          <w:sz w:val="20"/>
          <w:szCs w:val="20"/>
        </w:rPr>
        <w:tab/>
        <w:t xml:space="preserve">1 </w:t>
      </w:r>
      <w:r w:rsidRPr="00430401">
        <w:rPr>
          <w:rFonts w:ascii="TradeGothic" w:hAnsi="TradeGothic"/>
          <w:sz w:val="20"/>
          <w:szCs w:val="20"/>
        </w:rPr>
        <w:t>- Déclare ne pas être lié par un contrat d’apprentissage.</w:t>
      </w:r>
    </w:p>
    <w:p w:rsidR="001A4EF4" w:rsidRPr="00430401" w:rsidRDefault="001A4EF4" w:rsidP="001A4EF4">
      <w:pPr>
        <w:rPr>
          <w:rFonts w:ascii="TradeGothic" w:hAnsi="TradeGothic"/>
          <w:sz w:val="20"/>
          <w:szCs w:val="20"/>
        </w:rPr>
      </w:pPr>
    </w:p>
    <w:p w:rsidR="001A4EF4" w:rsidRPr="00430401" w:rsidRDefault="001A4EF4" w:rsidP="001A4EF4">
      <w:pPr>
        <w:ind w:firstLine="709"/>
        <w:rPr>
          <w:rFonts w:ascii="TradeGothic" w:hAnsi="TradeGothic"/>
          <w:sz w:val="20"/>
          <w:szCs w:val="20"/>
        </w:rPr>
      </w:pPr>
      <w:r w:rsidRPr="00430401">
        <w:rPr>
          <w:rFonts w:ascii="TradeGothic" w:hAnsi="TradeGothic"/>
          <w:b/>
          <w:sz w:val="20"/>
          <w:szCs w:val="20"/>
        </w:rPr>
        <w:t xml:space="preserve">2 </w:t>
      </w:r>
      <w:r w:rsidRPr="00430401">
        <w:rPr>
          <w:rFonts w:ascii="TradeGothic" w:hAnsi="TradeGothic"/>
          <w:sz w:val="20"/>
          <w:szCs w:val="20"/>
        </w:rPr>
        <w:t>- Il s’engage, sauf en cas de force majeure, à suivre la formation avec assiduité et sans interruption jusqu’à  son terme (session d’examen comprise).</w:t>
      </w:r>
    </w:p>
    <w:p w:rsidR="001A4EF4" w:rsidRPr="00430401" w:rsidRDefault="001A4EF4" w:rsidP="001A4EF4">
      <w:pPr>
        <w:ind w:firstLine="709"/>
        <w:rPr>
          <w:rFonts w:ascii="TradeGothic" w:hAnsi="TradeGothic"/>
          <w:sz w:val="20"/>
          <w:szCs w:val="20"/>
        </w:rPr>
      </w:pPr>
    </w:p>
    <w:p w:rsidR="001A4EF4" w:rsidRPr="00430401" w:rsidRDefault="001A4EF4" w:rsidP="001A4EF4">
      <w:pPr>
        <w:ind w:firstLine="709"/>
        <w:rPr>
          <w:rFonts w:ascii="TradeGothic" w:hAnsi="TradeGothic"/>
          <w:sz w:val="20"/>
          <w:szCs w:val="20"/>
        </w:rPr>
      </w:pPr>
      <w:r w:rsidRPr="00430401">
        <w:rPr>
          <w:rFonts w:ascii="TradeGothic" w:hAnsi="TradeGothic"/>
          <w:b/>
          <w:sz w:val="20"/>
          <w:szCs w:val="20"/>
        </w:rPr>
        <w:t xml:space="preserve">3 </w:t>
      </w:r>
      <w:r w:rsidRPr="00430401">
        <w:rPr>
          <w:rFonts w:ascii="TradeGothic" w:hAnsi="TradeGothic"/>
          <w:sz w:val="20"/>
          <w:szCs w:val="20"/>
        </w:rPr>
        <w:t>- Il déclare avoir pris connaissance du règlement intérieur du centre et s’engage à le respecter.</w:t>
      </w:r>
    </w:p>
    <w:p w:rsidR="001A4EF4" w:rsidRPr="00430401" w:rsidRDefault="001A4EF4" w:rsidP="001A4EF4">
      <w:pPr>
        <w:ind w:firstLine="709"/>
        <w:rPr>
          <w:rFonts w:ascii="TradeGothic" w:hAnsi="TradeGothic"/>
          <w:sz w:val="20"/>
          <w:szCs w:val="20"/>
        </w:rPr>
      </w:pPr>
    </w:p>
    <w:p w:rsidR="001A4EF4" w:rsidRPr="00430401" w:rsidRDefault="001A4EF4" w:rsidP="001A4EF4">
      <w:pPr>
        <w:ind w:firstLine="709"/>
        <w:rPr>
          <w:rFonts w:ascii="TradeGothic" w:hAnsi="TradeGothic"/>
          <w:sz w:val="20"/>
          <w:szCs w:val="20"/>
        </w:rPr>
      </w:pPr>
      <w:r w:rsidRPr="00430401">
        <w:rPr>
          <w:rFonts w:ascii="TradeGothic" w:hAnsi="TradeGothic"/>
          <w:b/>
          <w:sz w:val="20"/>
          <w:szCs w:val="20"/>
        </w:rPr>
        <w:t>4</w:t>
      </w:r>
      <w:r w:rsidRPr="00430401">
        <w:rPr>
          <w:rFonts w:ascii="TradeGothic" w:hAnsi="TradeGothic"/>
          <w:sz w:val="20"/>
          <w:szCs w:val="20"/>
        </w:rPr>
        <w:t xml:space="preserve"> - Il est tenu de faire connaître à la direction du centre tout changement d’adresse ou de situation de famille qui interviendrait durant le cours du stage.</w:t>
      </w:r>
    </w:p>
    <w:p w:rsidR="001A4EF4" w:rsidRPr="00430401" w:rsidRDefault="001A4EF4" w:rsidP="001A4EF4">
      <w:pPr>
        <w:ind w:firstLine="709"/>
        <w:rPr>
          <w:rFonts w:ascii="TradeGothic" w:hAnsi="TradeGothic"/>
          <w:sz w:val="20"/>
          <w:szCs w:val="20"/>
        </w:rPr>
      </w:pPr>
    </w:p>
    <w:p w:rsidR="001A4EF4" w:rsidRPr="00430401" w:rsidRDefault="001A4EF4" w:rsidP="001A4EF4">
      <w:pPr>
        <w:ind w:firstLine="709"/>
        <w:jc w:val="both"/>
        <w:rPr>
          <w:rFonts w:ascii="TradeGothic" w:hAnsi="TradeGothic"/>
          <w:sz w:val="20"/>
          <w:szCs w:val="20"/>
        </w:rPr>
      </w:pPr>
      <w:r w:rsidRPr="00430401">
        <w:rPr>
          <w:rFonts w:ascii="TradeGothic" w:hAnsi="TradeGothic"/>
          <w:b/>
          <w:sz w:val="20"/>
          <w:szCs w:val="20"/>
        </w:rPr>
        <w:t xml:space="preserve">5 </w:t>
      </w:r>
      <w:r w:rsidRPr="00430401">
        <w:rPr>
          <w:rFonts w:ascii="TradeGothic" w:hAnsi="TradeGothic"/>
          <w:sz w:val="20"/>
          <w:szCs w:val="20"/>
        </w:rPr>
        <w:t>– Si le stagiaire décide d’abandonner la formation sans motif légitime, il est tenu de rembourser les rémunérations qu’il a éventuellement perçues de la Nouvelle-Calédonie ou des provinces, charges sociales comprises.</w:t>
      </w:r>
    </w:p>
    <w:p w:rsidR="001A4EF4" w:rsidRPr="00430401" w:rsidRDefault="001A4EF4" w:rsidP="001A4EF4">
      <w:pPr>
        <w:ind w:firstLine="709"/>
        <w:rPr>
          <w:rFonts w:ascii="TradeGothic" w:hAnsi="TradeGothic"/>
          <w:sz w:val="20"/>
          <w:szCs w:val="20"/>
        </w:rPr>
      </w:pPr>
    </w:p>
    <w:p w:rsidR="001A4EF4" w:rsidRPr="00430401" w:rsidRDefault="001A4EF4" w:rsidP="001A4EF4">
      <w:pPr>
        <w:ind w:firstLine="709"/>
        <w:jc w:val="both"/>
        <w:rPr>
          <w:rFonts w:ascii="TradeGothic" w:hAnsi="TradeGothic"/>
          <w:sz w:val="20"/>
          <w:szCs w:val="20"/>
        </w:rPr>
      </w:pPr>
      <w:r w:rsidRPr="00430401">
        <w:rPr>
          <w:rFonts w:ascii="TradeGothic" w:hAnsi="TradeGothic"/>
          <w:b/>
          <w:sz w:val="20"/>
          <w:szCs w:val="20"/>
        </w:rPr>
        <w:t>6</w:t>
      </w:r>
      <w:r w:rsidRPr="00430401">
        <w:rPr>
          <w:rFonts w:ascii="TradeGothic" w:hAnsi="TradeGothic"/>
          <w:sz w:val="20"/>
          <w:szCs w:val="20"/>
        </w:rPr>
        <w:t xml:space="preserve"> - Si le stagiaire est reconnu inapte médicalement ou professionnellement par le         GIEP-NC  pour la formation suivie, deux cas de figure sont possibles :</w:t>
      </w:r>
    </w:p>
    <w:p w:rsidR="001A4EF4" w:rsidRPr="00430401" w:rsidRDefault="001A4EF4" w:rsidP="001A4EF4">
      <w:pPr>
        <w:numPr>
          <w:ilvl w:val="0"/>
          <w:numId w:val="8"/>
        </w:numPr>
        <w:rPr>
          <w:rFonts w:ascii="TradeGothic" w:hAnsi="TradeGothic"/>
          <w:sz w:val="20"/>
          <w:szCs w:val="20"/>
        </w:rPr>
      </w:pPr>
      <w:r w:rsidRPr="00430401">
        <w:rPr>
          <w:rFonts w:ascii="TradeGothic" w:hAnsi="TradeGothic"/>
          <w:sz w:val="20"/>
          <w:szCs w:val="20"/>
        </w:rPr>
        <w:t>sa réorientation vers un stage plus conforme à ses aptitudes après avis de la commission de réorientation,</w:t>
      </w:r>
    </w:p>
    <w:p w:rsidR="001A4EF4" w:rsidRPr="00430401" w:rsidRDefault="001A4EF4" w:rsidP="001A4EF4">
      <w:pPr>
        <w:numPr>
          <w:ilvl w:val="0"/>
          <w:numId w:val="8"/>
        </w:numPr>
        <w:rPr>
          <w:rFonts w:ascii="TradeGothic" w:hAnsi="TradeGothic"/>
          <w:sz w:val="20"/>
          <w:szCs w:val="20"/>
        </w:rPr>
      </w:pPr>
      <w:r w:rsidRPr="00430401">
        <w:rPr>
          <w:rFonts w:ascii="TradeGothic" w:hAnsi="TradeGothic"/>
          <w:sz w:val="20"/>
          <w:szCs w:val="20"/>
        </w:rPr>
        <w:t>si aucune solution ne peut être retenue en matière de formation, sa radiation du GIEP-NC.</w:t>
      </w:r>
    </w:p>
    <w:p w:rsidR="001A4EF4" w:rsidRPr="00430401" w:rsidRDefault="001A4EF4" w:rsidP="001A4EF4">
      <w:pPr>
        <w:rPr>
          <w:rFonts w:ascii="TradeGothic" w:hAnsi="TradeGothic"/>
          <w:sz w:val="20"/>
          <w:szCs w:val="20"/>
        </w:rPr>
      </w:pPr>
    </w:p>
    <w:p w:rsidR="001A4EF4" w:rsidRPr="00430401" w:rsidRDefault="001A4EF4" w:rsidP="001A4EF4">
      <w:pPr>
        <w:jc w:val="both"/>
        <w:rPr>
          <w:rFonts w:ascii="TradeGothic" w:hAnsi="TradeGothic"/>
          <w:sz w:val="20"/>
          <w:szCs w:val="20"/>
        </w:rPr>
      </w:pPr>
      <w:r w:rsidRPr="00430401">
        <w:rPr>
          <w:rFonts w:ascii="TradeGothic" w:hAnsi="TradeGothic"/>
          <w:sz w:val="20"/>
          <w:szCs w:val="20"/>
        </w:rPr>
        <w:tab/>
      </w:r>
      <w:r w:rsidRPr="00430401">
        <w:rPr>
          <w:rFonts w:ascii="TradeGothic" w:hAnsi="TradeGothic"/>
          <w:b/>
          <w:sz w:val="20"/>
          <w:szCs w:val="20"/>
        </w:rPr>
        <w:t xml:space="preserve">7 </w:t>
      </w:r>
      <w:r w:rsidRPr="00430401">
        <w:rPr>
          <w:rFonts w:ascii="TradeGothic" w:hAnsi="TradeGothic"/>
          <w:sz w:val="20"/>
          <w:szCs w:val="20"/>
        </w:rPr>
        <w:t xml:space="preserve">- Le stagiaire est responsable individuellement ou collectivement des installations ou des objets mis à sa disposition. En cas de perte ou de détérioration volontaire, ceux-ci seront réparés ou remplacés à ses frais sans qu’il puisse prétendre entrer en possession des équipements détériorés, le GIEP-NC en étant le propriétaire. </w:t>
      </w:r>
    </w:p>
    <w:p w:rsidR="001A4EF4" w:rsidRPr="00430401" w:rsidRDefault="001A4EF4" w:rsidP="001A4EF4">
      <w:pPr>
        <w:jc w:val="both"/>
        <w:rPr>
          <w:rFonts w:ascii="TradeGothic" w:hAnsi="TradeGothic"/>
          <w:sz w:val="20"/>
          <w:szCs w:val="20"/>
        </w:rPr>
      </w:pPr>
    </w:p>
    <w:p w:rsidR="001A4EF4" w:rsidRPr="00430401" w:rsidRDefault="001A4EF4" w:rsidP="001A4EF4">
      <w:pPr>
        <w:jc w:val="both"/>
        <w:rPr>
          <w:rFonts w:ascii="TradeGothic" w:hAnsi="TradeGothic"/>
          <w:sz w:val="20"/>
          <w:szCs w:val="20"/>
        </w:rPr>
      </w:pPr>
      <w:r w:rsidRPr="00430401">
        <w:rPr>
          <w:rFonts w:ascii="TradeGothic" w:hAnsi="TradeGothic"/>
          <w:sz w:val="20"/>
          <w:szCs w:val="20"/>
        </w:rPr>
        <w:lastRenderedPageBreak/>
        <w:tab/>
      </w:r>
      <w:r w:rsidRPr="00430401">
        <w:rPr>
          <w:rFonts w:ascii="TradeGothic" w:hAnsi="TradeGothic"/>
          <w:b/>
          <w:sz w:val="20"/>
          <w:szCs w:val="20"/>
        </w:rPr>
        <w:t>8</w:t>
      </w:r>
      <w:r w:rsidRPr="00430401">
        <w:rPr>
          <w:rFonts w:ascii="TradeGothic" w:hAnsi="TradeGothic"/>
          <w:sz w:val="20"/>
          <w:szCs w:val="20"/>
        </w:rPr>
        <w:t xml:space="preserve"> - Tous les litiges auxquels pourrait donner lieu l’exécution du présent contrat seraient de la compétence des tribunaux de l’ordre judiciaire dans le ressort desquels se trouve situé le centre où le stagiaire reçoit sa formation.</w:t>
      </w:r>
    </w:p>
    <w:p w:rsidR="001A4EF4" w:rsidRPr="00430401" w:rsidRDefault="001A4EF4" w:rsidP="001A4EF4">
      <w:pPr>
        <w:rPr>
          <w:rFonts w:ascii="TradeGothic" w:hAnsi="TradeGothic"/>
          <w:sz w:val="20"/>
          <w:szCs w:val="20"/>
        </w:rPr>
      </w:pPr>
    </w:p>
    <w:p w:rsidR="001A4EF4" w:rsidRPr="00430401" w:rsidRDefault="001A4EF4" w:rsidP="001A4EF4">
      <w:pPr>
        <w:rPr>
          <w:rFonts w:ascii="TradeGothic" w:hAnsi="TradeGothic"/>
          <w:sz w:val="20"/>
          <w:szCs w:val="20"/>
        </w:rPr>
      </w:pPr>
      <w:r w:rsidRPr="00430401">
        <w:rPr>
          <w:rFonts w:ascii="TradeGothic" w:hAnsi="TradeGothic"/>
          <w:sz w:val="20"/>
          <w:szCs w:val="20"/>
        </w:rPr>
        <w:t>Fait à BOURAIL / NOUMEA, le ____________________________</w:t>
      </w:r>
    </w:p>
    <w:p w:rsidR="001A4EF4" w:rsidRPr="00430401" w:rsidRDefault="001A4EF4" w:rsidP="001A4EF4">
      <w:pPr>
        <w:ind w:left="1414"/>
        <w:rPr>
          <w:rFonts w:ascii="TradeGothic" w:hAnsi="TradeGothic"/>
          <w:sz w:val="20"/>
          <w:szCs w:val="20"/>
        </w:rPr>
      </w:pPr>
    </w:p>
    <w:p w:rsidR="001A4EF4" w:rsidRPr="00430401" w:rsidRDefault="001A4EF4" w:rsidP="001A4EF4">
      <w:pPr>
        <w:ind w:left="1414"/>
        <w:rPr>
          <w:rFonts w:ascii="TradeGothic" w:hAnsi="TradeGothic"/>
          <w:sz w:val="20"/>
          <w:szCs w:val="20"/>
        </w:rPr>
      </w:pPr>
    </w:p>
    <w:p w:rsidR="001A4EF4" w:rsidRPr="00430401" w:rsidRDefault="001A4EF4" w:rsidP="001A4EF4">
      <w:pPr>
        <w:ind w:left="1414"/>
        <w:rPr>
          <w:rFonts w:ascii="TradeGothic" w:hAnsi="TradeGothic"/>
          <w:sz w:val="20"/>
          <w:szCs w:val="20"/>
        </w:rPr>
      </w:pPr>
    </w:p>
    <w:p w:rsidR="001A4EF4" w:rsidRPr="00430401" w:rsidRDefault="001A4EF4" w:rsidP="001A4EF4">
      <w:pPr>
        <w:ind w:left="1414"/>
        <w:rPr>
          <w:rFonts w:ascii="TradeGothic" w:hAnsi="TradeGothic"/>
          <w:sz w:val="20"/>
          <w:szCs w:val="20"/>
        </w:rPr>
      </w:pPr>
    </w:p>
    <w:p w:rsidR="001A4EF4" w:rsidRPr="00430401" w:rsidRDefault="001A4EF4" w:rsidP="001A4EF4">
      <w:pPr>
        <w:ind w:left="1414"/>
        <w:rPr>
          <w:rFonts w:ascii="TradeGothic" w:hAnsi="TradeGothic"/>
          <w:sz w:val="20"/>
          <w:szCs w:val="20"/>
        </w:rPr>
      </w:pPr>
    </w:p>
    <w:p w:rsidR="001A4EF4" w:rsidRPr="00430401" w:rsidRDefault="001A4EF4" w:rsidP="001A4EF4">
      <w:pPr>
        <w:rPr>
          <w:rFonts w:ascii="TradeGothic" w:hAnsi="TradeGothic"/>
          <w:sz w:val="20"/>
          <w:szCs w:val="20"/>
        </w:rPr>
      </w:pPr>
      <w:r w:rsidRPr="00430401">
        <w:rPr>
          <w:rFonts w:ascii="TradeGothic" w:hAnsi="TradeGothic"/>
          <w:sz w:val="20"/>
          <w:szCs w:val="20"/>
        </w:rPr>
        <w:t>Le stagiaire, */**</w:t>
      </w:r>
      <w:r w:rsidRPr="00430401">
        <w:rPr>
          <w:rFonts w:ascii="TradeGothic" w:hAnsi="TradeGothic"/>
          <w:sz w:val="20"/>
          <w:szCs w:val="20"/>
        </w:rPr>
        <w:tab/>
      </w:r>
      <w:r w:rsidRPr="00430401">
        <w:rPr>
          <w:rFonts w:ascii="TradeGothic" w:hAnsi="TradeGothic"/>
          <w:sz w:val="20"/>
          <w:szCs w:val="20"/>
        </w:rPr>
        <w:tab/>
      </w:r>
      <w:r w:rsidRPr="00430401">
        <w:rPr>
          <w:rFonts w:ascii="TradeGothic" w:hAnsi="TradeGothic"/>
          <w:sz w:val="20"/>
          <w:szCs w:val="20"/>
        </w:rPr>
        <w:tab/>
        <w:t xml:space="preserve">                                       Le directeur </w:t>
      </w:r>
    </w:p>
    <w:p w:rsidR="001A4EF4" w:rsidRPr="00430401" w:rsidRDefault="001A4EF4" w:rsidP="001A4EF4">
      <w:pPr>
        <w:ind w:left="1414"/>
        <w:rPr>
          <w:rFonts w:ascii="TradeGothic" w:hAnsi="TradeGothic"/>
          <w:sz w:val="20"/>
          <w:szCs w:val="20"/>
        </w:rPr>
      </w:pPr>
      <w:r w:rsidRPr="00430401">
        <w:rPr>
          <w:rFonts w:ascii="TradeGothic" w:hAnsi="TradeGothic"/>
          <w:sz w:val="20"/>
          <w:szCs w:val="20"/>
        </w:rPr>
        <w:tab/>
      </w:r>
      <w:r w:rsidRPr="00430401">
        <w:rPr>
          <w:rFonts w:ascii="TradeGothic" w:hAnsi="TradeGothic"/>
          <w:sz w:val="20"/>
          <w:szCs w:val="20"/>
        </w:rPr>
        <w:tab/>
      </w:r>
      <w:r w:rsidRPr="00430401">
        <w:rPr>
          <w:rFonts w:ascii="TradeGothic" w:hAnsi="TradeGothic"/>
          <w:sz w:val="20"/>
          <w:szCs w:val="20"/>
        </w:rPr>
        <w:tab/>
      </w:r>
      <w:r w:rsidRPr="00430401">
        <w:rPr>
          <w:rFonts w:ascii="TradeGothic" w:hAnsi="TradeGothic"/>
          <w:sz w:val="20"/>
          <w:szCs w:val="20"/>
        </w:rPr>
        <w:tab/>
      </w:r>
      <w:r w:rsidRPr="00430401">
        <w:rPr>
          <w:rFonts w:ascii="TradeGothic" w:hAnsi="TradeGothic"/>
          <w:sz w:val="20"/>
          <w:szCs w:val="20"/>
        </w:rPr>
        <w:tab/>
      </w:r>
      <w:r w:rsidRPr="00430401">
        <w:rPr>
          <w:rFonts w:ascii="TradeGothic" w:hAnsi="TradeGothic"/>
          <w:sz w:val="20"/>
          <w:szCs w:val="20"/>
        </w:rPr>
        <w:tab/>
      </w:r>
    </w:p>
    <w:p w:rsidR="001A4EF4" w:rsidRPr="00430401" w:rsidRDefault="001A4EF4" w:rsidP="001A4EF4">
      <w:pPr>
        <w:ind w:left="1414"/>
        <w:rPr>
          <w:rFonts w:ascii="TradeGothic" w:hAnsi="TradeGothic"/>
          <w:sz w:val="20"/>
          <w:szCs w:val="20"/>
        </w:rPr>
      </w:pPr>
    </w:p>
    <w:p w:rsidR="001A4EF4" w:rsidRPr="00430401" w:rsidRDefault="001A4EF4" w:rsidP="001A4EF4">
      <w:pPr>
        <w:ind w:left="1414"/>
        <w:rPr>
          <w:rFonts w:ascii="TradeGothic" w:hAnsi="TradeGothic"/>
          <w:sz w:val="20"/>
          <w:szCs w:val="20"/>
        </w:rPr>
      </w:pPr>
    </w:p>
    <w:p w:rsidR="001A4EF4" w:rsidRPr="00430401" w:rsidRDefault="001A4EF4" w:rsidP="001A4EF4">
      <w:pPr>
        <w:tabs>
          <w:tab w:val="right" w:pos="284"/>
        </w:tabs>
        <w:ind w:left="1414"/>
        <w:rPr>
          <w:rFonts w:ascii="TradeGothic" w:hAnsi="TradeGothic"/>
          <w:sz w:val="20"/>
          <w:szCs w:val="20"/>
        </w:rPr>
      </w:pPr>
    </w:p>
    <w:p w:rsidR="001A4EF4" w:rsidRPr="00430401" w:rsidRDefault="001A4EF4" w:rsidP="001A4EF4">
      <w:pPr>
        <w:tabs>
          <w:tab w:val="right" w:pos="284"/>
        </w:tabs>
        <w:ind w:left="1414"/>
        <w:rPr>
          <w:rFonts w:ascii="TradeGothic" w:hAnsi="TradeGothic"/>
          <w:sz w:val="20"/>
          <w:szCs w:val="20"/>
        </w:rPr>
      </w:pPr>
    </w:p>
    <w:p w:rsidR="001A4EF4" w:rsidRPr="00430401" w:rsidRDefault="001A4EF4" w:rsidP="001A4EF4">
      <w:pPr>
        <w:tabs>
          <w:tab w:val="right" w:pos="284"/>
        </w:tabs>
        <w:ind w:left="1414"/>
        <w:rPr>
          <w:rFonts w:ascii="TradeGothic" w:hAnsi="TradeGothic"/>
          <w:sz w:val="20"/>
          <w:szCs w:val="20"/>
        </w:rPr>
      </w:pPr>
    </w:p>
    <w:p w:rsidR="001A4EF4" w:rsidRPr="00430401" w:rsidRDefault="001A4EF4" w:rsidP="001A4EF4">
      <w:pPr>
        <w:tabs>
          <w:tab w:val="right" w:pos="284"/>
        </w:tabs>
        <w:ind w:left="1414"/>
        <w:rPr>
          <w:rFonts w:ascii="TradeGothic" w:hAnsi="TradeGothic"/>
          <w:sz w:val="20"/>
          <w:szCs w:val="20"/>
        </w:rPr>
      </w:pPr>
    </w:p>
    <w:p w:rsidR="001A4EF4" w:rsidRPr="00430401" w:rsidRDefault="001A4EF4" w:rsidP="001A4EF4">
      <w:pPr>
        <w:rPr>
          <w:rFonts w:ascii="TradeGothic" w:hAnsi="TradeGothic"/>
          <w:sz w:val="20"/>
          <w:szCs w:val="20"/>
        </w:rPr>
      </w:pPr>
      <w:r w:rsidRPr="00430401">
        <w:rPr>
          <w:rFonts w:ascii="TradeGothic" w:hAnsi="TradeGothic"/>
          <w:sz w:val="20"/>
          <w:szCs w:val="20"/>
        </w:rPr>
        <w:t>*        La signature doit être précédée des mots « </w:t>
      </w:r>
      <w:r w:rsidRPr="00430401">
        <w:rPr>
          <w:rFonts w:ascii="TradeGothic" w:hAnsi="TradeGothic"/>
          <w:b/>
          <w:sz w:val="20"/>
          <w:szCs w:val="20"/>
        </w:rPr>
        <w:t>Lu et approuvé</w:t>
      </w:r>
      <w:r w:rsidRPr="00430401">
        <w:rPr>
          <w:rFonts w:ascii="TradeGothic" w:hAnsi="TradeGothic"/>
          <w:sz w:val="20"/>
          <w:szCs w:val="20"/>
        </w:rPr>
        <w:t> » écrits de la main du signataire.</w:t>
      </w:r>
    </w:p>
    <w:p w:rsidR="001A4EF4" w:rsidRPr="00430401" w:rsidRDefault="001A4EF4" w:rsidP="001A4EF4">
      <w:pPr>
        <w:ind w:left="-567"/>
        <w:rPr>
          <w:rFonts w:ascii="TradeGothic" w:hAnsi="TradeGothic"/>
          <w:sz w:val="20"/>
          <w:szCs w:val="20"/>
        </w:rPr>
      </w:pPr>
      <w:r w:rsidRPr="00430401">
        <w:rPr>
          <w:rFonts w:ascii="TradeGothic" w:hAnsi="TradeGothic"/>
          <w:sz w:val="20"/>
          <w:szCs w:val="20"/>
        </w:rPr>
        <w:t xml:space="preserve">          **      Signature nécessaire du représentant légal du stagiaire si celui-ci a moins de 18 ans</w:t>
      </w:r>
    </w:p>
    <w:p w:rsidR="001167A0" w:rsidRDefault="001167A0" w:rsidP="001167A0">
      <w:pPr>
        <w:jc w:val="center"/>
        <w:rPr>
          <w:rFonts w:ascii="Generica" w:hAnsi="Generica"/>
          <w:b/>
          <w:color w:val="2E4F9B"/>
          <w:sz w:val="28"/>
        </w:rPr>
      </w:pPr>
    </w:p>
    <w:p w:rsidR="00C81878" w:rsidRPr="00E508AE" w:rsidRDefault="00C81878" w:rsidP="008F70AC">
      <w:pPr>
        <w:jc w:val="center"/>
        <w:rPr>
          <w:rFonts w:ascii="TradeGothic" w:hAnsi="TradeGothic"/>
          <w:sz w:val="20"/>
        </w:rPr>
      </w:pPr>
    </w:p>
    <w:sectPr w:rsidR="00C81878" w:rsidRPr="00E508AE" w:rsidSect="00924724">
      <w:headerReference w:type="first" r:id="rId13"/>
      <w:pgSz w:w="11906" w:h="16838"/>
      <w:pgMar w:top="851" w:right="1418" w:bottom="1418" w:left="1276" w:header="284" w:footer="51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736" w:rsidRDefault="005F5736">
      <w:r>
        <w:separator/>
      </w:r>
    </w:p>
  </w:endnote>
  <w:endnote w:type="continuationSeparator" w:id="0">
    <w:p w:rsidR="005F5736" w:rsidRDefault="005F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4" name="Image 4"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7A0" w:rsidRPr="00A216E7" w:rsidRDefault="001167A0" w:rsidP="001167A0">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90496" behindDoc="0" locked="0" layoutInCell="1" allowOverlap="1" wp14:anchorId="3AB7FCB9" wp14:editId="3F6716F4">
          <wp:simplePos x="0" y="0"/>
          <wp:positionH relativeFrom="column">
            <wp:posOffset>0</wp:posOffset>
          </wp:positionH>
          <wp:positionV relativeFrom="paragraph">
            <wp:posOffset>-635</wp:posOffset>
          </wp:positionV>
          <wp:extent cx="6645910" cy="133072"/>
          <wp:effectExtent l="0" t="0" r="0" b="635"/>
          <wp:wrapNone/>
          <wp:docPr id="5" name="Image 5"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Pr="00A216E7">
      <w:rPr>
        <w:rFonts w:ascii="TradeGothic" w:hAnsi="TradeGothic"/>
        <w:color w:val="2B4C73"/>
        <w:sz w:val="16"/>
        <w:szCs w:val="16"/>
      </w:rPr>
      <w:t>Groupement pour l’Insertion et l’Évolution Professionnelles</w:t>
    </w:r>
  </w:p>
  <w:p w:rsidR="001167A0" w:rsidRPr="00A216E7" w:rsidRDefault="001167A0" w:rsidP="001167A0">
    <w:pPr>
      <w:jc w:val="center"/>
      <w:rPr>
        <w:rFonts w:ascii="TradeGothic" w:hAnsi="TradeGothic"/>
        <w:color w:val="2B4C73"/>
        <w:sz w:val="16"/>
        <w:szCs w:val="16"/>
      </w:rPr>
    </w:pPr>
    <w:r w:rsidRPr="00A216E7">
      <w:rPr>
        <w:rFonts w:ascii="TradeGothic" w:hAnsi="TradeGothic"/>
        <w:color w:val="2B4C73"/>
        <w:sz w:val="16"/>
        <w:szCs w:val="16"/>
      </w:rPr>
      <w:t xml:space="preserve">10, rue </w:t>
    </w:r>
    <w:proofErr w:type="spellStart"/>
    <w:r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 BP 428 –</w:t>
    </w:r>
    <w:r>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1167A0" w:rsidRPr="00A216E7" w:rsidRDefault="001167A0" w:rsidP="001167A0">
    <w:pPr>
      <w:jc w:val="center"/>
      <w:rPr>
        <w:rFonts w:ascii="TradeGothic" w:hAnsi="TradeGothic"/>
        <w:color w:val="2B4C73"/>
        <w:sz w:val="16"/>
        <w:szCs w:val="16"/>
      </w:rPr>
    </w:pPr>
    <w:r w:rsidRPr="00A216E7">
      <w:rPr>
        <w:rFonts w:ascii="TradeGothic" w:hAnsi="TradeGothic"/>
        <w:color w:val="2B4C73"/>
        <w:sz w:val="16"/>
        <w:szCs w:val="16"/>
      </w:rPr>
      <w:t>Tél. 26 57 30 / Fax : 27 34 35</w:t>
    </w:r>
  </w:p>
  <w:p w:rsidR="001167A0" w:rsidRPr="001167A0" w:rsidRDefault="001167A0" w:rsidP="001167A0">
    <w:pPr>
      <w:jc w:val="center"/>
      <w:rPr>
        <w:rFonts w:ascii="TradeGothic" w:hAnsi="TradeGothic"/>
        <w:sz w:val="16"/>
        <w:szCs w:val="16"/>
        <w:u w:val="single"/>
      </w:rPr>
    </w:pPr>
    <w:r w:rsidRPr="00A216E7">
      <w:rPr>
        <w:rFonts w:ascii="TradeGothic" w:hAnsi="TradeGothic"/>
        <w:color w:val="2B4C73"/>
        <w:sz w:val="16"/>
        <w:szCs w:val="16"/>
      </w:rPr>
      <w:t xml:space="preserve">Courriel : </w:t>
    </w:r>
    <w:r>
      <w:rPr>
        <w:rStyle w:val="Lienhypertexte"/>
        <w:rFonts w:ascii="TradeGothic" w:hAnsi="TradeGothic"/>
        <w:sz w:val="16"/>
        <w:szCs w:val="16"/>
        <w:u w:val="none"/>
      </w:rPr>
      <w:t>giep</w:t>
    </w:r>
    <w:r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736" w:rsidRDefault="005F5736">
      <w:r>
        <w:separator/>
      </w:r>
    </w:p>
  </w:footnote>
  <w:footnote w:type="continuationSeparator" w:id="0">
    <w:p w:rsidR="005F5736" w:rsidRDefault="005F5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5F573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5F5736"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1" name="Image 1"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5F573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8A" w:rsidRDefault="001167A0" w:rsidP="003612F7">
    <w:pPr>
      <w:pStyle w:val="En-tte"/>
      <w:ind w:left="-851"/>
    </w:pPr>
    <w:r>
      <w:rPr>
        <w:noProof/>
      </w:rPr>
      <w:drawing>
        <wp:inline distT="0" distB="0" distL="0" distR="0" wp14:anchorId="53EAB31C" wp14:editId="6DE60FF0">
          <wp:extent cx="5849620" cy="1029819"/>
          <wp:effectExtent l="0" t="0" r="0" b="0"/>
          <wp:docPr id="6" name="Image 6"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9620" cy="1029819"/>
                  </a:xfrm>
                  <a:prstGeom prst="rect">
                    <a:avLst/>
                  </a:prstGeom>
                  <a:noFill/>
                  <a:ln>
                    <a:noFill/>
                  </a:ln>
                </pic:spPr>
              </pic:pic>
            </a:graphicData>
          </a:graphic>
        </wp:inline>
      </w:drawing>
    </w:r>
  </w:p>
  <w:p w:rsidR="008A768A" w:rsidRDefault="005F5736" w:rsidP="003612F7">
    <w:pPr>
      <w:pStyle w:val="En-tte"/>
      <w:ind w:left="-8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9.5pt;height:507.75pt" o:bullet="t">
        <v:imagedata r:id="rId1" o:title="le i rouge"/>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D2706A"/>
    <w:multiLevelType w:val="singleLevel"/>
    <w:tmpl w:val="E9724B44"/>
    <w:lvl w:ilvl="0">
      <w:start w:val="1"/>
      <w:numFmt w:val="lowerLetter"/>
      <w:lvlText w:val="%1) "/>
      <w:legacy w:legacy="1" w:legacySpace="0" w:legacyIndent="283"/>
      <w:lvlJc w:val="left"/>
      <w:pPr>
        <w:ind w:left="1693" w:hanging="283"/>
      </w:pPr>
      <w:rPr>
        <w:rFonts w:ascii="Times New Roman" w:hAnsi="Times New Roman" w:hint="default"/>
        <w:b w:val="0"/>
        <w:i w:val="0"/>
        <w:sz w:val="22"/>
        <w:u w:val="none"/>
      </w:rPr>
    </w:lvl>
  </w:abstractNum>
  <w:abstractNum w:abstractNumId="3"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8B7607"/>
    <w:multiLevelType w:val="singleLevel"/>
    <w:tmpl w:val="69183FDE"/>
    <w:lvl w:ilvl="0">
      <w:start w:val="2"/>
      <w:numFmt w:val="lowerLetter"/>
      <w:lvlText w:val="%1) "/>
      <w:legacy w:legacy="1" w:legacySpace="0" w:legacyIndent="283"/>
      <w:lvlJc w:val="left"/>
      <w:pPr>
        <w:ind w:left="1693" w:hanging="283"/>
      </w:pPr>
      <w:rPr>
        <w:rFonts w:ascii="Times New Roman" w:hAnsi="Times New Roman" w:hint="default"/>
        <w:b w:val="0"/>
        <w:i w:val="0"/>
        <w:sz w:val="22"/>
        <w:u w:val="none"/>
      </w:rPr>
    </w:lvl>
  </w:abstractNum>
  <w:abstractNum w:abstractNumId="5" w15:restartNumberingAfterBreak="0">
    <w:nsid w:val="70AD5D42"/>
    <w:multiLevelType w:val="singleLevel"/>
    <w:tmpl w:val="F118E8E4"/>
    <w:lvl w:ilvl="0">
      <w:start w:val="1"/>
      <w:numFmt w:val="lowerLetter"/>
      <w:lvlText w:val="%1) "/>
      <w:legacy w:legacy="1" w:legacySpace="0" w:legacyIndent="283"/>
      <w:lvlJc w:val="left"/>
      <w:pPr>
        <w:ind w:left="993" w:hanging="283"/>
      </w:pPr>
      <w:rPr>
        <w:rFonts w:ascii="TradeGothic" w:hAnsi="TradeGothic" w:hint="default"/>
        <w:b/>
        <w:i w:val="0"/>
        <w:color w:val="2E4F9B"/>
        <w:sz w:val="20"/>
        <w:u w:val="none"/>
      </w:rPr>
    </w:lvl>
  </w:abstractNum>
  <w:abstractNum w:abstractNumId="6"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lvlOverride w:ilvl="0">
      <w:lvl w:ilvl="0">
        <w:start w:val="1"/>
        <w:numFmt w:val="bullet"/>
        <w:lvlText w:val=""/>
        <w:legacy w:legacy="1" w:legacySpace="0" w:legacyIndent="283"/>
        <w:lvlJc w:val="left"/>
        <w:pPr>
          <w:ind w:left="1697" w:hanging="283"/>
        </w:pPr>
        <w:rPr>
          <w:rFonts w:ascii="Wingdings" w:hAnsi="Wingdings" w:hint="default"/>
          <w:b w:val="0"/>
          <w:i w:val="0"/>
          <w:sz w:val="22"/>
          <w:u w:val="none"/>
        </w:rPr>
      </w:lvl>
    </w:lvlOverride>
  </w:num>
  <w:num w:numId="5">
    <w:abstractNumId w:val="5"/>
  </w:num>
  <w:num w:numId="6">
    <w:abstractNumId w:val="2"/>
  </w:num>
  <w:num w:numId="7">
    <w:abstractNumId w:val="4"/>
  </w:num>
  <w:num w:numId="8">
    <w:abstractNumId w:val="0"/>
    <w:lvlOverride w:ilvl="0">
      <w:lvl w:ilvl="0">
        <w:start w:val="1"/>
        <w:numFmt w:val="bullet"/>
        <w:lvlText w:val=""/>
        <w:legacy w:legacy="1" w:legacySpace="0" w:legacyIndent="283"/>
        <w:lvlJc w:val="left"/>
        <w:pPr>
          <w:ind w:left="2417" w:hanging="283"/>
        </w:pPr>
        <w:rPr>
          <w:rFonts w:ascii="Wingdings" w:hAnsi="Wingdings" w:hint="default"/>
          <w:b w:val="0"/>
          <w:i w:val="0"/>
          <w:sz w:val="22"/>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02002"/>
    <w:rsid w:val="00022556"/>
    <w:rsid w:val="000361A0"/>
    <w:rsid w:val="00044858"/>
    <w:rsid w:val="000C172B"/>
    <w:rsid w:val="000E1D0C"/>
    <w:rsid w:val="001018DA"/>
    <w:rsid w:val="001167A0"/>
    <w:rsid w:val="00175BAC"/>
    <w:rsid w:val="001844DB"/>
    <w:rsid w:val="001866D8"/>
    <w:rsid w:val="00196133"/>
    <w:rsid w:val="001A4EF4"/>
    <w:rsid w:val="001B0B92"/>
    <w:rsid w:val="001B4E67"/>
    <w:rsid w:val="001D6637"/>
    <w:rsid w:val="00224A7A"/>
    <w:rsid w:val="00263FCA"/>
    <w:rsid w:val="00287E36"/>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C2404"/>
    <w:rsid w:val="004D1746"/>
    <w:rsid w:val="004D664C"/>
    <w:rsid w:val="004D6D8A"/>
    <w:rsid w:val="005245ED"/>
    <w:rsid w:val="00541AC4"/>
    <w:rsid w:val="00592C27"/>
    <w:rsid w:val="00595FD1"/>
    <w:rsid w:val="005A07ED"/>
    <w:rsid w:val="005A2513"/>
    <w:rsid w:val="005D4BF7"/>
    <w:rsid w:val="005F5736"/>
    <w:rsid w:val="00605764"/>
    <w:rsid w:val="00651D11"/>
    <w:rsid w:val="006902A3"/>
    <w:rsid w:val="006B1D6A"/>
    <w:rsid w:val="006D7D02"/>
    <w:rsid w:val="006E3213"/>
    <w:rsid w:val="006F1115"/>
    <w:rsid w:val="0070482D"/>
    <w:rsid w:val="00705BCA"/>
    <w:rsid w:val="0070783F"/>
    <w:rsid w:val="00720770"/>
    <w:rsid w:val="00740C47"/>
    <w:rsid w:val="0078366A"/>
    <w:rsid w:val="007A7901"/>
    <w:rsid w:val="007B07BC"/>
    <w:rsid w:val="00801525"/>
    <w:rsid w:val="00803EDA"/>
    <w:rsid w:val="00810C00"/>
    <w:rsid w:val="00811947"/>
    <w:rsid w:val="00842C31"/>
    <w:rsid w:val="00844081"/>
    <w:rsid w:val="00846BD7"/>
    <w:rsid w:val="008B2709"/>
    <w:rsid w:val="008B5858"/>
    <w:rsid w:val="008D59B2"/>
    <w:rsid w:val="008E5DA3"/>
    <w:rsid w:val="008F70AC"/>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81878"/>
    <w:rsid w:val="00C87333"/>
    <w:rsid w:val="00C927B2"/>
    <w:rsid w:val="00CF07C1"/>
    <w:rsid w:val="00D11C8B"/>
    <w:rsid w:val="00D361C2"/>
    <w:rsid w:val="00D41D24"/>
    <w:rsid w:val="00D6011C"/>
    <w:rsid w:val="00D6387A"/>
    <w:rsid w:val="00D7066D"/>
    <w:rsid w:val="00D74E2A"/>
    <w:rsid w:val="00D76FF3"/>
    <w:rsid w:val="00D91224"/>
    <w:rsid w:val="00D978D3"/>
    <w:rsid w:val="00DA0B94"/>
    <w:rsid w:val="00DA1FC0"/>
    <w:rsid w:val="00DB5A58"/>
    <w:rsid w:val="00DC4625"/>
    <w:rsid w:val="00DC7AC0"/>
    <w:rsid w:val="00DD6B1A"/>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5B98"/>
    <w:rsid w:val="00F338F3"/>
    <w:rsid w:val="00F446E3"/>
    <w:rsid w:val="00FA3D24"/>
    <w:rsid w:val="00FA7D74"/>
    <w:rsid w:val="00FB0C7F"/>
    <w:rsid w:val="00FC7732"/>
    <w:rsid w:val="00FE1778"/>
    <w:rsid w:val="00FE338B"/>
    <w:rsid w:val="00FE548C"/>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link w:val="En-tteCar"/>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table" w:styleId="Tramemoyenne2-Accent6">
    <w:name w:val="Medium Shading 2 Accent 6"/>
    <w:basedOn w:val="TableauNormal"/>
    <w:uiPriority w:val="64"/>
    <w:rsid w:val="00C81878"/>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81878"/>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ccentuation">
    <w:name w:val="Emphasis"/>
    <w:basedOn w:val="Policepardfaut"/>
    <w:uiPriority w:val="20"/>
    <w:qFormat/>
    <w:rsid w:val="00C81878"/>
    <w:rPr>
      <w:i/>
      <w:iCs/>
    </w:rPr>
  </w:style>
  <w:style w:type="character" w:customStyle="1" w:styleId="En-tteCar">
    <w:name w:val="En-tête Car"/>
    <w:basedOn w:val="Policepardfaut"/>
    <w:link w:val="En-tte"/>
    <w:rsid w:val="00C81878"/>
    <w:rPr>
      <w:sz w:val="24"/>
      <w:szCs w:val="24"/>
    </w:rPr>
  </w:style>
  <w:style w:type="paragraph" w:styleId="NormalWeb">
    <w:name w:val="Normal (Web)"/>
    <w:basedOn w:val="Normal"/>
    <w:uiPriority w:val="99"/>
    <w:semiHidden/>
    <w:unhideWhenUsed/>
    <w:rsid w:val="00C81878"/>
    <w:pPr>
      <w:spacing w:before="100" w:beforeAutospacing="1" w:after="100" w:afterAutospacing="1"/>
    </w:pPr>
    <w:rPr>
      <w:rFonts w:eastAsiaTheme="minorEastAsia"/>
    </w:rPr>
  </w:style>
  <w:style w:type="paragraph" w:styleId="Retraitcorpsdetexte">
    <w:name w:val="Body Text Indent"/>
    <w:basedOn w:val="Normal"/>
    <w:link w:val="RetraitcorpsdetexteCar"/>
    <w:uiPriority w:val="99"/>
    <w:semiHidden/>
    <w:unhideWhenUsed/>
    <w:rsid w:val="001A4EF4"/>
    <w:pPr>
      <w:spacing w:after="120"/>
      <w:ind w:left="283"/>
    </w:pPr>
    <w:rPr>
      <w:sz w:val="20"/>
      <w:szCs w:val="20"/>
    </w:rPr>
  </w:style>
  <w:style w:type="character" w:customStyle="1" w:styleId="RetraitcorpsdetexteCar">
    <w:name w:val="Retrait corps de texte Car"/>
    <w:basedOn w:val="Policepardfaut"/>
    <w:link w:val="Retraitcorpsdetexte"/>
    <w:uiPriority w:val="99"/>
    <w:semiHidden/>
    <w:rsid w:val="001A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929</Words>
  <Characters>5110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6027</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4</cp:revision>
  <cp:lastPrinted>2019-04-04T20:19:00Z</cp:lastPrinted>
  <dcterms:created xsi:type="dcterms:W3CDTF">2019-05-06T00:37:00Z</dcterms:created>
  <dcterms:modified xsi:type="dcterms:W3CDTF">2019-05-06T00:38:00Z</dcterms:modified>
</cp:coreProperties>
</file>