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42C" w:rsidRPr="00924335" w:rsidRDefault="00A5542C" w:rsidP="00EC7500">
      <w:pPr>
        <w:pStyle w:val="Puesto"/>
        <w:ind w:left="1440"/>
        <w:jc w:val="center"/>
        <w:rPr>
          <w:rFonts w:ascii="Arial" w:hAnsi="Arial" w:cs="Arial"/>
          <w:noProof/>
          <w:color w:val="B01513"/>
          <w:sz w:val="36"/>
          <w:szCs w:val="36"/>
          <w:lang w:val="es-ES"/>
        </w:rPr>
      </w:pPr>
      <w:r w:rsidRPr="00924335">
        <w:rPr>
          <w:rFonts w:ascii="Arial" w:hAnsi="Arial" w:cs="Arial"/>
          <w:noProof/>
          <w:color w:val="B01513"/>
          <w:sz w:val="36"/>
          <w:szCs w:val="36"/>
          <w:lang w:val="es-ES"/>
        </w:rPr>
        <w:t xml:space="preserve">Sistema de Auditoría Medio Ambiental </w:t>
      </w:r>
      <w:r w:rsidR="00EC7500" w:rsidRPr="00924335">
        <w:rPr>
          <w:rFonts w:ascii="Arial" w:hAnsi="Arial" w:cs="Arial"/>
          <w:noProof/>
          <w:color w:val="B01513"/>
          <w:sz w:val="36"/>
          <w:szCs w:val="36"/>
          <w:lang w:val="es-ES"/>
        </w:rPr>
        <w:t xml:space="preserve">para estaciones de comercialización de combustibles </w:t>
      </w:r>
      <w:r w:rsidRPr="00924335">
        <w:rPr>
          <w:rFonts w:ascii="Arial" w:hAnsi="Arial" w:cs="Arial"/>
          <w:noProof/>
          <w:color w:val="B01513"/>
          <w:sz w:val="36"/>
          <w:szCs w:val="36"/>
          <w:lang w:val="es-ES"/>
        </w:rPr>
        <w:t>(SADA)</w:t>
      </w:r>
    </w:p>
    <w:p w:rsidR="00827275" w:rsidRPr="00C739BD" w:rsidRDefault="00A5542C" w:rsidP="00BC6C0F">
      <w:pPr>
        <w:pStyle w:val="Ttulo1"/>
        <w:rPr>
          <w:rFonts w:ascii="Arial" w:hAnsi="Arial" w:cs="Arial"/>
          <w:lang w:val="es-EC"/>
        </w:rPr>
      </w:pPr>
      <w:r w:rsidRPr="00C739BD">
        <w:rPr>
          <w:rFonts w:ascii="Arial" w:hAnsi="Arial" w:cs="Arial"/>
          <w:lang w:val="es-EC"/>
        </w:rPr>
        <w:t>Manual de Usuario</w:t>
      </w:r>
    </w:p>
    <w:p w:rsidR="00924335" w:rsidRPr="00924335" w:rsidRDefault="00924335" w:rsidP="00924335">
      <w:pPr>
        <w:rPr>
          <w:lang w:val="es-ES"/>
        </w:rPr>
      </w:pPr>
    </w:p>
    <w:p w:rsidR="00EC7500" w:rsidRPr="00194EB9" w:rsidRDefault="00EC7500" w:rsidP="00A412BB">
      <w:pPr>
        <w:jc w:val="both"/>
        <w:rPr>
          <w:rFonts w:ascii="Arial" w:hAnsi="Arial" w:cs="Arial"/>
          <w:noProof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S"/>
        </w:rPr>
        <w:t>El Sistema de Auditoría Medio Ambiental</w:t>
      </w:r>
      <w:r w:rsidR="00A412BB" w:rsidRPr="00194EB9">
        <w:rPr>
          <w:rFonts w:ascii="Arial" w:hAnsi="Arial" w:cs="Arial"/>
          <w:noProof/>
          <w:sz w:val="24"/>
          <w:szCs w:val="24"/>
          <w:lang w:val="es-ES"/>
        </w:rPr>
        <w:t xml:space="preserve"> para estaciones de comercialización de combustibles</w:t>
      </w:r>
      <w:r w:rsidRPr="00194EB9">
        <w:rPr>
          <w:rFonts w:ascii="Arial" w:hAnsi="Arial" w:cs="Arial"/>
          <w:noProof/>
          <w:sz w:val="24"/>
          <w:szCs w:val="24"/>
          <w:lang w:val="es-ES"/>
        </w:rPr>
        <w:t xml:space="preserve"> o SADA, fue creado con el propósito de ayudar a los auditores ambientales en los diferentes procesos que implican la </w:t>
      </w:r>
      <w:r w:rsidR="00922F93" w:rsidRPr="00194EB9">
        <w:rPr>
          <w:rFonts w:ascii="Arial" w:hAnsi="Arial" w:cs="Arial"/>
          <w:noProof/>
          <w:sz w:val="24"/>
          <w:szCs w:val="24"/>
          <w:lang w:val="es-ES"/>
        </w:rPr>
        <w:t xml:space="preserve">evaluación </w:t>
      </w:r>
      <w:r w:rsidRPr="00194EB9">
        <w:rPr>
          <w:rFonts w:ascii="Arial" w:hAnsi="Arial" w:cs="Arial"/>
          <w:noProof/>
          <w:sz w:val="24"/>
          <w:szCs w:val="24"/>
          <w:lang w:val="es-ES"/>
        </w:rPr>
        <w:t>de una auditoría ambiental.</w:t>
      </w:r>
    </w:p>
    <w:p w:rsidR="00827275" w:rsidRPr="00194EB9" w:rsidRDefault="00A412BB" w:rsidP="00924335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S"/>
        </w:rPr>
        <w:t xml:space="preserve">Mediante la automatización de </w:t>
      </w:r>
      <w:r w:rsidR="00017DFB" w:rsidRPr="00194EB9">
        <w:rPr>
          <w:rFonts w:ascii="Arial" w:hAnsi="Arial" w:cs="Arial"/>
          <w:noProof/>
          <w:sz w:val="24"/>
          <w:szCs w:val="24"/>
          <w:lang w:val="es-ES"/>
        </w:rPr>
        <w:t>estos</w:t>
      </w:r>
      <w:r w:rsidRPr="00194EB9">
        <w:rPr>
          <w:rFonts w:ascii="Arial" w:hAnsi="Arial" w:cs="Arial"/>
          <w:noProof/>
          <w:sz w:val="24"/>
          <w:szCs w:val="24"/>
          <w:lang w:val="es-ES"/>
        </w:rPr>
        <w:t xml:space="preserve"> procesos, se logra reducir el tiempo de evaluación de los diferentes aspectos ambientales, y además permite la generación rápida de los documentos principales a ser entregados. </w:t>
      </w:r>
    </w:p>
    <w:p w:rsidR="00D263BF" w:rsidRPr="00C739BD" w:rsidRDefault="00037E01" w:rsidP="00BC6C0F">
      <w:pPr>
        <w:pStyle w:val="Ttulo1"/>
        <w:rPr>
          <w:rFonts w:ascii="Arial" w:hAnsi="Arial" w:cs="Arial"/>
          <w:lang w:val="es-EC"/>
        </w:rPr>
      </w:pPr>
      <w:r w:rsidRPr="00C739BD">
        <w:rPr>
          <w:rFonts w:ascii="Arial" w:hAnsi="Arial" w:cs="Arial"/>
          <w:lang w:val="es-EC"/>
        </w:rPr>
        <w:t xml:space="preserve">1. </w:t>
      </w:r>
      <w:r w:rsidR="00D263BF" w:rsidRPr="00C739BD">
        <w:rPr>
          <w:rFonts w:ascii="Arial" w:hAnsi="Arial" w:cs="Arial"/>
          <w:lang w:val="es-EC"/>
        </w:rPr>
        <w:t>Ingreso al Sistema</w:t>
      </w:r>
    </w:p>
    <w:p w:rsidR="00975403" w:rsidRPr="00194EB9" w:rsidRDefault="00975403" w:rsidP="003D253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975403" w:rsidRPr="00194EB9" w:rsidRDefault="00975403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Sada es un sistema web.</w:t>
      </w:r>
    </w:p>
    <w:p w:rsidR="00975403" w:rsidRPr="00194EB9" w:rsidRDefault="00975403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Por lo tanto es posible visualizarlo en cualquier computador que posea un navegador y se encuentre conectado al internet.</w:t>
      </w:r>
    </w:p>
    <w:p w:rsidR="00975403" w:rsidRPr="00194EB9" w:rsidRDefault="00975403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Para su uso se recomienda los navegadores más conocidos</w:t>
      </w:r>
      <w:r w:rsidR="0066443C" w:rsidRPr="00194EB9">
        <w:rPr>
          <w:rFonts w:ascii="Arial" w:hAnsi="Arial" w:cs="Arial"/>
          <w:sz w:val="24"/>
          <w:szCs w:val="24"/>
          <w:lang w:val="es-ES"/>
        </w:rPr>
        <w:t>,</w:t>
      </w:r>
      <w:r w:rsidRPr="00194EB9">
        <w:rPr>
          <w:rFonts w:ascii="Arial" w:hAnsi="Arial" w:cs="Arial"/>
          <w:sz w:val="24"/>
          <w:szCs w:val="24"/>
          <w:lang w:val="es-ES"/>
        </w:rPr>
        <w:t xml:space="preserve"> como </w:t>
      </w:r>
      <w:r w:rsidR="0066443C" w:rsidRPr="00194EB9">
        <w:rPr>
          <w:rFonts w:ascii="Arial" w:hAnsi="Arial" w:cs="Arial"/>
          <w:sz w:val="24"/>
          <w:szCs w:val="24"/>
          <w:lang w:val="es-ES"/>
        </w:rPr>
        <w:t xml:space="preserve">lo son </w:t>
      </w:r>
      <w:r w:rsidRPr="00194EB9">
        <w:rPr>
          <w:rFonts w:ascii="Arial" w:hAnsi="Arial" w:cs="Arial"/>
          <w:sz w:val="24"/>
          <w:szCs w:val="24"/>
          <w:lang w:val="es-ES"/>
        </w:rPr>
        <w:t xml:space="preserve">Firefox </w:t>
      </w:r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904875" cy="34059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Firefo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722" cy="35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EB9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94EB9">
        <w:rPr>
          <w:rFonts w:ascii="Arial" w:hAnsi="Arial" w:cs="Arial"/>
          <w:sz w:val="24"/>
          <w:szCs w:val="24"/>
          <w:lang w:val="es-ES"/>
        </w:rPr>
        <w:t>ó</w:t>
      </w:r>
      <w:proofErr w:type="spellEnd"/>
      <w:r w:rsidRPr="00194EB9">
        <w:rPr>
          <w:rFonts w:ascii="Arial" w:hAnsi="Arial" w:cs="Arial"/>
          <w:sz w:val="24"/>
          <w:szCs w:val="24"/>
          <w:lang w:val="es-ES"/>
        </w:rPr>
        <w:t xml:space="preserve"> Google </w:t>
      </w:r>
      <w:proofErr w:type="spellStart"/>
      <w:proofErr w:type="gramStart"/>
      <w:r w:rsidRPr="00194EB9">
        <w:rPr>
          <w:rFonts w:ascii="Arial" w:hAnsi="Arial" w:cs="Arial"/>
          <w:sz w:val="24"/>
          <w:szCs w:val="24"/>
          <w:lang w:val="es-ES"/>
        </w:rPr>
        <w:t>Chrome</w:t>
      </w:r>
      <w:proofErr w:type="spellEnd"/>
      <w:r w:rsidRPr="00194EB9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End"/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1020961" cy="3333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Chro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961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41" w:rsidRPr="00194EB9">
        <w:rPr>
          <w:rFonts w:ascii="Arial" w:hAnsi="Arial" w:cs="Arial"/>
          <w:sz w:val="24"/>
          <w:szCs w:val="24"/>
          <w:lang w:val="es-ES"/>
        </w:rPr>
        <w:t>.</w:t>
      </w:r>
    </w:p>
    <w:p w:rsidR="0066443C" w:rsidRPr="00194EB9" w:rsidRDefault="0066443C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Una vez abierto el navegador colocamos la siguiente dirección en la barra.</w:t>
      </w:r>
    </w:p>
    <w:p w:rsidR="00D263BF" w:rsidRPr="00194EB9" w:rsidRDefault="00AD6941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43600" cy="295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35" w:rsidRDefault="00924335" w:rsidP="003D253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66443C" w:rsidRPr="00194EB9" w:rsidRDefault="0066443C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Esta nos llevará a la página de ingreso del sistema.</w:t>
      </w:r>
    </w:p>
    <w:p w:rsidR="0066443C" w:rsidRPr="00194EB9" w:rsidRDefault="0066443C" w:rsidP="00E6075D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5429250" cy="249240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37" cy="250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3B" w:rsidRDefault="00476AA3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Para ingresar en el sistema colocamos el nombre de usuario en el campo de texto supe</w:t>
      </w:r>
      <w:r w:rsidR="00D3743B">
        <w:rPr>
          <w:rFonts w:ascii="Arial" w:hAnsi="Arial" w:cs="Arial"/>
          <w:sz w:val="24"/>
          <w:szCs w:val="24"/>
          <w:lang w:val="es-ES"/>
        </w:rPr>
        <w:t>rior y la clave en el inferior.</w:t>
      </w:r>
    </w:p>
    <w:p w:rsidR="00476AA3" w:rsidRPr="00D3743B" w:rsidRDefault="00D3743B" w:rsidP="003D2535">
      <w:pPr>
        <w:jc w:val="both"/>
        <w:rPr>
          <w:rFonts w:ascii="Arial" w:hAnsi="Arial" w:cs="Arial"/>
          <w:color w:val="EA6312" w:themeColor="accent2"/>
          <w:sz w:val="24"/>
          <w:szCs w:val="24"/>
          <w:lang w:val="es-ES"/>
        </w:rPr>
      </w:pPr>
      <w:r w:rsidRPr="00D3743B">
        <w:rPr>
          <w:rFonts w:ascii="Arial" w:hAnsi="Arial" w:cs="Arial"/>
          <w:color w:val="EA6312" w:themeColor="accent2"/>
          <w:sz w:val="24"/>
          <w:szCs w:val="24"/>
          <w:lang w:val="es-ES"/>
        </w:rPr>
        <w:t>NOTA: L</w:t>
      </w:r>
      <w:r w:rsidR="00476AA3" w:rsidRPr="00D3743B">
        <w:rPr>
          <w:rFonts w:ascii="Arial" w:hAnsi="Arial" w:cs="Arial"/>
          <w:color w:val="EA6312" w:themeColor="accent2"/>
          <w:sz w:val="24"/>
          <w:szCs w:val="24"/>
          <w:lang w:val="es-ES"/>
        </w:rPr>
        <w:t>a clave es sensible a mayúsculas y minúsculas.</w:t>
      </w:r>
    </w:p>
    <w:p w:rsidR="00E6075D" w:rsidRPr="00037E01" w:rsidRDefault="00037E01" w:rsidP="00BC6C0F">
      <w:pPr>
        <w:pStyle w:val="Ttulo1"/>
        <w:rPr>
          <w:rFonts w:ascii="Arial" w:hAnsi="Arial" w:cs="Arial"/>
          <w:lang w:val="es-EC"/>
        </w:rPr>
      </w:pPr>
      <w:r w:rsidRPr="00037E01">
        <w:rPr>
          <w:rFonts w:ascii="Arial" w:hAnsi="Arial" w:cs="Arial"/>
          <w:lang w:val="es-EC"/>
        </w:rPr>
        <w:t xml:space="preserve">2. </w:t>
      </w:r>
      <w:r w:rsidR="00E6075D" w:rsidRPr="00037E01">
        <w:rPr>
          <w:rFonts w:ascii="Arial" w:hAnsi="Arial" w:cs="Arial"/>
          <w:lang w:val="es-EC"/>
        </w:rPr>
        <w:t>Perfiles</w:t>
      </w:r>
    </w:p>
    <w:p w:rsidR="00E6075D" w:rsidRPr="00194EB9" w:rsidRDefault="00E6075D" w:rsidP="003D253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56501" w:rsidRPr="00194EB9" w:rsidRDefault="00E6075D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Si el usuario que ingreso posee más de un perfil, se presenta la pantalla de selección de perfiles; caso contrario ingresará al sistema con su único perfil.</w:t>
      </w:r>
    </w:p>
    <w:p w:rsidR="00E6075D" w:rsidRPr="00194EB9" w:rsidRDefault="00E6075D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 xml:space="preserve">El sistema cuenta con dos tipos de perfiles: </w:t>
      </w:r>
    </w:p>
    <w:p w:rsidR="00E6075D" w:rsidRPr="00194EB9" w:rsidRDefault="00E6075D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Administrador: Encargado del manejo interno del sistema.</w:t>
      </w:r>
    </w:p>
    <w:p w:rsidR="00E6075D" w:rsidRPr="00194EB9" w:rsidRDefault="00E6075D" w:rsidP="003D253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>Auditor: Usuario común del sistema.</w:t>
      </w:r>
    </w:p>
    <w:p w:rsidR="00E6075D" w:rsidRPr="00194EB9" w:rsidRDefault="00E6075D" w:rsidP="00E6075D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334000" cy="22225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58" cy="22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4F" w:rsidRPr="00C739BD" w:rsidRDefault="00037E01" w:rsidP="00BC6C0F">
      <w:pPr>
        <w:pStyle w:val="Ttulo1"/>
        <w:rPr>
          <w:rFonts w:ascii="Arial" w:hAnsi="Arial" w:cs="Arial"/>
          <w:lang w:val="es-EC"/>
        </w:rPr>
      </w:pPr>
      <w:r w:rsidRPr="00C739BD">
        <w:rPr>
          <w:rFonts w:ascii="Arial" w:hAnsi="Arial" w:cs="Arial"/>
          <w:lang w:val="es-EC"/>
        </w:rPr>
        <w:lastRenderedPageBreak/>
        <w:t xml:space="preserve">3. </w:t>
      </w:r>
      <w:r w:rsidR="00A82B4F" w:rsidRPr="00C739BD">
        <w:rPr>
          <w:rFonts w:ascii="Arial" w:hAnsi="Arial" w:cs="Arial"/>
          <w:lang w:val="es-EC"/>
        </w:rPr>
        <w:t>Inicio</w:t>
      </w:r>
    </w:p>
    <w:p w:rsidR="00BC6C0F" w:rsidRPr="00BC6C0F" w:rsidRDefault="00BC6C0F" w:rsidP="00BC6C0F">
      <w:pPr>
        <w:rPr>
          <w:lang w:val="es-ES"/>
        </w:rPr>
      </w:pPr>
    </w:p>
    <w:p w:rsidR="000374D0" w:rsidRDefault="00194EB9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sz w:val="24"/>
          <w:szCs w:val="24"/>
          <w:lang w:val="es-ES"/>
        </w:rPr>
        <w:t xml:space="preserve">Una vez ingresado al sistema se presenta la pantalla de </w:t>
      </w:r>
      <w:r w:rsidR="00924335">
        <w:rPr>
          <w:rFonts w:ascii="Arial" w:hAnsi="Arial" w:cs="Arial"/>
          <w:sz w:val="24"/>
          <w:szCs w:val="24"/>
          <w:lang w:val="es-ES"/>
        </w:rPr>
        <w:t>inicio.</w:t>
      </w:r>
    </w:p>
    <w:p w:rsidR="00A82B4F" w:rsidRDefault="00A82B4F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4EB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34075" cy="1952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35" w:rsidRDefault="00924335" w:rsidP="00924335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parte superior se nos presenta un</w:t>
      </w:r>
      <w:r w:rsidR="005273E8">
        <w:rPr>
          <w:rFonts w:ascii="Arial" w:hAnsi="Arial" w:cs="Arial"/>
          <w:sz w:val="24"/>
          <w:szCs w:val="24"/>
          <w:lang w:val="es-ES"/>
        </w:rPr>
        <w:t>a breve explicación del sistema.</w:t>
      </w:r>
    </w:p>
    <w:p w:rsidR="005273E8" w:rsidRDefault="005273E8" w:rsidP="00924335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924335" w:rsidRDefault="00924335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8240" behindDoc="0" locked="0" layoutInCell="1" allowOverlap="1" wp14:anchorId="70DA302F" wp14:editId="7D77816B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2047875" cy="6858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En el lado izquierdo se tiene los enlaces principales </w:t>
      </w:r>
    </w:p>
    <w:p w:rsidR="00924335" w:rsidRDefault="00924335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Permite iniciar una auditoría desde el principio</w:t>
      </w:r>
      <w:r w:rsidR="00434D32">
        <w:rPr>
          <w:rFonts w:ascii="Arial" w:hAnsi="Arial" w:cs="Arial"/>
          <w:sz w:val="24"/>
          <w:szCs w:val="24"/>
          <w:lang w:val="es-ES"/>
        </w:rPr>
        <w:t>.</w:t>
      </w:r>
    </w:p>
    <w:p w:rsidR="00924335" w:rsidRDefault="00924335" w:rsidP="000374D0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924335" w:rsidRDefault="00924335" w:rsidP="000374D0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924335" w:rsidRDefault="00434D32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9300" cy="7048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Pe</w:t>
      </w:r>
      <w:r w:rsidR="00F06C72">
        <w:rPr>
          <w:rFonts w:ascii="Arial" w:hAnsi="Arial" w:cs="Arial"/>
          <w:sz w:val="24"/>
          <w:szCs w:val="24"/>
          <w:lang w:val="es-ES"/>
        </w:rPr>
        <w:t>rmite seleccionar una auditoría creada anteriormente por el usuario</w:t>
      </w:r>
      <w:r>
        <w:rPr>
          <w:rFonts w:ascii="Arial" w:hAnsi="Arial" w:cs="Arial"/>
          <w:sz w:val="24"/>
          <w:szCs w:val="24"/>
          <w:lang w:val="es-ES"/>
        </w:rPr>
        <w:t xml:space="preserve"> y continuar trabajando en ella.</w:t>
      </w:r>
    </w:p>
    <w:p w:rsidR="00434D32" w:rsidRDefault="00434D32" w:rsidP="000374D0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F06C72" w:rsidRDefault="00F06C72" w:rsidP="000374D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administrador del sistema tiene un enlace adicional</w:t>
      </w:r>
    </w:p>
    <w:p w:rsidR="00434D32" w:rsidRDefault="00434D32" w:rsidP="00434D32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019300" cy="6572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C72">
        <w:rPr>
          <w:rFonts w:ascii="Arial" w:hAnsi="Arial" w:cs="Arial"/>
          <w:sz w:val="24"/>
          <w:szCs w:val="24"/>
          <w:lang w:val="es-ES"/>
        </w:rPr>
        <w:t>Permite listar todas las auditorías que se encuentren en el sistema, de todos los usuarios.</w:t>
      </w:r>
    </w:p>
    <w:p w:rsidR="00BC6C0F" w:rsidRDefault="00BC6C0F" w:rsidP="00434D32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106DE2" w:rsidRDefault="00106DE2" w:rsidP="00434D32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106DE2" w:rsidRDefault="00106DE2" w:rsidP="00434D32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106DE2" w:rsidRDefault="00106DE2" w:rsidP="00434D32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106DE2" w:rsidRDefault="00106DE2" w:rsidP="00434D32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BC6C0F" w:rsidRDefault="005273E8" w:rsidP="00434D32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 la parte central se muestran las auditorías que se encuentran en proceso.</w:t>
      </w:r>
    </w:p>
    <w:p w:rsidR="005273E8" w:rsidRDefault="005273E8" w:rsidP="005273E8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3343275" cy="22561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77" cy="227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E8" w:rsidRDefault="005273E8" w:rsidP="00FE3902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parte derecha se puede descargar el manual de usuario del sistema en formato PDF.</w:t>
      </w:r>
    </w:p>
    <w:p w:rsidR="005273E8" w:rsidRDefault="005273E8" w:rsidP="005273E8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1530804" cy="1905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04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902" w:rsidRDefault="00FE3902" w:rsidP="00FE3902">
      <w:pPr>
        <w:rPr>
          <w:rFonts w:ascii="Arial" w:hAnsi="Arial" w:cs="Arial"/>
          <w:sz w:val="24"/>
          <w:szCs w:val="24"/>
          <w:lang w:val="es-ES"/>
        </w:rPr>
      </w:pPr>
    </w:p>
    <w:p w:rsidR="00FE3902" w:rsidRDefault="00037E01" w:rsidP="00823785">
      <w:pPr>
        <w:pStyle w:val="Ttulo1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4. </w:t>
      </w:r>
      <w:r w:rsidR="00823785" w:rsidRPr="00823785">
        <w:rPr>
          <w:rFonts w:ascii="Arial" w:hAnsi="Arial" w:cs="Arial"/>
          <w:lang w:val="es-ES"/>
        </w:rPr>
        <w:t>Iniciar una Auditoría</w:t>
      </w:r>
    </w:p>
    <w:p w:rsidR="00823785" w:rsidRDefault="00823785" w:rsidP="00823785">
      <w:pPr>
        <w:rPr>
          <w:rFonts w:ascii="Arial" w:hAnsi="Arial" w:cs="Arial"/>
          <w:sz w:val="24"/>
          <w:szCs w:val="24"/>
          <w:lang w:val="es-ES"/>
        </w:rPr>
      </w:pPr>
    </w:p>
    <w:p w:rsidR="00823785" w:rsidRDefault="00823785" w:rsidP="0082378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2336" behindDoc="0" locked="0" layoutInCell="1" allowOverlap="1" wp14:anchorId="44E36DB9" wp14:editId="63F538E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47875" cy="6858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Clic al botón y nos llevará a la primera pantalla de configuración inicial de una nueva auditoría.</w:t>
      </w:r>
    </w:p>
    <w:p w:rsidR="00823785" w:rsidRDefault="00823785" w:rsidP="00823785">
      <w:pPr>
        <w:rPr>
          <w:rFonts w:ascii="Arial" w:hAnsi="Arial" w:cs="Arial"/>
          <w:sz w:val="24"/>
          <w:szCs w:val="24"/>
          <w:lang w:val="es-ES"/>
        </w:rPr>
      </w:pPr>
    </w:p>
    <w:p w:rsidR="00823785" w:rsidRDefault="00EA7FD9" w:rsidP="0082378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parte inicial de configuración de la nueva auditoría, ha sido dividida en un conjunto de pasos para su fácil entendimiento.</w:t>
      </w:r>
    </w:p>
    <w:p w:rsidR="0074301D" w:rsidRDefault="0074301D" w:rsidP="00823785">
      <w:pPr>
        <w:rPr>
          <w:rFonts w:ascii="Arial" w:hAnsi="Arial" w:cs="Arial"/>
          <w:sz w:val="24"/>
          <w:szCs w:val="24"/>
          <w:lang w:val="es-ES"/>
        </w:rPr>
      </w:pPr>
    </w:p>
    <w:p w:rsidR="00EA7FD9" w:rsidRDefault="00EA7FD9" w:rsidP="0074301D">
      <w:pPr>
        <w:pStyle w:val="Ttulo2"/>
        <w:rPr>
          <w:rFonts w:ascii="Arial" w:hAnsi="Arial" w:cs="Arial"/>
          <w:sz w:val="28"/>
          <w:szCs w:val="28"/>
          <w:lang w:val="es-ES"/>
        </w:rPr>
      </w:pPr>
      <w:r w:rsidRPr="0074301D">
        <w:rPr>
          <w:rFonts w:ascii="Arial" w:hAnsi="Arial" w:cs="Arial"/>
          <w:sz w:val="28"/>
          <w:szCs w:val="28"/>
          <w:lang w:val="es-ES"/>
        </w:rPr>
        <w:lastRenderedPageBreak/>
        <w:t>Paso 1 – Tipo de auditoría y Período</w:t>
      </w:r>
    </w:p>
    <w:p w:rsidR="0074301D" w:rsidRPr="0074301D" w:rsidRDefault="0074301D" w:rsidP="0074301D">
      <w:pPr>
        <w:rPr>
          <w:lang w:val="es-ES"/>
        </w:rPr>
      </w:pPr>
    </w:p>
    <w:p w:rsidR="00823785" w:rsidRDefault="00823785" w:rsidP="00615824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34075" cy="1790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24" w:rsidRDefault="00615824" w:rsidP="00615824">
      <w:pPr>
        <w:rPr>
          <w:rFonts w:ascii="Arial" w:hAnsi="Arial" w:cs="Arial"/>
          <w:sz w:val="24"/>
          <w:szCs w:val="24"/>
          <w:lang w:val="es-ES"/>
        </w:rPr>
      </w:pPr>
    </w:p>
    <w:p w:rsidR="00615824" w:rsidRDefault="00615824" w:rsidP="00C073D6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parte superior se selecciona el tipo de auditoría: </w:t>
      </w:r>
      <w:r w:rsidR="00131889">
        <w:rPr>
          <w:rFonts w:ascii="Arial" w:hAnsi="Arial" w:cs="Arial"/>
          <w:sz w:val="24"/>
          <w:szCs w:val="24"/>
          <w:lang w:val="es-ES"/>
        </w:rPr>
        <w:t>Licenciamiento, Inicio, Cumplimiento.</w:t>
      </w:r>
    </w:p>
    <w:p w:rsidR="00615824" w:rsidRDefault="00615824" w:rsidP="0061582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3566160" cy="5486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889" w:rsidRDefault="00131889" w:rsidP="00C073D6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parte inferior se selecciona el período de auditoría.</w:t>
      </w:r>
    </w:p>
    <w:p w:rsidR="00C073D6" w:rsidRDefault="00C073D6" w:rsidP="0061582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3360" behindDoc="0" locked="0" layoutInCell="1" allowOverlap="1" wp14:anchorId="3357C4AA" wp14:editId="49208114">
            <wp:simplePos x="0" y="0"/>
            <wp:positionH relativeFrom="column">
              <wp:posOffset>3371850</wp:posOffset>
            </wp:positionH>
            <wp:positionV relativeFrom="paragraph">
              <wp:posOffset>689610</wp:posOffset>
            </wp:positionV>
            <wp:extent cx="885825" cy="390525"/>
            <wp:effectExtent l="0" t="0" r="9525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89"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4CBDE68" wp14:editId="7C2036F6">
            <wp:extent cx="3571875" cy="609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3D6" w:rsidRDefault="00C073D6" w:rsidP="00615824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Para agregar un nuevo período clic en el botón</w:t>
      </w:r>
    </w:p>
    <w:p w:rsidR="00EA416D" w:rsidRDefault="00EA416D" w:rsidP="00615824">
      <w:pPr>
        <w:rPr>
          <w:rFonts w:ascii="Arial" w:hAnsi="Arial" w:cs="Arial"/>
          <w:sz w:val="24"/>
          <w:szCs w:val="24"/>
          <w:lang w:val="es-EC"/>
        </w:rPr>
      </w:pPr>
    </w:p>
    <w:p w:rsidR="00EA416D" w:rsidRDefault="005324AF" w:rsidP="00615824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Se desplegará un cuadro de diálogo </w:t>
      </w:r>
    </w:p>
    <w:p w:rsidR="005324AF" w:rsidRPr="00C073D6" w:rsidRDefault="005324AF" w:rsidP="005324AF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2028825" cy="209854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95" cy="21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889" w:rsidRPr="005324AF" w:rsidRDefault="005324AF" w:rsidP="005324AF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anchor distT="0" distB="0" distL="114300" distR="114300" simplePos="0" relativeHeight="251664384" behindDoc="0" locked="0" layoutInCell="1" allowOverlap="1" wp14:anchorId="356EA10C" wp14:editId="70250F1D">
            <wp:simplePos x="0" y="0"/>
            <wp:positionH relativeFrom="column">
              <wp:posOffset>4791075</wp:posOffset>
            </wp:positionH>
            <wp:positionV relativeFrom="paragraph">
              <wp:posOffset>6350</wp:posOffset>
            </wp:positionV>
            <wp:extent cx="952500" cy="4286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89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Seleccionar el año de inicio y de fin, posteriormente clic en el botón </w:t>
      </w:r>
    </w:p>
    <w:p w:rsidR="005324AF" w:rsidRDefault="00DA10CB" w:rsidP="00DA10CB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Una vez se ha creado el nuevo período debe seleccionarlo del combo de selección del período.</w:t>
      </w:r>
    </w:p>
    <w:tbl>
      <w:tblPr>
        <w:tblStyle w:val="Tablaconcuadrcula"/>
        <w:tblW w:w="0" w:type="auto"/>
        <w:jc w:val="center"/>
        <w:tblBorders>
          <w:top w:val="single" w:sz="6" w:space="0" w:color="6AAC90" w:themeColor="accent4"/>
          <w:left w:val="single" w:sz="6" w:space="0" w:color="6AAC90" w:themeColor="accent4"/>
          <w:bottom w:val="single" w:sz="6" w:space="0" w:color="6AAC90" w:themeColor="accent4"/>
          <w:right w:val="single" w:sz="6" w:space="0" w:color="6AAC90" w:themeColor="accent4"/>
          <w:insideH w:val="single" w:sz="6" w:space="0" w:color="6AAC90" w:themeColor="accent4"/>
          <w:insideV w:val="single" w:sz="6" w:space="0" w:color="6AAC90" w:themeColor="accent4"/>
        </w:tblBorders>
        <w:tblLook w:val="04A0" w:firstRow="1" w:lastRow="0" w:firstColumn="1" w:lastColumn="0" w:noHBand="0" w:noVBand="1"/>
      </w:tblPr>
      <w:tblGrid>
        <w:gridCol w:w="8075"/>
      </w:tblGrid>
      <w:tr w:rsidR="003053B9" w:rsidRPr="00C739BD" w:rsidTr="00A51B16">
        <w:trPr>
          <w:trHeight w:val="1016"/>
          <w:jc w:val="center"/>
        </w:trPr>
        <w:tc>
          <w:tcPr>
            <w:tcW w:w="0" w:type="auto"/>
          </w:tcPr>
          <w:p w:rsidR="003053B9" w:rsidRDefault="003053B9" w:rsidP="003053B9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</w:p>
          <w:p w:rsidR="003053B9" w:rsidRDefault="003053B9" w:rsidP="003053B9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anchor distT="0" distB="0" distL="114300" distR="114300" simplePos="0" relativeHeight="251666432" behindDoc="0" locked="0" layoutInCell="1" allowOverlap="1" wp14:anchorId="05CD3E54" wp14:editId="2DDCD337">
                  <wp:simplePos x="0" y="0"/>
                  <wp:positionH relativeFrom="margin">
                    <wp:align>right</wp:align>
                  </wp:positionH>
                  <wp:positionV relativeFrom="paragraph">
                    <wp:posOffset>9525</wp:posOffset>
                  </wp:positionV>
                  <wp:extent cx="1228725" cy="409575"/>
                  <wp:effectExtent l="0" t="0" r="9525" b="9525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  <w:lang w:val="es-EC"/>
              </w:rPr>
              <w:t xml:space="preserve">Terminado de seleccionar el tipo y período de la auditoría, clic en el botón </w:t>
            </w:r>
          </w:p>
          <w:p w:rsidR="003053B9" w:rsidRDefault="003053B9" w:rsidP="00DA10CB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</w:p>
        </w:tc>
      </w:tr>
    </w:tbl>
    <w:p w:rsidR="00163202" w:rsidRDefault="00163202" w:rsidP="00DA10CB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4B48EC" w:rsidRDefault="004B48EC" w:rsidP="00746957">
      <w:pPr>
        <w:pStyle w:val="Ttulo2"/>
        <w:rPr>
          <w:rFonts w:ascii="Arial" w:hAnsi="Arial" w:cs="Arial"/>
          <w:lang w:val="es-EC"/>
        </w:rPr>
      </w:pPr>
      <w:r w:rsidRPr="00746957">
        <w:rPr>
          <w:rFonts w:ascii="Arial" w:hAnsi="Arial" w:cs="Arial"/>
          <w:lang w:val="es-EC"/>
        </w:rPr>
        <w:t>Paso 2 – Estación de servicios</w:t>
      </w:r>
    </w:p>
    <w:p w:rsidR="00746957" w:rsidRPr="00746957" w:rsidRDefault="00746957" w:rsidP="00746957">
      <w:pPr>
        <w:rPr>
          <w:lang w:val="es-EC"/>
        </w:rPr>
      </w:pPr>
    </w:p>
    <w:p w:rsidR="001E66DE" w:rsidRDefault="001E66DE" w:rsidP="00E95251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34075" cy="1162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251" w:rsidRDefault="00E95251" w:rsidP="00E95251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Permite la selección de la estación de servicio de la cual se realizará la auditoría.</w:t>
      </w:r>
    </w:p>
    <w:p w:rsidR="00E95251" w:rsidRDefault="00E95251" w:rsidP="00E95251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Al seleccionar la estación de servicio se desplegará la información de la misma en la parte inferior.</w:t>
      </w:r>
    </w:p>
    <w:p w:rsidR="00E95251" w:rsidRDefault="00E95251" w:rsidP="00E95251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4991100" cy="3695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251" w:rsidRDefault="00183DAA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anchor distT="0" distB="0" distL="114300" distR="114300" simplePos="0" relativeHeight="251667456" behindDoc="0" locked="0" layoutInCell="1" allowOverlap="1" wp14:anchorId="567D5E71" wp14:editId="229CFB1B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495300" cy="3429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>Todos los datos de la estación pueden ser modificados.</w:t>
      </w:r>
    </w:p>
    <w:p w:rsidR="00183DAA" w:rsidRDefault="00183DAA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Si en el combo no se encuentra la comercializadora necesaria, clic en el botón </w:t>
      </w:r>
    </w:p>
    <w:p w:rsidR="00183DAA" w:rsidRDefault="00183DAA" w:rsidP="00183DAA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4133850" cy="4762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DAA" w:rsidRDefault="00EF11CA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68480" behindDoc="0" locked="0" layoutInCell="1" allowOverlap="1" wp14:anchorId="08EB6BE2" wp14:editId="4A96651D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990600" cy="40005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DAA">
        <w:rPr>
          <w:rFonts w:ascii="Arial" w:hAnsi="Arial" w:cs="Arial"/>
          <w:sz w:val="24"/>
          <w:szCs w:val="24"/>
          <w:lang w:val="es-EC"/>
        </w:rPr>
        <w:t>Desplegará un diálogo para crear una nueva comercializadora.</w:t>
      </w:r>
    </w:p>
    <w:p w:rsidR="00183DAA" w:rsidRDefault="00183DAA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Una vez terminada </w:t>
      </w:r>
      <w:r w:rsidR="00EF11CA">
        <w:rPr>
          <w:rFonts w:ascii="Arial" w:hAnsi="Arial" w:cs="Arial"/>
          <w:sz w:val="24"/>
          <w:szCs w:val="24"/>
          <w:lang w:val="es-EC"/>
        </w:rPr>
        <w:t xml:space="preserve">la edición de datos de la estación, clic en el botón </w:t>
      </w:r>
    </w:p>
    <w:p w:rsidR="007052D0" w:rsidRDefault="007052D0" w:rsidP="00E95251">
      <w:pPr>
        <w:rPr>
          <w:rFonts w:ascii="Arial" w:hAnsi="Arial" w:cs="Arial"/>
          <w:sz w:val="24"/>
          <w:szCs w:val="24"/>
          <w:lang w:val="es-E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6AAC90" w:themeColor="accent4"/>
          <w:left w:val="single" w:sz="6" w:space="0" w:color="6AAC90" w:themeColor="accent4"/>
          <w:bottom w:val="single" w:sz="6" w:space="0" w:color="6AAC90" w:themeColor="accent4"/>
          <w:right w:val="single" w:sz="6" w:space="0" w:color="6AAC90" w:themeColor="accent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0"/>
      </w:tblGrid>
      <w:tr w:rsidR="007052D0" w:rsidRPr="00C739BD" w:rsidTr="00A71B0D">
        <w:trPr>
          <w:jc w:val="center"/>
        </w:trPr>
        <w:tc>
          <w:tcPr>
            <w:tcW w:w="0" w:type="auto"/>
          </w:tcPr>
          <w:p w:rsidR="005E2F92" w:rsidRDefault="005E2F92" w:rsidP="007052D0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</w:p>
          <w:p w:rsidR="007052D0" w:rsidRDefault="007052D0" w:rsidP="007052D0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anchor distT="0" distB="0" distL="114300" distR="114300" simplePos="0" relativeHeight="251670528" behindDoc="0" locked="0" layoutInCell="1" allowOverlap="1" wp14:anchorId="0CB53EB1" wp14:editId="2032B297">
                  <wp:simplePos x="0" y="0"/>
                  <wp:positionH relativeFrom="margin">
                    <wp:align>right</wp:align>
                  </wp:positionH>
                  <wp:positionV relativeFrom="paragraph">
                    <wp:posOffset>9525</wp:posOffset>
                  </wp:positionV>
                  <wp:extent cx="1228725" cy="409575"/>
                  <wp:effectExtent l="0" t="0" r="9525" b="9525"/>
                  <wp:wrapSquare wrapText="bothSides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  <w:lang w:val="es-EC"/>
              </w:rPr>
              <w:t xml:space="preserve">Terminado de seleccionar la estación de servicios, clic en el botón </w:t>
            </w:r>
          </w:p>
          <w:p w:rsidR="007052D0" w:rsidRDefault="007052D0" w:rsidP="007052D0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</w:p>
        </w:tc>
      </w:tr>
    </w:tbl>
    <w:p w:rsidR="007052D0" w:rsidRDefault="007052D0" w:rsidP="007052D0">
      <w:pPr>
        <w:rPr>
          <w:rFonts w:ascii="Arial" w:hAnsi="Arial" w:cs="Arial"/>
          <w:sz w:val="24"/>
          <w:szCs w:val="24"/>
          <w:lang w:val="es-EC"/>
        </w:rPr>
      </w:pPr>
    </w:p>
    <w:p w:rsidR="00746957" w:rsidRDefault="00746957" w:rsidP="00746957">
      <w:pPr>
        <w:pStyle w:val="Ttulo2"/>
        <w:rPr>
          <w:rFonts w:ascii="Arial" w:hAnsi="Arial" w:cs="Arial"/>
          <w:lang w:val="es-EC"/>
        </w:rPr>
      </w:pPr>
      <w:r w:rsidRPr="00746957">
        <w:rPr>
          <w:rFonts w:ascii="Arial" w:hAnsi="Arial" w:cs="Arial"/>
          <w:lang w:val="es-EC"/>
        </w:rPr>
        <w:t xml:space="preserve">Paso </w:t>
      </w:r>
      <w:r>
        <w:rPr>
          <w:rFonts w:ascii="Arial" w:hAnsi="Arial" w:cs="Arial"/>
          <w:lang w:val="es-EC"/>
        </w:rPr>
        <w:t>3</w:t>
      </w:r>
      <w:r w:rsidRPr="00746957">
        <w:rPr>
          <w:rFonts w:ascii="Arial" w:hAnsi="Arial" w:cs="Arial"/>
          <w:lang w:val="es-EC"/>
        </w:rPr>
        <w:t xml:space="preserve"> – </w:t>
      </w:r>
      <w:r>
        <w:rPr>
          <w:rFonts w:ascii="Arial" w:hAnsi="Arial" w:cs="Arial"/>
          <w:lang w:val="es-EC"/>
        </w:rPr>
        <w:t>Coordenadas Geográficas</w:t>
      </w:r>
    </w:p>
    <w:p w:rsidR="005E3C06" w:rsidRPr="005E3C06" w:rsidRDefault="005E3C06" w:rsidP="005E3C06">
      <w:pPr>
        <w:rPr>
          <w:lang w:val="es-EC"/>
        </w:rPr>
      </w:pPr>
    </w:p>
    <w:p w:rsidR="005E3C06" w:rsidRPr="005E3C06" w:rsidRDefault="003036B8" w:rsidP="005E3C06">
      <w:pPr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>
            <wp:extent cx="5943600" cy="33051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2D0" w:rsidRDefault="005E2F92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1552" behindDoc="0" locked="0" layoutInCell="1" allowOverlap="1" wp14:anchorId="573837FB" wp14:editId="22C87938">
            <wp:simplePos x="0" y="0"/>
            <wp:positionH relativeFrom="column">
              <wp:posOffset>1276350</wp:posOffset>
            </wp:positionH>
            <wp:positionV relativeFrom="paragraph">
              <wp:posOffset>454025</wp:posOffset>
            </wp:positionV>
            <wp:extent cx="723900" cy="34290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>Esta pantalla permite ingresar las coordenadas geográficas de la estación</w:t>
      </w:r>
      <w:r w:rsidR="00216003">
        <w:rPr>
          <w:rFonts w:ascii="Arial" w:hAnsi="Arial" w:cs="Arial"/>
          <w:sz w:val="24"/>
          <w:szCs w:val="24"/>
          <w:lang w:val="es-EC"/>
        </w:rPr>
        <w:t xml:space="preserve"> en formato UTM</w:t>
      </w:r>
      <w:r>
        <w:rPr>
          <w:rFonts w:ascii="Arial" w:hAnsi="Arial" w:cs="Arial"/>
          <w:sz w:val="24"/>
          <w:szCs w:val="24"/>
          <w:lang w:val="es-EC"/>
        </w:rPr>
        <w:t>.</w:t>
      </w:r>
    </w:p>
    <w:p w:rsidR="005E2F92" w:rsidRDefault="005E2F92" w:rsidP="00E95251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Clic en el botón </w:t>
      </w:r>
      <w:r>
        <w:rPr>
          <w:rFonts w:ascii="Arial" w:hAnsi="Arial" w:cs="Arial"/>
          <w:sz w:val="24"/>
          <w:szCs w:val="24"/>
          <w:lang w:val="es-EC"/>
        </w:rPr>
        <w:tab/>
        <w:t>desplegará un cuadro de diálog</w:t>
      </w:r>
      <w:r w:rsidR="00EC5F5C">
        <w:rPr>
          <w:rFonts w:ascii="Arial" w:hAnsi="Arial" w:cs="Arial"/>
          <w:sz w:val="24"/>
          <w:szCs w:val="24"/>
          <w:lang w:val="es-EC"/>
        </w:rPr>
        <w:t>o para ingresar las coordenadas.</w:t>
      </w:r>
    </w:p>
    <w:p w:rsidR="00EC5F5C" w:rsidRDefault="00EC5F5C" w:rsidP="00EC5F5C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3276600" cy="183067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21" cy="18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5C" w:rsidRDefault="00EC5F5C" w:rsidP="00EC5F5C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El cuadro de diálogo nos permite colocar las coordenadas tanto en X como en Y</w:t>
      </w:r>
      <w:r w:rsidR="00F4195F">
        <w:rPr>
          <w:rFonts w:ascii="Arial" w:hAnsi="Arial" w:cs="Arial"/>
          <w:sz w:val="24"/>
          <w:szCs w:val="24"/>
          <w:lang w:val="es-EC"/>
        </w:rPr>
        <w:t>, en formato UTM</w:t>
      </w:r>
      <w:r>
        <w:rPr>
          <w:rFonts w:ascii="Arial" w:hAnsi="Arial" w:cs="Arial"/>
          <w:sz w:val="24"/>
          <w:szCs w:val="24"/>
          <w:lang w:val="es-EC"/>
        </w:rPr>
        <w:t>.</w:t>
      </w:r>
    </w:p>
    <w:p w:rsidR="00EC5F5C" w:rsidRDefault="00EC5F5C" w:rsidP="00EC5F5C">
      <w:pPr>
        <w:jc w:val="both"/>
        <w:rPr>
          <w:rFonts w:ascii="Arial" w:hAnsi="Arial" w:cs="Arial"/>
          <w:color w:val="EA6312" w:themeColor="accent2"/>
          <w:sz w:val="24"/>
          <w:szCs w:val="24"/>
          <w:lang w:val="es-EC"/>
        </w:rPr>
      </w:pPr>
      <w:r>
        <w:rPr>
          <w:rFonts w:ascii="Arial" w:hAnsi="Arial" w:cs="Arial"/>
          <w:color w:val="EA6312" w:themeColor="accent2"/>
          <w:sz w:val="24"/>
          <w:szCs w:val="24"/>
          <w:lang w:val="es-EC"/>
        </w:rPr>
        <w:t>NOTA: Solo acepta valores numé</w:t>
      </w:r>
      <w:r w:rsidRPr="00EC5F5C">
        <w:rPr>
          <w:rFonts w:ascii="Arial" w:hAnsi="Arial" w:cs="Arial"/>
          <w:color w:val="EA6312" w:themeColor="accent2"/>
          <w:sz w:val="24"/>
          <w:szCs w:val="24"/>
          <w:lang w:val="es-EC"/>
        </w:rPr>
        <w:t>ricos.</w:t>
      </w:r>
    </w:p>
    <w:p w:rsidR="005905DF" w:rsidRDefault="005905DF" w:rsidP="00EC5F5C">
      <w:pPr>
        <w:jc w:val="both"/>
        <w:rPr>
          <w:rFonts w:ascii="Arial" w:hAnsi="Arial" w:cs="Arial"/>
          <w:color w:val="EA6312" w:themeColor="accent2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2576" behindDoc="0" locked="0" layoutInCell="1" allowOverlap="1" wp14:anchorId="0072F130" wp14:editId="549B73A3">
            <wp:simplePos x="0" y="0"/>
            <wp:positionH relativeFrom="column">
              <wp:posOffset>3181350</wp:posOffset>
            </wp:positionH>
            <wp:positionV relativeFrom="paragraph">
              <wp:posOffset>1364615</wp:posOffset>
            </wp:positionV>
            <wp:extent cx="285750" cy="257175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EA6312" w:themeColor="accent2"/>
          <w:sz w:val="24"/>
          <w:szCs w:val="24"/>
          <w:lang w:val="es-EC" w:eastAsia="es-EC"/>
        </w:rPr>
        <w:drawing>
          <wp:inline distT="0" distB="0" distL="0" distR="0" wp14:anchorId="26D4E349" wp14:editId="50203E10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5DF" w:rsidRDefault="005905DF" w:rsidP="00EC5F5C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En la tabla de coordenadas se pueden editar  y borrar </w:t>
      </w: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314325" cy="2667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C"/>
        </w:rPr>
        <w:t xml:space="preserve"> las coordenadas seleccionadas.</w:t>
      </w:r>
    </w:p>
    <w:p w:rsidR="009E7192" w:rsidRDefault="009E7192" w:rsidP="00EC5F5C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Si las coordenadas iniciales (primera fila de la tabla), fueron ingresadas correctamente</w:t>
      </w:r>
      <w:r w:rsidR="00216003">
        <w:rPr>
          <w:rFonts w:ascii="Arial" w:hAnsi="Arial" w:cs="Arial"/>
          <w:sz w:val="24"/>
          <w:szCs w:val="24"/>
          <w:lang w:val="es-EC"/>
        </w:rPr>
        <w:t xml:space="preserve">, se graficará mediante el uso de Google </w:t>
      </w:r>
      <w:proofErr w:type="spellStart"/>
      <w:r w:rsidR="00216003">
        <w:rPr>
          <w:rFonts w:ascii="Arial" w:hAnsi="Arial" w:cs="Arial"/>
          <w:sz w:val="24"/>
          <w:szCs w:val="24"/>
          <w:lang w:val="es-EC"/>
        </w:rPr>
        <w:t>Maps</w:t>
      </w:r>
      <w:proofErr w:type="spellEnd"/>
      <w:r w:rsidR="00216003">
        <w:rPr>
          <w:rFonts w:ascii="Arial" w:hAnsi="Arial" w:cs="Arial"/>
          <w:sz w:val="24"/>
          <w:szCs w:val="24"/>
          <w:lang w:val="es-EC"/>
        </w:rPr>
        <w:t xml:space="preserve"> </w:t>
      </w:r>
      <w:r w:rsidR="00F4195F">
        <w:rPr>
          <w:rFonts w:ascii="Arial" w:hAnsi="Arial" w:cs="Arial"/>
          <w:sz w:val="24"/>
          <w:szCs w:val="24"/>
          <w:lang w:val="es-EC"/>
        </w:rPr>
        <w:t xml:space="preserve">la posición de la estación </w:t>
      </w:r>
      <w:r w:rsidR="00216003">
        <w:rPr>
          <w:rFonts w:ascii="Arial" w:hAnsi="Arial" w:cs="Arial"/>
          <w:sz w:val="24"/>
          <w:szCs w:val="24"/>
          <w:lang w:val="es-EC"/>
        </w:rPr>
        <w:t>en la parte inferior.</w:t>
      </w:r>
    </w:p>
    <w:p w:rsidR="00F4195F" w:rsidRDefault="00F4195F" w:rsidP="00F4195F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238750" cy="13620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CF" w:rsidRDefault="007753CF" w:rsidP="007753CF">
      <w:pPr>
        <w:rPr>
          <w:rFonts w:ascii="Arial" w:hAnsi="Arial" w:cs="Arial"/>
          <w:sz w:val="24"/>
          <w:szCs w:val="24"/>
          <w:lang w:val="es-EC"/>
        </w:rPr>
      </w:pPr>
    </w:p>
    <w:tbl>
      <w:tblPr>
        <w:tblStyle w:val="Tablaconcuadrcula"/>
        <w:tblW w:w="0" w:type="auto"/>
        <w:jc w:val="center"/>
        <w:tblBorders>
          <w:top w:val="single" w:sz="6" w:space="0" w:color="6AAC90" w:themeColor="accent4"/>
          <w:left w:val="single" w:sz="6" w:space="0" w:color="6AAC90" w:themeColor="accent4"/>
          <w:bottom w:val="single" w:sz="6" w:space="0" w:color="6AAC90" w:themeColor="accent4"/>
          <w:right w:val="single" w:sz="6" w:space="0" w:color="6AAC90" w:themeColor="accent4"/>
          <w:insideH w:val="single" w:sz="6" w:space="0" w:color="6AAC90" w:themeColor="accent4"/>
          <w:insideV w:val="single" w:sz="6" w:space="0" w:color="6AAC90" w:themeColor="accent4"/>
        </w:tblBorders>
        <w:tblLook w:val="04A0" w:firstRow="1" w:lastRow="0" w:firstColumn="1" w:lastColumn="0" w:noHBand="0" w:noVBand="1"/>
      </w:tblPr>
      <w:tblGrid>
        <w:gridCol w:w="9075"/>
      </w:tblGrid>
      <w:tr w:rsidR="007753CF" w:rsidRPr="00C739BD" w:rsidTr="00A71B0D">
        <w:trPr>
          <w:jc w:val="center"/>
        </w:trPr>
        <w:tc>
          <w:tcPr>
            <w:tcW w:w="0" w:type="auto"/>
          </w:tcPr>
          <w:p w:rsidR="007753CF" w:rsidRDefault="007753CF" w:rsidP="007753CF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</w:p>
          <w:p w:rsidR="007753CF" w:rsidRDefault="006B7B69" w:rsidP="007753CF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anchor distT="0" distB="0" distL="114300" distR="114300" simplePos="0" relativeHeight="251674624" behindDoc="0" locked="0" layoutInCell="1" allowOverlap="1" wp14:anchorId="32A37349" wp14:editId="438A95B4">
                  <wp:simplePos x="0" y="0"/>
                  <wp:positionH relativeFrom="margin">
                    <wp:posOffset>4253865</wp:posOffset>
                  </wp:positionH>
                  <wp:positionV relativeFrom="paragraph">
                    <wp:posOffset>19050</wp:posOffset>
                  </wp:positionV>
                  <wp:extent cx="1228725" cy="409575"/>
                  <wp:effectExtent l="0" t="0" r="9525" b="9525"/>
                  <wp:wrapSquare wrapText="bothSides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53CF">
              <w:rPr>
                <w:rFonts w:ascii="Arial" w:hAnsi="Arial" w:cs="Arial"/>
                <w:sz w:val="24"/>
                <w:szCs w:val="24"/>
                <w:lang w:val="es-EC"/>
              </w:rPr>
              <w:t xml:space="preserve">Terminado de ingresar las coordenadas de la estación de servicios, clic en el botón </w:t>
            </w:r>
          </w:p>
          <w:p w:rsidR="007753CF" w:rsidRDefault="007753CF" w:rsidP="007753CF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</w:p>
        </w:tc>
      </w:tr>
    </w:tbl>
    <w:p w:rsidR="007753CF" w:rsidRDefault="007753CF" w:rsidP="007753CF">
      <w:pPr>
        <w:rPr>
          <w:rFonts w:ascii="Arial" w:hAnsi="Arial" w:cs="Arial"/>
          <w:sz w:val="24"/>
          <w:szCs w:val="24"/>
          <w:lang w:val="es-EC"/>
        </w:rPr>
      </w:pPr>
    </w:p>
    <w:p w:rsidR="00FF695D" w:rsidRDefault="00FF695D" w:rsidP="00FF695D">
      <w:pPr>
        <w:pStyle w:val="Ttulo2"/>
        <w:rPr>
          <w:rFonts w:ascii="Arial" w:hAnsi="Arial" w:cs="Arial"/>
          <w:lang w:val="es-EC"/>
        </w:rPr>
      </w:pPr>
      <w:r w:rsidRPr="00746957">
        <w:rPr>
          <w:rFonts w:ascii="Arial" w:hAnsi="Arial" w:cs="Arial"/>
          <w:lang w:val="es-EC"/>
        </w:rPr>
        <w:lastRenderedPageBreak/>
        <w:t xml:space="preserve">Paso </w:t>
      </w:r>
      <w:r>
        <w:rPr>
          <w:rFonts w:ascii="Arial" w:hAnsi="Arial" w:cs="Arial"/>
          <w:lang w:val="es-EC"/>
        </w:rPr>
        <w:t>4</w:t>
      </w:r>
      <w:r w:rsidRPr="00746957">
        <w:rPr>
          <w:rFonts w:ascii="Arial" w:hAnsi="Arial" w:cs="Arial"/>
          <w:lang w:val="es-EC"/>
        </w:rPr>
        <w:t xml:space="preserve"> – </w:t>
      </w:r>
      <w:r>
        <w:rPr>
          <w:rFonts w:ascii="Arial" w:hAnsi="Arial" w:cs="Arial"/>
          <w:lang w:val="es-EC"/>
        </w:rPr>
        <w:t>Grupo de trabajo</w:t>
      </w:r>
    </w:p>
    <w:p w:rsidR="00FF695D" w:rsidRDefault="00FF695D" w:rsidP="007753CF">
      <w:pPr>
        <w:rPr>
          <w:rFonts w:ascii="Arial" w:hAnsi="Arial" w:cs="Arial"/>
          <w:sz w:val="24"/>
          <w:szCs w:val="24"/>
          <w:lang w:val="es-EC"/>
        </w:rPr>
      </w:pPr>
    </w:p>
    <w:p w:rsidR="00FF695D" w:rsidRDefault="00FF695D" w:rsidP="00FF695D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34075" cy="27527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29" w:rsidRDefault="00321207" w:rsidP="00AB002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5648" behindDoc="0" locked="0" layoutInCell="1" allowOverlap="1" wp14:anchorId="7B833BAD" wp14:editId="74954A97">
            <wp:simplePos x="0" y="0"/>
            <wp:positionH relativeFrom="column">
              <wp:posOffset>5057775</wp:posOffset>
            </wp:positionH>
            <wp:positionV relativeFrom="paragraph">
              <wp:posOffset>473075</wp:posOffset>
            </wp:positionV>
            <wp:extent cx="352425" cy="304800"/>
            <wp:effectExtent l="0" t="0" r="9525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029">
        <w:rPr>
          <w:rFonts w:ascii="Arial" w:hAnsi="Arial" w:cs="Arial"/>
          <w:sz w:val="24"/>
          <w:szCs w:val="24"/>
          <w:lang w:val="es-EC"/>
        </w:rPr>
        <w:t>Permite seleccionar un conjunto de tres profesionales, quienes en sus diferentes especialidades estarán asignados a trabajar en la auditoría.</w:t>
      </w:r>
    </w:p>
    <w:p w:rsidR="00321207" w:rsidRDefault="00321207" w:rsidP="00AB002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Para asignar a cada profesional es necesario primero dar clic en el botón </w:t>
      </w:r>
    </w:p>
    <w:p w:rsidR="00D312E8" w:rsidRDefault="00D312E8" w:rsidP="00AB002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Esto desplegará en el lado derecho (color verde), una lista de personas quienes </w:t>
      </w:r>
      <w:r w:rsidR="00640D68">
        <w:rPr>
          <w:rFonts w:ascii="Arial" w:hAnsi="Arial" w:cs="Arial"/>
          <w:sz w:val="24"/>
          <w:szCs w:val="24"/>
          <w:lang w:val="es-EC"/>
        </w:rPr>
        <w:t>son profesionales en dicha área.</w:t>
      </w:r>
    </w:p>
    <w:p w:rsidR="00AB0029" w:rsidRDefault="00321207" w:rsidP="00BD4F05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505450" cy="22193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8B" w:rsidRDefault="0099758B" w:rsidP="00AB0029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640D68" w:rsidRDefault="00AC4E79" w:rsidP="00AB002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6672" behindDoc="0" locked="0" layoutInCell="1" allowOverlap="1" wp14:anchorId="6FEA649A" wp14:editId="0E22630E">
            <wp:simplePos x="0" y="0"/>
            <wp:positionH relativeFrom="column">
              <wp:posOffset>2686050</wp:posOffset>
            </wp:positionH>
            <wp:positionV relativeFrom="paragraph">
              <wp:posOffset>194310</wp:posOffset>
            </wp:positionV>
            <wp:extent cx="342900" cy="2952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D68">
        <w:rPr>
          <w:rFonts w:ascii="Arial" w:hAnsi="Arial" w:cs="Arial"/>
          <w:sz w:val="24"/>
          <w:szCs w:val="24"/>
          <w:lang w:val="es-EC"/>
        </w:rPr>
        <w:t>Si el profesio</w:t>
      </w:r>
      <w:r w:rsidR="00D41152">
        <w:rPr>
          <w:rFonts w:ascii="Arial" w:hAnsi="Arial" w:cs="Arial"/>
          <w:sz w:val="24"/>
          <w:szCs w:val="24"/>
          <w:lang w:val="es-EC"/>
        </w:rPr>
        <w:t xml:space="preserve">nal </w:t>
      </w:r>
      <w:r w:rsidR="0099758B">
        <w:rPr>
          <w:rFonts w:ascii="Arial" w:hAnsi="Arial" w:cs="Arial"/>
          <w:sz w:val="24"/>
          <w:szCs w:val="24"/>
          <w:lang w:val="es-EC"/>
        </w:rPr>
        <w:t xml:space="preserve">que deseamos añadir </w:t>
      </w:r>
      <w:r w:rsidR="00D41152">
        <w:rPr>
          <w:rFonts w:ascii="Arial" w:hAnsi="Arial" w:cs="Arial"/>
          <w:sz w:val="24"/>
          <w:szCs w:val="24"/>
          <w:lang w:val="es-EC"/>
        </w:rPr>
        <w:t xml:space="preserve">no se encuentra en la lista de la derecha, es posible </w:t>
      </w:r>
      <w:r>
        <w:rPr>
          <w:rFonts w:ascii="Arial" w:hAnsi="Arial" w:cs="Arial"/>
          <w:sz w:val="24"/>
          <w:szCs w:val="24"/>
          <w:lang w:val="es-EC"/>
        </w:rPr>
        <w:t xml:space="preserve">agregar uno, clic en el botón </w:t>
      </w:r>
      <w:r w:rsidR="00896AA4">
        <w:rPr>
          <w:rFonts w:ascii="Arial" w:hAnsi="Arial" w:cs="Arial"/>
          <w:sz w:val="24"/>
          <w:szCs w:val="24"/>
          <w:lang w:val="es-EC"/>
        </w:rPr>
        <w:tab/>
        <w:t>, se desplegará un cuadro de diálogo.</w:t>
      </w:r>
    </w:p>
    <w:p w:rsidR="00896AA4" w:rsidRDefault="00896AA4" w:rsidP="00AB0029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896AA4" w:rsidRDefault="00896AA4" w:rsidP="00896AA4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anchor distT="0" distB="0" distL="114300" distR="114300" simplePos="0" relativeHeight="251677696" behindDoc="0" locked="0" layoutInCell="1" allowOverlap="1" wp14:anchorId="4BD1904A" wp14:editId="41993ABA">
            <wp:simplePos x="0" y="0"/>
            <wp:positionH relativeFrom="column">
              <wp:posOffset>3048000</wp:posOffset>
            </wp:positionH>
            <wp:positionV relativeFrom="paragraph">
              <wp:posOffset>1981200</wp:posOffset>
            </wp:positionV>
            <wp:extent cx="866775" cy="409575"/>
            <wp:effectExtent l="0" t="0" r="9525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A08894B" wp14:editId="648804FE">
            <wp:extent cx="5362575" cy="1897527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66" cy="19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D9" w:rsidRDefault="00896AA4" w:rsidP="00896AA4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Llenar todos los campos y clic en el botón</w:t>
      </w:r>
    </w:p>
    <w:p w:rsidR="005D10D9" w:rsidRDefault="005D10D9" w:rsidP="005D10D9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5D10D9" w:rsidRDefault="005D10D9" w:rsidP="005D10D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78720" behindDoc="0" locked="0" layoutInCell="1" allowOverlap="1" wp14:anchorId="4DD6CC88" wp14:editId="447151ED">
            <wp:simplePos x="0" y="0"/>
            <wp:positionH relativeFrom="column">
              <wp:posOffset>3009900</wp:posOffset>
            </wp:positionH>
            <wp:positionV relativeFrom="paragraph">
              <wp:posOffset>527685</wp:posOffset>
            </wp:positionV>
            <wp:extent cx="352425" cy="257175"/>
            <wp:effectExtent l="0" t="0" r="9525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>Una vez guardado los datos del nuevo profesional aparecerá en la lista de la derecha (color verde).</w:t>
      </w:r>
    </w:p>
    <w:p w:rsidR="005D10D9" w:rsidRDefault="005D10D9" w:rsidP="005D10D9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Para terminar, asignamos con el botón </w:t>
      </w:r>
      <w:r>
        <w:rPr>
          <w:rFonts w:ascii="Arial" w:hAnsi="Arial" w:cs="Arial"/>
          <w:sz w:val="24"/>
          <w:szCs w:val="24"/>
          <w:lang w:val="es-EC"/>
        </w:rPr>
        <w:tab/>
      </w:r>
      <w:r>
        <w:rPr>
          <w:rFonts w:ascii="Arial" w:hAnsi="Arial" w:cs="Arial"/>
          <w:sz w:val="24"/>
          <w:szCs w:val="24"/>
          <w:lang w:val="es-EC"/>
        </w:rPr>
        <w:tab/>
        <w:t>el profesional que ocupará ese puesto durante la auditoría.</w:t>
      </w:r>
    </w:p>
    <w:p w:rsidR="005D10D9" w:rsidRDefault="00BD4F05" w:rsidP="005D10D9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257800" cy="2106490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527" cy="21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4A0" w:rsidRDefault="004C64A0" w:rsidP="004C64A0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Este proceso es necesario repetirlo para seleccionar Técnico Biólogo y Especialista Ambiental.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D4F05" w:rsidRPr="00C739BD" w:rsidTr="00DE48B1">
        <w:tc>
          <w:tcPr>
            <w:tcW w:w="9350" w:type="dxa"/>
            <w:tcBorders>
              <w:top w:val="single" w:sz="6" w:space="0" w:color="6AAC90" w:themeColor="accent4"/>
              <w:left w:val="single" w:sz="6" w:space="0" w:color="6AAC90" w:themeColor="accent4"/>
              <w:bottom w:val="single" w:sz="6" w:space="0" w:color="6AAC90" w:themeColor="accent4"/>
              <w:right w:val="single" w:sz="6" w:space="0" w:color="6AAC90" w:themeColor="accent4"/>
            </w:tcBorders>
          </w:tcPr>
          <w:p w:rsidR="00BD4F05" w:rsidRDefault="00BD4F05" w:rsidP="00BD4F05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</w:p>
          <w:p w:rsidR="00BD4F05" w:rsidRDefault="00BD4F05" w:rsidP="00BD4F05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anchor distT="0" distB="0" distL="114300" distR="114300" simplePos="0" relativeHeight="251682816" behindDoc="0" locked="0" layoutInCell="1" allowOverlap="1" wp14:anchorId="5F0C38A1" wp14:editId="72E56BE0">
                  <wp:simplePos x="0" y="0"/>
                  <wp:positionH relativeFrom="margin">
                    <wp:posOffset>4253865</wp:posOffset>
                  </wp:positionH>
                  <wp:positionV relativeFrom="paragraph">
                    <wp:posOffset>19050</wp:posOffset>
                  </wp:positionV>
                  <wp:extent cx="1228725" cy="409575"/>
                  <wp:effectExtent l="0" t="0" r="9525" b="9525"/>
                  <wp:wrapSquare wrapText="bothSides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  <w:lang w:val="es-EC"/>
              </w:rPr>
              <w:t xml:space="preserve">Terminado de ingresar </w:t>
            </w:r>
            <w:r w:rsidR="00DE48B1">
              <w:rPr>
                <w:rFonts w:ascii="Arial" w:hAnsi="Arial" w:cs="Arial"/>
                <w:sz w:val="24"/>
                <w:szCs w:val="24"/>
                <w:lang w:val="es-EC"/>
              </w:rPr>
              <w:t>el grupo de trabajo</w:t>
            </w:r>
            <w:r>
              <w:rPr>
                <w:rFonts w:ascii="Arial" w:hAnsi="Arial" w:cs="Arial"/>
                <w:sz w:val="24"/>
                <w:szCs w:val="24"/>
                <w:lang w:val="es-EC"/>
              </w:rPr>
              <w:t xml:space="preserve">, clic en el botón </w:t>
            </w:r>
          </w:p>
          <w:p w:rsidR="00BD4F05" w:rsidRDefault="00BD4F05" w:rsidP="004C64A0">
            <w:pPr>
              <w:jc w:val="both"/>
              <w:rPr>
                <w:rFonts w:ascii="Arial" w:hAnsi="Arial" w:cs="Arial"/>
                <w:sz w:val="24"/>
                <w:szCs w:val="24"/>
                <w:lang w:val="es-EC"/>
              </w:rPr>
            </w:pPr>
          </w:p>
        </w:tc>
      </w:tr>
    </w:tbl>
    <w:p w:rsidR="004C64A0" w:rsidRDefault="004C64A0" w:rsidP="004C64A0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A611A1" w:rsidRDefault="00A611A1" w:rsidP="001B4241">
      <w:pPr>
        <w:pStyle w:val="Ttulo2"/>
        <w:rPr>
          <w:rFonts w:ascii="Arial" w:hAnsi="Arial" w:cs="Arial"/>
          <w:lang w:val="es-EC"/>
        </w:rPr>
      </w:pPr>
    </w:p>
    <w:p w:rsidR="00A611A1" w:rsidRPr="00A611A1" w:rsidRDefault="00A611A1" w:rsidP="00A611A1">
      <w:pPr>
        <w:rPr>
          <w:lang w:val="es-EC"/>
        </w:rPr>
      </w:pPr>
    </w:p>
    <w:p w:rsidR="001B4241" w:rsidRDefault="001B4241" w:rsidP="001B4241">
      <w:pPr>
        <w:pStyle w:val="Ttulo2"/>
        <w:rPr>
          <w:rFonts w:ascii="Arial" w:hAnsi="Arial" w:cs="Arial"/>
          <w:lang w:val="es-EC"/>
        </w:rPr>
      </w:pPr>
      <w:r w:rsidRPr="00746957">
        <w:rPr>
          <w:rFonts w:ascii="Arial" w:hAnsi="Arial" w:cs="Arial"/>
          <w:lang w:val="es-EC"/>
        </w:rPr>
        <w:lastRenderedPageBreak/>
        <w:t xml:space="preserve">Paso </w:t>
      </w:r>
      <w:r w:rsidR="00456E48">
        <w:rPr>
          <w:rFonts w:ascii="Arial" w:hAnsi="Arial" w:cs="Arial"/>
          <w:lang w:val="es-EC"/>
        </w:rPr>
        <w:t>5</w:t>
      </w:r>
      <w:r w:rsidRPr="00746957">
        <w:rPr>
          <w:rFonts w:ascii="Arial" w:hAnsi="Arial" w:cs="Arial"/>
          <w:lang w:val="es-EC"/>
        </w:rPr>
        <w:t xml:space="preserve"> – </w:t>
      </w:r>
      <w:r>
        <w:rPr>
          <w:rFonts w:ascii="Arial" w:hAnsi="Arial" w:cs="Arial"/>
          <w:lang w:val="es-EC"/>
        </w:rPr>
        <w:t>Ficha Técnica</w:t>
      </w:r>
    </w:p>
    <w:p w:rsidR="00456E48" w:rsidRDefault="00456E48" w:rsidP="00456E48">
      <w:pPr>
        <w:rPr>
          <w:lang w:val="es-EC"/>
        </w:rPr>
      </w:pPr>
    </w:p>
    <w:p w:rsidR="00456E48" w:rsidRDefault="00FD6299" w:rsidP="00456E48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Una vez terminado de llenar los datos de configuración de la estación, se presenta la pantalla con la ficha técnica de la estación de servicios que se evaluará.</w:t>
      </w:r>
    </w:p>
    <w:p w:rsidR="00FD6299" w:rsidRPr="00456E48" w:rsidRDefault="00A611A1" w:rsidP="00A611A1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4476750" cy="44767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8B" w:rsidRDefault="00896AA4" w:rsidP="00F14B8B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 </w:t>
      </w:r>
    </w:p>
    <w:tbl>
      <w:tblPr>
        <w:tblStyle w:val="Tablaconcuadrcula"/>
        <w:tblW w:w="0" w:type="auto"/>
        <w:tblBorders>
          <w:top w:val="single" w:sz="6" w:space="0" w:color="6AAC90" w:themeColor="accent4"/>
          <w:left w:val="single" w:sz="6" w:space="0" w:color="6AAC90" w:themeColor="accent4"/>
          <w:bottom w:val="single" w:sz="6" w:space="0" w:color="6AAC90" w:themeColor="accent4"/>
          <w:right w:val="single" w:sz="6" w:space="0" w:color="6AAC90" w:themeColor="accent4"/>
          <w:insideH w:val="single" w:sz="6" w:space="0" w:color="6AAC90" w:themeColor="accent4"/>
          <w:insideV w:val="single" w:sz="6" w:space="0" w:color="6AAC90" w:themeColor="accent4"/>
        </w:tblBorders>
        <w:tblLook w:val="04A0" w:firstRow="1" w:lastRow="0" w:firstColumn="1" w:lastColumn="0" w:noHBand="0" w:noVBand="1"/>
      </w:tblPr>
      <w:tblGrid>
        <w:gridCol w:w="9344"/>
      </w:tblGrid>
      <w:tr w:rsidR="00F14B8B" w:rsidRPr="00C739BD" w:rsidTr="00F14B8B">
        <w:tc>
          <w:tcPr>
            <w:tcW w:w="9350" w:type="dxa"/>
          </w:tcPr>
          <w:p w:rsidR="00F14B8B" w:rsidRDefault="00C739BD" w:rsidP="00F14B8B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noProof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364.6pt;margin-top:7.05pt;width:78pt;height:32.25pt;z-index:251684864;mso-position-horizontal-relative:text;mso-position-vertical-relative:text;mso-width-relative:page;mso-height-relative:page">
                  <v:imagedata r:id="rId46" o:title=""/>
                  <w10:wrap type="square"/>
                </v:shape>
                <o:OLEObject Type="Embed" ProgID="PBrush" ShapeID="_x0000_s1026" DrawAspect="Content" ObjectID="_1530176351" r:id="rId47"/>
              </w:object>
            </w:r>
          </w:p>
          <w:p w:rsidR="00F14B8B" w:rsidRDefault="00F14B8B" w:rsidP="00F14B8B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  <w:r>
              <w:rPr>
                <w:rFonts w:ascii="Arial" w:hAnsi="Arial" w:cs="Arial"/>
                <w:sz w:val="24"/>
                <w:szCs w:val="24"/>
                <w:lang w:val="es-EC"/>
              </w:rPr>
              <w:t xml:space="preserve">Para continuar hacia los objetivos de la auditoría, clic en el botón </w:t>
            </w:r>
          </w:p>
          <w:p w:rsidR="00F14B8B" w:rsidRDefault="00F14B8B" w:rsidP="00F14B8B">
            <w:pPr>
              <w:rPr>
                <w:rFonts w:ascii="Arial" w:hAnsi="Arial" w:cs="Arial"/>
                <w:sz w:val="24"/>
                <w:szCs w:val="24"/>
                <w:lang w:val="es-EC"/>
              </w:rPr>
            </w:pPr>
          </w:p>
        </w:tc>
      </w:tr>
    </w:tbl>
    <w:p w:rsidR="00F14B8B" w:rsidRDefault="00F14B8B" w:rsidP="00F14B8B">
      <w:pPr>
        <w:rPr>
          <w:rFonts w:ascii="Arial" w:hAnsi="Arial" w:cs="Arial"/>
          <w:sz w:val="24"/>
          <w:szCs w:val="24"/>
          <w:lang w:val="es-EC"/>
        </w:rPr>
      </w:pPr>
    </w:p>
    <w:p w:rsidR="0099758B" w:rsidRDefault="0099758B" w:rsidP="00037E01">
      <w:pPr>
        <w:pStyle w:val="Ttulo1"/>
        <w:rPr>
          <w:rFonts w:ascii="Arial" w:hAnsi="Arial" w:cs="Arial"/>
          <w:lang w:val="es-EC"/>
        </w:rPr>
      </w:pPr>
    </w:p>
    <w:p w:rsidR="0099758B" w:rsidRDefault="0099758B" w:rsidP="0099758B">
      <w:pPr>
        <w:rPr>
          <w:lang w:val="es-EC"/>
        </w:rPr>
      </w:pPr>
    </w:p>
    <w:p w:rsidR="0099758B" w:rsidRPr="0099758B" w:rsidRDefault="0099758B" w:rsidP="0099758B">
      <w:pPr>
        <w:rPr>
          <w:lang w:val="es-EC"/>
        </w:rPr>
      </w:pPr>
    </w:p>
    <w:p w:rsidR="00037E01" w:rsidRPr="00DC4371" w:rsidRDefault="00037E01" w:rsidP="00037E01">
      <w:pPr>
        <w:pStyle w:val="Ttulo1"/>
        <w:rPr>
          <w:rFonts w:ascii="Arial" w:hAnsi="Arial" w:cs="Arial"/>
          <w:lang w:val="es-EC"/>
        </w:rPr>
      </w:pPr>
      <w:r w:rsidRPr="00DC4371">
        <w:rPr>
          <w:rFonts w:ascii="Arial" w:hAnsi="Arial" w:cs="Arial"/>
          <w:lang w:val="es-EC"/>
        </w:rPr>
        <w:lastRenderedPageBreak/>
        <w:t>5. Objetivos</w:t>
      </w:r>
    </w:p>
    <w:p w:rsidR="00896AA4" w:rsidRDefault="00896AA4" w:rsidP="00DC4371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037E01" w:rsidRDefault="00DC4371" w:rsidP="00DC4371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Los objetivos a cumplir durante una auditoría ambiental se consideran como el núcleo del sistema SADA.</w:t>
      </w:r>
    </w:p>
    <w:p w:rsidR="00DC4371" w:rsidRDefault="00DC4371" w:rsidP="00ED1820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Estos objetivos son los principales que toda auditoría ambiental</w:t>
      </w:r>
      <w:r w:rsidR="00ED1820">
        <w:rPr>
          <w:rFonts w:ascii="Arial" w:hAnsi="Arial" w:cs="Arial"/>
          <w:sz w:val="24"/>
          <w:szCs w:val="24"/>
          <w:lang w:val="es-EC"/>
        </w:rPr>
        <w:t xml:space="preserve"> de estaciones de servicio de combustibles</w:t>
      </w:r>
      <w:r>
        <w:rPr>
          <w:rFonts w:ascii="Arial" w:hAnsi="Arial" w:cs="Arial"/>
          <w:sz w:val="24"/>
          <w:szCs w:val="24"/>
          <w:lang w:val="es-EC"/>
        </w:rPr>
        <w:t xml:space="preserve"> debe cumplir, y los diferentes módulos del sistema se basan en cada uno de estos objetivos específicos.</w:t>
      </w:r>
    </w:p>
    <w:p w:rsidR="00DC4371" w:rsidRDefault="00DC4371" w:rsidP="00ED1820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La primera vez que se ingresa a la pantalla de Objetivos; ya sea desde el link colocado en la pantalla de Ficha Técnica (indicada en el punto anterior), o mediante el link en la pantalla de Continuar Auditoría, se nos presentará la siguiente pantalla.</w:t>
      </w:r>
    </w:p>
    <w:p w:rsidR="00DC4371" w:rsidRDefault="00ED1820" w:rsidP="00ED1820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43600" cy="10668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820" w:rsidRDefault="00ED1820" w:rsidP="00ED1820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En la misma se nos pide confirmación para cargar los objetivos y asociarlos a nuestra auditoría.</w:t>
      </w:r>
    </w:p>
    <w:p w:rsidR="00ED1820" w:rsidRPr="00ED1820" w:rsidRDefault="00ED1820" w:rsidP="00ED1820">
      <w:pPr>
        <w:jc w:val="both"/>
        <w:rPr>
          <w:rFonts w:ascii="Arial" w:hAnsi="Arial" w:cs="Arial"/>
          <w:color w:val="EA6312" w:themeColor="accent2"/>
          <w:sz w:val="24"/>
          <w:szCs w:val="24"/>
          <w:lang w:val="es-EC"/>
        </w:rPr>
      </w:pPr>
      <w:r w:rsidRPr="00ED1820">
        <w:rPr>
          <w:rFonts w:ascii="Arial" w:hAnsi="Arial" w:cs="Arial"/>
          <w:color w:val="EA6312" w:themeColor="accent2"/>
          <w:sz w:val="24"/>
          <w:szCs w:val="24"/>
          <w:lang w:val="es-EC"/>
        </w:rPr>
        <w:t>NOTA: E</w:t>
      </w:r>
      <w:r w:rsidR="0072322C">
        <w:rPr>
          <w:rFonts w:ascii="Arial" w:hAnsi="Arial" w:cs="Arial"/>
          <w:color w:val="EA6312" w:themeColor="accent2"/>
          <w:sz w:val="24"/>
          <w:szCs w:val="24"/>
          <w:lang w:val="es-EC"/>
        </w:rPr>
        <w:t>l</w:t>
      </w:r>
      <w:r w:rsidRPr="00ED1820"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 paso</w:t>
      </w:r>
      <w:r w:rsidR="0072322C"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 anteriormente descrito</w:t>
      </w:r>
      <w:r w:rsidRPr="00ED1820"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 se realiza una sola vez.</w:t>
      </w:r>
    </w:p>
    <w:p w:rsidR="00ED1820" w:rsidRDefault="0099758B" w:rsidP="00E10EE7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1363B30" wp14:editId="7889812B">
            <wp:extent cx="3105150" cy="341311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14" cy="349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922">
        <w:rPr>
          <w:rFonts w:ascii="Arial" w:hAnsi="Arial" w:cs="Arial"/>
          <w:sz w:val="24"/>
          <w:szCs w:val="24"/>
          <w:lang w:val="es-EC"/>
        </w:rPr>
        <w:t>.</w:t>
      </w:r>
    </w:p>
    <w:p w:rsidR="00C94E77" w:rsidRDefault="00C94E77" w:rsidP="00C94E77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lastRenderedPageBreak/>
        <w:t>Una vez se han cargado los objetivos, se presenta la pantalla con los diferentes objetivos, cada uno representa un módulo en el sistema, al dar clic en ellos nos llevará a la pantalla seleccionada.</w:t>
      </w:r>
    </w:p>
    <w:p w:rsidR="00C94E77" w:rsidRDefault="00C94E77" w:rsidP="00C94E77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85888" behindDoc="0" locked="0" layoutInCell="1" allowOverlap="1" wp14:anchorId="7835B951" wp14:editId="4013473F">
            <wp:simplePos x="0" y="0"/>
            <wp:positionH relativeFrom="column">
              <wp:posOffset>4838700</wp:posOffset>
            </wp:positionH>
            <wp:positionV relativeFrom="paragraph">
              <wp:posOffset>9525</wp:posOffset>
            </wp:positionV>
            <wp:extent cx="371475" cy="342900"/>
            <wp:effectExtent l="0" t="0" r="9525" b="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 xml:space="preserve">En la parte superior izquierda de cada objetivo se encuentra este ícono </w:t>
      </w:r>
    </w:p>
    <w:p w:rsidR="00C94E77" w:rsidRDefault="00C94E77" w:rsidP="00C94E77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Al dar clic en el mismo se nos presenta un mensaje.</w:t>
      </w:r>
    </w:p>
    <w:p w:rsidR="008B1E75" w:rsidRDefault="008B1E75" w:rsidP="008B1E75">
      <w:pPr>
        <w:jc w:val="center"/>
        <w:rPr>
          <w:rFonts w:ascii="Arial" w:hAnsi="Arial" w:cs="Arial"/>
          <w:noProof/>
          <w:sz w:val="24"/>
          <w:szCs w:val="24"/>
          <w:lang w:val="es-EC" w:eastAsia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4BDF5E4E" wp14:editId="5331BC3D">
            <wp:extent cx="5019675" cy="13716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E77" w:rsidRDefault="00557ABC" w:rsidP="008B1E75">
      <w:pPr>
        <w:jc w:val="both"/>
        <w:rPr>
          <w:rFonts w:ascii="Arial" w:hAnsi="Arial" w:cs="Arial"/>
          <w:sz w:val="24"/>
          <w:szCs w:val="24"/>
          <w:lang w:val="es-EC"/>
        </w:rPr>
      </w:pPr>
      <w:r w:rsidRPr="00386226">
        <w:rPr>
          <w:rFonts w:ascii="Arial" w:hAnsi="Arial" w:cs="Arial"/>
          <w:noProof/>
          <w:color w:val="EA6312" w:themeColor="accent2"/>
          <w:sz w:val="24"/>
          <w:szCs w:val="24"/>
          <w:lang w:val="es-EC" w:eastAsia="es-EC"/>
        </w:rPr>
        <w:drawing>
          <wp:anchor distT="0" distB="0" distL="114300" distR="114300" simplePos="0" relativeHeight="251687936" behindDoc="0" locked="0" layoutInCell="1" allowOverlap="1" wp14:anchorId="04796E3C" wp14:editId="4186A9D2">
            <wp:simplePos x="0" y="0"/>
            <wp:positionH relativeFrom="column">
              <wp:posOffset>4448175</wp:posOffset>
            </wp:positionH>
            <wp:positionV relativeFrom="paragraph">
              <wp:posOffset>568960</wp:posOffset>
            </wp:positionV>
            <wp:extent cx="457200" cy="342900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E75">
        <w:rPr>
          <w:rFonts w:ascii="Arial" w:hAnsi="Arial" w:cs="Arial"/>
          <w:sz w:val="24"/>
          <w:szCs w:val="24"/>
          <w:lang w:val="es-EC"/>
        </w:rPr>
        <w:t>De esta manera podemos saber los objetivos que ya han sido completados, y aquellos que todavía necesitan ser trabajados, en conjunto ayuda a tener una perspectiva en porcentaje del total realizado en dicha auditoría.</w:t>
      </w:r>
    </w:p>
    <w:p w:rsidR="00557ABC" w:rsidRPr="005905DF" w:rsidRDefault="00557ABC" w:rsidP="00557ABC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Esto se reflejará en la lista de objetivos, al cambiar el icono por </w:t>
      </w:r>
      <w:r>
        <w:rPr>
          <w:rFonts w:ascii="Arial" w:hAnsi="Arial" w:cs="Arial"/>
          <w:sz w:val="24"/>
          <w:szCs w:val="24"/>
          <w:lang w:val="es-EC"/>
        </w:rPr>
        <w:tab/>
        <w:t>indicándonos que el objetivo ha sido cumplido.</w:t>
      </w:r>
    </w:p>
    <w:p w:rsidR="008B1E75" w:rsidRPr="00386226" w:rsidRDefault="00C739BD" w:rsidP="008B1E75">
      <w:pPr>
        <w:jc w:val="both"/>
        <w:rPr>
          <w:rFonts w:ascii="Arial" w:hAnsi="Arial" w:cs="Arial"/>
          <w:color w:val="EA6312" w:themeColor="accent2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89984" behindDoc="0" locked="0" layoutInCell="1" allowOverlap="1" wp14:anchorId="31701891" wp14:editId="346B30B8">
            <wp:simplePos x="0" y="0"/>
            <wp:positionH relativeFrom="column">
              <wp:posOffset>5410200</wp:posOffset>
            </wp:positionH>
            <wp:positionV relativeFrom="paragraph">
              <wp:posOffset>127635</wp:posOffset>
            </wp:positionV>
            <wp:extent cx="428625" cy="352425"/>
            <wp:effectExtent l="0" t="0" r="9525" b="952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226" w:rsidRPr="00386226">
        <w:rPr>
          <w:rFonts w:ascii="Arial" w:hAnsi="Arial" w:cs="Arial"/>
          <w:color w:val="EA6312" w:themeColor="accent2"/>
          <w:sz w:val="24"/>
          <w:szCs w:val="24"/>
          <w:lang w:val="es-EC"/>
        </w:rPr>
        <w:t>NOTA:</w:t>
      </w:r>
      <w:r w:rsidR="00386226">
        <w:rPr>
          <w:rFonts w:ascii="Arial" w:hAnsi="Arial" w:cs="Arial"/>
          <w:sz w:val="24"/>
          <w:szCs w:val="24"/>
          <w:lang w:val="es-EC"/>
        </w:rPr>
        <w:t xml:space="preserve"> </w:t>
      </w:r>
      <w:r w:rsidR="008B1E75" w:rsidRPr="00386226">
        <w:rPr>
          <w:rFonts w:ascii="Arial" w:hAnsi="Arial" w:cs="Arial"/>
          <w:color w:val="EA6312" w:themeColor="accent2"/>
          <w:sz w:val="24"/>
          <w:szCs w:val="24"/>
          <w:lang w:val="es-EC"/>
        </w:rPr>
        <w:t>Cada módulo/objetivo tiene en su interior</w:t>
      </w:r>
      <w:r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 (esquina superior derecha) un botón</w:t>
      </w:r>
      <w:bookmarkStart w:id="0" w:name="_GoBack"/>
      <w:bookmarkEnd w:id="0"/>
      <w:r w:rsidR="007C2F14"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, </w:t>
      </w:r>
      <w:r w:rsidR="008B1E75" w:rsidRPr="00386226">
        <w:rPr>
          <w:rFonts w:ascii="Arial" w:hAnsi="Arial" w:cs="Arial"/>
          <w:color w:val="EA6312" w:themeColor="accent2"/>
          <w:sz w:val="24"/>
          <w:szCs w:val="24"/>
          <w:lang w:val="es-EC"/>
        </w:rPr>
        <w:t>mediante el cual podemos dar por completado el objetivo una vez se ha terminado de trabajar en el mismo.</w:t>
      </w:r>
    </w:p>
    <w:p w:rsidR="00227454" w:rsidRDefault="00227454" w:rsidP="00227454">
      <w:pPr>
        <w:pStyle w:val="Ttulo2"/>
        <w:rPr>
          <w:rFonts w:ascii="Arial" w:hAnsi="Arial" w:cs="Arial"/>
          <w:lang w:val="es-EC"/>
        </w:rPr>
      </w:pPr>
    </w:p>
    <w:p w:rsidR="00557ABC" w:rsidRPr="00227454" w:rsidRDefault="0052384E" w:rsidP="00227454">
      <w:pPr>
        <w:pStyle w:val="Ttulo2"/>
        <w:rPr>
          <w:rFonts w:ascii="Arial" w:hAnsi="Arial" w:cs="Arial"/>
          <w:lang w:val="es-EC"/>
        </w:rPr>
      </w:pPr>
      <w:r w:rsidRPr="00227454">
        <w:rPr>
          <w:rFonts w:ascii="Arial" w:hAnsi="Arial" w:cs="Arial"/>
          <w:lang w:val="es-EC"/>
        </w:rPr>
        <w:t>Evaluar Áreas de la Estación</w:t>
      </w:r>
    </w:p>
    <w:p w:rsidR="00227454" w:rsidRDefault="00227454" w:rsidP="00227454">
      <w:pPr>
        <w:jc w:val="both"/>
        <w:rPr>
          <w:rFonts w:ascii="Arial" w:hAnsi="Arial" w:cs="Arial"/>
          <w:sz w:val="24"/>
          <w:szCs w:val="24"/>
          <w:lang w:val="es-EC"/>
        </w:rPr>
      </w:pPr>
    </w:p>
    <w:p w:rsidR="0052384E" w:rsidRDefault="0052384E" w:rsidP="0052384E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13061949" wp14:editId="6C04B433">
            <wp:extent cx="5943600" cy="5715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54" w:rsidRDefault="00227454" w:rsidP="00227454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Este objetivo permite describir todas las áreas de las que consta la estación de servicios.</w:t>
      </w:r>
    </w:p>
    <w:p w:rsidR="004E53F5" w:rsidRDefault="004E53F5" w:rsidP="00227454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En la pa</w:t>
      </w:r>
      <w:r w:rsidR="00E30CD9">
        <w:rPr>
          <w:rFonts w:ascii="Arial" w:hAnsi="Arial" w:cs="Arial"/>
          <w:sz w:val="24"/>
          <w:szCs w:val="24"/>
          <w:lang w:val="es-EC"/>
        </w:rPr>
        <w:t>rte superior de la pantalla se pueden seleccionar las áreas de las que consta la estación de servicio</w:t>
      </w:r>
      <w:r>
        <w:rPr>
          <w:rFonts w:ascii="Arial" w:hAnsi="Arial" w:cs="Arial"/>
          <w:sz w:val="24"/>
          <w:szCs w:val="24"/>
          <w:lang w:val="es-EC"/>
        </w:rPr>
        <w:t xml:space="preserve"> </w:t>
      </w:r>
    </w:p>
    <w:p w:rsidR="00227454" w:rsidRDefault="004E53F5" w:rsidP="00227454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9E79846" wp14:editId="74C9A4C5">
            <wp:extent cx="5934075" cy="7334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9D" w:rsidRDefault="00E30CD9" w:rsidP="00227454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anchor distT="0" distB="0" distL="114300" distR="114300" simplePos="0" relativeHeight="251691008" behindDoc="0" locked="0" layoutInCell="1" allowOverlap="1" wp14:anchorId="1A7ABA17" wp14:editId="7141C5B1">
            <wp:simplePos x="0" y="0"/>
            <wp:positionH relativeFrom="column">
              <wp:posOffset>3981450</wp:posOffset>
            </wp:positionH>
            <wp:positionV relativeFrom="paragraph">
              <wp:posOffset>-80645</wp:posOffset>
            </wp:positionV>
            <wp:extent cx="1085850" cy="31369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>Luego de seleccionar un área del combo, clic en el botón</w:t>
      </w:r>
    </w:p>
    <w:p w:rsidR="00935A9D" w:rsidRPr="005905DF" w:rsidRDefault="00935A9D" w:rsidP="00935A9D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Una vez se ha agregado un área, esta se colocará en la parte inferior y además será removida del combo de selección de áreas, esto para evitar áreas duplicadas.</w:t>
      </w:r>
    </w:p>
    <w:p w:rsidR="004E53F5" w:rsidRDefault="00935A9D" w:rsidP="00935A9D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 wp14:anchorId="66B5F096" wp14:editId="6CDB9437">
            <wp:extent cx="5934075" cy="7905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9D" w:rsidRDefault="00935A9D" w:rsidP="00935A9D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anchor distT="0" distB="0" distL="114300" distR="114300" simplePos="0" relativeHeight="251692032" behindDoc="0" locked="0" layoutInCell="1" allowOverlap="1" wp14:anchorId="3F2063FD" wp14:editId="58A8B919">
            <wp:simplePos x="0" y="0"/>
            <wp:positionH relativeFrom="column">
              <wp:posOffset>3571875</wp:posOffset>
            </wp:positionH>
            <wp:positionV relativeFrom="paragraph">
              <wp:posOffset>10160</wp:posOffset>
            </wp:positionV>
            <wp:extent cx="304800" cy="228600"/>
            <wp:effectExtent l="0" t="0" r="0" b="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 xml:space="preserve">Si fuese necesario borrar un área, clic en el botón </w:t>
      </w:r>
      <w:r>
        <w:rPr>
          <w:rFonts w:ascii="Arial" w:hAnsi="Arial" w:cs="Arial"/>
          <w:sz w:val="24"/>
          <w:szCs w:val="24"/>
          <w:lang w:val="es-EC"/>
        </w:rPr>
        <w:tab/>
        <w:t>colocado en el lado derecho de cada área.</w:t>
      </w:r>
    </w:p>
    <w:p w:rsidR="007E68BF" w:rsidRDefault="007E68BF" w:rsidP="007E68BF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Clic en cada una de las áreas desplegará la información de la misma.</w:t>
      </w:r>
    </w:p>
    <w:p w:rsidR="007E68BF" w:rsidRDefault="007E68BF" w:rsidP="00935A9D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drawing>
          <wp:inline distT="0" distB="0" distL="0" distR="0">
            <wp:extent cx="5934075" cy="15621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462" w:rsidRDefault="00E30462" w:rsidP="00935A9D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Descripción: Permite colocar la descripción de cada área.</w:t>
      </w:r>
    </w:p>
    <w:p w:rsidR="00E30462" w:rsidRPr="00E30462" w:rsidRDefault="00E30462" w:rsidP="00935A9D">
      <w:pPr>
        <w:rPr>
          <w:rFonts w:ascii="Arial" w:hAnsi="Arial" w:cs="Arial"/>
          <w:color w:val="EA6312" w:themeColor="accent2"/>
          <w:sz w:val="24"/>
          <w:szCs w:val="24"/>
          <w:lang w:val="es-EC"/>
        </w:rPr>
      </w:pPr>
      <w:r w:rsidRPr="00E30462">
        <w:rPr>
          <w:rFonts w:ascii="Arial" w:hAnsi="Arial" w:cs="Arial"/>
          <w:noProof/>
          <w:color w:val="EA6312" w:themeColor="accent2"/>
          <w:sz w:val="24"/>
          <w:szCs w:val="24"/>
          <w:lang w:val="es-EC" w:eastAsia="es-EC"/>
        </w:rPr>
        <w:drawing>
          <wp:anchor distT="0" distB="0" distL="114300" distR="114300" simplePos="0" relativeHeight="251693056" behindDoc="0" locked="0" layoutInCell="1" allowOverlap="1" wp14:anchorId="2FE618F6" wp14:editId="295867F1">
            <wp:simplePos x="0" y="0"/>
            <wp:positionH relativeFrom="column">
              <wp:posOffset>3238500</wp:posOffset>
            </wp:positionH>
            <wp:positionV relativeFrom="paragraph">
              <wp:posOffset>188595</wp:posOffset>
            </wp:positionV>
            <wp:extent cx="352425" cy="314325"/>
            <wp:effectExtent l="0" t="0" r="9525" b="952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462">
        <w:rPr>
          <w:rFonts w:ascii="Arial" w:hAnsi="Arial" w:cs="Arial"/>
          <w:color w:val="EA6312" w:themeColor="accent2"/>
          <w:sz w:val="24"/>
          <w:szCs w:val="24"/>
          <w:lang w:val="es-EC"/>
        </w:rPr>
        <w:t xml:space="preserve">NOTA: Una vez se terminó de agregar el texto en el campo de descripción es necesario dar clic al botón del extremo derecho guardar </w:t>
      </w:r>
    </w:p>
    <w:p w:rsidR="003A208D" w:rsidRDefault="003A208D" w:rsidP="00935A9D">
      <w:pPr>
        <w:rPr>
          <w:rFonts w:ascii="Arial" w:hAnsi="Arial" w:cs="Arial"/>
          <w:sz w:val="24"/>
          <w:szCs w:val="24"/>
          <w:lang w:val="es-EC"/>
        </w:rPr>
      </w:pPr>
    </w:p>
    <w:p w:rsidR="00E30462" w:rsidRDefault="00E30462" w:rsidP="00935A9D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Fotografías: Permite cargar hasta un máximo de tres fotos por cada área.</w:t>
      </w:r>
    </w:p>
    <w:p w:rsidR="00E30462" w:rsidRDefault="00E30462" w:rsidP="00935A9D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Extintor: Permite agregar uno o más extintores que se encuentren en el área.</w:t>
      </w:r>
    </w:p>
    <w:p w:rsidR="00E30462" w:rsidRDefault="00E30462" w:rsidP="00E30462">
      <w:pPr>
        <w:jc w:val="center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 w:eastAsia="es-EC"/>
        </w:rPr>
        <w:lastRenderedPageBreak/>
        <w:drawing>
          <wp:inline distT="0" distB="0" distL="0" distR="0">
            <wp:extent cx="3438525" cy="2053806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30" cy="2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F14" w:rsidRDefault="007C2F14" w:rsidP="007C2F14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Clic en el botón </w:t>
      </w:r>
    </w:p>
    <w:sectPr w:rsidR="007C2F1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92344"/>
    <w:multiLevelType w:val="hybridMultilevel"/>
    <w:tmpl w:val="722804DA"/>
    <w:lvl w:ilvl="0" w:tplc="D1F41B4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42C"/>
    <w:rsid w:val="00017DFB"/>
    <w:rsid w:val="000374D0"/>
    <w:rsid w:val="00037E01"/>
    <w:rsid w:val="00106DE2"/>
    <w:rsid w:val="00131889"/>
    <w:rsid w:val="00163202"/>
    <w:rsid w:val="00183DAA"/>
    <w:rsid w:val="00194EB9"/>
    <w:rsid w:val="001A7A68"/>
    <w:rsid w:val="001B4241"/>
    <w:rsid w:val="001E66DE"/>
    <w:rsid w:val="00216003"/>
    <w:rsid w:val="00227454"/>
    <w:rsid w:val="00240672"/>
    <w:rsid w:val="002B1641"/>
    <w:rsid w:val="003036B8"/>
    <w:rsid w:val="003053B9"/>
    <w:rsid w:val="00321207"/>
    <w:rsid w:val="00386226"/>
    <w:rsid w:val="003A208D"/>
    <w:rsid w:val="003D2535"/>
    <w:rsid w:val="00426E6C"/>
    <w:rsid w:val="00434D32"/>
    <w:rsid w:val="00456E48"/>
    <w:rsid w:val="00476AA3"/>
    <w:rsid w:val="004B48EC"/>
    <w:rsid w:val="004C64A0"/>
    <w:rsid w:val="004E53F5"/>
    <w:rsid w:val="0052384E"/>
    <w:rsid w:val="005273E8"/>
    <w:rsid w:val="005324AF"/>
    <w:rsid w:val="00557ABC"/>
    <w:rsid w:val="005905DF"/>
    <w:rsid w:val="005B3159"/>
    <w:rsid w:val="005D10D9"/>
    <w:rsid w:val="005E2F92"/>
    <w:rsid w:val="005E3C06"/>
    <w:rsid w:val="00615824"/>
    <w:rsid w:val="00640D68"/>
    <w:rsid w:val="0066443C"/>
    <w:rsid w:val="006B7B69"/>
    <w:rsid w:val="007052D0"/>
    <w:rsid w:val="0072322C"/>
    <w:rsid w:val="0074301D"/>
    <w:rsid w:val="00746957"/>
    <w:rsid w:val="007753CF"/>
    <w:rsid w:val="007C2F14"/>
    <w:rsid w:val="007E68BF"/>
    <w:rsid w:val="00823785"/>
    <w:rsid w:val="00827275"/>
    <w:rsid w:val="00896AA4"/>
    <w:rsid w:val="008B1E75"/>
    <w:rsid w:val="00922F93"/>
    <w:rsid w:val="00924335"/>
    <w:rsid w:val="00935A9D"/>
    <w:rsid w:val="00975403"/>
    <w:rsid w:val="0099758B"/>
    <w:rsid w:val="009E7192"/>
    <w:rsid w:val="00A412BB"/>
    <w:rsid w:val="00A51B16"/>
    <w:rsid w:val="00A5542C"/>
    <w:rsid w:val="00A611A1"/>
    <w:rsid w:val="00A71B0D"/>
    <w:rsid w:val="00A82B4F"/>
    <w:rsid w:val="00AA0922"/>
    <w:rsid w:val="00AB0029"/>
    <w:rsid w:val="00AC4E79"/>
    <w:rsid w:val="00AD6941"/>
    <w:rsid w:val="00AD796C"/>
    <w:rsid w:val="00B41889"/>
    <w:rsid w:val="00BC6C0F"/>
    <w:rsid w:val="00BD4F05"/>
    <w:rsid w:val="00BE4F30"/>
    <w:rsid w:val="00C073D6"/>
    <w:rsid w:val="00C10E51"/>
    <w:rsid w:val="00C739BD"/>
    <w:rsid w:val="00C94E77"/>
    <w:rsid w:val="00D263BF"/>
    <w:rsid w:val="00D312E8"/>
    <w:rsid w:val="00D3743B"/>
    <w:rsid w:val="00D41152"/>
    <w:rsid w:val="00DA10CB"/>
    <w:rsid w:val="00DC4371"/>
    <w:rsid w:val="00DE48B1"/>
    <w:rsid w:val="00E10EE7"/>
    <w:rsid w:val="00E30462"/>
    <w:rsid w:val="00E30CD9"/>
    <w:rsid w:val="00E6075D"/>
    <w:rsid w:val="00E95251"/>
    <w:rsid w:val="00EA416D"/>
    <w:rsid w:val="00EA7FD9"/>
    <w:rsid w:val="00EC5F5C"/>
    <w:rsid w:val="00EC7500"/>
    <w:rsid w:val="00ED1820"/>
    <w:rsid w:val="00EF11CA"/>
    <w:rsid w:val="00F06C72"/>
    <w:rsid w:val="00F14B8B"/>
    <w:rsid w:val="00F351B0"/>
    <w:rsid w:val="00F4195F"/>
    <w:rsid w:val="00F42F63"/>
    <w:rsid w:val="00F512B6"/>
    <w:rsid w:val="00F56501"/>
    <w:rsid w:val="00FC0A7B"/>
    <w:rsid w:val="00FD6299"/>
    <w:rsid w:val="00FE3902"/>
    <w:rsid w:val="00FF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5:chartTrackingRefBased/>
  <w15:docId w15:val="{1D79BEED-28C1-48CE-ADE8-A39DB0576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fasis">
    <w:name w:val="Emphasis"/>
    <w:basedOn w:val="Fuentedeprrafopredeter"/>
    <w:uiPriority w:val="20"/>
    <w:qFormat/>
    <w:rPr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B01513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pervnculo">
    <w:name w:val="Hyperlink"/>
    <w:basedOn w:val="Fuentedeprrafopredeter"/>
    <w:unhideWhenUsed/>
    <w:rPr>
      <w:color w:val="4FB8C1" w:themeColor="text2" w:themeTint="99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DFFCB" w:themeColor="followedHyperlink"/>
      <w:u w:val="single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8"/>
      <w:szCs w:val="28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Puesto">
    <w:name w:val="Title"/>
    <w:basedOn w:val="Normal"/>
    <w:next w:val="Normal"/>
    <w:link w:val="Puest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39"/>
    <w:rsid w:val="003053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oleObject" Target="embeddings/oleObject1.bin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jp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bricio\AppData\Roaming\Microsoft\Plantillas\Dise&#241;o%20de%20iones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214236-4DC9-4873-B1BB-EF067E9CE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iones</Template>
  <TotalTime>1052</TotalTime>
  <Pages>15</Pages>
  <Words>1231</Words>
  <Characters>6772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Fabricio</dc:creator>
  <cp:keywords/>
  <cp:lastModifiedBy>Fabricio</cp:lastModifiedBy>
  <cp:revision>96</cp:revision>
  <dcterms:created xsi:type="dcterms:W3CDTF">2016-07-11T01:43:00Z</dcterms:created>
  <dcterms:modified xsi:type="dcterms:W3CDTF">2016-07-16T17:13:00Z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