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450000</wp:posOffset>
            </wp:positionH>
            <wp:positionV relativeFrom="page">
              <wp:posOffset>1028700</wp:posOffset>
            </wp:positionV>
            <wp:extent cx="1276350" cy="1238250"/>
            <wp:effectExtent b="0" l="0" r="0" t="0"/>
            <wp:wrapSquare wrapText="right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DE PASSO FUNDO </w:t>
      </w:r>
    </w:p>
    <w:p w:rsidR="00000000" w:rsidDel="00000000" w:rsidP="00000000" w:rsidRDefault="00000000" w:rsidRPr="00000000" w14:paraId="00000003">
      <w:pPr>
        <w:keepNext w:val="1"/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ICEG - INSTITUTO DE CIÊNCIAS EXATAS E GEOCIÊNCIAS</w:t>
      </w:r>
    </w:p>
    <w:p w:rsidR="00000000" w:rsidDel="00000000" w:rsidP="00000000" w:rsidRDefault="00000000" w:rsidRPr="00000000" w14:paraId="00000004">
      <w:pPr>
        <w:keepNext w:val="1"/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Especialização em Desenvolvimento de Software - 6ª Edição </w:t>
      </w:r>
    </w:p>
    <w:p w:rsidR="00000000" w:rsidDel="00000000" w:rsidP="00000000" w:rsidRDefault="00000000" w:rsidRPr="00000000" w14:paraId="00000005">
      <w:pPr>
        <w:keepNext w:val="1"/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Ênfase em Web e Mobile </w:t>
      </w:r>
    </w:p>
    <w:p w:rsidR="00000000" w:rsidDel="00000000" w:rsidP="00000000" w:rsidRDefault="00000000" w:rsidRPr="00000000" w14:paraId="00000006">
      <w:pPr>
        <w:keepNext w:val="1"/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Aplicações em Fábrica de Software</w:t>
      </w:r>
    </w:p>
    <w:p w:rsidR="00000000" w:rsidDel="00000000" w:rsidP="00000000" w:rsidRDefault="00000000" w:rsidRPr="00000000" w14:paraId="00000007">
      <w:pPr>
        <w:keepNext w:val="1"/>
        <w:widowControl w:val="0"/>
        <w:spacing w:lin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Professores: Jaqson Dalbosco,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Guilherme Afonso Madalozzo, Jaison Schmidt,</w:t>
      </w:r>
    </w:p>
    <w:p w:rsidR="00000000" w:rsidDel="00000000" w:rsidP="00000000" w:rsidRDefault="00000000" w:rsidRPr="00000000" w14:paraId="00000008">
      <w:pPr>
        <w:keepNext w:val="1"/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Fernando Winckler Simor e Ricardo Ogliari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DO PROCESSO DE DESENVOLVIMENTO DE SOFTWARE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EQUIPE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4065"/>
        <w:gridCol w:w="3180"/>
        <w:gridCol w:w="4950"/>
        <w:tblGridChange w:id="0">
          <w:tblGrid>
            <w:gridCol w:w="3105"/>
            <w:gridCol w:w="4065"/>
            <w:gridCol w:w="3180"/>
            <w:gridCol w:w="495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 DO ARTEFATO</w:t>
            </w:r>
          </w:p>
        </w:tc>
      </w:tr>
      <w:tr>
        <w:trPr>
          <w:trHeight w:val="3285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Inicial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Criar o documento de visão do produto para fornecer uma visão macro das necessidades e objetivos do projeto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Documento de visão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01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Visão geral do produto</w:t>
            </w:r>
          </w:p>
          <w:p w:rsidR="00000000" w:rsidDel="00000000" w:rsidP="00000000" w:rsidRDefault="00000000" w:rsidRPr="00000000" w14:paraId="0000001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Escopo do projeto</w:t>
            </w:r>
          </w:p>
          <w:p w:rsidR="00000000" w:rsidDel="00000000" w:rsidP="00000000" w:rsidRDefault="00000000" w:rsidRPr="00000000" w14:paraId="0000001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Benefícios</w:t>
            </w:r>
          </w:p>
          <w:p w:rsidR="00000000" w:rsidDel="00000000" w:rsidP="00000000" w:rsidRDefault="00000000" w:rsidRPr="00000000" w14:paraId="0000001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Papel dos atores</w:t>
            </w:r>
          </w:p>
          <w:p w:rsidR="00000000" w:rsidDel="00000000" w:rsidP="00000000" w:rsidRDefault="00000000" w:rsidRPr="00000000" w14:paraId="0000001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Processos do negócio</w:t>
            </w:r>
          </w:p>
          <w:p w:rsidR="00000000" w:rsidDel="00000000" w:rsidP="00000000" w:rsidRDefault="00000000" w:rsidRPr="00000000" w14:paraId="0000001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01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Recursos</w:t>
            </w:r>
          </w:p>
          <w:p w:rsidR="00000000" w:rsidDel="00000000" w:rsidP="00000000" w:rsidRDefault="00000000" w:rsidRPr="00000000" w14:paraId="0000001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Cronograma</w:t>
            </w:r>
          </w:p>
        </w:tc>
      </w:tr>
      <w:tr>
        <w:trPr>
          <w:trHeight w:val="750" w:hRule="atLeast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Elicitação e especificação de alto nível dos requisitos que irão compor o produto final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requisitos (Product Backlog)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Requisitos funcionais e não-funcionais</w:t>
            </w:r>
          </w:p>
          <w:p w:rsidR="00000000" w:rsidDel="00000000" w:rsidP="00000000" w:rsidRDefault="00000000" w:rsidRPr="00000000" w14:paraId="0000002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Especificação dos requisitos</w:t>
            </w:r>
          </w:p>
          <w:p w:rsidR="00000000" w:rsidDel="00000000" w:rsidP="00000000" w:rsidRDefault="00000000" w:rsidRPr="00000000" w14:paraId="0000002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</w:tr>
      <w:tr>
        <w:trPr>
          <w:trHeight w:val="975" w:hRule="atLeast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Definição dos requisitos que serão implementados durante a sprint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 da sprint</w:t>
            </w:r>
          </w:p>
          <w:p w:rsidR="00000000" w:rsidDel="00000000" w:rsidP="00000000" w:rsidRDefault="00000000" w:rsidRPr="00000000" w14:paraId="0000003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Listagem dos requisitos que serão desenvolvidos na sprint</w:t>
            </w:r>
          </w:p>
        </w:tc>
      </w:tr>
      <w:tr>
        <w:trPr>
          <w:trHeight w:val="250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Especificação detalhada dos requisitos da sprint atual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stories (Um para cada requisito da sprint)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Especificação do requisito</w:t>
            </w:r>
          </w:p>
          <w:p w:rsidR="00000000" w:rsidDel="00000000" w:rsidP="00000000" w:rsidRDefault="00000000" w:rsidRPr="00000000" w14:paraId="0000003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Lista das tasks de desenvolvimento</w:t>
            </w:r>
          </w:p>
          <w:p w:rsidR="00000000" w:rsidDel="00000000" w:rsidP="00000000" w:rsidRDefault="00000000" w:rsidRPr="00000000" w14:paraId="0000003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Lista das tasks de testes</w:t>
            </w:r>
          </w:p>
          <w:p w:rsidR="00000000" w:rsidDel="00000000" w:rsidP="00000000" w:rsidRDefault="00000000" w:rsidRPr="00000000" w14:paraId="0000003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Horas trabalhadas</w:t>
            </w:r>
          </w:p>
        </w:tc>
      </w:tr>
      <w:tr>
        <w:trPr>
          <w:trHeight w:val="190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do backlog do produto para informar a sprint de desenvolvimento de cada requisito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Identificação da sprint de desenvolvimento de cada requisito</w:t>
            </w:r>
          </w:p>
        </w:tc>
      </w:tr>
      <w:tr>
        <w:trPr>
          <w:trHeight w:val="19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Escrita dos critérios de aceitação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User stories atualizadas com os critérios de aceitação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Story com os critérios de aceitação</w:t>
            </w:r>
          </w:p>
        </w:tc>
      </w:tr>
      <w:tr>
        <w:trPr>
          <w:trHeight w:val="975" w:hRule="atLeast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Codificação dos requisitos da sprint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Release da iteração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Testar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Relatório de erros da iteração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Identificação do requisito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Especificação do erro de cada requisito</w:t>
            </w:r>
          </w:p>
        </w:tc>
      </w:tr>
      <w:tr>
        <w:trPr>
          <w:trHeight w:val="12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Adicionar correções na iteração corrente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Implantação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Disponibilizar funcionalidades da sprint em produção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da iteração (finalizada)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Data da entrega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Identificação dos requisitos entregues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.0000000000002" w:top="1440.0000000000002" w:left="708.6614173228347" w:right="691.65354330708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