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Banco Dados -  Forma Normal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(a) (1 ponto) O esquema em questão encontra-se em qual Forma Normal? Justifique sua resposta.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esquema está na 1º forma normal, pois tem atributos que formam outra tabela.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(1 ponto) É possı́vel elevar o grau de normalização do esquema? Caso positivo, demonstre o procedimento, justificando sua resposta.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separar e a tabela, e juntando apenas pela FK, com isso resolvemos o problema da 1º forma normal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Funcionario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375"/>
        <w:gridCol w:w="3029"/>
        <w:tblGridChange w:id="0">
          <w:tblGrid>
            <w:gridCol w:w="2625"/>
            <w:gridCol w:w="337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Departamento</w:t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520"/>
        <w:gridCol w:w="2445"/>
        <w:gridCol w:w="2190"/>
        <w:tblGridChange w:id="0">
          <w:tblGrid>
            <w:gridCol w:w="2160"/>
            <w:gridCol w:w="2520"/>
            <w:gridCol w:w="244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funcionario_resp_dep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id_funcionario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(2 pontos) A ficha cadastral dos funcionários contém diversas informações, como nome, data de nascimento, nacionalidade, etc. Adicionalmente, ficam registrados todos os cargos que o funcionário ocupou, bem com a lista de seus dependentes. Baseado nisso, desenvolveu-se o esquema relacional abaixo: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Funcionario</w:t>
      </w:r>
      <w:r w:rsidDel="00000000" w:rsidR="00000000" w:rsidRPr="00000000">
        <w:rPr>
          <w:sz w:val="24"/>
          <w:szCs w:val="24"/>
          <w:rtl w:val="0"/>
        </w:rPr>
        <w:t xml:space="preserve"> ( Codigo, Nome, DataNascimento, Nacionalidade, Sexo, EstadoCivil, RG, CIC,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Endereço, Telefone, DataAdmissão,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(Cargo, DataInicioCargo, DataFimCargo)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(NomeDependente, DataNascimentoDependente))</w:t>
      </w:r>
    </w:p>
    <w:p w:rsidR="00000000" w:rsidDel="00000000" w:rsidP="00000000" w:rsidRDefault="00000000" w:rsidRPr="00000000" w14:paraId="00000025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Funcionario</w:t>
      </w:r>
    </w:p>
    <w:tbl>
      <w:tblPr>
        <w:tblStyle w:val="Table3"/>
        <w:tblW w:w="95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10"/>
        <w:gridCol w:w="1020"/>
        <w:gridCol w:w="1575"/>
        <w:gridCol w:w="825"/>
        <w:gridCol w:w="1110"/>
        <w:gridCol w:w="540"/>
        <w:gridCol w:w="825"/>
        <w:gridCol w:w="1020"/>
        <w:gridCol w:w="1110"/>
        <w:tblGridChange w:id="0">
          <w:tblGrid>
            <w:gridCol w:w="675"/>
            <w:gridCol w:w="810"/>
            <w:gridCol w:w="1020"/>
            <w:gridCol w:w="1575"/>
            <w:gridCol w:w="825"/>
            <w:gridCol w:w="1110"/>
            <w:gridCol w:w="540"/>
            <w:gridCol w:w="825"/>
            <w:gridCol w:w="102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21/10/90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telefone</w:t>
      </w:r>
    </w:p>
    <w:tbl>
      <w:tblPr>
        <w:tblStyle w:val="Table4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140"/>
        <w:tblGridChange w:id="0">
          <w:tblGrid>
            <w:gridCol w:w="487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telefones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Endereço</w:t>
      </w:r>
    </w:p>
    <w:tbl>
      <w:tblPr>
        <w:tblStyle w:val="Table5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140"/>
        <w:tblGridChange w:id="0">
          <w:tblGrid>
            <w:gridCol w:w="495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id_enderedo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Estado_Civil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id_estadoCivil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Cargo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dataAdmissao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dataInCargo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dataFimcargo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cod_func_fk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Dependente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dataNasDependente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cod_cargo_fk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(2 pontos) Ao final de um curso superior, os alunos devem normalmente desenvolver um trabalho de conclusão de curso (TCC). Este trabalho é desenvolvido pelo aluno com orientação e, por vezes, co-orientação de professores da área de estudo. É importante salientar que um professor pode orientar diversos TCCs. O mesmo vale para co-orientação. A fim de modelar este minimundo, desenvolveu-se o esquema relacional abaixo: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TCC</w:t>
      </w:r>
      <w:r w:rsidDel="00000000" w:rsidR="00000000" w:rsidRPr="00000000">
        <w:rPr>
          <w:sz w:val="24"/>
          <w:szCs w:val="24"/>
          <w:rtl w:val="0"/>
        </w:rPr>
        <w:t xml:space="preserve"> (CodigoTrabalho, CodigoOrientador, CodigoCoorientador, NomeTrabalho, AreaPesquisa, NomeOrientador, NomeCoorientador)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TCC</w:t>
      </w:r>
      <w:r w:rsidDel="00000000" w:rsidR="00000000" w:rsidRPr="00000000">
        <w:rPr>
          <w:sz w:val="24"/>
          <w:szCs w:val="24"/>
          <w:rtl w:val="0"/>
        </w:rPr>
        <w:t xml:space="preserve"> (CodigoTrabalho, CodigoOrientador, CodigoCoorientador, NomeTrabalho, AreaPesquisa, NomeOrientador, NomeCoorientador)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TCC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id_areaPesquisa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Area_Pesquisa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id_areaPesquisa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AreaPesquisa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Biologia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Orientador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cod_Trabalho_fk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CoOrientador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CodigoCoOrientador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NomeCoOrientador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cod_Trabalho_fk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(2 pontos) Uma biblioteca mantém seu controle de empréstimos e reservas através de fichas. Cada usuário tem uma ficha própria, onde constam seu nome, código e data de nascimento. Na ficha, o bibliotecário registra todas as obras emprestadas e reservadas pelo usuário. A fim de modelar este mini mundo, desenvolveu-se o esquema relacional abaixo: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Emprestimo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cod_emprest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DataEmprestimo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DataDevolucao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cod_user_fk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Reserva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09.6666666666667"/>
        <w:gridCol w:w="2085"/>
        <w:gridCol w:w="1515"/>
        <w:tblGridChange w:id="0">
          <w:tblGrid>
            <w:gridCol w:w="1809.6666666666667"/>
            <w:gridCol w:w="1809.6666666666667"/>
            <w:gridCol w:w="1809.6666666666667"/>
            <w:gridCol w:w="208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DataVencReserva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cod_user_fk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Obra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id_obra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TituloObra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(2 pontos) O Centro Médico Sertão atende diversos pacientes durante um dia normal de trabalho. Cada paciente tem registrado seu dados principais, como nome, data de nascimento, sexo e convênio, por exemplo.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consulta feita na instituição fica armazenada junto à ficha do paciente, acompanhada dos dados do médico e dos exames solicitados.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minimundo acima, fora construı́do o seguinte modelo relacional: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Paciente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Estado_Civil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id_estadoCivil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Endereco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Telefone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Convenio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cod_paciente_fk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Saude Mais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Exame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cod_convenio_fk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Consulta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cod_exame_fk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Medico</w:t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Nome_medico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cod_convenio_fk</w:t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