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03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a linguagem CSS e HTML, modifique as páginas do exercício 01 para que elas tenham um design (visual) mais atra</w:t>
      </w:r>
      <w:r>
        <w:rPr>
          <w:rFonts w:cs="Calibri" w:cstheme="minorHAnsi"/>
          <w:sz w:val="24"/>
          <w:szCs w:val="24"/>
        </w:rPr>
        <w:t>ent</w:t>
      </w:r>
      <w:r>
        <w:rPr>
          <w:rFonts w:cs="Calibri" w:cstheme="minorHAnsi"/>
          <w:sz w:val="24"/>
          <w:szCs w:val="24"/>
        </w:rPr>
        <w:t>e e fique melhor de consultar/navegar. Use a sua criatividade nesta tarefa!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6053"/>
      <w:gridCol w:w="2678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5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Desenvolvimento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para a Web I</w:t>
          </w:r>
        </w:p>
      </w:tc>
      <w:tc>
        <w:tcPr>
          <w:tcW w:w="267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05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67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05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2678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Application>LibreOffice/7.6.1.2$MacOSX_AARCH64 LibreOffice_project/f5defcebd022c5bc36bbb79be232cb6926d8f674</Application>
  <AppVersion>15.0000</AppVersion>
  <Pages>1</Pages>
  <Words>57</Words>
  <Characters>416</Characters>
  <CharactersWithSpaces>463</CharactersWithSpaces>
  <Paragraphs>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2023-09-14T18:38:30Z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