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BB2A8" w14:textId="2A438ED5" w:rsidR="00255BB2" w:rsidRPr="00255BB2" w:rsidRDefault="00255BB2" w:rsidP="00255BB2">
      <w:pPr>
        <w:spacing w:after="0" w:line="240" w:lineRule="auto"/>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drawing>
          <wp:inline distT="0" distB="0" distL="0" distR="0" wp14:anchorId="4D7FBDB1" wp14:editId="19A6ACE5">
            <wp:extent cx="5612130" cy="3367405"/>
            <wp:effectExtent l="0" t="0" r="7620" b="4445"/>
            <wp:docPr id="18" name="Imagen 18" descr="https://justcodeit.io/wp-content/uploads/2018/11/calculadora-pyth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ustcodeit.io/wp-content/uploads/2018/11/calculadora-python-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3EE187E3" w14:textId="77777777" w:rsidR="00255BB2" w:rsidRPr="00255BB2" w:rsidRDefault="00255BB2" w:rsidP="00255BB2">
      <w:pPr>
        <w:shd w:val="clear" w:color="auto" w:fill="FFFFFF"/>
        <w:spacing w:after="390" w:line="240" w:lineRule="auto"/>
        <w:outlineLvl w:val="1"/>
        <w:rPr>
          <w:rFonts w:ascii="Helvetica" w:eastAsia="Times New Roman" w:hAnsi="Helvetica" w:cs="Helvetica"/>
          <w:b/>
          <w:bCs/>
          <w:color w:val="444444"/>
          <w:sz w:val="63"/>
          <w:szCs w:val="63"/>
          <w:lang w:val="es-HN" w:eastAsia="es-HN"/>
        </w:rPr>
      </w:pPr>
      <w:hyperlink r:id="rId5" w:tooltip="Cómo crear una calculadora con interfaz gráfica en Python (1ª Parte)" w:history="1">
        <w:r w:rsidRPr="00255BB2">
          <w:rPr>
            <w:rFonts w:ascii="Helvetica" w:eastAsia="Times New Roman" w:hAnsi="Helvetica" w:cs="Helvetica"/>
            <w:b/>
            <w:bCs/>
            <w:color w:val="454B52"/>
            <w:sz w:val="63"/>
            <w:szCs w:val="63"/>
            <w:u w:val="single"/>
            <w:lang w:val="es-HN" w:eastAsia="es-HN"/>
          </w:rPr>
          <w:t>Cómo crear una calculadora con interfaz gráfica en Python (1ª Parte)</w:t>
        </w:r>
      </w:hyperlink>
    </w:p>
    <w:p w14:paraId="6D26D36C" w14:textId="77777777" w:rsidR="00255BB2" w:rsidRPr="00255BB2" w:rsidRDefault="00255BB2" w:rsidP="00255BB2">
      <w:pPr>
        <w:shd w:val="clear" w:color="auto" w:fill="FFFFFF"/>
        <w:spacing w:after="240" w:line="360" w:lineRule="atLeast"/>
        <w:outlineLvl w:val="1"/>
        <w:rPr>
          <w:rFonts w:ascii="Helvetica" w:eastAsia="Times New Roman" w:hAnsi="Helvetica" w:cs="Helvetica"/>
          <w:b/>
          <w:bCs/>
          <w:color w:val="444444"/>
          <w:sz w:val="63"/>
          <w:szCs w:val="63"/>
          <w:lang w:val="es-HN" w:eastAsia="es-HN"/>
        </w:rPr>
      </w:pPr>
      <w:r w:rsidRPr="00255BB2">
        <w:rPr>
          <w:rFonts w:ascii="Helvetica" w:eastAsia="Times New Roman" w:hAnsi="Helvetica" w:cs="Helvetica"/>
          <w:b/>
          <w:bCs/>
          <w:color w:val="444444"/>
          <w:sz w:val="63"/>
          <w:szCs w:val="63"/>
          <w:lang w:val="es-HN" w:eastAsia="es-HN"/>
        </w:rPr>
        <w:t>Calculadora con interfaz gráfica en Python (1ª Parte)</w:t>
      </w:r>
    </w:p>
    <w:p w14:paraId="0589CCC6"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Python es un </w:t>
      </w:r>
      <w:r w:rsidRPr="00255BB2">
        <w:rPr>
          <w:rFonts w:ascii="Helvetica" w:eastAsia="Times New Roman" w:hAnsi="Helvetica" w:cs="Helvetica"/>
          <w:b/>
          <w:bCs/>
          <w:color w:val="444444"/>
          <w:sz w:val="27"/>
          <w:szCs w:val="27"/>
          <w:lang w:val="es-HN" w:eastAsia="es-HN"/>
        </w:rPr>
        <w:t>lenguaje de programación </w:t>
      </w:r>
      <w:r w:rsidRPr="00255BB2">
        <w:rPr>
          <w:rFonts w:ascii="Helvetica" w:eastAsia="Times New Roman" w:hAnsi="Helvetica" w:cs="Helvetica"/>
          <w:color w:val="444444"/>
          <w:sz w:val="27"/>
          <w:szCs w:val="27"/>
          <w:lang w:val="es-HN" w:eastAsia="es-HN"/>
        </w:rPr>
        <w:t>totalmente gratuito e interpretativo. Marketers, matemáticos, ingenieros, psicólogos, o ramas tan dispares como finanzas o medicina se han sumado a la ola. En este otro artículo, te damos </w:t>
      </w:r>
      <w:hyperlink r:id="rId6" w:tgtFrame="_blank" w:history="1">
        <w:r w:rsidRPr="00255BB2">
          <w:rPr>
            <w:rFonts w:ascii="Helvetica" w:eastAsia="Times New Roman" w:hAnsi="Helvetica" w:cs="Helvetica"/>
            <w:color w:val="DD574C"/>
            <w:sz w:val="27"/>
            <w:szCs w:val="27"/>
            <w:u w:val="single"/>
            <w:lang w:val="es-HN" w:eastAsia="es-HN"/>
          </w:rPr>
          <w:t>3 razones para aprender a programar con python. </w:t>
        </w:r>
      </w:hyperlink>
    </w:p>
    <w:p w14:paraId="1281893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 xml:space="preserve">Mi nombre es Antonio Alfonso Martínez, y en el siguiente artículo vamos a crear una calculadora con interfaz gráfica en “python” haciendo uso del </w:t>
      </w:r>
      <w:r w:rsidRPr="00255BB2">
        <w:rPr>
          <w:rFonts w:ascii="Helvetica" w:eastAsia="Times New Roman" w:hAnsi="Helvetica" w:cs="Helvetica"/>
          <w:color w:val="444444"/>
          <w:sz w:val="27"/>
          <w:szCs w:val="27"/>
          <w:lang w:val="es-HN" w:eastAsia="es-HN"/>
        </w:rPr>
        <w:lastRenderedPageBreak/>
        <w:t>modulo </w:t>
      </w:r>
      <w:r w:rsidRPr="00255BB2">
        <w:rPr>
          <w:rFonts w:ascii="Helvetica" w:eastAsia="Times New Roman" w:hAnsi="Helvetica" w:cs="Helvetica"/>
          <w:b/>
          <w:bCs/>
          <w:color w:val="444444"/>
          <w:sz w:val="27"/>
          <w:szCs w:val="27"/>
          <w:lang w:val="es-HN" w:eastAsia="es-HN"/>
        </w:rPr>
        <w:t>“Tkinter”</w:t>
      </w:r>
      <w:r w:rsidRPr="00255BB2">
        <w:rPr>
          <w:rFonts w:ascii="Helvetica" w:eastAsia="Times New Roman" w:hAnsi="Helvetica" w:cs="Helvetica"/>
          <w:color w:val="444444"/>
          <w:sz w:val="27"/>
          <w:szCs w:val="27"/>
          <w:lang w:val="es-HN" w:eastAsia="es-HN"/>
        </w:rPr>
        <w:t>, el cual, viene instalado en las versiones más recientes de </w:t>
      </w:r>
      <w:r w:rsidRPr="00255BB2">
        <w:rPr>
          <w:rFonts w:ascii="Helvetica" w:eastAsia="Times New Roman" w:hAnsi="Helvetica" w:cs="Helvetica"/>
          <w:b/>
          <w:bCs/>
          <w:color w:val="444444"/>
          <w:sz w:val="27"/>
          <w:szCs w:val="27"/>
          <w:lang w:val="es-HN" w:eastAsia="es-HN"/>
        </w:rPr>
        <w:t>“python”</w:t>
      </w:r>
      <w:r w:rsidRPr="00255BB2">
        <w:rPr>
          <w:rFonts w:ascii="Helvetica" w:eastAsia="Times New Roman" w:hAnsi="Helvetica" w:cs="Helvetica"/>
          <w:color w:val="444444"/>
          <w:sz w:val="27"/>
          <w:szCs w:val="27"/>
          <w:lang w:val="es-HN" w:eastAsia="es-HN"/>
        </w:rPr>
        <w:t>.</w:t>
      </w:r>
    </w:p>
    <w:p w14:paraId="0E78FEA9"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Como solemos hacer, dividiremos el desarrollo de nuestra explicación en varias partes (2 en este caso): En la primera parte (correspondiente al presente artículo) nos ocuparemos (en la creación de nuestra calculadora) del aspecto puramente gráfico, en el cual, configuraremos el aspecto visual de nuestra calculadora e incluiremos los “widgets” (elementos gráficos destinados a la interacción del usuario con el programa) que vamos a necesitar para hacer funcionar nuestra calculadora. En un segundo artículo, nos ocuparemos del aspecto funcional, (las operaciones y funciones necesarias para que nuestra calculadora realice las operaciones aritméticas que le pidamos).</w:t>
      </w:r>
    </w:p>
    <w:p w14:paraId="52CE5569"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Antes de empezar, tenemos que importar aquellos módulos y recursos que vamos a necesitar para nuestro programa, así escribiremos:</w:t>
      </w:r>
    </w:p>
    <w:p w14:paraId="50AF89F1" w14:textId="74B803C0"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drawing>
          <wp:inline distT="0" distB="0" distL="0" distR="0" wp14:anchorId="389CFBF4" wp14:editId="75C3D464">
            <wp:extent cx="2857500" cy="485775"/>
            <wp:effectExtent l="0" t="0" r="0" b="9525"/>
            <wp:docPr id="17" name="Imagen 17" descr="https://justcodeit.io/wp-content/uploads/2018/11/calduladora-con-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ustcodeit.io/wp-content/uploads/2018/11/calduladora-con-pyth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85775"/>
                    </a:xfrm>
                    <a:prstGeom prst="rect">
                      <a:avLst/>
                    </a:prstGeom>
                    <a:noFill/>
                    <a:ln>
                      <a:noFill/>
                    </a:ln>
                  </pic:spPr>
                </pic:pic>
              </a:graphicData>
            </a:graphic>
          </wp:inline>
        </w:drawing>
      </w:r>
    </w:p>
    <w:p w14:paraId="794BB27F"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Importaremos la librería gráfica de “python”, “tkinter” la cual nos permitirá crear los distintos elementos gráficos de nuestra calculadora. También importaremos el modulo “math”, que nos permitirá disponer de ciertas funciones para cálculos matemáticos como el logaritmo o la representación del número “pi”.</w:t>
      </w:r>
    </w:p>
    <w:p w14:paraId="680BAB1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Una vez que tenemos los módulos necesarios, pasaremos a crear los primeros elementos gráficos. Así, lo primero que haremos será crear nuestra área de trabajo (que se corresponderá con la forma de nuestra futura calculadora y que albergará los diferentes elementos gráficos referidos). A dicha área de trabajo (representada por </w:t>
      </w:r>
      <w:r w:rsidRPr="00255BB2">
        <w:rPr>
          <w:rFonts w:ascii="Helvetica" w:eastAsia="Times New Roman" w:hAnsi="Helvetica" w:cs="Helvetica"/>
          <w:b/>
          <w:bCs/>
          <w:color w:val="444444"/>
          <w:sz w:val="27"/>
          <w:szCs w:val="27"/>
          <w:lang w:val="es-HN" w:eastAsia="es-HN"/>
        </w:rPr>
        <w:t>“Tk()”</w:t>
      </w:r>
      <w:r w:rsidRPr="00255BB2">
        <w:rPr>
          <w:rFonts w:ascii="Helvetica" w:eastAsia="Times New Roman" w:hAnsi="Helvetica" w:cs="Helvetica"/>
          <w:color w:val="444444"/>
          <w:sz w:val="27"/>
          <w:szCs w:val="27"/>
          <w:lang w:val="es-HN" w:eastAsia="es-HN"/>
        </w:rPr>
        <w:t>) vamos a darle el nombre de </w:t>
      </w:r>
      <w:r w:rsidRPr="00255BB2">
        <w:rPr>
          <w:rFonts w:ascii="Helvetica" w:eastAsia="Times New Roman" w:hAnsi="Helvetica" w:cs="Helvetica"/>
          <w:b/>
          <w:bCs/>
          <w:color w:val="444444"/>
          <w:sz w:val="27"/>
          <w:szCs w:val="27"/>
          <w:lang w:val="es-HN" w:eastAsia="es-HN"/>
        </w:rPr>
        <w:t>“ventana”</w:t>
      </w:r>
      <w:r w:rsidRPr="00255BB2">
        <w:rPr>
          <w:rFonts w:ascii="Helvetica" w:eastAsia="Times New Roman" w:hAnsi="Helvetica" w:cs="Helvetica"/>
          <w:color w:val="444444"/>
          <w:sz w:val="27"/>
          <w:szCs w:val="27"/>
          <w:lang w:val="es-HN" w:eastAsia="es-HN"/>
        </w:rPr>
        <w:t>:</w:t>
      </w:r>
    </w:p>
    <w:p w14:paraId="22AEB1F9" w14:textId="0D532176"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797A9282" wp14:editId="1497598D">
            <wp:extent cx="2857500" cy="895350"/>
            <wp:effectExtent l="0" t="0" r="0" b="0"/>
            <wp:docPr id="16" name="Imagen 16" descr="https://justcodeit.io/wp-content/uploads/2018/11/calculadora-con-pyth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ustcodeit.io/wp-content/uploads/2018/11/calculadora-con-pyth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895350"/>
                    </a:xfrm>
                    <a:prstGeom prst="rect">
                      <a:avLst/>
                    </a:prstGeom>
                    <a:noFill/>
                    <a:ln>
                      <a:noFill/>
                    </a:ln>
                  </pic:spPr>
                </pic:pic>
              </a:graphicData>
            </a:graphic>
          </wp:inline>
        </w:drawing>
      </w:r>
    </w:p>
    <w:p w14:paraId="22EE6E88"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Con “ventana” habremos creado nuestra área de trabajo. Pero también vamos a darle un nombre a dicha área. Eso lo haremos mediante la función “title”, dando a nuestra “ventana” el nombre de </w:t>
      </w:r>
      <w:r w:rsidRPr="00255BB2">
        <w:rPr>
          <w:rFonts w:ascii="Helvetica" w:eastAsia="Times New Roman" w:hAnsi="Helvetica" w:cs="Helvetica"/>
          <w:b/>
          <w:bCs/>
          <w:color w:val="444444"/>
          <w:sz w:val="27"/>
          <w:szCs w:val="27"/>
          <w:lang w:val="es-HN" w:eastAsia="es-HN"/>
        </w:rPr>
        <w:t>“CALCULADORA”</w:t>
      </w:r>
      <w:r w:rsidRPr="00255BB2">
        <w:rPr>
          <w:rFonts w:ascii="Helvetica" w:eastAsia="Times New Roman" w:hAnsi="Helvetica" w:cs="Helvetica"/>
          <w:color w:val="444444"/>
          <w:sz w:val="27"/>
          <w:szCs w:val="27"/>
          <w:lang w:val="es-HN" w:eastAsia="es-HN"/>
        </w:rPr>
        <w:t>. Otra cosa que haremos en esta primera fase, es especificar las dimensiones de nuestra calculadora, mediante la función </w:t>
      </w:r>
      <w:r w:rsidRPr="00255BB2">
        <w:rPr>
          <w:rFonts w:ascii="Helvetica" w:eastAsia="Times New Roman" w:hAnsi="Helvetica" w:cs="Helvetica"/>
          <w:b/>
          <w:bCs/>
          <w:color w:val="444444"/>
          <w:sz w:val="27"/>
          <w:szCs w:val="27"/>
          <w:lang w:val="es-HN" w:eastAsia="es-HN"/>
        </w:rPr>
        <w:t>“geometry”</w:t>
      </w:r>
      <w:r w:rsidRPr="00255BB2">
        <w:rPr>
          <w:rFonts w:ascii="Helvetica" w:eastAsia="Times New Roman" w:hAnsi="Helvetica" w:cs="Helvetica"/>
          <w:color w:val="444444"/>
          <w:sz w:val="27"/>
          <w:szCs w:val="27"/>
          <w:lang w:val="es-HN" w:eastAsia="es-HN"/>
        </w:rPr>
        <w:t>, de modo que hemos escogido unas dimensiones de 392×600. Introducida esta primera información, ejecutamos lo que llevamos hecho:</w:t>
      </w:r>
    </w:p>
    <w:p w14:paraId="30131F6A" w14:textId="3A74B8EE"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6E538161" wp14:editId="182E11FC">
            <wp:extent cx="3867150" cy="6057900"/>
            <wp:effectExtent l="0" t="0" r="0" b="0"/>
            <wp:docPr id="15" name="Imagen 15" descr="https://justcodeit.io/wp-content/uploads/2018/11/calculadora-con-pyth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justcodeit.io/wp-content/uploads/2018/11/calculadora-con-python-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6057900"/>
                    </a:xfrm>
                    <a:prstGeom prst="rect">
                      <a:avLst/>
                    </a:prstGeom>
                    <a:noFill/>
                    <a:ln>
                      <a:noFill/>
                    </a:ln>
                  </pic:spPr>
                </pic:pic>
              </a:graphicData>
            </a:graphic>
          </wp:inline>
        </w:drawing>
      </w:r>
    </w:p>
    <w:p w14:paraId="68A8EE56"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Nos aparece nuestra área de trabajo (lo que será nuestra calculadora) con el nombre (“CALCULADORA”) que le dimos mediante “title” y con las dimensiones que especificamos mediante la función “geometry”.</w:t>
      </w:r>
    </w:p>
    <w:p w14:paraId="33CC485D"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Ya tenemos nuestra área de trabajo, pero esta se encuentra aún vacía, con lo que el siguiente paso será empezar a incluir los elementos gráficos de nuestra calculadora.</w:t>
      </w:r>
    </w:p>
    <w:p w14:paraId="3F00D993"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lastRenderedPageBreak/>
        <w:t>El primer elemento que vamos a incluir, en la parte superior de nuestra área de trabajo, es la “pantalla” de nuestra calculadora, en la cual se irá visualizando las operaciones que vamos a efectuar en ella, así como el resultado de dichas operaciones.</w:t>
      </w:r>
    </w:p>
    <w:p w14:paraId="1EA7A250"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Eso lo haremos mediante una nueva </w:t>
      </w:r>
      <w:r w:rsidRPr="00255BB2">
        <w:rPr>
          <w:rFonts w:ascii="Helvetica" w:eastAsia="Times New Roman" w:hAnsi="Helvetica" w:cs="Helvetica"/>
          <w:b/>
          <w:bCs/>
          <w:color w:val="444444"/>
          <w:sz w:val="27"/>
          <w:szCs w:val="27"/>
          <w:lang w:val="es-HN" w:eastAsia="es-HN"/>
        </w:rPr>
        <w:t>variable</w:t>
      </w:r>
      <w:r w:rsidRPr="00255BB2">
        <w:rPr>
          <w:rFonts w:ascii="Helvetica" w:eastAsia="Times New Roman" w:hAnsi="Helvetica" w:cs="Helvetica"/>
          <w:color w:val="444444"/>
          <w:sz w:val="27"/>
          <w:szCs w:val="27"/>
          <w:lang w:val="es-HN" w:eastAsia="es-HN"/>
        </w:rPr>
        <w:t> (a la que denominamos </w:t>
      </w:r>
      <w:r w:rsidRPr="00255BB2">
        <w:rPr>
          <w:rFonts w:ascii="Helvetica" w:eastAsia="Times New Roman" w:hAnsi="Helvetica" w:cs="Helvetica"/>
          <w:b/>
          <w:bCs/>
          <w:color w:val="444444"/>
          <w:sz w:val="27"/>
          <w:szCs w:val="27"/>
          <w:lang w:val="es-HN" w:eastAsia="es-HN"/>
        </w:rPr>
        <w:t>“Salida”</w:t>
      </w:r>
      <w:r w:rsidRPr="00255BB2">
        <w:rPr>
          <w:rFonts w:ascii="Helvetica" w:eastAsia="Times New Roman" w:hAnsi="Helvetica" w:cs="Helvetica"/>
          <w:color w:val="444444"/>
          <w:sz w:val="27"/>
          <w:szCs w:val="27"/>
          <w:lang w:val="es-HN" w:eastAsia="es-HN"/>
        </w:rPr>
        <w:t>) la cual será igual a una serie de parámetros tales como la fuente y tamaños de los caracteres que vamos a introducir en la calculadora (</w:t>
      </w:r>
      <w:r w:rsidRPr="00255BB2">
        <w:rPr>
          <w:rFonts w:ascii="Helvetica" w:eastAsia="Times New Roman" w:hAnsi="Helvetica" w:cs="Helvetica"/>
          <w:b/>
          <w:bCs/>
          <w:color w:val="444444"/>
          <w:sz w:val="27"/>
          <w:szCs w:val="27"/>
          <w:lang w:val="es-HN" w:eastAsia="es-HN"/>
        </w:rPr>
        <w:t>parámetro “font”</w:t>
      </w:r>
      <w:r w:rsidRPr="00255BB2">
        <w:rPr>
          <w:rFonts w:ascii="Helvetica" w:eastAsia="Times New Roman" w:hAnsi="Helvetica" w:cs="Helvetica"/>
          <w:color w:val="444444"/>
          <w:sz w:val="27"/>
          <w:szCs w:val="27"/>
          <w:lang w:val="es-HN" w:eastAsia="es-HN"/>
        </w:rPr>
        <w:t>), la anchura y tamaño de la “pantalla” (</w:t>
      </w:r>
      <w:r w:rsidRPr="00255BB2">
        <w:rPr>
          <w:rFonts w:ascii="Helvetica" w:eastAsia="Times New Roman" w:hAnsi="Helvetica" w:cs="Helvetica"/>
          <w:b/>
          <w:bCs/>
          <w:color w:val="444444"/>
          <w:sz w:val="27"/>
          <w:szCs w:val="27"/>
          <w:lang w:val="es-HN" w:eastAsia="es-HN"/>
        </w:rPr>
        <w:t>parámetros “width” y “bd”</w:t>
      </w:r>
      <w:r w:rsidRPr="00255BB2">
        <w:rPr>
          <w:rFonts w:ascii="Helvetica" w:eastAsia="Times New Roman" w:hAnsi="Helvetica" w:cs="Helvetica"/>
          <w:color w:val="444444"/>
          <w:sz w:val="27"/>
          <w:szCs w:val="27"/>
          <w:lang w:val="es-HN" w:eastAsia="es-HN"/>
        </w:rPr>
        <w:t>), el </w:t>
      </w:r>
      <w:r w:rsidRPr="00255BB2">
        <w:rPr>
          <w:rFonts w:ascii="Helvetica" w:eastAsia="Times New Roman" w:hAnsi="Helvetica" w:cs="Helvetica"/>
          <w:b/>
          <w:bCs/>
          <w:color w:val="444444"/>
          <w:sz w:val="27"/>
          <w:szCs w:val="27"/>
          <w:lang w:val="es-HN" w:eastAsia="es-HN"/>
        </w:rPr>
        <w:t>color</w:t>
      </w:r>
      <w:r w:rsidRPr="00255BB2">
        <w:rPr>
          <w:rFonts w:ascii="Helvetica" w:eastAsia="Times New Roman" w:hAnsi="Helvetica" w:cs="Helvetica"/>
          <w:color w:val="444444"/>
          <w:sz w:val="27"/>
          <w:szCs w:val="27"/>
          <w:lang w:val="es-HN" w:eastAsia="es-HN"/>
        </w:rPr>
        <w:t> de fondo de dicha “pantalla” (</w:t>
      </w:r>
      <w:r w:rsidRPr="00255BB2">
        <w:rPr>
          <w:rFonts w:ascii="Helvetica" w:eastAsia="Times New Roman" w:hAnsi="Helvetica" w:cs="Helvetica"/>
          <w:b/>
          <w:bCs/>
          <w:color w:val="444444"/>
          <w:sz w:val="27"/>
          <w:szCs w:val="27"/>
          <w:lang w:val="es-HN" w:eastAsia="es-HN"/>
        </w:rPr>
        <w:t>parámetro “bg”</w:t>
      </w:r>
      <w:r w:rsidRPr="00255BB2">
        <w:rPr>
          <w:rFonts w:ascii="Helvetica" w:eastAsia="Times New Roman" w:hAnsi="Helvetica" w:cs="Helvetica"/>
          <w:color w:val="444444"/>
          <w:sz w:val="27"/>
          <w:szCs w:val="27"/>
          <w:lang w:val="es-HN" w:eastAsia="es-HN"/>
        </w:rPr>
        <w:t>), el lado de la pantalla por el que aparecerán los caracteres introducidos (</w:t>
      </w:r>
      <w:r w:rsidRPr="00255BB2">
        <w:rPr>
          <w:rFonts w:ascii="Helvetica" w:eastAsia="Times New Roman" w:hAnsi="Helvetica" w:cs="Helvetica"/>
          <w:b/>
          <w:bCs/>
          <w:color w:val="444444"/>
          <w:sz w:val="27"/>
          <w:szCs w:val="27"/>
          <w:lang w:val="es-HN" w:eastAsia="es-HN"/>
        </w:rPr>
        <w:t>parámetro “justify”</w:t>
      </w:r>
      <w:r w:rsidRPr="00255BB2">
        <w:rPr>
          <w:rFonts w:ascii="Helvetica" w:eastAsia="Times New Roman" w:hAnsi="Helvetica" w:cs="Helvetica"/>
          <w:color w:val="444444"/>
          <w:sz w:val="27"/>
          <w:szCs w:val="27"/>
          <w:lang w:val="es-HN" w:eastAsia="es-HN"/>
        </w:rPr>
        <w:t>) y las coordenadas dentro del área de trabajo en la que queremos que aparezca (en este caso) la pantalla (lo que haremos con el método “.place”). A su vez, tenemos que especificar que todos estos elementos aparezcan en nuestra área de trabajo </w:t>
      </w:r>
      <w:r w:rsidRPr="00255BB2">
        <w:rPr>
          <w:rFonts w:ascii="Helvetica" w:eastAsia="Times New Roman" w:hAnsi="Helvetica" w:cs="Helvetica"/>
          <w:b/>
          <w:bCs/>
          <w:color w:val="444444"/>
          <w:sz w:val="27"/>
          <w:szCs w:val="27"/>
          <w:lang w:val="es-HN" w:eastAsia="es-HN"/>
        </w:rPr>
        <w:t>“ventana”</w:t>
      </w:r>
      <w:r w:rsidRPr="00255BB2">
        <w:rPr>
          <w:rFonts w:ascii="Helvetica" w:eastAsia="Times New Roman" w:hAnsi="Helvetica" w:cs="Helvetica"/>
          <w:color w:val="444444"/>
          <w:sz w:val="27"/>
          <w:szCs w:val="27"/>
          <w:lang w:val="es-HN" w:eastAsia="es-HN"/>
        </w:rPr>
        <w:t>. Con todo esto tenemos lo siguiente:</w:t>
      </w:r>
    </w:p>
    <w:p w14:paraId="200A9C99" w14:textId="165EE898"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drawing>
          <wp:inline distT="0" distB="0" distL="0" distR="0" wp14:anchorId="149765B2" wp14:editId="27CD9F24">
            <wp:extent cx="5612130" cy="134620"/>
            <wp:effectExtent l="0" t="0" r="7620" b="0"/>
            <wp:docPr id="14" name="Imagen 14" descr="https://justcodeit.io/wp-content/uploads/2018/11/calculadora-con-pyth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ustcodeit.io/wp-content/uploads/2018/11/calculadora-con-python-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34620"/>
                    </a:xfrm>
                    <a:prstGeom prst="rect">
                      <a:avLst/>
                    </a:prstGeom>
                    <a:noFill/>
                    <a:ln>
                      <a:noFill/>
                    </a:ln>
                  </pic:spPr>
                </pic:pic>
              </a:graphicData>
            </a:graphic>
          </wp:inline>
        </w:drawing>
      </w:r>
    </w:p>
    <w:p w14:paraId="522662A3"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Con lo visto hasta ahora, si ejecutamos el programa, veremos como aparece ya la calculadora con su pantalla en la parte superior:</w:t>
      </w:r>
    </w:p>
    <w:p w14:paraId="25A2E4E1" w14:textId="026B769E"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0F251018" wp14:editId="65A4E82A">
            <wp:extent cx="3848100" cy="6038850"/>
            <wp:effectExtent l="0" t="0" r="0" b="0"/>
            <wp:docPr id="13" name="Imagen 13" descr="https://justcodeit.io/wp-content/uploads/2018/11/calculadora-con-pyth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justcodeit.io/wp-content/uploads/2018/11/calculadora-con-python-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6038850"/>
                    </a:xfrm>
                    <a:prstGeom prst="rect">
                      <a:avLst/>
                    </a:prstGeom>
                    <a:noFill/>
                    <a:ln>
                      <a:noFill/>
                    </a:ln>
                  </pic:spPr>
                </pic:pic>
              </a:graphicData>
            </a:graphic>
          </wp:inline>
        </w:drawing>
      </w:r>
    </w:p>
    <w:p w14:paraId="75334129"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El siguiente elemento que vamos a introducir son los botones, los cuales, ubicaremos debajo de la pantalla creada en el paso anterior. En este caso, la función que vamos a emplear para la creación de los botones es la denominada </w:t>
      </w:r>
      <w:r w:rsidRPr="00255BB2">
        <w:rPr>
          <w:rFonts w:ascii="Helvetica" w:eastAsia="Times New Roman" w:hAnsi="Helvetica" w:cs="Helvetica"/>
          <w:b/>
          <w:bCs/>
          <w:color w:val="444444"/>
          <w:sz w:val="27"/>
          <w:szCs w:val="27"/>
          <w:lang w:val="es-HN" w:eastAsia="es-HN"/>
        </w:rPr>
        <w:t>“Button”</w:t>
      </w:r>
      <w:r w:rsidRPr="00255BB2">
        <w:rPr>
          <w:rFonts w:ascii="Helvetica" w:eastAsia="Times New Roman" w:hAnsi="Helvetica" w:cs="Helvetica"/>
          <w:color w:val="444444"/>
          <w:sz w:val="27"/>
          <w:szCs w:val="27"/>
          <w:lang w:val="es-HN" w:eastAsia="es-HN"/>
        </w:rPr>
        <w:t>, la cual nos permitirá la creación de cada uno de los botones de nuestra calculadora (representados por sus correspondientes variables). Para ver el modo en que lo vamos a hacer, examinaremos la manera de crear el primer botón (al que denominamos “Boton0”):</w:t>
      </w:r>
    </w:p>
    <w:p w14:paraId="4A57AF4A" w14:textId="44FF0C41"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1BE72590" wp14:editId="03ADFE3D">
            <wp:extent cx="5612130" cy="1710690"/>
            <wp:effectExtent l="0" t="0" r="7620" b="3810"/>
            <wp:docPr id="12" name="Imagen 12" descr="https://justcodeit.io/wp-content/uploads/2018/11/calculadora-con-pyth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ustcodeit.io/wp-content/uploads/2018/11/calculadora-con-python-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710690"/>
                    </a:xfrm>
                    <a:prstGeom prst="rect">
                      <a:avLst/>
                    </a:prstGeom>
                    <a:noFill/>
                    <a:ln>
                      <a:noFill/>
                    </a:ln>
                  </pic:spPr>
                </pic:pic>
              </a:graphicData>
            </a:graphic>
          </wp:inline>
        </w:drawing>
      </w:r>
    </w:p>
    <w:p w14:paraId="20EC8B38"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Así vemos que la variable </w:t>
      </w:r>
      <w:r w:rsidRPr="00255BB2">
        <w:rPr>
          <w:rFonts w:ascii="Helvetica" w:eastAsia="Times New Roman" w:hAnsi="Helvetica" w:cs="Helvetica"/>
          <w:b/>
          <w:bCs/>
          <w:color w:val="444444"/>
          <w:sz w:val="27"/>
          <w:szCs w:val="27"/>
          <w:lang w:val="es-HN" w:eastAsia="es-HN"/>
        </w:rPr>
        <w:t>“Boton0”</w:t>
      </w:r>
      <w:r w:rsidRPr="00255BB2">
        <w:rPr>
          <w:rFonts w:ascii="Helvetica" w:eastAsia="Times New Roman" w:hAnsi="Helvetica" w:cs="Helvetica"/>
          <w:color w:val="444444"/>
          <w:sz w:val="27"/>
          <w:szCs w:val="27"/>
          <w:lang w:val="es-HN" w:eastAsia="es-HN"/>
        </w:rPr>
        <w:t> es igual a un conjunto de parámetros incluidos en la función “Button” y dentro del área “ventana”. Dichos parámetros son:</w:t>
      </w:r>
      <w:r w:rsidRPr="00255BB2">
        <w:rPr>
          <w:rFonts w:ascii="Helvetica" w:eastAsia="Times New Roman" w:hAnsi="Helvetica" w:cs="Helvetica"/>
          <w:b/>
          <w:bCs/>
          <w:color w:val="444444"/>
          <w:sz w:val="27"/>
          <w:szCs w:val="27"/>
          <w:lang w:val="es-HN" w:eastAsia="es-HN"/>
        </w:rPr>
        <w:t> “text”</w:t>
      </w:r>
      <w:r w:rsidRPr="00255BB2">
        <w:rPr>
          <w:rFonts w:ascii="Helvetica" w:eastAsia="Times New Roman" w:hAnsi="Helvetica" w:cs="Helvetica"/>
          <w:color w:val="444444"/>
          <w:sz w:val="27"/>
          <w:szCs w:val="27"/>
          <w:lang w:val="es-HN" w:eastAsia="es-HN"/>
        </w:rPr>
        <w:t>, mediante el cual indicaremos el texto que aparecerá sobre el botón (en este caso “0”), </w:t>
      </w:r>
      <w:r w:rsidRPr="00255BB2">
        <w:rPr>
          <w:rFonts w:ascii="Helvetica" w:eastAsia="Times New Roman" w:hAnsi="Helvetica" w:cs="Helvetica"/>
          <w:b/>
          <w:bCs/>
          <w:color w:val="444444"/>
          <w:sz w:val="27"/>
          <w:szCs w:val="27"/>
          <w:lang w:val="es-HN" w:eastAsia="es-HN"/>
        </w:rPr>
        <w:t>“width”</w:t>
      </w:r>
      <w:r w:rsidRPr="00255BB2">
        <w:rPr>
          <w:rFonts w:ascii="Helvetica" w:eastAsia="Times New Roman" w:hAnsi="Helvetica" w:cs="Helvetica"/>
          <w:color w:val="444444"/>
          <w:sz w:val="27"/>
          <w:szCs w:val="27"/>
          <w:lang w:val="es-HN" w:eastAsia="es-HN"/>
        </w:rPr>
        <w:t>, con el que especificaremos el </w:t>
      </w:r>
      <w:r w:rsidRPr="00255BB2">
        <w:rPr>
          <w:rFonts w:ascii="Helvetica" w:eastAsia="Times New Roman" w:hAnsi="Helvetica" w:cs="Helvetica"/>
          <w:b/>
          <w:bCs/>
          <w:color w:val="444444"/>
          <w:sz w:val="27"/>
          <w:szCs w:val="27"/>
          <w:lang w:val="es-HN" w:eastAsia="es-HN"/>
        </w:rPr>
        <w:t>ancho del botón</w:t>
      </w:r>
      <w:r w:rsidRPr="00255BB2">
        <w:rPr>
          <w:rFonts w:ascii="Helvetica" w:eastAsia="Times New Roman" w:hAnsi="Helvetica" w:cs="Helvetica"/>
          <w:color w:val="444444"/>
          <w:sz w:val="27"/>
          <w:szCs w:val="27"/>
          <w:lang w:val="es-HN" w:eastAsia="es-HN"/>
        </w:rPr>
        <w:t>, el cual, en nuestro caso, hemos definido previamente mediante la variable “ancho_boton” (tal y como se ve en la imagen superior) haciéndola igual a 11. Finalmente, el parámetro </w:t>
      </w:r>
      <w:r w:rsidRPr="00255BB2">
        <w:rPr>
          <w:rFonts w:ascii="Helvetica" w:eastAsia="Times New Roman" w:hAnsi="Helvetica" w:cs="Helvetica"/>
          <w:b/>
          <w:bCs/>
          <w:color w:val="444444"/>
          <w:sz w:val="27"/>
          <w:szCs w:val="27"/>
          <w:lang w:val="es-HN" w:eastAsia="es-HN"/>
        </w:rPr>
        <w:t>“height”</w:t>
      </w:r>
      <w:r w:rsidRPr="00255BB2">
        <w:rPr>
          <w:rFonts w:ascii="Helvetica" w:eastAsia="Times New Roman" w:hAnsi="Helvetica" w:cs="Helvetica"/>
          <w:color w:val="444444"/>
          <w:sz w:val="27"/>
          <w:szCs w:val="27"/>
          <w:lang w:val="es-HN" w:eastAsia="es-HN"/>
        </w:rPr>
        <w:t> expresa la </w:t>
      </w:r>
      <w:r w:rsidRPr="00255BB2">
        <w:rPr>
          <w:rFonts w:ascii="Helvetica" w:eastAsia="Times New Roman" w:hAnsi="Helvetica" w:cs="Helvetica"/>
          <w:b/>
          <w:bCs/>
          <w:color w:val="444444"/>
          <w:sz w:val="27"/>
          <w:szCs w:val="27"/>
          <w:lang w:val="es-HN" w:eastAsia="es-HN"/>
        </w:rPr>
        <w:t>altura</w:t>
      </w:r>
      <w:r w:rsidRPr="00255BB2">
        <w:rPr>
          <w:rFonts w:ascii="Helvetica" w:eastAsia="Times New Roman" w:hAnsi="Helvetica" w:cs="Helvetica"/>
          <w:color w:val="444444"/>
          <w:sz w:val="27"/>
          <w:szCs w:val="27"/>
          <w:lang w:val="es-HN" w:eastAsia="es-HN"/>
        </w:rPr>
        <w:t> de los botones (el cual también hemos definido previamente mediante “alto_boton=3”). Una vez especificados estos parámetros, </w:t>
      </w:r>
      <w:r w:rsidRPr="00255BB2">
        <w:rPr>
          <w:rFonts w:ascii="Helvetica" w:eastAsia="Times New Roman" w:hAnsi="Helvetica" w:cs="Helvetica"/>
          <w:b/>
          <w:bCs/>
          <w:color w:val="444444"/>
          <w:sz w:val="27"/>
          <w:szCs w:val="27"/>
          <w:lang w:val="es-HN" w:eastAsia="es-HN"/>
        </w:rPr>
        <w:t>posicionaremos</w:t>
      </w:r>
      <w:r w:rsidRPr="00255BB2">
        <w:rPr>
          <w:rFonts w:ascii="Helvetica" w:eastAsia="Times New Roman" w:hAnsi="Helvetica" w:cs="Helvetica"/>
          <w:color w:val="444444"/>
          <w:sz w:val="27"/>
          <w:szCs w:val="27"/>
          <w:lang w:val="es-HN" w:eastAsia="es-HN"/>
        </w:rPr>
        <w:t> el botón, mediante el método </w:t>
      </w:r>
      <w:r w:rsidRPr="00255BB2">
        <w:rPr>
          <w:rFonts w:ascii="Helvetica" w:eastAsia="Times New Roman" w:hAnsi="Helvetica" w:cs="Helvetica"/>
          <w:b/>
          <w:bCs/>
          <w:color w:val="444444"/>
          <w:sz w:val="27"/>
          <w:szCs w:val="27"/>
          <w:lang w:val="es-HN" w:eastAsia="es-HN"/>
        </w:rPr>
        <w:t>“.place”</w:t>
      </w:r>
      <w:r w:rsidRPr="00255BB2">
        <w:rPr>
          <w:rFonts w:ascii="Helvetica" w:eastAsia="Times New Roman" w:hAnsi="Helvetica" w:cs="Helvetica"/>
          <w:color w:val="444444"/>
          <w:sz w:val="27"/>
          <w:szCs w:val="27"/>
          <w:lang w:val="es-HN" w:eastAsia="es-HN"/>
        </w:rPr>
        <w:t> con coordenadas x=17 e y=180.</w:t>
      </w:r>
    </w:p>
    <w:p w14:paraId="2DA594F3"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Hecho esto, ejecutamos nuestro programa y obtenemos el siguiente resultado:</w:t>
      </w:r>
    </w:p>
    <w:p w14:paraId="444FEB32" w14:textId="285B60D8"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0D98CBAC" wp14:editId="427BF463">
            <wp:extent cx="3848100" cy="6019800"/>
            <wp:effectExtent l="0" t="0" r="0" b="0"/>
            <wp:docPr id="11" name="Imagen 11" descr="https://justcodeit.io/wp-content/uploads/2018/11/calculadora-con-pyth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justcodeit.io/wp-content/uploads/2018/11/calculadora-con-python-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6019800"/>
                    </a:xfrm>
                    <a:prstGeom prst="rect">
                      <a:avLst/>
                    </a:prstGeom>
                    <a:noFill/>
                    <a:ln>
                      <a:noFill/>
                    </a:ln>
                  </pic:spPr>
                </pic:pic>
              </a:graphicData>
            </a:graphic>
          </wp:inline>
        </w:drawing>
      </w:r>
    </w:p>
    <w:p w14:paraId="48FEAA7D"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Aparece, así, nuestro primer botón (el destinado al número 0). Acto seguido, continuaremos creando el resto de botones de esta primera fila, empleando el mismo procedimiento:</w:t>
      </w:r>
    </w:p>
    <w:p w14:paraId="6CDF68A1" w14:textId="2D821F32"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39CA4E77" wp14:editId="75508819">
            <wp:extent cx="5612130" cy="1938020"/>
            <wp:effectExtent l="0" t="0" r="7620" b="5080"/>
            <wp:docPr id="10" name="Imagen 10" descr="https://justcodeit.io/wp-content/uploads/2018/11/calculadora-con-pyth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justcodeit.io/wp-content/uploads/2018/11/calculadora-con-python-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938020"/>
                    </a:xfrm>
                    <a:prstGeom prst="rect">
                      <a:avLst/>
                    </a:prstGeom>
                    <a:noFill/>
                    <a:ln>
                      <a:noFill/>
                    </a:ln>
                  </pic:spPr>
                </pic:pic>
              </a:graphicData>
            </a:graphic>
          </wp:inline>
        </w:drawing>
      </w:r>
    </w:p>
    <w:p w14:paraId="51BDE5EB"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Con los botones </w:t>
      </w:r>
      <w:r w:rsidRPr="00255BB2">
        <w:rPr>
          <w:rFonts w:ascii="Helvetica" w:eastAsia="Times New Roman" w:hAnsi="Helvetica" w:cs="Helvetica"/>
          <w:b/>
          <w:bCs/>
          <w:color w:val="444444"/>
          <w:sz w:val="27"/>
          <w:szCs w:val="27"/>
          <w:lang w:val="es-HN" w:eastAsia="es-HN"/>
        </w:rPr>
        <w:t>“Boton0”, “Boton1”, “Boton2” y “Boton3”</w:t>
      </w:r>
      <w:r w:rsidRPr="00255BB2">
        <w:rPr>
          <w:rFonts w:ascii="Helvetica" w:eastAsia="Times New Roman" w:hAnsi="Helvetica" w:cs="Helvetica"/>
          <w:color w:val="444444"/>
          <w:sz w:val="27"/>
          <w:szCs w:val="27"/>
          <w:lang w:val="es-HN" w:eastAsia="es-HN"/>
        </w:rPr>
        <w:t> tendremos completada la primera fila de botones de nuestra calculadora (observese que debido a que los botones creados hasta ahora están en la misma fila, la posición para “y” es la misma en los 4 casos (180) alterandose solo la correspondiente al eje “x”). Si ahora ejecutamos el programa obtendremos:</w:t>
      </w:r>
    </w:p>
    <w:p w14:paraId="7D2A44E7" w14:textId="484C936D"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213101ED" wp14:editId="5C0F0C02">
            <wp:extent cx="3848100" cy="6038850"/>
            <wp:effectExtent l="0" t="0" r="0" b="0"/>
            <wp:docPr id="9" name="Imagen 9" descr="https://justcodeit.io/wp-content/uploads/2018/11/calculadora-con-pyth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justcodeit.io/wp-content/uploads/2018/11/calculadora-con-python-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6038850"/>
                    </a:xfrm>
                    <a:prstGeom prst="rect">
                      <a:avLst/>
                    </a:prstGeom>
                    <a:noFill/>
                    <a:ln>
                      <a:noFill/>
                    </a:ln>
                  </pic:spPr>
                </pic:pic>
              </a:graphicData>
            </a:graphic>
          </wp:inline>
        </w:drawing>
      </w:r>
    </w:p>
    <w:p w14:paraId="59A25EA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Pasemos, a continuación al </w:t>
      </w:r>
      <w:r w:rsidRPr="00255BB2">
        <w:rPr>
          <w:rFonts w:ascii="Helvetica" w:eastAsia="Times New Roman" w:hAnsi="Helvetica" w:cs="Helvetica"/>
          <w:b/>
          <w:bCs/>
          <w:color w:val="444444"/>
          <w:sz w:val="27"/>
          <w:szCs w:val="27"/>
          <w:lang w:val="es-HN" w:eastAsia="es-HN"/>
        </w:rPr>
        <w:t>“Boton4”</w:t>
      </w:r>
      <w:r w:rsidRPr="00255BB2">
        <w:rPr>
          <w:rFonts w:ascii="Helvetica" w:eastAsia="Times New Roman" w:hAnsi="Helvetica" w:cs="Helvetica"/>
          <w:color w:val="444444"/>
          <w:sz w:val="27"/>
          <w:szCs w:val="27"/>
          <w:lang w:val="es-HN" w:eastAsia="es-HN"/>
        </w:rPr>
        <w:t> el cual, al encontrarse en la siguiente fila tendrá un valor para “y” distinto, mientras que el valor para “x” ahora coincidirá con el que establecimos para el caso del </w:t>
      </w:r>
      <w:r w:rsidRPr="00255BB2">
        <w:rPr>
          <w:rFonts w:ascii="Helvetica" w:eastAsia="Times New Roman" w:hAnsi="Helvetica" w:cs="Helvetica"/>
          <w:b/>
          <w:bCs/>
          <w:color w:val="444444"/>
          <w:sz w:val="27"/>
          <w:szCs w:val="27"/>
          <w:lang w:val="es-HN" w:eastAsia="es-HN"/>
        </w:rPr>
        <w:t>“Boton0”</w:t>
      </w:r>
      <w:r w:rsidRPr="00255BB2">
        <w:rPr>
          <w:rFonts w:ascii="Helvetica" w:eastAsia="Times New Roman" w:hAnsi="Helvetica" w:cs="Helvetica"/>
          <w:color w:val="444444"/>
          <w:sz w:val="27"/>
          <w:szCs w:val="27"/>
          <w:lang w:val="es-HN" w:eastAsia="es-HN"/>
        </w:rPr>
        <w:t>:</w:t>
      </w:r>
    </w:p>
    <w:p w14:paraId="45154B7C" w14:textId="5160E323"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70239AA4" wp14:editId="1C3C53A0">
            <wp:extent cx="5612130" cy="1915795"/>
            <wp:effectExtent l="0" t="0" r="7620" b="8255"/>
            <wp:docPr id="8" name="Imagen 8" descr="https://justcodeit.io/wp-content/uploads/2018/11/calculadora-con-pyth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justcodeit.io/wp-content/uploads/2018/11/calculadora-con-python-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15795"/>
                    </a:xfrm>
                    <a:prstGeom prst="rect">
                      <a:avLst/>
                    </a:prstGeom>
                    <a:noFill/>
                    <a:ln>
                      <a:noFill/>
                    </a:ln>
                  </pic:spPr>
                </pic:pic>
              </a:graphicData>
            </a:graphic>
          </wp:inline>
        </w:drawing>
      </w:r>
    </w:p>
    <w:p w14:paraId="5CFDBDB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De modo que si volvemos a ejecutar lo hecho hasta ahora nos aparecerá lo siguiente:</w:t>
      </w:r>
    </w:p>
    <w:p w14:paraId="0D6333DA" w14:textId="3DFB91C6"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20F0729A" wp14:editId="17233D83">
            <wp:extent cx="3829050" cy="6038850"/>
            <wp:effectExtent l="0" t="0" r="0" b="0"/>
            <wp:docPr id="7" name="Imagen 7" descr="https://justcodeit.io/wp-content/uploads/2018/11/calculadora-con-pyth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justcodeit.io/wp-content/uploads/2018/11/calculadora-con-python-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6038850"/>
                    </a:xfrm>
                    <a:prstGeom prst="rect">
                      <a:avLst/>
                    </a:prstGeom>
                    <a:noFill/>
                    <a:ln>
                      <a:noFill/>
                    </a:ln>
                  </pic:spPr>
                </pic:pic>
              </a:graphicData>
            </a:graphic>
          </wp:inline>
        </w:drawing>
      </w:r>
    </w:p>
    <w:p w14:paraId="31C8F209"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El proceso explicado aquí para la creación de botones, lo continuaremos sucesivamente para crear cada uno de los restantes botones de nuestra calculadora, donde incluiremos los botones para el resto de números y operadores:</w:t>
      </w:r>
    </w:p>
    <w:p w14:paraId="04FA13D2" w14:textId="337B1BAA"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43693C83" wp14:editId="094EEA31">
            <wp:extent cx="5612130" cy="3090545"/>
            <wp:effectExtent l="0" t="0" r="7620" b="0"/>
            <wp:docPr id="6" name="Imagen 6" descr="https://justcodeit.io/wp-content/uploads/2018/11/calculadora-con-pyth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justcodeit.io/wp-content/uploads/2018/11/calculadora-con-python-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90545"/>
                    </a:xfrm>
                    <a:prstGeom prst="rect">
                      <a:avLst/>
                    </a:prstGeom>
                    <a:noFill/>
                    <a:ln>
                      <a:noFill/>
                    </a:ln>
                  </pic:spPr>
                </pic:pic>
              </a:graphicData>
            </a:graphic>
          </wp:inline>
        </w:drawing>
      </w:r>
    </w:p>
    <w:p w14:paraId="08D71CE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Una vez que hemos creado todos los botones. Ejecutemos para ver cómo está quedando nuestra calculadora:</w:t>
      </w:r>
    </w:p>
    <w:p w14:paraId="3F7BC96B" w14:textId="6C35CE9D"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37433AC4" wp14:editId="18E6E041">
            <wp:extent cx="3829050" cy="6038850"/>
            <wp:effectExtent l="0" t="0" r="0" b="0"/>
            <wp:docPr id="5" name="Imagen 5" descr="https://justcodeit.io/wp-content/uploads/2018/11/calculadora-con-pytho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justcodeit.io/wp-content/uploads/2018/11/calculadora-con-python-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6038850"/>
                    </a:xfrm>
                    <a:prstGeom prst="rect">
                      <a:avLst/>
                    </a:prstGeom>
                    <a:noFill/>
                    <a:ln>
                      <a:noFill/>
                    </a:ln>
                  </pic:spPr>
                </pic:pic>
              </a:graphicData>
            </a:graphic>
          </wp:inline>
        </w:drawing>
      </w:r>
    </w:p>
    <w:p w14:paraId="0AEAD40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Parece que la cosa va bien. Sin embargo, nuestra calculadora resulta demasiado blanca. No hay problema, pues podemos cambiarle el color de los botones y del fondo de la calculadora mediante dos nuevas variables y parámetros:</w:t>
      </w:r>
    </w:p>
    <w:p w14:paraId="6DD404CD" w14:textId="220F7518"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29324E7E" wp14:editId="1EA459A3">
            <wp:extent cx="3562350" cy="1676400"/>
            <wp:effectExtent l="0" t="0" r="0" b="0"/>
            <wp:docPr id="4" name="Imagen 4" descr="https://justcodeit.io/wp-content/uploads/2018/11/calculadora-con-pyth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justcodeit.io/wp-content/uploads/2018/11/calculadora-con-python-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1676400"/>
                    </a:xfrm>
                    <a:prstGeom prst="rect">
                      <a:avLst/>
                    </a:prstGeom>
                    <a:noFill/>
                    <a:ln>
                      <a:noFill/>
                    </a:ln>
                  </pic:spPr>
                </pic:pic>
              </a:graphicData>
            </a:graphic>
          </wp:inline>
        </w:drawing>
      </w:r>
    </w:p>
    <w:p w14:paraId="79C90F86"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En primer lugar, para definir el color del fondo de la calculadora (toda el área de trabajo excepto los botones y la pantalla), hacemos uso de la función </w:t>
      </w:r>
      <w:r w:rsidRPr="00255BB2">
        <w:rPr>
          <w:rFonts w:ascii="Helvetica" w:eastAsia="Times New Roman" w:hAnsi="Helvetica" w:cs="Helvetica"/>
          <w:b/>
          <w:bCs/>
          <w:color w:val="444444"/>
          <w:sz w:val="27"/>
          <w:szCs w:val="27"/>
          <w:lang w:val="es-HN" w:eastAsia="es-HN"/>
        </w:rPr>
        <w:t>“configure”</w:t>
      </w:r>
      <w:r w:rsidRPr="00255BB2">
        <w:rPr>
          <w:rFonts w:ascii="Helvetica" w:eastAsia="Times New Roman" w:hAnsi="Helvetica" w:cs="Helvetica"/>
          <w:color w:val="444444"/>
          <w:sz w:val="27"/>
          <w:szCs w:val="27"/>
          <w:lang w:val="es-HN" w:eastAsia="es-HN"/>
        </w:rPr>
        <w:t>, con la cual, indicamos que el color del fondo (“background”) sea de un azul claro (“SkyBlue4”). En este caso hemos denominado al color mediante su nombre, haciendo uso de una de las numerosas tablas de colores para “Tkinter” que podemos encontrar en Internet. Veamos como se ve la calculadora con ese nuevo color para el fondo:</w:t>
      </w:r>
    </w:p>
    <w:p w14:paraId="31658CFA" w14:textId="156E5C51"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09F9F0B9" wp14:editId="790023E7">
            <wp:extent cx="3867150" cy="6038850"/>
            <wp:effectExtent l="0" t="0" r="0" b="0"/>
            <wp:docPr id="3" name="Imagen 3" descr="https://justcodeit.io/wp-content/uploads/2018/11/calculadora-con-pyth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justcodeit.io/wp-content/uploads/2018/11/calculadora-con-python-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38850"/>
                    </a:xfrm>
                    <a:prstGeom prst="rect">
                      <a:avLst/>
                    </a:prstGeom>
                    <a:noFill/>
                    <a:ln>
                      <a:noFill/>
                    </a:ln>
                  </pic:spPr>
                </pic:pic>
              </a:graphicData>
            </a:graphic>
          </wp:inline>
        </w:drawing>
      </w:r>
    </w:p>
    <w:p w14:paraId="1FDE320E"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Para el caso de los botones, hemos definido (mediante una variable a la que hemos llamado </w:t>
      </w:r>
      <w:r w:rsidRPr="00255BB2">
        <w:rPr>
          <w:rFonts w:ascii="Helvetica" w:eastAsia="Times New Roman" w:hAnsi="Helvetica" w:cs="Helvetica"/>
          <w:b/>
          <w:bCs/>
          <w:color w:val="444444"/>
          <w:sz w:val="27"/>
          <w:szCs w:val="27"/>
          <w:lang w:val="es-HN" w:eastAsia="es-HN"/>
        </w:rPr>
        <w:t>“color_boton”</w:t>
      </w:r>
      <w:r w:rsidRPr="00255BB2">
        <w:rPr>
          <w:rFonts w:ascii="Helvetica" w:eastAsia="Times New Roman" w:hAnsi="Helvetica" w:cs="Helvetica"/>
          <w:color w:val="444444"/>
          <w:sz w:val="27"/>
          <w:szCs w:val="27"/>
          <w:lang w:val="es-HN" w:eastAsia="es-HN"/>
        </w:rPr>
        <w:t>) que el color de los botones sea un tono de gris que no desentones excesivamente con el fondo (concretamente “gray77”). Para dar color a los botones, habrá que incluir, para cada uno, un nuevo campo (denominado </w:t>
      </w:r>
      <w:r w:rsidRPr="00255BB2">
        <w:rPr>
          <w:rFonts w:ascii="Helvetica" w:eastAsia="Times New Roman" w:hAnsi="Helvetica" w:cs="Helvetica"/>
          <w:b/>
          <w:bCs/>
          <w:color w:val="444444"/>
          <w:sz w:val="27"/>
          <w:szCs w:val="27"/>
          <w:lang w:val="es-HN" w:eastAsia="es-HN"/>
        </w:rPr>
        <w:t>“bg”</w:t>
      </w:r>
      <w:r w:rsidRPr="00255BB2">
        <w:rPr>
          <w:rFonts w:ascii="Helvetica" w:eastAsia="Times New Roman" w:hAnsi="Helvetica" w:cs="Helvetica"/>
          <w:color w:val="444444"/>
          <w:sz w:val="27"/>
          <w:szCs w:val="27"/>
          <w:lang w:val="es-HN" w:eastAsia="es-HN"/>
        </w:rPr>
        <w:t>) el cual será equivalente a la referida variable “color_boton”.</w:t>
      </w:r>
    </w:p>
    <w:p w14:paraId="2A3317C2" w14:textId="6D4E738E"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54949E7B" wp14:editId="29DBB8D4">
            <wp:extent cx="5612130" cy="2651125"/>
            <wp:effectExtent l="0" t="0" r="7620" b="0"/>
            <wp:docPr id="2" name="Imagen 2" descr="https://justcodeit.io/wp-content/uploads/2018/11/cacluladora-con-pytho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justcodeit.io/wp-content/uploads/2018/11/cacluladora-con-python-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651125"/>
                    </a:xfrm>
                    <a:prstGeom prst="rect">
                      <a:avLst/>
                    </a:prstGeom>
                    <a:noFill/>
                    <a:ln>
                      <a:noFill/>
                    </a:ln>
                  </pic:spPr>
                </pic:pic>
              </a:graphicData>
            </a:graphic>
          </wp:inline>
        </w:drawing>
      </w:r>
    </w:p>
    <w:p w14:paraId="05232AB2"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Una vez introducido este nuevo dato (</w:t>
      </w:r>
      <w:r w:rsidRPr="00255BB2">
        <w:rPr>
          <w:rFonts w:ascii="Helvetica" w:eastAsia="Times New Roman" w:hAnsi="Helvetica" w:cs="Helvetica"/>
          <w:b/>
          <w:bCs/>
          <w:color w:val="444444"/>
          <w:sz w:val="27"/>
          <w:szCs w:val="27"/>
          <w:lang w:val="es-HN" w:eastAsia="es-HN"/>
        </w:rPr>
        <w:t>“bg=color_boton”</w:t>
      </w:r>
      <w:r w:rsidRPr="00255BB2">
        <w:rPr>
          <w:rFonts w:ascii="Helvetica" w:eastAsia="Times New Roman" w:hAnsi="Helvetica" w:cs="Helvetica"/>
          <w:color w:val="444444"/>
          <w:sz w:val="27"/>
          <w:szCs w:val="27"/>
          <w:lang w:val="es-HN" w:eastAsia="es-HN"/>
        </w:rPr>
        <w:t>) en cada botón, pasaremos a ejecutar, una vez más, el programa para ver el resultado:</w:t>
      </w:r>
    </w:p>
    <w:p w14:paraId="3129B180"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 </w:t>
      </w:r>
    </w:p>
    <w:p w14:paraId="278B563D" w14:textId="35469DB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noProof/>
          <w:color w:val="444444"/>
          <w:sz w:val="27"/>
          <w:szCs w:val="27"/>
          <w:lang w:val="es-HN" w:eastAsia="es-HN"/>
        </w:rPr>
        <w:lastRenderedPageBreak/>
        <w:drawing>
          <wp:inline distT="0" distB="0" distL="0" distR="0" wp14:anchorId="6490B424" wp14:editId="36F0219F">
            <wp:extent cx="3867150" cy="6019800"/>
            <wp:effectExtent l="0" t="0" r="0" b="0"/>
            <wp:docPr id="1" name="Imagen 1" descr="https://justcodeit.io/wp-content/uploads/2018/11/calculadra-con-pyth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justcodeit.io/wp-content/uploads/2018/11/calculadra-con-python-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150" cy="6019800"/>
                    </a:xfrm>
                    <a:prstGeom prst="rect">
                      <a:avLst/>
                    </a:prstGeom>
                    <a:noFill/>
                    <a:ln>
                      <a:noFill/>
                    </a:ln>
                  </pic:spPr>
                </pic:pic>
              </a:graphicData>
            </a:graphic>
          </wp:inline>
        </w:drawing>
      </w:r>
    </w:p>
    <w:p w14:paraId="27783ABA"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b/>
          <w:bCs/>
          <w:color w:val="444444"/>
          <w:sz w:val="27"/>
          <w:szCs w:val="27"/>
          <w:lang w:val="es-HN" w:eastAsia="es-HN"/>
        </w:rPr>
        <w:t>Y así tendríamos creado el aspecto “externo” de nuestra calculadora.</w:t>
      </w:r>
      <w:r w:rsidRPr="00255BB2">
        <w:rPr>
          <w:rFonts w:ascii="Helvetica" w:eastAsia="Times New Roman" w:hAnsi="Helvetica" w:cs="Helvetica"/>
          <w:color w:val="444444"/>
          <w:sz w:val="27"/>
          <w:szCs w:val="27"/>
          <w:lang w:val="es-HN" w:eastAsia="es-HN"/>
        </w:rPr>
        <w:t> Ejecutando el programa, veríamos como podemos hacer “clik” sobre cada uno de los botones. Sin embargo, por el momento, nuestra calculadora tiene el pequeño problema de que no hace absolutamente nada. Por ello, en el </w:t>
      </w:r>
      <w:r w:rsidRPr="00255BB2">
        <w:rPr>
          <w:rFonts w:ascii="Helvetica" w:eastAsia="Times New Roman" w:hAnsi="Helvetica" w:cs="Helvetica"/>
          <w:b/>
          <w:bCs/>
          <w:color w:val="444444"/>
          <w:sz w:val="27"/>
          <w:szCs w:val="27"/>
          <w:lang w:val="es-HN" w:eastAsia="es-HN"/>
        </w:rPr>
        <w:t>siguiente artículo</w:t>
      </w:r>
      <w:r w:rsidRPr="00255BB2">
        <w:rPr>
          <w:rFonts w:ascii="Helvetica" w:eastAsia="Times New Roman" w:hAnsi="Helvetica" w:cs="Helvetica"/>
          <w:color w:val="444444"/>
          <w:sz w:val="27"/>
          <w:szCs w:val="27"/>
          <w:lang w:val="es-HN" w:eastAsia="es-HN"/>
        </w:rPr>
        <w:t> nos encargaremos del aspecto funcional de nuestra calculadora. Introduciendo las funciones y llamadas necesarias para hacer que la calculadora efectúe las operaciones aritméticas que le pidamos.</w:t>
      </w:r>
    </w:p>
    <w:p w14:paraId="4A71BFDF"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lastRenderedPageBreak/>
        <w:t>Podéis ver el código completo de la calculadora en el siguiente enlace a “Github”:</w:t>
      </w:r>
    </w:p>
    <w:p w14:paraId="08DAA0BC" w14:textId="77777777" w:rsidR="00255BB2" w:rsidRPr="00255BB2" w:rsidRDefault="00255BB2" w:rsidP="00255BB2">
      <w:pPr>
        <w:shd w:val="clear" w:color="auto" w:fill="FFFFFF"/>
        <w:spacing w:after="384" w:line="384" w:lineRule="atLeast"/>
        <w:rPr>
          <w:rFonts w:ascii="Helvetica" w:eastAsia="Times New Roman" w:hAnsi="Helvetica" w:cs="Helvetica"/>
          <w:color w:val="444444"/>
          <w:sz w:val="27"/>
          <w:szCs w:val="27"/>
          <w:lang w:val="es-HN" w:eastAsia="es-HN"/>
        </w:rPr>
      </w:pPr>
      <w:r w:rsidRPr="00255BB2">
        <w:rPr>
          <w:rFonts w:ascii="Helvetica" w:eastAsia="Times New Roman" w:hAnsi="Helvetica" w:cs="Helvetica"/>
          <w:color w:val="444444"/>
          <w:sz w:val="27"/>
          <w:szCs w:val="27"/>
          <w:lang w:val="es-HN" w:eastAsia="es-HN"/>
        </w:rPr>
        <w:t>https://github.com/antonioam82/Calcu/blob/master/CALCULADORA%202</w:t>
      </w:r>
    </w:p>
    <w:p w14:paraId="6E7F7DBE" w14:textId="77777777" w:rsidR="000F7DED" w:rsidRPr="00255BB2" w:rsidRDefault="000F7DED">
      <w:pPr>
        <w:rPr>
          <w:lang w:val="es-HN"/>
        </w:rPr>
      </w:pPr>
      <w:bookmarkStart w:id="0" w:name="_GoBack"/>
      <w:bookmarkEnd w:id="0"/>
    </w:p>
    <w:sectPr w:rsidR="000F7DED" w:rsidRPr="00255B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347"/>
    <w:rsid w:val="00074347"/>
    <w:rsid w:val="000F7DED"/>
    <w:rsid w:val="00255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624D30-193F-437C-AF6A-D0601E771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255BB2"/>
    <w:pPr>
      <w:spacing w:before="100" w:beforeAutospacing="1" w:after="100" w:afterAutospacing="1" w:line="240" w:lineRule="auto"/>
      <w:outlineLvl w:val="1"/>
    </w:pPr>
    <w:rPr>
      <w:rFonts w:ascii="Times New Roman" w:eastAsia="Times New Roman" w:hAnsi="Times New Roman" w:cs="Times New Roman"/>
      <w:b/>
      <w:bCs/>
      <w:sz w:val="36"/>
      <w:szCs w:val="36"/>
      <w:lang w:val="es-HN" w:eastAsia="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55BB2"/>
    <w:rPr>
      <w:rFonts w:ascii="Times New Roman" w:eastAsia="Times New Roman" w:hAnsi="Times New Roman" w:cs="Times New Roman"/>
      <w:b/>
      <w:bCs/>
      <w:sz w:val="36"/>
      <w:szCs w:val="36"/>
      <w:lang w:val="es-HN" w:eastAsia="es-HN"/>
    </w:rPr>
  </w:style>
  <w:style w:type="character" w:styleId="Hipervnculo">
    <w:name w:val="Hyperlink"/>
    <w:basedOn w:val="Fuentedeprrafopredeter"/>
    <w:uiPriority w:val="99"/>
    <w:semiHidden/>
    <w:unhideWhenUsed/>
    <w:rsid w:val="00255BB2"/>
    <w:rPr>
      <w:color w:val="0000FF"/>
      <w:u w:val="single"/>
    </w:rPr>
  </w:style>
  <w:style w:type="paragraph" w:styleId="NormalWeb">
    <w:name w:val="Normal (Web)"/>
    <w:basedOn w:val="Normal"/>
    <w:uiPriority w:val="99"/>
    <w:semiHidden/>
    <w:unhideWhenUsed/>
    <w:rsid w:val="00255BB2"/>
    <w:pPr>
      <w:spacing w:before="100" w:beforeAutospacing="1" w:after="100" w:afterAutospacing="1" w:line="240" w:lineRule="auto"/>
    </w:pPr>
    <w:rPr>
      <w:rFonts w:ascii="Times New Roman" w:eastAsia="Times New Roman" w:hAnsi="Times New Roman" w:cs="Times New Roman"/>
      <w:sz w:val="24"/>
      <w:szCs w:val="24"/>
      <w:lang w:val="es-HN" w:eastAsia="es-HN"/>
    </w:rPr>
  </w:style>
  <w:style w:type="character" w:styleId="Textoennegrita">
    <w:name w:val="Strong"/>
    <w:basedOn w:val="Fuentedeprrafopredeter"/>
    <w:uiPriority w:val="22"/>
    <w:qFormat/>
    <w:rsid w:val="00255B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451732">
      <w:bodyDiv w:val="1"/>
      <w:marLeft w:val="0"/>
      <w:marRight w:val="0"/>
      <w:marTop w:val="0"/>
      <w:marBottom w:val="0"/>
      <w:divBdr>
        <w:top w:val="none" w:sz="0" w:space="0" w:color="auto"/>
        <w:left w:val="none" w:sz="0" w:space="0" w:color="auto"/>
        <w:bottom w:val="none" w:sz="0" w:space="0" w:color="auto"/>
        <w:right w:val="none" w:sz="0" w:space="0" w:color="auto"/>
      </w:divBdr>
      <w:divsChild>
        <w:div w:id="361633425">
          <w:marLeft w:val="-225"/>
          <w:marRight w:val="-225"/>
          <w:marTop w:val="0"/>
          <w:marBottom w:val="0"/>
          <w:divBdr>
            <w:top w:val="none" w:sz="0" w:space="0" w:color="auto"/>
            <w:left w:val="none" w:sz="0" w:space="0" w:color="auto"/>
            <w:bottom w:val="none" w:sz="0" w:space="0" w:color="auto"/>
            <w:right w:val="none" w:sz="0" w:space="0" w:color="auto"/>
          </w:divBdr>
          <w:divsChild>
            <w:div w:id="812675524">
              <w:marLeft w:val="0"/>
              <w:marRight w:val="0"/>
              <w:marTop w:val="0"/>
              <w:marBottom w:val="0"/>
              <w:divBdr>
                <w:top w:val="none" w:sz="0" w:space="0" w:color="auto"/>
                <w:left w:val="none" w:sz="0" w:space="0" w:color="auto"/>
                <w:bottom w:val="none" w:sz="0" w:space="0" w:color="auto"/>
                <w:right w:val="none" w:sz="0" w:space="0" w:color="auto"/>
              </w:divBdr>
              <w:divsChild>
                <w:div w:id="9219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247">
          <w:marLeft w:val="-225"/>
          <w:marRight w:val="-225"/>
          <w:marTop w:val="0"/>
          <w:marBottom w:val="0"/>
          <w:divBdr>
            <w:top w:val="none" w:sz="0" w:space="0" w:color="auto"/>
            <w:left w:val="none" w:sz="0" w:space="0" w:color="auto"/>
            <w:bottom w:val="none" w:sz="0" w:space="0" w:color="auto"/>
            <w:right w:val="none" w:sz="0" w:space="0" w:color="auto"/>
          </w:divBdr>
          <w:divsChild>
            <w:div w:id="604700952">
              <w:marLeft w:val="0"/>
              <w:marRight w:val="0"/>
              <w:marTop w:val="0"/>
              <w:marBottom w:val="0"/>
              <w:divBdr>
                <w:top w:val="none" w:sz="0" w:space="0" w:color="auto"/>
                <w:left w:val="none" w:sz="0" w:space="0" w:color="auto"/>
                <w:bottom w:val="none" w:sz="0" w:space="0" w:color="auto"/>
                <w:right w:val="none" w:sz="0" w:space="0" w:color="auto"/>
              </w:divBdr>
              <w:divsChild>
                <w:div w:id="2005165141">
                  <w:marLeft w:val="0"/>
                  <w:marRight w:val="0"/>
                  <w:marTop w:val="0"/>
                  <w:marBottom w:val="0"/>
                  <w:divBdr>
                    <w:top w:val="none" w:sz="0" w:space="0" w:color="auto"/>
                    <w:left w:val="none" w:sz="0" w:space="0" w:color="auto"/>
                    <w:bottom w:val="none" w:sz="0" w:space="0" w:color="auto"/>
                    <w:right w:val="none" w:sz="0" w:space="0" w:color="auto"/>
                  </w:divBdr>
                  <w:divsChild>
                    <w:div w:id="1733918342">
                      <w:marLeft w:val="0"/>
                      <w:marRight w:val="0"/>
                      <w:marTop w:val="0"/>
                      <w:marBottom w:val="0"/>
                      <w:divBdr>
                        <w:top w:val="none" w:sz="0" w:space="0" w:color="auto"/>
                        <w:left w:val="none" w:sz="0" w:space="0" w:color="auto"/>
                        <w:bottom w:val="none" w:sz="0" w:space="0" w:color="auto"/>
                        <w:right w:val="none" w:sz="0" w:space="0" w:color="auto"/>
                      </w:divBdr>
                      <w:divsChild>
                        <w:div w:id="1709649138">
                          <w:marLeft w:val="0"/>
                          <w:marRight w:val="0"/>
                          <w:marTop w:val="0"/>
                          <w:marBottom w:val="0"/>
                          <w:divBdr>
                            <w:top w:val="none" w:sz="0" w:space="0" w:color="auto"/>
                            <w:left w:val="none" w:sz="0" w:space="0" w:color="auto"/>
                            <w:bottom w:val="none" w:sz="0" w:space="0" w:color="auto"/>
                            <w:right w:val="none" w:sz="0" w:space="0" w:color="auto"/>
                          </w:divBdr>
                          <w:divsChild>
                            <w:div w:id="1539972254">
                              <w:marLeft w:val="0"/>
                              <w:marRight w:val="0"/>
                              <w:marTop w:val="0"/>
                              <w:marBottom w:val="0"/>
                              <w:divBdr>
                                <w:top w:val="none" w:sz="0" w:space="0" w:color="auto"/>
                                <w:left w:val="none" w:sz="0" w:space="0" w:color="auto"/>
                                <w:bottom w:val="none" w:sz="0" w:space="0" w:color="auto"/>
                                <w:right w:val="none" w:sz="0" w:space="0" w:color="auto"/>
                              </w:divBdr>
                              <w:divsChild>
                                <w:div w:id="1600521971">
                                  <w:marLeft w:val="0"/>
                                  <w:marRight w:val="0"/>
                                  <w:marTop w:val="0"/>
                                  <w:marBottom w:val="0"/>
                                  <w:divBdr>
                                    <w:top w:val="none" w:sz="0" w:space="0" w:color="auto"/>
                                    <w:left w:val="none" w:sz="0" w:space="0" w:color="auto"/>
                                    <w:bottom w:val="none" w:sz="0" w:space="0" w:color="auto"/>
                                    <w:right w:val="none" w:sz="0" w:space="0" w:color="auto"/>
                                  </w:divBdr>
                                  <w:divsChild>
                                    <w:div w:id="386689097">
                                      <w:marLeft w:val="0"/>
                                      <w:marRight w:val="0"/>
                                      <w:marTop w:val="0"/>
                                      <w:marBottom w:val="0"/>
                                      <w:divBdr>
                                        <w:top w:val="none" w:sz="0" w:space="0" w:color="auto"/>
                                        <w:left w:val="none" w:sz="0" w:space="0" w:color="auto"/>
                                        <w:bottom w:val="none" w:sz="0" w:space="0" w:color="auto"/>
                                        <w:right w:val="none" w:sz="0" w:space="0" w:color="auto"/>
                                      </w:divBdr>
                                      <w:divsChild>
                                        <w:div w:id="325210685">
                                          <w:marLeft w:val="0"/>
                                          <w:marRight w:val="0"/>
                                          <w:marTop w:val="0"/>
                                          <w:marBottom w:val="0"/>
                                          <w:divBdr>
                                            <w:top w:val="none" w:sz="0" w:space="0" w:color="auto"/>
                                            <w:left w:val="none" w:sz="0" w:space="0" w:color="auto"/>
                                            <w:bottom w:val="none" w:sz="0" w:space="0" w:color="auto"/>
                                            <w:right w:val="none" w:sz="0" w:space="0" w:color="auto"/>
                                          </w:divBdr>
                                          <w:divsChild>
                                            <w:div w:id="895360930">
                                              <w:marLeft w:val="0"/>
                                              <w:marRight w:val="0"/>
                                              <w:marTop w:val="0"/>
                                              <w:marBottom w:val="0"/>
                                              <w:divBdr>
                                                <w:top w:val="none" w:sz="0" w:space="0" w:color="auto"/>
                                                <w:left w:val="none" w:sz="0" w:space="0" w:color="auto"/>
                                                <w:bottom w:val="none" w:sz="0" w:space="0" w:color="auto"/>
                                                <w:right w:val="none" w:sz="0" w:space="0" w:color="auto"/>
                                              </w:divBdr>
                                              <w:divsChild>
                                                <w:div w:id="12549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228376">
                                  <w:marLeft w:val="0"/>
                                  <w:marRight w:val="0"/>
                                  <w:marTop w:val="0"/>
                                  <w:marBottom w:val="0"/>
                                  <w:divBdr>
                                    <w:top w:val="none" w:sz="0" w:space="0" w:color="auto"/>
                                    <w:left w:val="none" w:sz="0" w:space="0" w:color="auto"/>
                                    <w:bottom w:val="none" w:sz="0" w:space="0" w:color="auto"/>
                                    <w:right w:val="none" w:sz="0" w:space="0" w:color="auto"/>
                                  </w:divBdr>
                                  <w:divsChild>
                                    <w:div w:id="5338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6675">
                              <w:marLeft w:val="0"/>
                              <w:marRight w:val="0"/>
                              <w:marTop w:val="0"/>
                              <w:marBottom w:val="0"/>
                              <w:divBdr>
                                <w:top w:val="none" w:sz="0" w:space="0" w:color="auto"/>
                                <w:left w:val="none" w:sz="0" w:space="0" w:color="auto"/>
                                <w:bottom w:val="none" w:sz="0" w:space="0" w:color="auto"/>
                                <w:right w:val="none" w:sz="0" w:space="0" w:color="auto"/>
                              </w:divBdr>
                              <w:divsChild>
                                <w:div w:id="521285683">
                                  <w:marLeft w:val="0"/>
                                  <w:marRight w:val="0"/>
                                  <w:marTop w:val="0"/>
                                  <w:marBottom w:val="0"/>
                                  <w:divBdr>
                                    <w:top w:val="none" w:sz="0" w:space="0" w:color="auto"/>
                                    <w:left w:val="none" w:sz="0" w:space="0" w:color="auto"/>
                                    <w:bottom w:val="none" w:sz="0" w:space="0" w:color="auto"/>
                                    <w:right w:val="none" w:sz="0" w:space="0" w:color="auto"/>
                                  </w:divBdr>
                                  <w:divsChild>
                                    <w:div w:id="14884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5056">
                              <w:marLeft w:val="0"/>
                              <w:marRight w:val="0"/>
                              <w:marTop w:val="0"/>
                              <w:marBottom w:val="0"/>
                              <w:divBdr>
                                <w:top w:val="none" w:sz="0" w:space="0" w:color="auto"/>
                                <w:left w:val="none" w:sz="0" w:space="0" w:color="auto"/>
                                <w:bottom w:val="none" w:sz="0" w:space="0" w:color="auto"/>
                                <w:right w:val="none" w:sz="0" w:space="0" w:color="auto"/>
                              </w:divBdr>
                              <w:divsChild>
                                <w:div w:id="1501893284">
                                  <w:marLeft w:val="0"/>
                                  <w:marRight w:val="0"/>
                                  <w:marTop w:val="0"/>
                                  <w:marBottom w:val="0"/>
                                  <w:divBdr>
                                    <w:top w:val="none" w:sz="0" w:space="0" w:color="auto"/>
                                    <w:left w:val="none" w:sz="0" w:space="0" w:color="auto"/>
                                    <w:bottom w:val="none" w:sz="0" w:space="0" w:color="auto"/>
                                    <w:right w:val="none" w:sz="0" w:space="0" w:color="auto"/>
                                  </w:divBdr>
                                  <w:divsChild>
                                    <w:div w:id="6849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2355">
                              <w:marLeft w:val="0"/>
                              <w:marRight w:val="0"/>
                              <w:marTop w:val="0"/>
                              <w:marBottom w:val="0"/>
                              <w:divBdr>
                                <w:top w:val="none" w:sz="0" w:space="0" w:color="auto"/>
                                <w:left w:val="none" w:sz="0" w:space="0" w:color="auto"/>
                                <w:bottom w:val="none" w:sz="0" w:space="0" w:color="auto"/>
                                <w:right w:val="none" w:sz="0" w:space="0" w:color="auto"/>
                              </w:divBdr>
                              <w:divsChild>
                                <w:div w:id="1265112788">
                                  <w:marLeft w:val="0"/>
                                  <w:marRight w:val="0"/>
                                  <w:marTop w:val="0"/>
                                  <w:marBottom w:val="0"/>
                                  <w:divBdr>
                                    <w:top w:val="none" w:sz="0" w:space="0" w:color="auto"/>
                                    <w:left w:val="none" w:sz="0" w:space="0" w:color="auto"/>
                                    <w:bottom w:val="none" w:sz="0" w:space="0" w:color="auto"/>
                                    <w:right w:val="none" w:sz="0" w:space="0" w:color="auto"/>
                                  </w:divBdr>
                                  <w:divsChild>
                                    <w:div w:id="20440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24">
                              <w:marLeft w:val="0"/>
                              <w:marRight w:val="0"/>
                              <w:marTop w:val="0"/>
                              <w:marBottom w:val="0"/>
                              <w:divBdr>
                                <w:top w:val="none" w:sz="0" w:space="0" w:color="auto"/>
                                <w:left w:val="none" w:sz="0" w:space="0" w:color="auto"/>
                                <w:bottom w:val="none" w:sz="0" w:space="0" w:color="auto"/>
                                <w:right w:val="none" w:sz="0" w:space="0" w:color="auto"/>
                              </w:divBdr>
                              <w:divsChild>
                                <w:div w:id="1623531487">
                                  <w:marLeft w:val="0"/>
                                  <w:marRight w:val="0"/>
                                  <w:marTop w:val="0"/>
                                  <w:marBottom w:val="0"/>
                                  <w:divBdr>
                                    <w:top w:val="none" w:sz="0" w:space="0" w:color="auto"/>
                                    <w:left w:val="none" w:sz="0" w:space="0" w:color="auto"/>
                                    <w:bottom w:val="none" w:sz="0" w:space="0" w:color="auto"/>
                                    <w:right w:val="none" w:sz="0" w:space="0" w:color="auto"/>
                                  </w:divBdr>
                                  <w:divsChild>
                                    <w:div w:id="1820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7233">
                              <w:marLeft w:val="0"/>
                              <w:marRight w:val="0"/>
                              <w:marTop w:val="0"/>
                              <w:marBottom w:val="0"/>
                              <w:divBdr>
                                <w:top w:val="none" w:sz="0" w:space="0" w:color="auto"/>
                                <w:left w:val="none" w:sz="0" w:space="0" w:color="auto"/>
                                <w:bottom w:val="none" w:sz="0" w:space="0" w:color="auto"/>
                                <w:right w:val="none" w:sz="0" w:space="0" w:color="auto"/>
                              </w:divBdr>
                              <w:divsChild>
                                <w:div w:id="703822169">
                                  <w:marLeft w:val="0"/>
                                  <w:marRight w:val="0"/>
                                  <w:marTop w:val="0"/>
                                  <w:marBottom w:val="0"/>
                                  <w:divBdr>
                                    <w:top w:val="none" w:sz="0" w:space="0" w:color="auto"/>
                                    <w:left w:val="none" w:sz="0" w:space="0" w:color="auto"/>
                                    <w:bottom w:val="none" w:sz="0" w:space="0" w:color="auto"/>
                                    <w:right w:val="none" w:sz="0" w:space="0" w:color="auto"/>
                                  </w:divBdr>
                                  <w:divsChild>
                                    <w:div w:id="585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0482">
                              <w:marLeft w:val="0"/>
                              <w:marRight w:val="0"/>
                              <w:marTop w:val="0"/>
                              <w:marBottom w:val="0"/>
                              <w:divBdr>
                                <w:top w:val="none" w:sz="0" w:space="0" w:color="auto"/>
                                <w:left w:val="none" w:sz="0" w:space="0" w:color="auto"/>
                                <w:bottom w:val="none" w:sz="0" w:space="0" w:color="auto"/>
                                <w:right w:val="none" w:sz="0" w:space="0" w:color="auto"/>
                              </w:divBdr>
                              <w:divsChild>
                                <w:div w:id="103695265">
                                  <w:marLeft w:val="0"/>
                                  <w:marRight w:val="0"/>
                                  <w:marTop w:val="0"/>
                                  <w:marBottom w:val="0"/>
                                  <w:divBdr>
                                    <w:top w:val="none" w:sz="0" w:space="0" w:color="auto"/>
                                    <w:left w:val="none" w:sz="0" w:space="0" w:color="auto"/>
                                    <w:bottom w:val="none" w:sz="0" w:space="0" w:color="auto"/>
                                    <w:right w:val="none" w:sz="0" w:space="0" w:color="auto"/>
                                  </w:divBdr>
                                  <w:divsChild>
                                    <w:div w:id="19194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6737">
                              <w:marLeft w:val="0"/>
                              <w:marRight w:val="0"/>
                              <w:marTop w:val="0"/>
                              <w:marBottom w:val="0"/>
                              <w:divBdr>
                                <w:top w:val="none" w:sz="0" w:space="0" w:color="auto"/>
                                <w:left w:val="none" w:sz="0" w:space="0" w:color="auto"/>
                                <w:bottom w:val="none" w:sz="0" w:space="0" w:color="auto"/>
                                <w:right w:val="none" w:sz="0" w:space="0" w:color="auto"/>
                              </w:divBdr>
                              <w:divsChild>
                                <w:div w:id="843209374">
                                  <w:marLeft w:val="0"/>
                                  <w:marRight w:val="0"/>
                                  <w:marTop w:val="0"/>
                                  <w:marBottom w:val="0"/>
                                  <w:divBdr>
                                    <w:top w:val="none" w:sz="0" w:space="0" w:color="auto"/>
                                    <w:left w:val="none" w:sz="0" w:space="0" w:color="auto"/>
                                    <w:bottom w:val="none" w:sz="0" w:space="0" w:color="auto"/>
                                    <w:right w:val="none" w:sz="0" w:space="0" w:color="auto"/>
                                  </w:divBdr>
                                  <w:divsChild>
                                    <w:div w:id="1794664747">
                                      <w:marLeft w:val="0"/>
                                      <w:marRight w:val="0"/>
                                      <w:marTop w:val="0"/>
                                      <w:marBottom w:val="0"/>
                                      <w:divBdr>
                                        <w:top w:val="none" w:sz="0" w:space="0" w:color="auto"/>
                                        <w:left w:val="none" w:sz="0" w:space="0" w:color="auto"/>
                                        <w:bottom w:val="none" w:sz="0" w:space="0" w:color="auto"/>
                                        <w:right w:val="none" w:sz="0" w:space="0" w:color="auto"/>
                                      </w:divBdr>
                                    </w:div>
                                  </w:divsChild>
                                </w:div>
                                <w:div w:id="1845777085">
                                  <w:marLeft w:val="0"/>
                                  <w:marRight w:val="0"/>
                                  <w:marTop w:val="0"/>
                                  <w:marBottom w:val="0"/>
                                  <w:divBdr>
                                    <w:top w:val="none" w:sz="0" w:space="0" w:color="auto"/>
                                    <w:left w:val="none" w:sz="0" w:space="0" w:color="auto"/>
                                    <w:bottom w:val="none" w:sz="0" w:space="0" w:color="auto"/>
                                    <w:right w:val="none" w:sz="0" w:space="0" w:color="auto"/>
                                  </w:divBdr>
                                  <w:divsChild>
                                    <w:div w:id="2173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386">
                              <w:marLeft w:val="0"/>
                              <w:marRight w:val="0"/>
                              <w:marTop w:val="0"/>
                              <w:marBottom w:val="0"/>
                              <w:divBdr>
                                <w:top w:val="none" w:sz="0" w:space="0" w:color="auto"/>
                                <w:left w:val="none" w:sz="0" w:space="0" w:color="auto"/>
                                <w:bottom w:val="none" w:sz="0" w:space="0" w:color="auto"/>
                                <w:right w:val="none" w:sz="0" w:space="0" w:color="auto"/>
                              </w:divBdr>
                              <w:divsChild>
                                <w:div w:id="1870533119">
                                  <w:marLeft w:val="0"/>
                                  <w:marRight w:val="0"/>
                                  <w:marTop w:val="0"/>
                                  <w:marBottom w:val="0"/>
                                  <w:divBdr>
                                    <w:top w:val="none" w:sz="0" w:space="0" w:color="auto"/>
                                    <w:left w:val="none" w:sz="0" w:space="0" w:color="auto"/>
                                    <w:bottom w:val="none" w:sz="0" w:space="0" w:color="auto"/>
                                    <w:right w:val="none" w:sz="0" w:space="0" w:color="auto"/>
                                  </w:divBdr>
                                  <w:divsChild>
                                    <w:div w:id="2095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0247">
                              <w:marLeft w:val="0"/>
                              <w:marRight w:val="0"/>
                              <w:marTop w:val="0"/>
                              <w:marBottom w:val="0"/>
                              <w:divBdr>
                                <w:top w:val="none" w:sz="0" w:space="0" w:color="auto"/>
                                <w:left w:val="none" w:sz="0" w:space="0" w:color="auto"/>
                                <w:bottom w:val="none" w:sz="0" w:space="0" w:color="auto"/>
                                <w:right w:val="none" w:sz="0" w:space="0" w:color="auto"/>
                              </w:divBdr>
                              <w:divsChild>
                                <w:div w:id="1381587165">
                                  <w:marLeft w:val="0"/>
                                  <w:marRight w:val="0"/>
                                  <w:marTop w:val="0"/>
                                  <w:marBottom w:val="0"/>
                                  <w:divBdr>
                                    <w:top w:val="none" w:sz="0" w:space="0" w:color="auto"/>
                                    <w:left w:val="none" w:sz="0" w:space="0" w:color="auto"/>
                                    <w:bottom w:val="none" w:sz="0" w:space="0" w:color="auto"/>
                                    <w:right w:val="none" w:sz="0" w:space="0" w:color="auto"/>
                                  </w:divBdr>
                                  <w:divsChild>
                                    <w:div w:id="682711622">
                                      <w:marLeft w:val="0"/>
                                      <w:marRight w:val="0"/>
                                      <w:marTop w:val="0"/>
                                      <w:marBottom w:val="0"/>
                                      <w:divBdr>
                                        <w:top w:val="none" w:sz="0" w:space="0" w:color="auto"/>
                                        <w:left w:val="none" w:sz="0" w:space="0" w:color="auto"/>
                                        <w:bottom w:val="none" w:sz="0" w:space="0" w:color="auto"/>
                                        <w:right w:val="none" w:sz="0" w:space="0" w:color="auto"/>
                                      </w:divBdr>
                                    </w:div>
                                  </w:divsChild>
                                </w:div>
                                <w:div w:id="1189176067">
                                  <w:marLeft w:val="0"/>
                                  <w:marRight w:val="0"/>
                                  <w:marTop w:val="0"/>
                                  <w:marBottom w:val="0"/>
                                  <w:divBdr>
                                    <w:top w:val="none" w:sz="0" w:space="0" w:color="auto"/>
                                    <w:left w:val="none" w:sz="0" w:space="0" w:color="auto"/>
                                    <w:bottom w:val="none" w:sz="0" w:space="0" w:color="auto"/>
                                    <w:right w:val="none" w:sz="0" w:space="0" w:color="auto"/>
                                  </w:divBdr>
                                  <w:divsChild>
                                    <w:div w:id="9126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4417">
                              <w:marLeft w:val="0"/>
                              <w:marRight w:val="0"/>
                              <w:marTop w:val="0"/>
                              <w:marBottom w:val="0"/>
                              <w:divBdr>
                                <w:top w:val="none" w:sz="0" w:space="0" w:color="auto"/>
                                <w:left w:val="none" w:sz="0" w:space="0" w:color="auto"/>
                                <w:bottom w:val="none" w:sz="0" w:space="0" w:color="auto"/>
                                <w:right w:val="none" w:sz="0" w:space="0" w:color="auto"/>
                              </w:divBdr>
                              <w:divsChild>
                                <w:div w:id="331681341">
                                  <w:marLeft w:val="0"/>
                                  <w:marRight w:val="0"/>
                                  <w:marTop w:val="0"/>
                                  <w:marBottom w:val="0"/>
                                  <w:divBdr>
                                    <w:top w:val="none" w:sz="0" w:space="0" w:color="auto"/>
                                    <w:left w:val="none" w:sz="0" w:space="0" w:color="auto"/>
                                    <w:bottom w:val="none" w:sz="0" w:space="0" w:color="auto"/>
                                    <w:right w:val="none" w:sz="0" w:space="0" w:color="auto"/>
                                  </w:divBdr>
                                  <w:divsChild>
                                    <w:div w:id="13072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hyperlink" Target="https://keepcoding.io/es/blog/razones-aprender-programar-python/"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justcodeit.io/como-crear-una-calculadora-con-interfaz-grafica-en-python/"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1357</Words>
  <Characters>7468</Characters>
  <Application>Microsoft Office Word</Application>
  <DocSecurity>0</DocSecurity>
  <Lines>62</Lines>
  <Paragraphs>17</Paragraphs>
  <ScaleCrop>false</ScaleCrop>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 González</dc:creator>
  <cp:keywords/>
  <dc:description/>
  <cp:lastModifiedBy>Fabricio González</cp:lastModifiedBy>
  <cp:revision>2</cp:revision>
  <dcterms:created xsi:type="dcterms:W3CDTF">2018-11-15T04:27:00Z</dcterms:created>
  <dcterms:modified xsi:type="dcterms:W3CDTF">2018-11-15T04:32:00Z</dcterms:modified>
</cp:coreProperties>
</file>