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Baliza: ocupacao de vaga por camera, com e sem rede neural</w:t>
      </w:r>
    </w:p>
    <w:p>
      <w:pPr>
        <w:jc w:val="center"/>
      </w:pPr>
      <w:r>
        <w:rPr>
          <w:b/>
        </w:rPr>
        <w:t>Fabricio Junio Almeida Dias</w:t>
      </w:r>
    </w:p>
    <w:p>
      <w:r>
        <w:br w:type="page"/>
      </w:r>
    </w:p>
    <w:p>
      <w:pPr>
        <w:pStyle w:val="Heading1"/>
      </w:pPr>
      <w:r>
        <w:t>Baliza</w:t>
      </w:r>
    </w:p>
    <w:p>
      <w:pPr>
        <w:jc w:val="both"/>
      </w:pPr>
      <w:r>
        <w:t>Diz quais vagas de um estacionamento estão livres, a partir do vídeo de uma câmera fixa. Sem sensor no piso, sem cabo novo, sem obra: a câmera que já está lá por causa da segurança enquadra dezenas de vagas ao mesmo tempo.</w:t>
      </w:r>
    </w:p>
    <w:p>
      <w:pPr>
        <w:jc w:val="both"/>
      </w:pPr>
      <w:r>
        <w:t>Trabalho da disciplina de Visão Computacional, feito por Fabrício Júnio Almeida Dias, Camila Pereira Raimundo, Luan Miranda Padilha e Kauã Limão Nunes.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baliza demonstracao                                   # roda o pacote que vem junto</w:t>
        <w:br/>
        <w:t>baliza rodar demo/patios/ufpr04.mp4 --mapa demo/mapas/ufpr04.json --mostrar</w:t>
        <w:br/>
        <w:t>baliza rodar 0 --mapa meu_patio.json --mostrar        # camera ao vivo</w:t>
        <w:br/>
        <w:t>streamlit run painel/app.py                           # painel no navegador</w:t>
      </w:r>
    </w:p>
    <w:p>
      <w:pPr>
        <w:jc w:val="both"/>
      </w:pPr>
      <w:r>
        <w:t xml:space="preserve">Uma janela abre mostrando o pátio com cada vaga contornada, verde para livre e vermelho para ocupada, e o placar no alto. Espaço pausa, </w:t>
      </w:r>
      <w:r>
        <w:rPr>
          <w:rFonts w:ascii="Consolas" w:hAnsi="Consolas"/>
          <w:sz w:val="19"/>
        </w:rPr>
        <w:t>q</w:t>
      </w:r>
      <w:r>
        <w:t xml:space="preserve"> encerra.</w:t>
      </w:r>
    </w:p>
    <w:p>
      <w:pPr>
        <w:pStyle w:val="Heading2"/>
      </w:pPr>
      <w:r>
        <w:t>Os três detectores, e por que existem três</w:t>
      </w:r>
    </w:p>
    <w:p>
      <w:pPr>
        <w:jc w:val="both"/>
      </w:pPr>
      <w:r>
        <w:t>O sistema decide a ocupação de duas maneiras diferentes, e a escolha muda o que o programa precisa saber de antemão.</w:t>
      </w:r>
    </w:p>
    <w:p>
      <w:pPr>
        <w:jc w:val="both"/>
      </w:pPr>
      <w:r>
        <w:rPr>
          <w:b/>
        </w:rPr>
        <w:t>Detector de veículos</w:t>
      </w:r>
      <w:r>
        <w:t xml:space="preserve"> (</w:t>
      </w:r>
      <w:r>
        <w:rPr>
          <w:rFonts w:ascii="Consolas" w:hAnsi="Consolas"/>
          <w:sz w:val="19"/>
        </w:rPr>
        <w:t>--detector veiculos</w:t>
      </w:r>
      <w:r>
        <w:t>, é o padrão). Usa os pesos gerais do YOLO11, treinados no COCO, e procura carro, moto, ônibus e caminhão. Depois cruza cada caixa encontrada com o contorno das vagas: vaga com veículo em cima está ocupada. Funciona em qualquer pátio sem treino nenhum, e é o caminho para quem só quer apontar a câmera e ver.</w:t>
      </w:r>
    </w:p>
    <w:p>
      <w:pPr>
        <w:jc w:val="both"/>
      </w:pPr>
      <w:r>
        <w:rPr>
          <w:b/>
        </w:rPr>
        <w:t>Detector de vagas</w:t>
      </w:r>
      <w:r>
        <w:t xml:space="preserve"> (</w:t>
      </w:r>
      <w:r>
        <w:rPr>
          <w:rFonts w:ascii="Consolas" w:hAnsi="Consolas"/>
          <w:sz w:val="19"/>
        </w:rPr>
        <w:t>--detector vagas</w:t>
      </w:r>
      <w:r>
        <w:t>). Usa os pesos que treinamos no PKLot e procura a vaga em si, já classificada. Custa um treino, e em troca enxerga o que o primeiro não enxerga: pátio grande fotografado de longe, onde o carro tem vinte pixels e o detector geral simplesmente não o vê.</w:t>
      </w:r>
    </w:p>
    <w:p>
      <w:pPr>
        <w:jc w:val="both"/>
      </w:pPr>
      <w:r>
        <w:rPr>
          <w:b/>
        </w:rPr>
        <w:t>Detector clássico</w:t>
      </w:r>
      <w:r>
        <w:t xml:space="preserve"> (</w:t>
      </w:r>
      <w:r>
        <w:rPr>
          <w:rFonts w:ascii="Consolas" w:hAnsi="Consolas"/>
          <w:sz w:val="19"/>
        </w:rPr>
        <w:t>--detector classico</w:t>
      </w:r>
      <w:r>
        <w:t>). Processamento digital de imagens, sem rede neural e sem peso treinado: recorta o polígono da vaga, normaliza a iluminação, mede borda, textura e entropia, e decide por um limiar calibrado. Existe porque o professor pediu que o problema fosse resolvido com PDI e que biblioteca pronta de detecção entrasse só em último caso. Numa câmera nunca vista faz 86,5% contra 97,5% do YOLO, e roda 155 vezes mais rápido na CPU. A medição inteira, com o que ele ganha e o que ele perde, está em [docs/DETECTOR-CLASSICO.md](docs/DETECTOR-CLASSICO.md).</w:t>
      </w:r>
    </w:p>
    <w:p>
      <w:pPr>
        <w:jc w:val="both"/>
      </w:pPr>
      <w:r>
        <w:t>Não é preciso escolher: cada mapa de vagas guarda qual detector funciona naquela câmera, medido e não chutado, e o programa avisa qual escolheu. Se os pesos treinados não estiverem em disco, ele cai no detector geral em vez de falhar.</w:t>
      </w:r>
    </w:p>
    <w:p>
      <w:pPr>
        <w:jc w:val="both"/>
      </w:pPr>
      <w:r>
        <w:t>São dois arquivos de pesos, e a diferença entre eles importa: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Treinado com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 roda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modelos/vagas-experimento.pt</w:t>
            </w:r>
          </w:p>
        </w:tc>
        <w:tc>
          <w:tcPr>
            <w:tcW w:type="dxa" w:w="2880"/>
          </w:tcPr>
          <w:p>
            <w:r>
              <w:t>só PUCPR e UFPR04</w:t>
            </w:r>
          </w:p>
        </w:tc>
        <w:tc>
          <w:tcPr>
            <w:tcW w:type="dxa" w:w="2880"/>
          </w:tcPr>
          <w:p>
            <w:r>
              <w:t>UFPR04 e PUCPR na demonstração, e é o que responde "quanto se perde numa câmera nunca vista"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modelos/vagas.pt</w:t>
            </w:r>
          </w:p>
        </w:tc>
        <w:tc>
          <w:tcPr>
            <w:tcW w:type="dxa" w:w="2880"/>
          </w:tcPr>
          <w:p>
            <w:r>
              <w:t>as três câmeras</w:t>
            </w:r>
          </w:p>
        </w:tc>
        <w:tc>
          <w:tcPr>
            <w:tcW w:type="dxa" w:w="2880"/>
          </w:tcPr>
          <w:p>
            <w:r>
              <w:t>UFPR05 na demonstração, que é a câmera que o outro nunca viu</w:t>
            </w:r>
          </w:p>
        </w:tc>
      </w:tr>
    </w:tbl>
    <w:p/>
    <w:p>
      <w:pPr>
        <w:jc w:val="both"/>
      </w:pPr>
      <w:r>
        <w:t xml:space="preserve">Quem escolhe não é o gosto: cada mapa guarda o arquivo que mediu melhor </w:t>
      </w:r>
      <w:r>
        <w:rPr>
          <w:i/>
        </w:rPr>
        <w:t>naquela</w:t>
      </w:r>
      <w:r>
        <w:t xml:space="preserve"> câmera, e o programa imprime qual carregou ao iniciar. Na UFPR05 o de três câmeras marca 100,0% contra 32,8% do outro; na PUCPR a ordem inverte, 98,0% contra 66,3%, porque o de três câmeras treinou 18 épocas e o outro 30.</w:t>
      </w:r>
    </w:p>
    <w:p>
      <w:pPr>
        <w:jc w:val="both"/>
      </w:pPr>
      <w:r>
        <w:t>A diferença entre os dois está medida em [docs/RESULTADOS.md](docs/RESULTADOS.md), com número por estacionamento e por clima. O resumo: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Câmera do treino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Câmera nunca vista</w:t>
            </w:r>
          </w:p>
        </w:tc>
      </w:tr>
      <w:tr>
        <w:tc>
          <w:tcPr>
            <w:tcW w:type="dxa" w:w="2880"/>
          </w:tcPr>
          <w:p>
            <w:r>
              <w:t>Veículos, quadro inteiro</w:t>
            </w:r>
          </w:p>
        </w:tc>
        <w:tc>
          <w:tcPr>
            <w:tcW w:type="dxa" w:w="2880"/>
          </w:tcPr>
          <w:p>
            <w:r>
              <w:t>70,2%</w:t>
            </w:r>
          </w:p>
        </w:tc>
        <w:tc>
          <w:tcPr>
            <w:tcW w:type="dxa" w:w="2880"/>
          </w:tcPr>
          <w:p>
            <w:r>
              <w:t>98,1%</w:t>
            </w:r>
          </w:p>
        </w:tc>
      </w:tr>
      <w:tr>
        <w:tc>
          <w:tcPr>
            <w:tcW w:type="dxa" w:w="2880"/>
          </w:tcPr>
          <w:p>
            <w:r>
              <w:t>Veículos, janelas 3x2</w:t>
            </w:r>
          </w:p>
        </w:tc>
        <w:tc>
          <w:tcPr>
            <w:tcW w:type="dxa" w:w="2880"/>
          </w:tcPr>
          <w:p>
            <w:r>
              <w:t>87,7%</w:t>
            </w:r>
          </w:p>
        </w:tc>
        <w:tc>
          <w:tcPr>
            <w:tcW w:type="dxa" w:w="2880"/>
          </w:tcPr>
          <w:p>
            <w:r>
              <w:t>99,2%</w:t>
            </w:r>
          </w:p>
        </w:tc>
      </w:tr>
      <w:tr>
        <w:tc>
          <w:tcPr>
            <w:tcW w:type="dxa" w:w="2880"/>
          </w:tcPr>
          <w:p>
            <w:r>
              <w:t>Vagas, treinado no PKLot</w:t>
            </w:r>
          </w:p>
        </w:tc>
        <w:tc>
          <w:tcPr>
            <w:tcW w:type="dxa" w:w="2880"/>
          </w:tcPr>
          <w:p>
            <w:r>
              <w:t>100,0%</w:t>
            </w:r>
          </w:p>
        </w:tc>
        <w:tc>
          <w:tcPr>
            <w:tcW w:type="dxa" w:w="2880"/>
          </w:tcPr>
          <w:p>
            <w:r>
              <w:t>25,6%</w:t>
            </w:r>
          </w:p>
        </w:tc>
      </w:tr>
    </w:tbl>
    <w:p/>
    <w:p>
      <w:pPr>
        <w:jc w:val="both"/>
      </w:pPr>
      <w:r>
        <w:t>Acurácia por vaga, contando como erro a vaga que o modelo não conseguiu ler.</w:t>
      </w:r>
    </w:p>
    <w:p>
      <w:pPr>
        <w:jc w:val="both"/>
      </w:pPr>
      <w:r>
        <w:t>O modelo treinado é imbatível no pátio em que treinou e inútil em outro: ele não aprendeu a reconhecer vaga, aprendeu a geometria daqueles dois pátios. Em oito fotos da câmera nunca vista ele devolveu 112 detecções para 319 vagas, com IoU mediana de 0,05 contra o contorno verdadeiro. Por isso o padrão do sistema é o detector de veículos, e não o treinado.</w:t>
      </w:r>
    </w:p>
    <w:p>
      <w:pPr>
        <w:pStyle w:val="Heading2"/>
      </w:pPr>
      <w:r>
        <w:t>O pacote de demonstração</w:t>
      </w:r>
    </w:p>
    <w:p>
      <w:pPr>
        <w:jc w:val="both"/>
      </w:pPr>
      <w:r>
        <w:t xml:space="preserve">Os três vídeos de </w:t>
      </w:r>
      <w:r>
        <w:rPr>
          <w:rFonts w:ascii="Consolas" w:hAnsi="Consolas"/>
          <w:sz w:val="19"/>
        </w:rPr>
        <w:t>demo/patios/</w:t>
      </w:r>
      <w:r>
        <w:t xml:space="preserve"> são um dia inteiro de cada câmera, montado a partir das fotos de cinco em cinco minutos do PKLot. Junto vêm os mapas, três fotos avulsas por câmera e os vídeos já anotados em </w:t>
      </w:r>
      <w:r>
        <w:rPr>
          <w:rFonts w:ascii="Consolas" w:hAnsi="Consolas"/>
          <w:sz w:val="19"/>
        </w:rPr>
        <w:t>demo/anotado/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Câmera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Vagas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Quadros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Acurácia no dia</w:t>
            </w:r>
          </w:p>
        </w:tc>
      </w:tr>
      <w:tr>
        <w:tc>
          <w:tcPr>
            <w:tcW w:type="dxa" w:w="1728"/>
          </w:tcPr>
          <w:p>
            <w:r>
              <w:t>UFPR04</w:t>
            </w:r>
          </w:p>
        </w:tc>
        <w:tc>
          <w:tcPr>
            <w:tcW w:type="dxa" w:w="1728"/>
          </w:tcPr>
          <w:p>
            <w:r>
              <w:t>17/01/2013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99,9%</w:t>
            </w:r>
          </w:p>
        </w:tc>
      </w:tr>
      <w:tr>
        <w:tc>
          <w:tcPr>
            <w:tcW w:type="dxa" w:w="1728"/>
          </w:tcPr>
          <w:p>
            <w:r>
              <w:t>UFPR05</w:t>
            </w:r>
          </w:p>
        </w:tc>
        <w:tc>
          <w:tcPr>
            <w:tcW w:type="dxa" w:w="1728"/>
          </w:tcPr>
          <w:p>
            <w:r>
              <w:t>13/03/2013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83</w:t>
            </w:r>
          </w:p>
        </w:tc>
        <w:tc>
          <w:tcPr>
            <w:tcW w:type="dxa" w:w="1728"/>
          </w:tcPr>
          <w:p>
            <w:r>
              <w:t>100,0%</w:t>
            </w:r>
          </w:p>
        </w:tc>
      </w:tr>
      <w:tr>
        <w:tc>
          <w:tcPr>
            <w:tcW w:type="dxa" w:w="1728"/>
          </w:tcPr>
          <w:p>
            <w:r>
              <w:t>PUCPR</w:t>
            </w:r>
          </w:p>
        </w:tc>
        <w:tc>
          <w:tcPr>
            <w:tcW w:type="dxa" w:w="1728"/>
          </w:tcPr>
          <w:p>
            <w:r>
              <w:t>29/10/2012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161</w:t>
            </w:r>
          </w:p>
        </w:tc>
        <w:tc>
          <w:tcPr>
            <w:tcW w:type="dxa" w:w="1728"/>
          </w:tcPr>
          <w:p>
            <w:r>
              <w:t>98,0%</w:t>
            </w:r>
          </w:p>
        </w:tc>
      </w:tr>
    </w:tbl>
    <w:p/>
    <w:p>
      <w:pPr>
        <w:jc w:val="both"/>
      </w:pPr>
      <w:r>
        <w:rPr>
          <w:b/>
        </w:rPr>
        <w:t>Os três dias são ímpares de propósito.</w:t>
      </w:r>
      <w:r>
        <w:t xml:space="preserve"> Dia par é treino em </w:t>
      </w:r>
      <w:r>
        <w:rPr>
          <w:rFonts w:ascii="Consolas" w:hAnsi="Consolas"/>
          <w:sz w:val="19"/>
        </w:rPr>
        <w:t>treino/divisao.py</w:t>
      </w:r>
      <w:r>
        <w:t xml:space="preserve">, então demonstrar num dia par mediria a memória do modelo e não o acerto dele. </w:t>
      </w:r>
      <w:r>
        <w:rPr>
          <w:rFonts w:ascii="Consolas" w:hAnsi="Consolas"/>
          <w:sz w:val="19"/>
        </w:rPr>
        <w:t>resultados/validacao_final.json</w:t>
      </w:r>
      <w:r>
        <w:t xml:space="preserve"> registra o dia de cada câmera e um campo </w:t>
      </w:r>
      <w:r>
        <w:rPr>
          <w:rFonts w:ascii="Consolas" w:hAnsi="Consolas"/>
          <w:sz w:val="19"/>
        </w:rPr>
        <w:t>dia_no_treino</w:t>
      </w:r>
      <w:r>
        <w:t xml:space="preserve"> para poder conferir isso sem acreditar no texto.</w:t>
      </w:r>
    </w:p>
    <w:p>
      <w:pPr>
        <w:jc w:val="both"/>
      </w:pPr>
      <w:r>
        <w:t xml:space="preserve">Uma ressalva medida, para não inflar o número: o XML do PKLot às vezes deixa de anotar uma vaga num quadro, e leitura sem gabarito não entra na conta. Isso atinge 0,99% dos pares na UFPR04 e 0,04% nas outras duas, e está registrado em </w:t>
      </w:r>
      <w:r>
        <w:rPr>
          <w:rFonts w:ascii="Consolas" w:hAnsi="Consolas"/>
          <w:sz w:val="19"/>
        </w:rPr>
        <w:t>sem_gabarito</w:t>
      </w:r>
      <w:r>
        <w:t xml:space="preserve"> no mesmo arquivo.</w:t>
      </w:r>
    </w:p>
    <w:p>
      <w:pPr>
        <w:pStyle w:val="Heading2"/>
      </w:pPr>
      <w:r>
        <w:t>O mapa de vagas</w:t>
      </w:r>
    </w:p>
    <w:p>
      <w:pPr>
        <w:jc w:val="both"/>
      </w:pPr>
      <w:r>
        <w:t>O sistema precisa saber onde fica cada vaga no quadro. Isso é um arquivo JSON com o contorno de cada uma, desenhado uma vez por câmera: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{</w:t>
        <w:br/>
        <w:t xml:space="preserve">  "camera": "UFPR04",</w:t>
        <w:br/>
        <w:t xml:space="preserve">  "vagas": [</w:t>
        <w:br/>
        <w:t xml:space="preserve">    {"id": "1", "setor": "A", "contorno": [[720, 549], [805, 665], [715, 698], [644, 582]]}</w:t>
        <w:br/>
        <w:t xml:space="preserve">  ]</w:t>
        <w:br/>
        <w:t>}</w:t>
      </w:r>
    </w:p>
    <w:p>
      <w:pPr>
        <w:jc w:val="both"/>
      </w:pPr>
      <w:r>
        <w:t>Para as câmeras do PKLot o mapa sai pronto da própria base, que já traz o contorno de cada vaga no XML: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baliza mapa-do-pklot dados/PKLot --estacionamento UFPR04 --saida demo/mapas/ufpr04.json</w:t>
      </w:r>
    </w:p>
    <w:p>
      <w:pPr>
        <w:pStyle w:val="Heading2"/>
      </w:pPr>
      <w:r>
        <w:t>Instalar</w:t>
      </w:r>
    </w:p>
    <w:p>
      <w:pPr>
        <w:jc w:val="both"/>
      </w:pPr>
      <w:r>
        <w:t>Python 3.12. A GPU não é obrigatória para rodar, só para treinar.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py -3.12 -m venv .venv</w:t>
        <w:br/>
        <w:t>.venv\Scripts\activate</w:t>
        <w:br/>
        <w:t>pip install -e .[painel,dev]</w:t>
      </w:r>
    </w:p>
    <w:p>
      <w:pPr>
        <w:jc w:val="both"/>
      </w:pPr>
      <w:r>
        <w:t xml:space="preserve">O </w:t>
      </w:r>
      <w:r>
        <w:rPr>
          <w:rFonts w:ascii="Consolas" w:hAnsi="Consolas"/>
          <w:sz w:val="19"/>
        </w:rPr>
        <w:t>pip install -e .</w:t>
      </w:r>
      <w:r>
        <w:t xml:space="preserve"> traz o PyTorch na versão de CPU. Para treinar, instale antes a versão com CUDA que combina com a sua placa: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pip install --index-url https://download.pytorch.org/whl/cu128 torch torchvision</w:t>
      </w:r>
    </w:p>
    <w:p>
      <w:pPr>
        <w:pStyle w:val="Heading2"/>
      </w:pPr>
      <w:r>
        <w:t>Reproduzir os resultados</w:t>
      </w:r>
    </w:p>
    <w:p>
      <w:pPr>
        <w:jc w:val="both"/>
      </w:pPr>
      <w:r>
        <w:t>A base PKLot é pública e tem 4,9 GB. Um comando baixa, outro extrai: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curl -L -o dados/PKLot.tar.gz https://www.inf.ufpr.br/vri/databases/PKLot.tar.gz</w:t>
        <w:br/>
        <w:t>tar -xzf dados/PKLot.tar.gz --wildcards "PKLot/PKLot/*" -C dados</w:t>
      </w:r>
    </w:p>
    <w:p>
      <w:pPr>
        <w:jc w:val="both"/>
      </w:pPr>
      <w:r>
        <w:t>Depois: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python treino/divisao.py dados/PKLot            # confere a divisao treino/validacao/teste</w:t>
        <w:br/>
        <w:t>python treino/montar_demo.py --parte videos     # monta o pacote de demonstracao</w:t>
        <w:br/>
        <w:t>python treino/calibrar.py --amostras 120        # escolhe o limiar de cobertura</w:t>
        <w:br/>
        <w:t>python treino/exportar_yolo.py --por-dia 25     # PKLot -&gt; formato YOLO</w:t>
        <w:br/>
        <w:t>python treino/treinar.py --epocas 30            # ajuste fino do YOLO11n</w:t>
        <w:br/>
        <w:t>python treino/avaliar.py --conjunto teste       # mede no estacionamento nunca visto</w:t>
      </w:r>
    </w:p>
    <w:p>
      <w:pPr>
        <w:jc w:val="both"/>
      </w:pPr>
      <w:r>
        <w:t xml:space="preserve">A divisão é </w:t>
      </w:r>
      <w:r>
        <w:rPr>
          <w:b/>
        </w:rPr>
        <w:t>por câmera e por dia</w:t>
      </w:r>
      <w:r>
        <w:t>, e não aleatória. A base fotografa o mesmo pátio de cinco em cinco minutos: com divisão aleatória a foto das 10h05 cai no treino e a das 10h10 no teste, o número sobe e não quer dizer nada. Treino e validação saem da PUCPR e da UFPR04, em dias alternados; o teste é a UFPR05 inteira, uma câmera que o modelo nunca viu.</w:t>
      </w:r>
    </w:p>
    <w:p>
      <w:pPr>
        <w:pStyle w:val="Heading2"/>
      </w:pPr>
      <w:r>
        <w:t>Testes</w:t>
      </w:r>
    </w:p>
    <w:p>
      <w:pPr>
        <w:spacing w:after="120"/>
        <w:ind w:left="454"/>
      </w:pPr>
      <w:r>
        <w:rPr>
          <w:rFonts w:ascii="Consolas" w:hAnsi="Consolas"/>
          <w:color w:val="303030"/>
          <w:sz w:val="18"/>
        </w:rPr>
        <w:t>pytest                      # a suíte inteira, 111 testes</w:t>
        <w:br/>
        <w:t>pytest -m "not lento"       # pula o único que carrega o modelo de verdade</w:t>
        <w:br/>
        <w:t>pytest --cov                # com cobertura</w:t>
      </w:r>
    </w:p>
    <w:p>
      <w:pPr>
        <w:pStyle w:val="Heading2"/>
      </w:pPr>
      <w:r>
        <w:t>Privacidade</w:t>
      </w:r>
    </w:p>
    <w:p>
      <w:pPr>
        <w:jc w:val="both"/>
      </w:pPr>
      <w:r>
        <w:t xml:space="preserve">O sistema grava a linha de estado da vaga, nunca o quadro. Foto de pátio pode ter placa legível, e placa identifica pessoa por caminho indireto. O vídeo anotado só existe quando alguém pede com </w:t>
      </w:r>
      <w:r>
        <w:rPr>
          <w:rFonts w:ascii="Consolas" w:hAnsi="Consolas"/>
          <w:sz w:val="19"/>
        </w:rPr>
        <w:t>--gravar</w:t>
      </w:r>
      <w:r>
        <w:t>.</w:t>
      </w:r>
    </w:p>
    <w:p>
      <w:pPr>
        <w:pStyle w:val="Heading2"/>
      </w:pPr>
      <w:r>
        <w:t>Base de dados</w:t>
      </w:r>
    </w:p>
    <w:p>
      <w:pPr>
        <w:jc w:val="both"/>
      </w:pPr>
      <w:r>
        <w:t xml:space="preserve">ALMEIDA, P. R. L.; OLIVEIRA, L. S.; BRITTO JR., A. S.; SILVA JR., E. J.; KOERICH, A. L. </w:t>
      </w:r>
      <w:r>
        <w:rPr>
          <w:b/>
        </w:rPr>
        <w:t>PKLot: a robust dataset for parking lot classification</w:t>
      </w:r>
      <w:r>
        <w:t>. Expert Systems with Applications, v. 42, n. 11, p. 4937-4949, 2015. Licença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