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02A43"/>
          <w:sz w:val="32"/>
        </w:rPr>
        <w:t>Fabrício Masiero</w:t>
      </w:r>
    </w:p>
    <w:p>
      <w:pPr>
        <w:spacing w:after="40"/>
        <w:jc w:val="center"/>
      </w:pPr>
      <w:r>
        <w:rPr>
          <w:b/>
          <w:color w:val="1F4E79"/>
          <w:sz w:val="18"/>
        </w:rPr>
        <w:t>Staff Apple Platforms Engineer | iOS &amp; macOS | Swift, SwiftUI, SwiftData, AVFoundation, SDK Architecture</w:t>
      </w:r>
    </w:p>
    <w:p>
      <w:pPr>
        <w:spacing w:after="100"/>
        <w:jc w:val="center"/>
      </w:pPr>
      <w:r>
        <w:t xml:space="preserve">São Paulo, Brazil | +55 11 99260-5865 | fabriciomasiero@icloud.com | </w:t>
      </w:r>
      <w:hyperlink r:id="rId9">
        <w:r>
          <w:rPr>
            <w:color w:val="1F4E79"/>
            <w:u w:val="single"/>
          </w:rPr>
          <w:t>fabriciomasiero.io</w:t>
        </w:r>
      </w:hyperlink>
      <w:r>
        <w:t xml:space="preserve"> | </w:t>
      </w:r>
      <w:hyperlink r:id="rId10">
        <w:r>
          <w:rPr>
            <w:color w:val="1F4E79"/>
            <w:u w:val="single"/>
          </w:rPr>
          <w:t>LinkedIn</w:t>
        </w:r>
      </w:hyperlink>
      <w:r>
        <w:t xml:space="preserve"> | </w:t>
      </w:r>
      <w:hyperlink r:id="rId11">
        <w:r>
          <w:rPr>
            <w:color w:val="1F4E79"/>
            <w:u w:val="single"/>
          </w:rPr>
          <w:t>GitHub</w:t>
        </w:r>
      </w:hyperlink>
    </w:p>
    <w:p>
      <w:pPr>
        <w:pStyle w:val="Heading2"/>
        <w:spacing w:before="80" w:after="30"/>
        <w:pBdr>
          <w:bottom w:val="single" w:sz="6" w:space="1" w:color="D9E2EC"/>
        </w:pBdr>
      </w:pPr>
      <w:r>
        <w:rPr>
          <w:b/>
          <w:color w:val="102A43"/>
        </w:rPr>
        <w:t>EXECUTIVE PROFILE</w:t>
      </w:r>
    </w:p>
    <w:p>
      <w:pPr>
        <w:spacing w:after="30"/>
      </w:pPr>
      <w:r>
        <w:rPr>
          <w:sz w:val="17"/>
        </w:rPr>
        <w:t>Staff-level Apple Platforms Engineer with 14+ years of experience building production iOS and macOS products, specialized in Swift, SwiftUI, SwiftData, AVFoundation, media systems, SDK architecture, and high-reliability mobile workflows. Known for owning ambiguous, business-critical platform problems from architecture through production debugging, influencing product direction, and translating complex technical trade-offs for founders, product, design, and engineering teams.</w:t>
      </w:r>
    </w:p>
    <w:p>
      <w:pPr>
        <w:pStyle w:val="Heading2"/>
        <w:spacing w:before="80" w:after="30"/>
        <w:pBdr>
          <w:bottom w:val="single" w:sz="6" w:space="1" w:color="D9E2EC"/>
        </w:pBdr>
      </w:pPr>
      <w:r>
        <w:rPr>
          <w:b/>
          <w:color w:val="102A43"/>
        </w:rPr>
        <w:t>STAFF-LEVEL DIFFERENTIATORS</w:t>
      </w:r>
    </w:p>
    <w:p>
      <w:pPr>
        <w:spacing w:after="16"/>
        <w:ind w:left="259" w:hanging="144"/>
      </w:pPr>
      <w:r>
        <w:rPr>
          <w:color w:val="1F4E79"/>
          <w:sz w:val="16"/>
        </w:rPr>
        <w:t xml:space="preserve">• </w:t>
      </w:r>
      <w:r>
        <w:rPr>
          <w:sz w:val="16"/>
        </w:rPr>
        <w:t>Platform ownership across iOS and macOS: architecture, implementation strategy, code quality, release readiness, and production support.</w:t>
      </w:r>
    </w:p>
    <w:p>
      <w:pPr>
        <w:spacing w:after="16"/>
        <w:ind w:left="259" w:hanging="144"/>
      </w:pPr>
      <w:r>
        <w:rPr>
          <w:color w:val="1F4E79"/>
          <w:sz w:val="16"/>
        </w:rPr>
        <w:t xml:space="preserve">• </w:t>
      </w:r>
      <w:r>
        <w:rPr>
          <w:sz w:val="16"/>
        </w:rPr>
        <w:t>Modern Apple stack: Swift, SwiftUI, SwiftData, Swift Concurrency, Combine, Observation-era architecture, AVFoundation, and production-grade state management.</w:t>
      </w:r>
    </w:p>
    <w:p>
      <w:pPr>
        <w:spacing w:after="16"/>
        <w:ind w:left="259" w:hanging="144"/>
      </w:pPr>
      <w:r>
        <w:rPr>
          <w:color w:val="1F4E79"/>
          <w:sz w:val="16"/>
        </w:rPr>
        <w:t xml:space="preserve">• </w:t>
      </w:r>
      <w:r>
        <w:rPr>
          <w:sz w:val="16"/>
        </w:rPr>
        <w:t>Business impact orientation: built the original Backtrack iOS app quickly, helping unlock enterprise opportunities and approximately $2M in potential revenue.</w:t>
      </w:r>
    </w:p>
    <w:p>
      <w:pPr>
        <w:spacing w:after="16"/>
        <w:ind w:left="259" w:hanging="144"/>
      </w:pPr>
      <w:r>
        <w:rPr>
          <w:color w:val="1F4E79"/>
          <w:sz w:val="16"/>
        </w:rPr>
        <w:t xml:space="preserve">• </w:t>
      </w:r>
      <w:r>
        <w:rPr>
          <w:sz w:val="16"/>
        </w:rPr>
        <w:t>Staff IC leadership: architecture decisions, mentoring, review standards, stakeholder alignment, cross-functional execution, and technical risk reduction.</w:t>
      </w:r>
    </w:p>
    <w:p>
      <w:pPr>
        <w:pStyle w:val="Heading2"/>
        <w:spacing w:before="80" w:after="30"/>
        <w:pBdr>
          <w:bottom w:val="single" w:sz="6" w:space="1" w:color="D9E2EC"/>
        </w:pBdr>
      </w:pPr>
      <w:r>
        <w:rPr>
          <w:b/>
          <w:color w:val="102A43"/>
        </w:rPr>
        <w:t>CORE TECHNICAL DOMAINS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6624"/>
      </w:tblGrid>
      <w:tr>
        <w:tc>
          <w:tcPr>
            <w:tcW w:type="dxa" w:w="2952"/>
            <w:tcBorders>
              <w:top w:sz="4" w:val="single" w:color="E6EDF3"/>
              <w:left w:val="nil"/>
              <w:bottom w:sz="4" w:val="single" w:color="E6EDF3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02A43"/>
                <w:sz w:val="16"/>
              </w:rPr>
              <w:t>Apple Platform Architecture</w:t>
            </w:r>
          </w:p>
        </w:tc>
        <w:tc>
          <w:tcPr>
            <w:tcW w:type="dxa" w:w="6624"/>
            <w:tcBorders>
              <w:top w:sz="4" w:val="single" w:color="E6EDF3"/>
              <w:left w:val="nil"/>
              <w:bottom w:sz="4" w:val="single" w:color="E6EDF3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iOS, macOS, Swift, SwiftUI, UIKit, AppKit, SwiftData, Core Data, Observation, Combine</w:t>
            </w:r>
          </w:p>
        </w:tc>
      </w:tr>
      <w:tr>
        <w:tc>
          <w:tcPr>
            <w:tcW w:type="dxa" w:w="2952"/>
            <w:tcBorders>
              <w:top w:sz="4" w:val="single" w:color="E6EDF3"/>
              <w:left w:val="nil"/>
              <w:bottom w:sz="4" w:val="single" w:color="E6EDF3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02A43"/>
                <w:sz w:val="16"/>
              </w:rPr>
              <w:t>Concurrency &amp; Reliability</w:t>
            </w:r>
          </w:p>
        </w:tc>
        <w:tc>
          <w:tcPr>
            <w:tcW w:type="dxa" w:w="6624"/>
            <w:tcBorders>
              <w:top w:sz="4" w:val="single" w:color="E6EDF3"/>
              <w:left w:val="nil"/>
              <w:bottom w:sz="4" w:val="single" w:color="E6EDF3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Swift Concurrency, actors, async/await, structured concurrency, thread safety, performance debugging</w:t>
            </w:r>
          </w:p>
        </w:tc>
      </w:tr>
      <w:tr>
        <w:tc>
          <w:tcPr>
            <w:tcW w:type="dxa" w:w="2952"/>
            <w:tcBorders>
              <w:top w:sz="4" w:val="single" w:color="E6EDF3"/>
              <w:left w:val="nil"/>
              <w:bottom w:sz="4" w:val="single" w:color="E6EDF3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02A43"/>
                <w:sz w:val="16"/>
              </w:rPr>
              <w:t>Media Systems</w:t>
            </w:r>
          </w:p>
        </w:tc>
        <w:tc>
          <w:tcPr>
            <w:tcW w:type="dxa" w:w="6624"/>
            <w:tcBorders>
              <w:top w:sz="4" w:val="single" w:color="E6EDF3"/>
              <w:left w:val="nil"/>
              <w:bottom w:sz="4" w:val="single" w:color="E6EDF3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AVFoundation, AVAudioSession, AVAudioEngine, AVAssetWriter, AVPlayer, AVKit, CoreAudio, CarPlay, AirPlay</w:t>
            </w:r>
          </w:p>
        </w:tc>
      </w:tr>
      <w:tr>
        <w:tc>
          <w:tcPr>
            <w:tcW w:type="dxa" w:w="2952"/>
            <w:tcBorders>
              <w:top w:sz="4" w:val="single" w:color="E6EDF3"/>
              <w:left w:val="nil"/>
              <w:bottom w:sz="4" w:val="single" w:color="E6EDF3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02A43"/>
                <w:sz w:val="16"/>
              </w:rPr>
              <w:t>SDK &amp; Product Engineering</w:t>
            </w:r>
          </w:p>
        </w:tc>
        <w:tc>
          <w:tcPr>
            <w:tcW w:type="dxa" w:w="6624"/>
            <w:tcBorders>
              <w:top w:sz="4" w:val="single" w:color="E6EDF3"/>
              <w:left w:val="nil"/>
              <w:bottom w:sz="4" w:val="single" w:color="E6EDF3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SDK design, offline-first media, real-time workflows, API integration, feature flags, release strategy</w:t>
            </w:r>
          </w:p>
        </w:tc>
      </w:tr>
      <w:tr>
        <w:tc>
          <w:tcPr>
            <w:tcW w:type="dxa" w:w="2952"/>
            <w:tcBorders>
              <w:top w:sz="4" w:val="single" w:color="E6EDF3"/>
              <w:left w:val="nil"/>
              <w:bottom w:sz="4" w:val="single" w:color="E6EDF3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02A43"/>
                <w:sz w:val="16"/>
              </w:rPr>
              <w:t>Technical Leadership</w:t>
            </w:r>
          </w:p>
        </w:tc>
        <w:tc>
          <w:tcPr>
            <w:tcW w:type="dxa" w:w="6624"/>
            <w:tcBorders>
              <w:top w:sz="4" w:val="single" w:color="E6EDF3"/>
              <w:left w:val="nil"/>
              <w:bottom w:sz="4" w:val="single" w:color="E6EDF3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architecture direction, trade-off analysis, code review standards, mentoring, cross-functional execution</w:t>
            </w:r>
          </w:p>
        </w:tc>
      </w:tr>
      <w:tr>
        <w:tc>
          <w:tcPr>
            <w:tcW w:type="dxa" w:w="2952"/>
            <w:tcBorders>
              <w:top w:sz="4" w:val="single" w:color="E6EDF3"/>
              <w:left w:val="nil"/>
              <w:bottom w:sz="4" w:val="single" w:color="E6EDF3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02A43"/>
                <w:sz w:val="16"/>
              </w:rPr>
              <w:t>Production Operations</w:t>
            </w:r>
          </w:p>
        </w:tc>
        <w:tc>
          <w:tcPr>
            <w:tcW w:type="dxa" w:w="6624"/>
            <w:tcBorders>
              <w:top w:sz="4" w:val="single" w:color="E6EDF3"/>
              <w:left w:val="nil"/>
              <w:bottom w:sz="4" w:val="single" w:color="E6EDF3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Sentry, analytics instrumentation, CI/CD, crash triage, observability, incident-driven improvements</w:t>
            </w:r>
          </w:p>
        </w:tc>
      </w:tr>
    </w:tbl>
    <w:p>
      <w:pPr>
        <w:pStyle w:val="Heading2"/>
        <w:spacing w:before="80" w:after="30"/>
        <w:pBdr>
          <w:bottom w:val="single" w:sz="6" w:space="1" w:color="D9E2EC"/>
        </w:pBdr>
      </w:pPr>
      <w:r>
        <w:rPr>
          <w:b/>
          <w:color w:val="102A43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68"/>
        <w:gridCol w:w="2880"/>
      </w:tblGrid>
      <w:tr>
        <w:tc>
          <w:tcPr>
            <w:tcW w:type="dxa" w:w="545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02A43"/>
                <w:sz w:val="17"/>
              </w:rPr>
              <w:t>Staff / Lead Apple Platforms Engineer</w:t>
            </w:r>
            <w:r>
              <w:t xml:space="preserve"> | </w:t>
            </w:r>
            <w:r>
              <w:rPr>
                <w:b/>
                <w:sz w:val="17"/>
              </w:rPr>
              <w:t>Backtrack / Yac, Inc.</w:t>
            </w:r>
            <w:r>
              <w:t xml:space="preserve"> | Remote</w:t>
            </w:r>
          </w:p>
        </w:tc>
        <w:tc>
          <w:tcPr>
            <w:tcW w:type="dxa" w:w="545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color w:val="525B66"/>
                <w:sz w:val="16"/>
              </w:rPr>
              <w:t>2023 – 2026</w:t>
            </w:r>
          </w:p>
        </w:tc>
      </w:tr>
    </w:tbl>
    <w:p>
      <w:pPr>
        <w:spacing w:after="16"/>
        <w:ind w:left="259" w:hanging="144"/>
      </w:pPr>
      <w:r>
        <w:rPr>
          <w:color w:val="1F4E79"/>
          <w:sz w:val="16"/>
        </w:rPr>
        <w:t xml:space="preserve">• </w:t>
      </w:r>
      <w:r>
        <w:rPr>
          <w:sz w:val="16"/>
        </w:rPr>
        <w:t>Owned Apple platform architecture for a live-event recording product across iOS and macOS.</w:t>
      </w:r>
    </w:p>
    <w:p>
      <w:pPr>
        <w:spacing w:after="16"/>
        <w:ind w:left="259" w:hanging="144"/>
      </w:pPr>
      <w:r>
        <w:rPr>
          <w:color w:val="1F4E79"/>
          <w:sz w:val="16"/>
        </w:rPr>
        <w:t xml:space="preserve">• </w:t>
      </w:r>
      <w:r>
        <w:rPr>
          <w:sz w:val="16"/>
        </w:rPr>
        <w:t>Built the original iOS application in a compressed timeline, helping the company land major enterprise customers and unlock approximately $2M in potential revenue.</w:t>
      </w:r>
    </w:p>
    <w:p>
      <w:pPr>
        <w:spacing w:after="16"/>
        <w:ind w:left="259" w:hanging="144"/>
      </w:pPr>
      <w:r>
        <w:rPr>
          <w:color w:val="1F4E79"/>
          <w:sz w:val="16"/>
        </w:rPr>
        <w:t xml:space="preserve">• </w:t>
      </w:r>
      <w:r>
        <w:rPr>
          <w:sz w:val="16"/>
        </w:rPr>
        <w:t>Architected recording workflows using AVFoundation, AVAudioSession, AVAudioEngine, AVAssetWriter, segmented M4A export, background behavior, route changes, and interruption recovery.</w:t>
      </w:r>
    </w:p>
    <w:p>
      <w:pPr>
        <w:spacing w:after="16"/>
        <w:ind w:left="259" w:hanging="144"/>
      </w:pPr>
      <w:r>
        <w:rPr>
          <w:color w:val="1F4E79"/>
          <w:sz w:val="16"/>
        </w:rPr>
        <w:t xml:space="preserve">• </w:t>
      </w:r>
      <w:r>
        <w:rPr>
          <w:sz w:val="16"/>
        </w:rPr>
        <w:t>Implemented SwiftUI flows for real-time meeting states, scan mode, hosted buyer mode, sponsor/ad experiences, Dynamic Island/live status UI, and event-driven workflows.</w:t>
      </w:r>
    </w:p>
    <w:p>
      <w:pPr>
        <w:spacing w:after="16"/>
        <w:ind w:left="259" w:hanging="144"/>
      </w:pPr>
      <w:r>
        <w:rPr>
          <w:color w:val="1F4E79"/>
          <w:sz w:val="16"/>
        </w:rPr>
        <w:t xml:space="preserve">• </w:t>
      </w:r>
      <w:r>
        <w:rPr>
          <w:sz w:val="16"/>
        </w:rPr>
        <w:t>Applied Swift Concurrency patterns, actor-based isolation, background work, and thread-safety practices to reduce UI blocking and improve reliability around recording, upload, export, and persistence.</w:t>
      </w:r>
    </w:p>
    <w:p>
      <w:pPr>
        <w:spacing w:after="16"/>
        <w:ind w:left="259" w:hanging="144"/>
      </w:pPr>
      <w:r>
        <w:rPr>
          <w:color w:val="1F4E79"/>
          <w:sz w:val="16"/>
        </w:rPr>
        <w:t xml:space="preserve">• </w:t>
      </w:r>
      <w:r>
        <w:rPr>
          <w:sz w:val="16"/>
        </w:rPr>
        <w:t>Used SwiftData and modern persistence patterns for meeting and recording data, including DTO mapping, upsert flows, batch operations, background transactions, and performance-sensitive fetches.</w:t>
      </w:r>
    </w:p>
    <w:p>
      <w:pPr>
        <w:spacing w:after="16"/>
        <w:ind w:left="259" w:hanging="144"/>
      </w:pPr>
      <w:r>
        <w:rPr>
          <w:color w:val="1F4E79"/>
          <w:sz w:val="16"/>
        </w:rPr>
        <w:t xml:space="preserve">• </w:t>
      </w:r>
      <w:r>
        <w:rPr>
          <w:sz w:val="16"/>
        </w:rPr>
        <w:t>Integrated WebSocket-driven remote commands for pause, resume, export, snapshots, and device actions while enforcing product-specific safety rules across recording modes.</w:t>
      </w:r>
    </w:p>
    <w:p>
      <w:pPr>
        <w:spacing w:after="16"/>
        <w:ind w:left="259" w:hanging="144"/>
      </w:pPr>
      <w:r>
        <w:rPr>
          <w:color w:val="1F4E79"/>
          <w:sz w:val="16"/>
        </w:rPr>
        <w:t xml:space="preserve">• </w:t>
      </w:r>
      <w:r>
        <w:rPr>
          <w:sz w:val="16"/>
        </w:rPr>
        <w:t>Improved production reliability through Sentry, analytics instrumentation, CI/CD release workflows, feature flags, detailed logging, crash triage, and incident-driven improvements.</w:t>
      </w:r>
    </w:p>
    <w:p>
      <w:pPr>
        <w:spacing w:after="16"/>
        <w:ind w:left="259" w:hanging="144"/>
      </w:pPr>
      <w:r>
        <w:rPr>
          <w:color w:val="1F4E79"/>
          <w:sz w:val="16"/>
        </w:rPr>
        <w:t xml:space="preserve">• </w:t>
      </w:r>
      <w:r>
        <w:rPr>
          <w:sz w:val="16"/>
        </w:rPr>
        <w:t>Partnered with founders, sales, product, and design to shape trade-offs, unblock customer deployments, and stabilize high-pressure event scenarios.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68"/>
        <w:gridCol w:w="2880"/>
      </w:tblGrid>
      <w:tr>
        <w:tc>
          <w:tcPr>
            <w:tcW w:type="dxa" w:w="545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02A43"/>
                <w:sz w:val="17"/>
              </w:rPr>
              <w:t>Senior Apple Platforms Engineer</w:t>
            </w:r>
            <w:r>
              <w:t xml:space="preserve"> | </w:t>
            </w:r>
            <w:r>
              <w:rPr>
                <w:b/>
                <w:sz w:val="17"/>
              </w:rPr>
              <w:t>FloSports</w:t>
            </w:r>
            <w:r>
              <w:t xml:space="preserve"> | Austin, TX / Remote</w:t>
            </w:r>
          </w:p>
        </w:tc>
        <w:tc>
          <w:tcPr>
            <w:tcW w:type="dxa" w:w="545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color w:val="525B66"/>
                <w:sz w:val="16"/>
              </w:rPr>
              <w:t>Aug 2022 – 2023</w:t>
            </w:r>
          </w:p>
        </w:tc>
      </w:tr>
    </w:tbl>
    <w:p>
      <w:pPr>
        <w:spacing w:after="16"/>
        <w:ind w:left="259" w:hanging="144"/>
      </w:pPr>
      <w:r>
        <w:rPr>
          <w:color w:val="1F4E79"/>
          <w:sz w:val="16"/>
        </w:rPr>
        <w:t xml:space="preserve">• </w:t>
      </w:r>
      <w:r>
        <w:rPr>
          <w:sz w:val="16"/>
        </w:rPr>
        <w:t>Implemented athlete profile and content experiences using Swift, UIKit, Combine, and production iOS architecture practices.</w:t>
      </w:r>
    </w:p>
    <w:p>
      <w:pPr>
        <w:spacing w:after="16"/>
        <w:ind w:left="259" w:hanging="144"/>
      </w:pPr>
      <w:r>
        <w:rPr>
          <w:color w:val="1F4E79"/>
          <w:sz w:val="16"/>
        </w:rPr>
        <w:t xml:space="preserve">• </w:t>
      </w:r>
      <w:r>
        <w:rPr>
          <w:sz w:val="16"/>
        </w:rPr>
        <w:t>Built metrics, tracking, and experimentation features that supported product decisions, conversion analysis, and revenue-oriented workflows.</w:t>
      </w:r>
    </w:p>
    <w:p>
      <w:pPr>
        <w:spacing w:after="16"/>
        <w:ind w:left="259" w:hanging="144"/>
      </w:pPr>
      <w:r>
        <w:rPr>
          <w:color w:val="1F4E79"/>
          <w:sz w:val="16"/>
        </w:rPr>
        <w:t xml:space="preserve">• </w:t>
      </w:r>
      <w:r>
        <w:rPr>
          <w:sz w:val="16"/>
        </w:rPr>
        <w:t>Contributed to CI/CD, pull requests, code reviews, and release delivery in a distributed engineering environment.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68"/>
        <w:gridCol w:w="2880"/>
      </w:tblGrid>
      <w:tr>
        <w:tc>
          <w:tcPr>
            <w:tcW w:type="dxa" w:w="545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02A43"/>
                <w:sz w:val="17"/>
              </w:rPr>
              <w:t>Senior Apple Platforms Engineer</w:t>
            </w:r>
            <w:r>
              <w:t xml:space="preserve"> | </w:t>
            </w:r>
            <w:r>
              <w:rPr>
                <w:b/>
                <w:sz w:val="17"/>
              </w:rPr>
              <w:t>Super Hi-Fi</w:t>
            </w:r>
            <w:r>
              <w:t xml:space="preserve"> | Los Angeles, CA / Remote</w:t>
            </w:r>
          </w:p>
        </w:tc>
        <w:tc>
          <w:tcPr>
            <w:tcW w:type="dxa" w:w="545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color w:val="525B66"/>
                <w:sz w:val="16"/>
              </w:rPr>
              <w:t>Sep 2020 – May 2022</w:t>
            </w:r>
          </w:p>
        </w:tc>
      </w:tr>
    </w:tbl>
    <w:p>
      <w:pPr>
        <w:spacing w:after="16"/>
        <w:ind w:left="259" w:hanging="144"/>
      </w:pPr>
      <w:r>
        <w:rPr>
          <w:color w:val="1F4E79"/>
          <w:sz w:val="16"/>
        </w:rPr>
        <w:t xml:space="preserve">• </w:t>
      </w:r>
      <w:r>
        <w:rPr>
          <w:sz w:val="16"/>
        </w:rPr>
        <w:t>Built a custom Swift SDK for online and offline radio streaming, including playback, track download, offline access, deletion flows, and integration patterns for enterprise partners.</w:t>
      </w:r>
    </w:p>
    <w:p>
      <w:pPr>
        <w:spacing w:after="16"/>
        <w:ind w:left="259" w:hanging="144"/>
      </w:pPr>
      <w:r>
        <w:rPr>
          <w:color w:val="1F4E79"/>
          <w:sz w:val="16"/>
        </w:rPr>
        <w:t xml:space="preserve">• </w:t>
      </w:r>
      <w:r>
        <w:rPr>
          <w:sz w:val="16"/>
        </w:rPr>
        <w:t>Developed a Sonos application from scratch using Swift, UIKit, Combine, Swift Concurrency, AVFoundation, AVPlayer, proprietary APIs, and media-focused architecture.</w:t>
      </w:r>
    </w:p>
    <w:p>
      <w:pPr>
        <w:spacing w:after="16"/>
        <w:ind w:left="259" w:hanging="144"/>
      </w:pPr>
      <w:r>
        <w:rPr>
          <w:color w:val="1F4E79"/>
          <w:sz w:val="16"/>
        </w:rPr>
        <w:t xml:space="preserve">• </w:t>
      </w:r>
      <w:r>
        <w:rPr>
          <w:sz w:val="16"/>
        </w:rPr>
        <w:t>Delivered media experiences including radio playback, standalone play flows, CarPlay support, AirPlay support, and proof-of-concept integrations for strategic partner demos.</w:t>
      </w:r>
    </w:p>
    <w:p>
      <w:pPr>
        <w:spacing w:after="16"/>
        <w:ind w:left="259" w:hanging="144"/>
      </w:pPr>
      <w:r>
        <w:rPr>
          <w:color w:val="1F4E79"/>
          <w:sz w:val="16"/>
        </w:rPr>
        <w:t xml:space="preserve">• </w:t>
      </w:r>
      <w:r>
        <w:rPr>
          <w:sz w:val="16"/>
        </w:rPr>
        <w:t>Collaborated with CTO, design, and architecture stakeholders on API direction, SDK boundaries, app foundations, and polished user experiences.</w:t>
      </w:r>
    </w:p>
    <w:p>
      <w:pPr>
        <w:pStyle w:val="Heading2"/>
        <w:spacing w:before="80" w:after="30"/>
        <w:pBdr>
          <w:bottom w:val="single" w:sz="6" w:space="1" w:color="D9E2EC"/>
        </w:pBdr>
      </w:pPr>
      <w:r>
        <w:rPr>
          <w:b/>
          <w:color w:val="102A43"/>
        </w:rPr>
        <w:t>PROFESSIONAL EXPERIENCE, CONTINUED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68"/>
        <w:gridCol w:w="2880"/>
      </w:tblGrid>
      <w:tr>
        <w:tc>
          <w:tcPr>
            <w:tcW w:type="dxa" w:w="545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02A43"/>
                <w:sz w:val="17"/>
              </w:rPr>
              <w:t>Staff iOS Engineer / Lead Mobile Engineer</w:t>
            </w:r>
            <w:r>
              <w:t xml:space="preserve"> | </w:t>
            </w:r>
            <w:r>
              <w:rPr>
                <w:b/>
                <w:sz w:val="17"/>
              </w:rPr>
              <w:t>Somos Educação</w:t>
            </w:r>
            <w:r>
              <w:t xml:space="preserve"> | São Paulo, Brazil / Remote</w:t>
            </w:r>
          </w:p>
        </w:tc>
        <w:tc>
          <w:tcPr>
            <w:tcW w:type="dxa" w:w="545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color w:val="525B66"/>
                <w:sz w:val="16"/>
              </w:rPr>
              <w:t>Jun 2017 – Sep 2020</w:t>
            </w:r>
          </w:p>
        </w:tc>
      </w:tr>
    </w:tbl>
    <w:p>
      <w:pPr>
        <w:spacing w:after="16"/>
        <w:ind w:left="259" w:hanging="144"/>
      </w:pPr>
      <w:r>
        <w:rPr>
          <w:color w:val="1F4E79"/>
          <w:sz w:val="16"/>
        </w:rPr>
        <w:t xml:space="preserve">• </w:t>
      </w:r>
      <w:r>
        <w:rPr>
          <w:sz w:val="16"/>
        </w:rPr>
        <w:t>Led iOS engineering for Plurall, one of Brazil’s leading education apps, supporting more than 1M active users across studying, homework, exams, online questions, and offline handouts.</w:t>
      </w:r>
    </w:p>
    <w:p>
      <w:pPr>
        <w:spacing w:after="16"/>
        <w:ind w:left="259" w:hanging="144"/>
      </w:pPr>
      <w:r>
        <w:rPr>
          <w:color w:val="1F4E79"/>
          <w:sz w:val="16"/>
        </w:rPr>
        <w:t xml:space="preserve">• </w:t>
      </w:r>
      <w:r>
        <w:rPr>
          <w:sz w:val="16"/>
        </w:rPr>
        <w:t>Owned architecture and delivery for major mobile features using Swift, Fastlane, CI/CD, and scalable iOS engineering practices.</w:t>
      </w:r>
    </w:p>
    <w:p>
      <w:pPr>
        <w:spacing w:after="16"/>
        <w:ind w:left="259" w:hanging="144"/>
      </w:pPr>
      <w:r>
        <w:rPr>
          <w:color w:val="1F4E79"/>
          <w:sz w:val="16"/>
        </w:rPr>
        <w:t xml:space="preserve">• </w:t>
      </w:r>
      <w:r>
        <w:rPr>
          <w:sz w:val="16"/>
        </w:rPr>
        <w:t>Collaborated with product, design, backend, and leadership stakeholders to translate education workflows into reliable mobile experiences at national scale.</w:t>
      </w:r>
    </w:p>
    <w:p>
      <w:pPr>
        <w:pStyle w:val="Heading2"/>
        <w:spacing w:before="80" w:after="30"/>
        <w:pBdr>
          <w:bottom w:val="single" w:sz="6" w:space="1" w:color="D9E2EC"/>
        </w:pBdr>
      </w:pPr>
      <w:r>
        <w:rPr>
          <w:b/>
          <w:color w:val="102A43"/>
        </w:rPr>
        <w:t>SELECTED PRODUCT &amp; PLATFORM IMPACT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2592"/>
            <w:tcBorders>
              <w:top w:sz="4" w:val="single" w:color="E6EDF3"/>
              <w:left w:val="nil"/>
              <w:bottom w:sz="4" w:val="single" w:color="E6EDF3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02A43"/>
                <w:sz w:val="17"/>
              </w:rPr>
              <w:t>Backtrack platform</w:t>
            </w:r>
          </w:p>
        </w:tc>
        <w:tc>
          <w:tcPr>
            <w:tcW w:type="dxa" w:w="6912"/>
            <w:tcBorders>
              <w:top w:sz="4" w:val="single" w:color="E6EDF3"/>
              <w:left w:val="nil"/>
              <w:bottom w:sz="4" w:val="single" w:color="E6EDF3"/>
              <w:right w:val="nil"/>
            </w:tcBorders>
          </w:tcPr>
          <w:p>
            <w:pPr>
              <w:spacing w:after="0"/>
            </w:pPr>
            <w:r>
              <w:rPr>
                <w:sz w:val="17"/>
              </w:rPr>
              <w:t>Original iOS app, event recording flows, sponsor/ad UI, scan mode, WebSocket control, background reliability, and enterprise deployment readiness.</w:t>
            </w:r>
          </w:p>
        </w:tc>
      </w:tr>
      <w:tr>
        <w:tc>
          <w:tcPr>
            <w:tcW w:type="dxa" w:w="2592"/>
            <w:tcBorders>
              <w:top w:sz="4" w:val="single" w:color="E6EDF3"/>
              <w:left w:val="nil"/>
              <w:bottom w:sz="4" w:val="single" w:color="E6EDF3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02A43"/>
                <w:sz w:val="17"/>
              </w:rPr>
              <w:t>Super Hi-Fi SDK</w:t>
            </w:r>
          </w:p>
        </w:tc>
        <w:tc>
          <w:tcPr>
            <w:tcW w:type="dxa" w:w="6912"/>
            <w:tcBorders>
              <w:top w:sz="4" w:val="single" w:color="E6EDF3"/>
              <w:left w:val="nil"/>
              <w:bottom w:sz="4" w:val="single" w:color="E6EDF3"/>
              <w:right w:val="nil"/>
            </w:tcBorders>
          </w:tcPr>
          <w:p>
            <w:pPr>
              <w:spacing w:after="0"/>
            </w:pPr>
            <w:r>
              <w:rPr>
                <w:sz w:val="17"/>
              </w:rPr>
              <w:t>Custom Swift SDK for online/offline radio streaming, media playback, offline access, download/delete workflows, and enterprise integration.</w:t>
            </w:r>
          </w:p>
        </w:tc>
      </w:tr>
      <w:tr>
        <w:tc>
          <w:tcPr>
            <w:tcW w:type="dxa" w:w="2592"/>
            <w:tcBorders>
              <w:top w:sz="4" w:val="single" w:color="E6EDF3"/>
              <w:left w:val="nil"/>
              <w:bottom w:sz="4" w:val="single" w:color="E6EDF3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02A43"/>
                <w:sz w:val="17"/>
              </w:rPr>
              <w:t>Plurall education app</w:t>
            </w:r>
          </w:p>
        </w:tc>
        <w:tc>
          <w:tcPr>
            <w:tcW w:type="dxa" w:w="6912"/>
            <w:tcBorders>
              <w:top w:sz="4" w:val="single" w:color="E6EDF3"/>
              <w:left w:val="nil"/>
              <w:bottom w:sz="4" w:val="single" w:color="E6EDF3"/>
              <w:right w:val="nil"/>
            </w:tcBorders>
          </w:tcPr>
          <w:p>
            <w:pPr>
              <w:spacing w:after="0"/>
            </w:pPr>
            <w:r>
              <w:rPr>
                <w:sz w:val="17"/>
              </w:rPr>
              <w:t>Lead iOS engineering for a large-scale education product with more than 1M active users and offline learning workflows.</w:t>
            </w:r>
          </w:p>
        </w:tc>
      </w:tr>
      <w:tr>
        <w:tc>
          <w:tcPr>
            <w:tcW w:type="dxa" w:w="2592"/>
            <w:tcBorders>
              <w:top w:sz="4" w:val="single" w:color="E6EDF3"/>
              <w:left w:val="nil"/>
              <w:bottom w:sz="4" w:val="single" w:color="E6EDF3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02A43"/>
                <w:sz w:val="17"/>
              </w:rPr>
              <w:t>StayFocus</w:t>
            </w:r>
          </w:p>
        </w:tc>
        <w:tc>
          <w:tcPr>
            <w:tcW w:type="dxa" w:w="6912"/>
            <w:tcBorders>
              <w:top w:sz="4" w:val="single" w:color="E6EDF3"/>
              <w:left w:val="nil"/>
              <w:bottom w:sz="4" w:val="single" w:color="E6EDF3"/>
              <w:right w:val="nil"/>
            </w:tcBorders>
          </w:tcPr>
          <w:p>
            <w:pPr>
              <w:spacing w:after="0"/>
            </w:pPr>
            <w:r>
              <w:rPr>
                <w:sz w:val="17"/>
              </w:rPr>
              <w:t>Independent cross-platform SwiftUI Pomodoro/focus app using WidgetKit and modern Apple development patterns.</w:t>
            </w:r>
          </w:p>
        </w:tc>
      </w:tr>
    </w:tbl>
    <w:p>
      <w:pPr>
        <w:pStyle w:val="Heading2"/>
        <w:spacing w:before="80" w:after="30"/>
        <w:pBdr>
          <w:bottom w:val="single" w:sz="6" w:space="1" w:color="D9E2EC"/>
        </w:pBdr>
      </w:pPr>
      <w:r>
        <w:rPr>
          <w:b/>
          <w:color w:val="102A43"/>
        </w:rPr>
        <w:t>EDUCATION &amp; COMMUNITY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68"/>
        <w:gridCol w:w="2880"/>
      </w:tblGrid>
      <w:tr>
        <w:tc>
          <w:tcPr>
            <w:tcW w:type="dxa" w:w="545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02A43"/>
                <w:sz w:val="17"/>
              </w:rPr>
              <w:t>Bachelor of Computer Science</w:t>
            </w:r>
            <w:r>
              <w:t xml:space="preserve"> | </w:t>
            </w:r>
            <w:r>
              <w:rPr>
                <w:b/>
                <w:sz w:val="17"/>
              </w:rPr>
              <w:t>Estácio de Sá</w:t>
            </w:r>
            <w:r>
              <w:t xml:space="preserve"> | São Paulo, Brazil</w:t>
            </w:r>
          </w:p>
        </w:tc>
        <w:tc>
          <w:tcPr>
            <w:tcW w:type="dxa" w:w="545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color w:val="525B66"/>
                <w:sz w:val="16"/>
              </w:rPr>
              <w:t>Graduated Dec 2020</w:t>
            </w:r>
          </w:p>
        </w:tc>
      </w:tr>
    </w:tbl>
    <w:p>
      <w:pPr>
        <w:spacing w:after="16"/>
        <w:ind w:left="259" w:hanging="144"/>
      </w:pPr>
      <w:r>
        <w:rPr>
          <w:color w:val="1F4E79"/>
          <w:sz w:val="16"/>
        </w:rPr>
        <w:t xml:space="preserve">• </w:t>
      </w:r>
      <w:r>
        <w:rPr>
          <w:sz w:val="16"/>
        </w:rPr>
        <w:t>Hosted “Programando Para Maçã Cast,” a podcast focused on helping Brazilian Apple developers grow their careers and reach global opportunities.</w:t>
      </w:r>
    </w:p>
    <w:p>
      <w:pPr>
        <w:pStyle w:val="Heading2"/>
        <w:spacing w:before="80" w:after="30"/>
        <w:pBdr>
          <w:bottom w:val="single" w:sz="6" w:space="1" w:color="D9E2EC"/>
        </w:pBdr>
      </w:pPr>
      <w:r>
        <w:rPr>
          <w:b/>
          <w:color w:val="102A43"/>
        </w:rPr>
        <w:t>LANGUAGES</w:t>
      </w:r>
    </w:p>
    <w:p>
      <w:pPr>
        <w:spacing w:after="0"/>
      </w:pPr>
      <w:r>
        <w:rPr>
          <w:sz w:val="18"/>
        </w:rPr>
        <w:t>Portuguese: Native | English: Professional working proficiency | Spanish: Professional working proficiency</w:t>
      </w:r>
    </w:p>
    <w:sectPr w:rsidR="00FC693F" w:rsidRPr="0006063C" w:rsidSect="00034616">
      <w:footerReference w:type="default" r:id="rId12"/>
      <w:pgSz w:w="12240" w:h="15840"/>
      <w:pgMar w:top="547" w:right="662" w:bottom="504" w:left="66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5"/>
      </w:rPr>
      <w:t>Fabrício Masiero | Staff Apple Platforms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ptos" w:hAnsi="Aptos" w:eastAsia="Aptos"/>
      <w:color w:val="202428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02A4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02A43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02A43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0"/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0"/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spacing w:after="0"/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spacing w:after="0"/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0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0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after="0"/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fabriciomasiero.io" TargetMode="External"/><Relationship Id="rId10" Type="http://schemas.openxmlformats.org/officeDocument/2006/relationships/hyperlink" Target="https://www.linkedin.com" TargetMode="External"/><Relationship Id="rId11" Type="http://schemas.openxmlformats.org/officeDocument/2006/relationships/hyperlink" Target="https://github.com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