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12D4E"/>
          <w:sz w:val="33"/>
        </w:rPr>
        <w:t>Fabrício Masiero</w:t>
      </w:r>
    </w:p>
    <w:p>
      <w:pPr>
        <w:spacing w:after="30"/>
        <w:jc w:val="center"/>
      </w:pPr>
      <w:r>
        <w:rPr>
          <w:b/>
          <w:color w:val="1F4E79"/>
          <w:sz w:val="18"/>
        </w:rPr>
        <w:t>Staff Apple Platforms Engineer | iOS, macOS, SwiftUI, SwiftData, SDKs, Media Systems, AI-Augmented Delivery</w:t>
      </w:r>
    </w:p>
    <w:p>
      <w:pPr>
        <w:spacing w:after="90"/>
        <w:jc w:val="center"/>
      </w:pPr>
      <w:r>
        <w:t xml:space="preserve">São Paulo, Brazil | +55 11 99260-5865 | fabriciomasiero@icloud.com | </w:t>
      </w:r>
      <w:hyperlink r:id="rId9">
        <w:r>
          <w:rPr>
            <w:color w:val="1F4E79"/>
            <w:u w:val="single"/>
          </w:rPr>
          <w:t>fabriciomasiero.io</w:t>
        </w:r>
      </w:hyperlink>
      <w:r>
        <w:t xml:space="preserve"> | </w:t>
      </w:r>
      <w:hyperlink r:id="rId10">
        <w:r>
          <w:rPr>
            <w:color w:val="1F4E79"/>
            <w:u w:val="single"/>
          </w:rPr>
          <w:t>LinkedIn</w:t>
        </w:r>
      </w:hyperlink>
      <w:r>
        <w:t xml:space="preserve"> | </w:t>
      </w:r>
      <w:hyperlink r:id="rId11">
        <w:r>
          <w:rPr>
            <w:color w:val="1F4E79"/>
            <w:u w:val="single"/>
          </w:rPr>
          <w:t>GitHub</w:t>
        </w:r>
      </w:hyperlink>
    </w:p>
    <w:p>
      <w:pPr>
        <w:pStyle w:val="Heading2"/>
        <w:spacing w:before="90" w:after="30"/>
        <w:pBdr>
          <w:bottom w:val="single" w:sz="6" w:space="1" w:color="D9E2EC"/>
        </w:pBdr>
      </w:pPr>
      <w:r>
        <w:rPr>
          <w:b/>
          <w:color w:val="112D4E"/>
        </w:rPr>
        <w:t>EXECUTIVE PROFILE</w:t>
      </w:r>
    </w:p>
    <w:p>
      <w:pPr>
        <w:spacing w:after="30"/>
      </w:pPr>
      <w:r>
        <w:rPr>
          <w:sz w:val="17"/>
        </w:rPr>
        <w:t>Staff-level Apple Platforms Engineer with 14+ years of experience building production iOS and macOS products. Specialized in Swift, SwiftUI, SwiftData, Swift Concurrency, AVFoundation, SDK architecture, media systems, and high-reliability mobile workflows. Strong track record owning ambiguous, business-critical product and platform problems from architecture through production debugging, with direct collaboration across founders, product, design, sales, and engineering.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576"/>
      </w:tblGrid>
      <w:tr>
        <w:tc>
          <w:tcPr>
            <w:tcW w:type="dxa" w:w="10944"/>
            <w:shd w:fill="F5F8FB"/>
            <w:tcBorders>
              <w:top w:sz="4" w:val="single" w:color="E6EDF3"/>
              <w:left w:sz="4" w:val="single" w:color="E6EDF3"/>
              <w:bottom w:sz="4" w:val="single" w:color="E6EDF3"/>
              <w:right w:sz="4" w:val="single" w:color="E6EDF3"/>
            </w:tcBorders>
          </w:tcPr>
          <w:p>
            <w:pPr>
              <w:spacing w:after="0"/>
            </w:pPr>
            <w:r>
              <w:rPr>
                <w:b/>
                <w:color w:val="112D4E"/>
                <w:sz w:val="16"/>
              </w:rPr>
              <w:t xml:space="preserve">AI working style: </w:t>
            </w:r>
            <w:r>
              <w:rPr>
                <w:sz w:val="16"/>
              </w:rPr>
              <w:t>Uses AI heavily to accelerate research, prototyping, refactoring, documentation, and edge-case exploration, while keeping engineering judgment, architecture decisions, code review, testing, and production accountability fully human-led.</w:t>
            </w:r>
          </w:p>
        </w:tc>
      </w:tr>
    </w:tbl>
    <w:p>
      <w:pPr>
        <w:pStyle w:val="Heading2"/>
        <w:spacing w:before="90" w:after="30"/>
        <w:pBdr>
          <w:bottom w:val="single" w:sz="6" w:space="1" w:color="D9E2EC"/>
        </w:pBdr>
      </w:pPr>
      <w:r>
        <w:rPr>
          <w:b/>
          <w:color w:val="112D4E"/>
        </w:rPr>
        <w:t>WHAT I BRING AT STAFF LEVEL</w:t>
      </w:r>
    </w:p>
    <w:p>
      <w:pPr>
        <w:spacing w:after="13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Apple platform ownership across iOS and macOS: architecture, implementation strategy, code quality, release readiness, production support, and long-term maintainability.</w:t>
      </w:r>
    </w:p>
    <w:p>
      <w:pPr>
        <w:spacing w:after="13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Deep media and real-time systems experience: recording, audio/video capture, transcription-adjacent workflows, streaming, upload, background behavior, route changes, interruptions, and recovery paths.</w:t>
      </w:r>
    </w:p>
    <w:p>
      <w:pPr>
        <w:spacing w:after="13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Modern Apple engineering: SwiftUI, SwiftData, Swift Concurrency, actor-based isolation, Observation-era architecture, Combine, persistence performance, and production-grade state management.</w:t>
      </w:r>
    </w:p>
    <w:p>
      <w:pPr>
        <w:spacing w:after="13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Business and product impact: built the original Backtrack iOS app quickly, helping land major enterprise customers and unlock approximately $2M in potential revenue.</w:t>
      </w:r>
    </w:p>
    <w:p>
      <w:pPr>
        <w:spacing w:after="13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Staff IC behavior: technical direction, trade-off analysis, risk reduction, mentoring, code review standards, cross-functional execution, and clear communication with non-technical stakeholders.</w:t>
      </w:r>
    </w:p>
    <w:p>
      <w:pPr>
        <w:pStyle w:val="Heading2"/>
        <w:spacing w:before="90" w:after="30"/>
        <w:pBdr>
          <w:bottom w:val="single" w:sz="6" w:space="1" w:color="D9E2EC"/>
        </w:pBdr>
      </w:pPr>
      <w:r>
        <w:rPr>
          <w:b/>
          <w:color w:val="112D4E"/>
        </w:rPr>
        <w:t>CORE TECHNICAL DOMAINS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52"/>
        <w:gridCol w:w="6653"/>
      </w:tblGrid>
      <w:tr>
        <w:tc>
          <w:tcPr>
            <w:tcW w:type="dxa" w:w="2952"/>
            <w:tcBorders>
              <w:top w:sz="4" w:val="single" w:color="E6EDF3"/>
              <w:left w:val="nil"/>
              <w:bottom w:sz="4" w:val="single" w:color="E6EDF3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12D4E"/>
                <w:sz w:val="16"/>
              </w:rPr>
              <w:t>Apple Platform Architecture</w:t>
            </w:r>
          </w:p>
        </w:tc>
        <w:tc>
          <w:tcPr>
            <w:tcW w:type="dxa" w:w="6653"/>
            <w:tcBorders>
              <w:top w:sz="4" w:val="single" w:color="E6EDF3"/>
              <w:left w:val="nil"/>
              <w:bottom w:sz="4" w:val="single" w:color="E6EDF3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iOS, macOS, Swift, SwiftUI, UIKit, AppKit, SwiftData, Core Data, Observation, Combine</w:t>
            </w:r>
          </w:p>
        </w:tc>
      </w:tr>
      <w:tr>
        <w:tc>
          <w:tcPr>
            <w:tcW w:type="dxa" w:w="2952"/>
            <w:tcBorders>
              <w:top w:sz="4" w:val="single" w:color="E6EDF3"/>
              <w:left w:val="nil"/>
              <w:bottom w:sz="4" w:val="single" w:color="E6EDF3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12D4E"/>
                <w:sz w:val="16"/>
              </w:rPr>
              <w:t>Concurrency &amp; Performance</w:t>
            </w:r>
          </w:p>
        </w:tc>
        <w:tc>
          <w:tcPr>
            <w:tcW w:type="dxa" w:w="6653"/>
            <w:tcBorders>
              <w:top w:sz="4" w:val="single" w:color="E6EDF3"/>
              <w:left w:val="nil"/>
              <w:bottom w:sz="4" w:val="single" w:color="E6EDF3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Swift Concurrency, async/await, actors, task isolation, background work, responsiveness, race-condition prevention</w:t>
            </w:r>
          </w:p>
        </w:tc>
      </w:tr>
      <w:tr>
        <w:tc>
          <w:tcPr>
            <w:tcW w:type="dxa" w:w="2952"/>
            <w:tcBorders>
              <w:top w:sz="4" w:val="single" w:color="E6EDF3"/>
              <w:left w:val="nil"/>
              <w:bottom w:sz="4" w:val="single" w:color="E6EDF3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12D4E"/>
                <w:sz w:val="16"/>
              </w:rPr>
              <w:t>Media &amp; Real-Time Systems</w:t>
            </w:r>
          </w:p>
        </w:tc>
        <w:tc>
          <w:tcPr>
            <w:tcW w:type="dxa" w:w="6653"/>
            <w:tcBorders>
              <w:top w:sz="4" w:val="single" w:color="E6EDF3"/>
              <w:left w:val="nil"/>
              <w:bottom w:sz="4" w:val="single" w:color="E6EDF3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AVFoundation, AVAudioSession, AVAudioEngine, AVAssetWriter, AVPlayer, CoreAudio, CarPlay, AirPlay</w:t>
            </w:r>
          </w:p>
        </w:tc>
      </w:tr>
      <w:tr>
        <w:tc>
          <w:tcPr>
            <w:tcW w:type="dxa" w:w="2952"/>
            <w:tcBorders>
              <w:top w:sz="4" w:val="single" w:color="E6EDF3"/>
              <w:left w:val="nil"/>
              <w:bottom w:sz="4" w:val="single" w:color="E6EDF3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12D4E"/>
                <w:sz w:val="16"/>
              </w:rPr>
              <w:t>SDK &amp; Platform Engineering</w:t>
            </w:r>
          </w:p>
        </w:tc>
        <w:tc>
          <w:tcPr>
            <w:tcW w:type="dxa" w:w="6653"/>
            <w:tcBorders>
              <w:top w:sz="4" w:val="single" w:color="E6EDF3"/>
              <w:left w:val="nil"/>
              <w:bottom w:sz="4" w:val="single" w:color="E6EDF3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framework/API design, Swift Packages, modular architecture, offline-first flows, compatibility, documentation readiness</w:t>
            </w:r>
          </w:p>
        </w:tc>
      </w:tr>
      <w:tr>
        <w:tc>
          <w:tcPr>
            <w:tcW w:type="dxa" w:w="2952"/>
            <w:tcBorders>
              <w:top w:sz="4" w:val="single" w:color="E6EDF3"/>
              <w:left w:val="nil"/>
              <w:bottom w:sz="4" w:val="single" w:color="E6EDF3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12D4E"/>
                <w:sz w:val="16"/>
              </w:rPr>
              <w:t>AI-Augmented Engineering</w:t>
            </w:r>
          </w:p>
        </w:tc>
        <w:tc>
          <w:tcPr>
            <w:tcW w:type="dxa" w:w="6653"/>
            <w:tcBorders>
              <w:top w:sz="4" w:val="single" w:color="E6EDF3"/>
              <w:left w:val="nil"/>
              <w:bottom w:sz="4" w:val="single" w:color="E6EDF3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AI-assisted development, rapid prototyping, code review with human validation, prompt-driven exploration, production-safe adoption</w:t>
            </w:r>
          </w:p>
        </w:tc>
      </w:tr>
      <w:tr>
        <w:tc>
          <w:tcPr>
            <w:tcW w:type="dxa" w:w="2952"/>
            <w:tcBorders>
              <w:top w:sz="4" w:val="single" w:color="E6EDF3"/>
              <w:left w:val="nil"/>
              <w:bottom w:sz="4" w:val="single" w:color="E6EDF3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b/>
                <w:color w:val="112D4E"/>
                <w:sz w:val="16"/>
              </w:rPr>
              <w:t>Staff-Level Leadership</w:t>
            </w:r>
          </w:p>
        </w:tc>
        <w:tc>
          <w:tcPr>
            <w:tcW w:type="dxa" w:w="6653"/>
            <w:tcBorders>
              <w:top w:sz="4" w:val="single" w:color="E6EDF3"/>
              <w:left w:val="nil"/>
              <w:bottom w:sz="4" w:val="single" w:color="E6EDF3"/>
              <w:right w:val="nil"/>
            </w:tcBorders>
            <w:vAlign w:val="center"/>
          </w:tcPr>
          <w:p>
            <w:pPr>
              <w:spacing w:after="0"/>
            </w:pPr>
            <w:r>
              <w:rPr>
                <w:sz w:val="16"/>
              </w:rPr>
              <w:t>technical direction, trade-off analysis, mentoring, stakeholder alignment, review standards, risk reduction</w:t>
            </w:r>
          </w:p>
        </w:tc>
      </w:tr>
    </w:tbl>
    <w:p>
      <w:pPr>
        <w:pStyle w:val="Heading2"/>
        <w:spacing w:before="90" w:after="30"/>
        <w:pBdr>
          <w:bottom w:val="single" w:sz="6" w:space="1" w:color="D9E2EC"/>
        </w:pBdr>
      </w:pPr>
      <w:r>
        <w:rPr>
          <w:b/>
          <w:color w:val="112D4E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84"/>
        <w:gridCol w:w="2621"/>
      </w:tblGrid>
      <w:tr>
        <w:tc>
          <w:tcPr>
            <w:tcW w:type="dxa" w:w="5472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12D4E"/>
                <w:sz w:val="17"/>
              </w:rPr>
              <w:t>Staff / Lead Apple Platforms Engineer</w:t>
            </w:r>
            <w:r>
              <w:t xml:space="preserve"> | </w:t>
            </w:r>
            <w:r>
              <w:rPr>
                <w:b/>
                <w:sz w:val="17"/>
              </w:rPr>
              <w:t>Backtrack / Yac, Inc.</w:t>
            </w:r>
            <w:r>
              <w:t xml:space="preserve"> | Remote</w:t>
            </w:r>
          </w:p>
        </w:tc>
        <w:tc>
          <w:tcPr>
            <w:tcW w:type="dxa" w:w="5472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color w:val="5A636E"/>
                <w:sz w:val="16"/>
              </w:rPr>
              <w:t>2023 - 2026</w:t>
            </w:r>
          </w:p>
        </w:tc>
      </w:tr>
    </w:tbl>
    <w:p>
      <w:pPr>
        <w:spacing w:after="13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Owned Apple platform architecture for a live-event recording product across iOS and macOS, including recording workflows, real-time meeting states, sponsor/ad experiences, scan mode, hosted buyer flows, and device deployment readiness.</w:t>
      </w:r>
    </w:p>
    <w:p>
      <w:pPr>
        <w:spacing w:after="13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Built the original iOS application in a compressed timeline, helping the company land major enterprise customers and unlock approximately $2M in potential revenue.</w:t>
      </w:r>
    </w:p>
    <w:p>
      <w:pPr>
        <w:spacing w:after="13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Architected media capture and recording systems using AVFoundation, AVAudioSession, AVAudioEngine, AVAssetWriter, segmented M4A export, background behavior, route-change handling, Bluetooth/external microphone behavior, and interruption recovery.</w:t>
      </w:r>
    </w:p>
    <w:p>
      <w:pPr>
        <w:spacing w:after="13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Implemented SwiftUI and state-driven product flows for countdowns, meetings, scan mode, AutoPilot behavior, sponsor banners, full-screen advertising, Dynamic Island/live status UI, and event-specific device experiences.</w:t>
      </w:r>
    </w:p>
    <w:p>
      <w:pPr>
        <w:spacing w:after="13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Applied Swift Concurrency, actors, background work, and isolation patterns to reduce UI blocking and improve reliability around recording, exporting, uploading, persistence, and WebSocket-driven commands.</w:t>
      </w:r>
    </w:p>
    <w:p>
      <w:pPr>
        <w:spacing w:after="13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Used SwiftData and modern persistence patterns for meeting/recording data, including DTO mapping, upsert flows, batch operations, background transactions, performance-sensitive fetches, and defensive decoding.</w:t>
      </w:r>
    </w:p>
    <w:p>
      <w:pPr>
        <w:spacing w:after="13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Integrated real-time WebSocket commands for pause, resume, export, snapshots, and device actions while enforcing product-specific safety rules across recording modes.</w:t>
      </w:r>
    </w:p>
    <w:p>
      <w:pPr>
        <w:spacing w:after="13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Used AI-assisted workflows to accelerate implementation planning, debugging hypotheses, code exploration, documentation, and test-case thinking, while validating output through engineering review, runtime behavior, and production constraints.</w:t>
      </w:r>
    </w:p>
    <w:p>
      <w:pPr>
        <w:spacing w:after="13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Improved reliability through Sentry, analytics instrumentation, feature flags, CI/CD release workflows, detailed logging, crash triage, and incident-driven improvements for high-pressure live-event scenarios.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84"/>
        <w:gridCol w:w="2621"/>
      </w:tblGrid>
      <w:tr>
        <w:tc>
          <w:tcPr>
            <w:tcW w:type="dxa" w:w="5472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12D4E"/>
                <w:sz w:val="17"/>
              </w:rPr>
              <w:t>Senior Apple Platforms Engineer</w:t>
            </w:r>
            <w:r>
              <w:t xml:space="preserve"> | </w:t>
            </w:r>
            <w:r>
              <w:rPr>
                <w:b/>
                <w:sz w:val="17"/>
              </w:rPr>
              <w:t>FloSports</w:t>
            </w:r>
            <w:r>
              <w:t xml:space="preserve"> | Austin, TX / Remote</w:t>
            </w:r>
          </w:p>
        </w:tc>
        <w:tc>
          <w:tcPr>
            <w:tcW w:type="dxa" w:w="5472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color w:val="5A636E"/>
                <w:sz w:val="16"/>
              </w:rPr>
              <w:t>Aug 2022 - 2023</w:t>
            </w:r>
          </w:p>
        </w:tc>
      </w:tr>
    </w:tbl>
    <w:p>
      <w:pPr>
        <w:spacing w:after="13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Implemented athlete profile and content experiences using Swift, UIKit, Combine, and production iOS architecture practices.</w:t>
      </w:r>
    </w:p>
    <w:p>
      <w:pPr>
        <w:spacing w:after="13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Built metrics, tracking, and experimentation features supporting product decisions, conversion analysis, and revenue-oriented workflows.</w:t>
      </w:r>
    </w:p>
    <w:p>
      <w:pPr>
        <w:spacing w:after="13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Contributed to CI/CD, pull requests, code reviews, and release delivery across a distributed engineering organization.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84"/>
        <w:gridCol w:w="2621"/>
      </w:tblGrid>
      <w:tr>
        <w:tc>
          <w:tcPr>
            <w:tcW w:type="dxa" w:w="5472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12D4E"/>
                <w:sz w:val="17"/>
              </w:rPr>
              <w:t>Senior Apple Platforms Engineer</w:t>
            </w:r>
            <w:r>
              <w:t xml:space="preserve"> | </w:t>
            </w:r>
            <w:r>
              <w:rPr>
                <w:b/>
                <w:sz w:val="17"/>
              </w:rPr>
              <w:t>Super Hi-Fi</w:t>
            </w:r>
            <w:r>
              <w:t xml:space="preserve"> | Los Angeles, CA / Remote</w:t>
            </w:r>
          </w:p>
        </w:tc>
        <w:tc>
          <w:tcPr>
            <w:tcW w:type="dxa" w:w="5472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color w:val="5A636E"/>
                <w:sz w:val="16"/>
              </w:rPr>
              <w:t>Sep 2020 - May 2022</w:t>
            </w:r>
          </w:p>
        </w:tc>
      </w:tr>
    </w:tbl>
    <w:p>
      <w:pPr>
        <w:spacing w:after="13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Built a custom Swift SDK for online and offline radio streaming, including playback, track download, offline access, deletion flows, and integration patterns for enterprise partners.</w:t>
      </w:r>
    </w:p>
    <w:p>
      <w:pPr>
        <w:spacing w:after="13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Developed a Sonos application from scratch using Swift, UIKit, Combine, Swift Concurrency, AVFoundation, AVPlayer, proprietary APIs, and media-focused architecture.</w:t>
      </w:r>
    </w:p>
    <w:p>
      <w:pPr>
        <w:spacing w:after="13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Delivered media experiences including radio playback, standalone play flows, CarPlay support, AirPlay support, and proof-of-concept integrations for strategic partner demos.</w:t>
      </w:r>
    </w:p>
    <w:p>
      <w:pPr>
        <w:spacing w:after="13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Collaborated with CTO, design, and architecture stakeholders on API direction, SDK boundaries, app foundations, and polished user experiences.</w:t>
      </w:r>
    </w:p>
    <w:p>
      <w:pPr>
        <w:pStyle w:val="Heading2"/>
        <w:spacing w:before="90" w:after="30"/>
        <w:pBdr>
          <w:bottom w:val="single" w:sz="6" w:space="1" w:color="D9E2EC"/>
        </w:pBdr>
      </w:pPr>
      <w:r>
        <w:rPr>
          <w:b/>
          <w:color w:val="112D4E"/>
        </w:rPr>
        <w:t>PROFESSIONAL EXPERIENCE, CONTINUED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84"/>
        <w:gridCol w:w="2621"/>
      </w:tblGrid>
      <w:tr>
        <w:tc>
          <w:tcPr>
            <w:tcW w:type="dxa" w:w="5472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12D4E"/>
                <w:sz w:val="17"/>
              </w:rPr>
              <w:t>Staff iOS Engineer / Lead Mobile Engineer</w:t>
            </w:r>
            <w:r>
              <w:t xml:space="preserve"> | </w:t>
            </w:r>
            <w:r>
              <w:rPr>
                <w:b/>
                <w:sz w:val="17"/>
              </w:rPr>
              <w:t>Somos Educação</w:t>
            </w:r>
            <w:r>
              <w:t xml:space="preserve"> | São Paulo, Brazil / Remote</w:t>
            </w:r>
          </w:p>
        </w:tc>
        <w:tc>
          <w:tcPr>
            <w:tcW w:type="dxa" w:w="5472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color w:val="5A636E"/>
                <w:sz w:val="16"/>
              </w:rPr>
              <w:t>Jun 2017 - Sep 2020</w:t>
            </w:r>
          </w:p>
        </w:tc>
      </w:tr>
    </w:tbl>
    <w:p>
      <w:pPr>
        <w:spacing w:after="13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Led iOS engineering for Plurall, one of Brazil’s leading education apps, supporting more than 1M active users across studying, homework, exams, online questions, and offline handouts.</w:t>
      </w:r>
    </w:p>
    <w:p>
      <w:pPr>
        <w:spacing w:after="13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Owned architecture and delivery for major mobile features using Swift, Fastlane, CI/CD, and scalable iOS engineering practices.</w:t>
      </w:r>
    </w:p>
    <w:p>
      <w:pPr>
        <w:spacing w:after="13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Collaborated with product, design, backend, and leadership stakeholders to translate education workflows into reliable mobile experiences at national scale.</w:t>
      </w:r>
    </w:p>
    <w:p>
      <w:pPr>
        <w:pStyle w:val="Heading2"/>
        <w:spacing w:before="90" w:after="30"/>
        <w:pBdr>
          <w:bottom w:val="single" w:sz="6" w:space="1" w:color="D9E2EC"/>
        </w:pBdr>
      </w:pPr>
      <w:r>
        <w:rPr>
          <w:b/>
          <w:color w:val="112D4E"/>
        </w:rPr>
        <w:t>SELECTED PRODUCT &amp; PLATFORM IMPACT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488"/>
      </w:tblGrid>
      <w:tr>
        <w:tc>
          <w:tcPr>
            <w:tcW w:type="dxa" w:w="2088"/>
            <w:tcBorders>
              <w:top w:sz="4" w:val="single" w:color="E6EDF3"/>
              <w:left w:val="nil"/>
              <w:bottom w:sz="4" w:val="single" w:color="E6EDF3"/>
              <w:right w:val="nil"/>
            </w:tcBorders>
          </w:tcPr>
          <w:p>
            <w:r>
              <w:rPr>
                <w:b/>
                <w:color w:val="112D4E"/>
                <w:sz w:val="16"/>
              </w:rPr>
              <w:t>Backtrack</w:t>
            </w:r>
          </w:p>
        </w:tc>
        <w:tc>
          <w:tcPr>
            <w:tcW w:type="dxa" w:w="7488"/>
            <w:tcBorders>
              <w:top w:sz="4" w:val="single" w:color="E6EDF3"/>
              <w:left w:val="nil"/>
              <w:bottom w:sz="4" w:val="single" w:color="E6EDF3"/>
              <w:right w:val="nil"/>
            </w:tcBorders>
          </w:tcPr>
          <w:p>
            <w:r>
              <w:rPr>
                <w:sz w:val="16"/>
              </w:rPr>
              <w:t>Built the original iOS app and core Apple platform systems for live-event recording, sponsor/ad experiences, scan mode, remote control, uploads, and production reliability.</w:t>
            </w:r>
          </w:p>
        </w:tc>
      </w:tr>
      <w:tr>
        <w:tc>
          <w:tcPr>
            <w:tcW w:type="dxa" w:w="2088"/>
            <w:tcBorders>
              <w:top w:sz="4" w:val="single" w:color="E6EDF3"/>
              <w:left w:val="nil"/>
              <w:bottom w:sz="4" w:val="single" w:color="E6EDF3"/>
              <w:right w:val="nil"/>
            </w:tcBorders>
          </w:tcPr>
          <w:p>
            <w:r>
              <w:rPr>
                <w:b/>
                <w:color w:val="112D4E"/>
                <w:sz w:val="16"/>
              </w:rPr>
              <w:t>Revenue impact</w:t>
            </w:r>
          </w:p>
        </w:tc>
        <w:tc>
          <w:tcPr>
            <w:tcW w:type="dxa" w:w="7488"/>
            <w:tcBorders>
              <w:top w:sz="4" w:val="single" w:color="E6EDF3"/>
              <w:left w:val="nil"/>
              <w:bottom w:sz="4" w:val="single" w:color="E6EDF3"/>
              <w:right w:val="nil"/>
            </w:tcBorders>
          </w:tcPr>
          <w:p>
            <w:r>
              <w:rPr>
                <w:sz w:val="16"/>
              </w:rPr>
              <w:t>Helped unlock enterprise customer opportunities representing approximately $2M in potential revenue.</w:t>
            </w:r>
          </w:p>
        </w:tc>
      </w:tr>
      <w:tr>
        <w:tc>
          <w:tcPr>
            <w:tcW w:type="dxa" w:w="2088"/>
            <w:tcBorders>
              <w:top w:sz="4" w:val="single" w:color="E6EDF3"/>
              <w:left w:val="nil"/>
              <w:bottom w:sz="4" w:val="single" w:color="E6EDF3"/>
              <w:right w:val="nil"/>
            </w:tcBorders>
          </w:tcPr>
          <w:p>
            <w:r>
              <w:rPr>
                <w:b/>
                <w:color w:val="112D4E"/>
                <w:sz w:val="16"/>
              </w:rPr>
              <w:t>Super Hi-Fi SDK</w:t>
            </w:r>
          </w:p>
        </w:tc>
        <w:tc>
          <w:tcPr>
            <w:tcW w:type="dxa" w:w="7488"/>
            <w:tcBorders>
              <w:top w:sz="4" w:val="single" w:color="E6EDF3"/>
              <w:left w:val="nil"/>
              <w:bottom w:sz="4" w:val="single" w:color="E6EDF3"/>
              <w:right w:val="nil"/>
            </w:tcBorders>
          </w:tcPr>
          <w:p>
            <w:r>
              <w:rPr>
                <w:sz w:val="16"/>
              </w:rPr>
              <w:t>Created a Swift media SDK for online/offline radio streaming, playback, downloads, deletion, and enterprise partner integration.</w:t>
            </w:r>
          </w:p>
        </w:tc>
      </w:tr>
      <w:tr>
        <w:tc>
          <w:tcPr>
            <w:tcW w:type="dxa" w:w="2088"/>
            <w:tcBorders>
              <w:top w:sz="4" w:val="single" w:color="E6EDF3"/>
              <w:left w:val="nil"/>
              <w:bottom w:sz="4" w:val="single" w:color="E6EDF3"/>
              <w:right w:val="nil"/>
            </w:tcBorders>
          </w:tcPr>
          <w:p>
            <w:r>
              <w:rPr>
                <w:b/>
                <w:color w:val="112D4E"/>
                <w:sz w:val="16"/>
              </w:rPr>
              <w:t>Plurall</w:t>
            </w:r>
          </w:p>
        </w:tc>
        <w:tc>
          <w:tcPr>
            <w:tcW w:type="dxa" w:w="7488"/>
            <w:tcBorders>
              <w:top w:sz="4" w:val="single" w:color="E6EDF3"/>
              <w:left w:val="nil"/>
              <w:bottom w:sz="4" w:val="single" w:color="E6EDF3"/>
              <w:right w:val="nil"/>
            </w:tcBorders>
          </w:tcPr>
          <w:p>
            <w:r>
              <w:rPr>
                <w:sz w:val="16"/>
              </w:rPr>
              <w:t>Led iOS engineering for a large-scale education app serving more than 1M active users.</w:t>
            </w:r>
          </w:p>
        </w:tc>
      </w:tr>
    </w:tbl>
    <w:p>
      <w:pPr>
        <w:pStyle w:val="Heading2"/>
        <w:spacing w:before="90" w:after="30"/>
        <w:pBdr>
          <w:bottom w:val="single" w:sz="6" w:space="1" w:color="D9E2EC"/>
        </w:pBdr>
      </w:pPr>
      <w:r>
        <w:rPr>
          <w:b/>
          <w:color w:val="112D4E"/>
        </w:rPr>
        <w:t>AI-AUGMENTED ENGINEERING PHILOSOPHY</w:t>
      </w:r>
    </w:p>
    <w:p>
      <w:pPr>
        <w:spacing w:after="13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Uses AI as a multiplier for speed, exploration, documentation, code reading, and alternative solution design - not as an unchecked source of truth.</w:t>
      </w:r>
    </w:p>
    <w:p>
      <w:pPr>
        <w:spacing w:after="13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Keeps accountability on engineering fundamentals: architecture, maintainability, runtime correctness, security/privacy awareness, testing, code review, and production behavior.</w:t>
      </w:r>
    </w:p>
    <w:p>
      <w:pPr>
        <w:spacing w:after="13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Comfortable working in modern AI-assisted environments such as Cursor, ChatGPT, and Copilot-style workflows while maintaining senior/staff-level judgment over what ships.</w:t>
      </w:r>
    </w:p>
    <w:p>
      <w:pPr>
        <w:pStyle w:val="Heading2"/>
        <w:spacing w:before="90" w:after="30"/>
        <w:pBdr>
          <w:bottom w:val="single" w:sz="6" w:space="1" w:color="D9E2EC"/>
        </w:pBdr>
      </w:pPr>
      <w:r>
        <w:rPr>
          <w:b/>
          <w:color w:val="112D4E"/>
        </w:rPr>
        <w:t>EDUCATION &amp; COMMUNITY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84"/>
        <w:gridCol w:w="2621"/>
      </w:tblGrid>
      <w:tr>
        <w:tc>
          <w:tcPr>
            <w:tcW w:type="dxa" w:w="5472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</w:pPr>
            <w:r>
              <w:rPr>
                <w:b/>
                <w:color w:val="112D4E"/>
                <w:sz w:val="17"/>
              </w:rPr>
              <w:t>Bachelor of Computer Science</w:t>
            </w:r>
            <w:r>
              <w:t xml:space="preserve"> | </w:t>
            </w:r>
            <w:r>
              <w:rPr>
                <w:b/>
                <w:sz w:val="17"/>
              </w:rPr>
              <w:t>Estácio de Sá</w:t>
            </w:r>
            <w:r>
              <w:t xml:space="preserve"> | São Paulo, Brazil</w:t>
            </w:r>
          </w:p>
        </w:tc>
        <w:tc>
          <w:tcPr>
            <w:tcW w:type="dxa" w:w="5472"/>
            <w:vAlign w:val="top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after="0"/>
              <w:jc w:val="right"/>
            </w:pPr>
            <w:r>
              <w:rPr>
                <w:color w:val="5A636E"/>
                <w:sz w:val="16"/>
              </w:rPr>
              <w:t>Graduated Dec 2020</w:t>
            </w:r>
          </w:p>
        </w:tc>
      </w:tr>
    </w:tbl>
    <w:p>
      <w:pPr>
        <w:spacing w:after="13"/>
        <w:ind w:left="259" w:hanging="144"/>
      </w:pPr>
      <w:r>
        <w:rPr>
          <w:color w:val="1F4E79"/>
          <w:sz w:val="16"/>
        </w:rPr>
        <w:t xml:space="preserve">• </w:t>
      </w:r>
      <w:r>
        <w:rPr>
          <w:sz w:val="16"/>
        </w:rPr>
        <w:t>Hosted “Programando Para Maçã Cast,” a podcast focused on helping Brazilian Apple developers grow their careers and reach global opportunities.</w:t>
      </w:r>
    </w:p>
    <w:p>
      <w:pPr>
        <w:pStyle w:val="Heading2"/>
        <w:spacing w:before="90" w:after="30"/>
        <w:pBdr>
          <w:bottom w:val="single" w:sz="6" w:space="1" w:color="D9E2EC"/>
        </w:pBdr>
      </w:pPr>
      <w:r>
        <w:rPr>
          <w:b/>
          <w:color w:val="112D4E"/>
        </w:rPr>
        <w:t>LANGUAGES</w:t>
      </w:r>
    </w:p>
    <w:p>
      <w:pPr>
        <w:spacing w:after="0"/>
      </w:pPr>
      <w:r>
        <w:rPr>
          <w:sz w:val="17"/>
        </w:rPr>
        <w:t>Portuguese: Native | English: Professional working proficiency | Spanish: Professional working proficiency</w:t>
      </w:r>
    </w:p>
    <w:sectPr w:rsidR="00FC693F" w:rsidRPr="0006063C" w:rsidSect="00034616">
      <w:footerReference w:type="default" r:id="rId12"/>
      <w:pgSz w:w="12240" w:h="15840"/>
      <w:pgMar w:top="518" w:right="648" w:bottom="49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7878"/>
        <w:sz w:val="14"/>
      </w:rPr>
      <w:t>Fabrício Masiero | Staff Apple Platforms Engineer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Aptos" w:hAnsi="Aptos" w:eastAsia="Aptos"/>
      <w:color w:val="23272F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2D4E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2D4E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2D4E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0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0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spacing w:after="0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spacing w:after="0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0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fabriciomasiero.io" TargetMode="External"/><Relationship Id="rId10" Type="http://schemas.openxmlformats.org/officeDocument/2006/relationships/hyperlink" Target="https://www.linkedin.com" TargetMode="External"/><Relationship Id="rId11" Type="http://schemas.openxmlformats.org/officeDocument/2006/relationships/hyperlink" Target="https://github.com" TargetMode="Externa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