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CDB" w:rsidRDefault="003751BF" w:rsidP="003751BF">
      <w:pPr>
        <w:rPr>
          <w:rFonts w:ascii="Arial" w:hAnsi="Arial" w:cs="Arial"/>
          <w:sz w:val="24"/>
          <w:szCs w:val="24"/>
        </w:rPr>
      </w:pPr>
      <w:r w:rsidRPr="003751BF">
        <w:rPr>
          <w:rFonts w:ascii="Arial" w:hAnsi="Arial" w:cs="Arial"/>
          <w:sz w:val="24"/>
          <w:szCs w:val="24"/>
        </w:rPr>
        <w:t xml:space="preserve">Este arquivo contém a relação de fiscais e suplentes de contratos da SEGEP, destacando os contratos que estão sem a devida designação, além de listar os servidores que constam como exonerados ou que não foram encontrados na nossa base de dados. Diante disso, ressaltamos a importância da emissão de uma nova portaria consolidando o nome de todos os fiscais, a fim de mitigar essa defasagem de informações. Adicionalmente, solicitamos que os fiscais e suplentes sejam instruídos a responder prontamente aos avisos do SIGECON (Sistema de Gestão de Contratos), </w:t>
      </w:r>
      <w:r>
        <w:rPr>
          <w:rFonts w:ascii="Arial" w:hAnsi="Arial" w:cs="Arial"/>
          <w:sz w:val="24"/>
          <w:szCs w:val="24"/>
        </w:rPr>
        <w:t xml:space="preserve">via WhatsApp e E-mail, </w:t>
      </w:r>
      <w:r w:rsidRPr="003751BF">
        <w:rPr>
          <w:rFonts w:ascii="Arial" w:hAnsi="Arial" w:cs="Arial"/>
          <w:sz w:val="24"/>
          <w:szCs w:val="24"/>
        </w:rPr>
        <w:t>garantindo a atualização contínua dos dados contratuais.</w:t>
      </w:r>
    </w:p>
    <w:p w:rsidR="003751BF" w:rsidRPr="003751BF" w:rsidRDefault="003751BF" w:rsidP="003751BF">
      <w:pPr>
        <w:rPr>
          <w:rFonts w:ascii="Arial" w:hAnsi="Arial" w:cs="Arial"/>
          <w:sz w:val="24"/>
          <w:szCs w:val="24"/>
        </w:rPr>
      </w:pPr>
    </w:p>
    <w:p w:rsidR="00301552" w:rsidRDefault="00301552" w:rsidP="00301552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Quadro 1: </w:t>
      </w:r>
      <w:r>
        <w:rPr>
          <w:rFonts w:ascii="Arial" w:hAnsi="Arial" w:cs="Arial"/>
          <w:sz w:val="24"/>
          <w:szCs w:val="24"/>
        </w:rPr>
        <w:t>Relação de Contratos e seus respectivos fiscais/suplentes.</w:t>
      </w:r>
    </w:p>
    <w:p w:rsidR="00C1401D" w:rsidRPr="00C1401D" w:rsidRDefault="00C1401D" w:rsidP="00C1401D">
      <w:pPr>
        <w:rPr>
          <w:rFonts w:ascii="Arial" w:hAnsi="Arial" w:cs="Arial"/>
          <w:b/>
          <w:sz w:val="24"/>
          <w:szCs w:val="24"/>
        </w:rPr>
      </w:pPr>
    </w:p>
    <w:tbl>
      <w:tblPr>
        <w:tblW w:w="9001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04"/>
        <w:gridCol w:w="1276"/>
        <w:gridCol w:w="1276"/>
        <w:gridCol w:w="567"/>
        <w:gridCol w:w="1559"/>
        <w:gridCol w:w="1559"/>
        <w:gridCol w:w="1560"/>
      </w:tblGrid>
      <w:tr w:rsidR="00C1401D" w:rsidRPr="00C1401D" w:rsidTr="00301552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N  PROCESSO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N DO CONTRATO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CONTRATADA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CNPJ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OBJETO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FISCAL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  <w:t>SUPLENTE</w:t>
            </w: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159/2025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02/2021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CLARO BRASIL S/A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14.700.173/0001-27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################################################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LUIZ CARLOS NOGUEIRA SOLEDADE NETO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1320"/>
        </w:trPr>
        <w:tc>
          <w:tcPr>
            <w:tcW w:w="12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330"/>
        </w:trPr>
        <w:tc>
          <w:tcPr>
            <w:tcW w:w="1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478/2019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04/2022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3I COMÉRCIO E SERVIÇOS DE MANUTENÇÃO EM EQUIPAMENTOS ELETRO-MECÂNICOS EIRELI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18.431.758/0001-40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Prestação de serviços contínuos de manutenção preventiva e corretiva com substituição de partes ou peças, ar condicionados do tipo janela, minicentrais split – Hi-Wall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Jessica Andreza Neves dos Santos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bottom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660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3CB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157/2025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028/2022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TICKET</w:t>
            </w: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br/>
              <w:t>SOLUÇÕES HDFGT S/A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03.506.307/0001–57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################################################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BRENO ALEXANDRE DOS SANTOS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LUIZ CARLOS NOGUEIRA SOLEDADE NETO </w:t>
            </w: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375"/>
        </w:trPr>
        <w:tc>
          <w:tcPr>
            <w:tcW w:w="12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093/2023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06/2023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NORTE TURISMO LTDA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05.570.254/0001-69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Prestação de serviço de agenciamento de viagens para fornecimento de passagens aéreas, nacionais e internacionais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Jessica Andreza Neves dos Santos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</w:tr>
      <w:tr w:rsidR="00C1401D" w:rsidRPr="00C1401D" w:rsidTr="00301552">
        <w:trPr>
          <w:trHeight w:val="375"/>
        </w:trPr>
        <w:tc>
          <w:tcPr>
            <w:tcW w:w="12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375"/>
        </w:trPr>
        <w:tc>
          <w:tcPr>
            <w:tcW w:w="12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250/2023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07/2023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M.C XERFAN RECEPÇÕES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05.332.940/0001-00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Prestação de Serviços de Fornecimento de Alimentação e Bebidas para Coquetel, Coffe Break, Brunch e </w:t>
            </w: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lastRenderedPageBreak/>
              <w:t>Almoço/Jantar com Serviço de Garçom para Eventos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lastRenderedPageBreak/>
              <w:t xml:space="preserve"> Jessica Andreza Neves dos Santos 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   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lastRenderedPageBreak/>
              <w:t>150/2023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013/2023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NC COMÉRCIO SERVIÇOS E LOCAÇÃO DE MAQUINAS E EQUIPAMENTOS EIRELI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08.016.893/0001-75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Prestação de serviços de locação de veículos automotores de pequeno, médio e grande porte (van)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Jessica Andreza Neves dos Santos 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430/2023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015/2023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CLARO S/A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40.432.544/0001-47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Prestação de serviço de Link de Internet Dedicado, velocidade 10 Mbps - BLD-Business Link Direct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Dilermando de Oliveira Farias Neto 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276"/>
        </w:trPr>
        <w:tc>
          <w:tcPr>
            <w:tcW w:w="120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417/2024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018/2024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BANCO DO BRASIL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00.000.000/4445 88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Prestação de Serviços de Pagamento a fornecedores de bens e serviços e de servidores da SEGEP a serem processados pelo Sistema OBN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Antônio Luiz Gomes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Lélio Antônio Barros de Oliveira</w:t>
            </w:r>
          </w:p>
        </w:tc>
      </w:tr>
      <w:tr w:rsidR="00C1401D" w:rsidRPr="00C1401D" w:rsidTr="00301552">
        <w:trPr>
          <w:trHeight w:val="828"/>
        </w:trPr>
        <w:tc>
          <w:tcPr>
            <w:tcW w:w="120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left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490/2025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04/2025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LUMA COMÉRCIO E SERVIÇOS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42.462.216/0001-19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Aquisição de descartáveis e utensílios - Papel Toalha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João Simões de Carvalho Neto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Jessica Andreza Neves dos Santos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503/2025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05/2025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STAR COMÉRCIO DE ALIMENTOS LTDA – ME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23.146.066/0001-90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Aquisição de descartáveis e utensílios - Copos descartáveis e luvas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João Simões de Carvalho Neto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Jessica Andreza Neves dos Santos</w:t>
            </w:r>
          </w:p>
        </w:tc>
      </w:tr>
      <w:tr w:rsidR="00C1401D" w:rsidRPr="00C1401D" w:rsidTr="00301552">
        <w:trPr>
          <w:trHeight w:val="1104"/>
        </w:trPr>
        <w:tc>
          <w:tcPr>
            <w:tcW w:w="12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349/2025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06/2025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MAC COPIADORA E COMÉRCIO DE EQUIPAMENTOS ELETRÔNICOS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24.501.724/0001-87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Aquisição de notebooks para técnicos das Unidades de Valorização de Resíduos (UVRs), conforme especificado no Plano de Gestão do Projeto (PGP) do convênio nº 4500075171, firmado com ITAIPU Binacional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 Paulo Victor Fernandes Chaves Santos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Victoria de Paula Paiva Terasawa de Filpo </w:t>
            </w:r>
          </w:p>
        </w:tc>
      </w:tr>
      <w:tr w:rsidR="00C1401D" w:rsidRPr="00C1401D" w:rsidTr="00301552">
        <w:trPr>
          <w:trHeight w:val="828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740/2025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07/2025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SPLIT SERVICE REFRIGERAÇÃO COMERCIOS E SERVIÇOS LTDA – EPP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3CB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11.048.879/0001-68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Aquisição de ar-condicionado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Luiz Carlos Nogueira Soledade Neto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3CB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</w:tr>
      <w:tr w:rsidR="00C1401D" w:rsidRPr="00C1401D" w:rsidTr="00301552">
        <w:trPr>
          <w:trHeight w:val="828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813/2025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08/2025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JULIAN GRAZIANO SARTORETTO LTDA - PAVIFENIX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25.155.908/0001-03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Restauração asfáltica, recapeamento e manutenção com remendo profundo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Kim Pinto Monteiro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João Marcus Macedo Salomão </w:t>
            </w:r>
          </w:p>
        </w:tc>
      </w:tr>
      <w:tr w:rsidR="00C1401D" w:rsidRPr="00C1401D" w:rsidTr="00301552">
        <w:trPr>
          <w:trHeight w:val="828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744/2025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09/2025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COSTA E PAES LTDA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08.602.474/0001-15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Publicações em jornal de grande circulação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Greyse Kelly Gomes Coelho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Fernando Pereira Cunha Junior </w:t>
            </w:r>
          </w:p>
        </w:tc>
      </w:tr>
      <w:tr w:rsidR="00C1401D" w:rsidRPr="00C1401D" w:rsidTr="00301552">
        <w:trPr>
          <w:trHeight w:val="828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749/2025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10/2025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COVEZI CAMINHÕES E ÔNIBUS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35.963.155/0001-08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Aquisição de veículos destinados à coleta seletiva de materiais recicláveis, para atendimento do Convênio nº 4500075171, firmado com a ITAIPU Binacional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Victoria de Paula Paiva Terasawa de Filpo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Raimundo Nonato Moraes 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1282/2025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11/2025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PRM COMERCIO E REPRESENTACOES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55.070.953/0001-18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################################################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Victoria de Paula Paiva Terasawa de Filpo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Wladimir Monteiro Varela </w:t>
            </w:r>
          </w:p>
        </w:tc>
      </w:tr>
      <w:tr w:rsidR="00C1401D" w:rsidRPr="00C1401D" w:rsidTr="00301552">
        <w:trPr>
          <w:trHeight w:val="1104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1287/2025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13/2025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ALLOY COMÉRCIO DE MÁQUINAS E EQUIPAMENTOS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11.488.758/0001-37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Aquisição e instalação de maquinários, destinados ao uso nas quatro Unidades de Valorização de Recicláveis (UVRs), para atendimento do Convênio nº 4500075171, celebrado com a ITAIPU Binacional (empilhadeira)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Victoria de Paula Paiva Terasawa de Filpo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Wladimir Monteiro Varela 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1279/2025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14/2025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BELÉM RIO SEGURANÇA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17.433.496/0001-90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Serviços de Vigilância armada (1 posto)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José Marcelo Alves Pimenta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Raissa Marcelly Tavares Fernandes </w:t>
            </w:r>
          </w:p>
        </w:tc>
      </w:tr>
      <w:tr w:rsidR="00C1401D" w:rsidRPr="00C1401D" w:rsidTr="00301552">
        <w:trPr>
          <w:trHeight w:val="828"/>
        </w:trPr>
        <w:tc>
          <w:tcPr>
            <w:tcW w:w="12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1336/2025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15/2025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LOCDESK LOCAÇÃO DE EQUIPAMENTOS E SOLUÇÕES EM INFORMÁTICA LTDA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17.811.328/0001-90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Serviços de Locação de impressoras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Dilermando de Oliveira Farias Neto 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Olavo Bahia Neves Neto </w:t>
            </w:r>
          </w:p>
        </w:tc>
      </w:tr>
      <w:tr w:rsidR="00C1401D" w:rsidRPr="00C1401D" w:rsidTr="00301552">
        <w:trPr>
          <w:trHeight w:val="138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lastRenderedPageBreak/>
              <w:t>1349/2025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16/2025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IURI RIBEIRO LTDA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15.461.261/0001-86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Aquisição e instalação de maquinários, destinados ao uso nas quatro Unidades de Valorização de Recicláveis (UVRs), para atendimento do Convênio nº 4500075171, celebrado com a ITAIPU Binacional (prensa hidráulica vertical)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Victoria de Paula Paiva Terasawa de Filpo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Wladimir Monteiro Varela </w:t>
            </w:r>
          </w:p>
        </w:tc>
      </w:tr>
      <w:tr w:rsidR="00C1401D" w:rsidRPr="00C1401D" w:rsidTr="00301552">
        <w:trPr>
          <w:trHeight w:val="138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1354/2025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17/2025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BDR COMÉRCIO DE EQUIPAMENTOS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52.496.119/0001-09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Aquisição e instalação de maquinários, destinados ao uso nas quatro Unidades de Valorização de Recicláveis (UVRs), para atendimento do Convênio nº 4500075171, celebrado com a ITAIPU Binacional (balança digital com rampa)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Victoria de Paula Paiva Terasawa de Filpo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Wladimir Monteiro Varela 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1350/2025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18/2025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BELÉM RIO SEGURANÇA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17.433.496/0001-90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Serviços de Vigilância armada (2 postos)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</w:tr>
      <w:tr w:rsidR="00C1401D" w:rsidRPr="00C1401D" w:rsidTr="00301552">
        <w:trPr>
          <w:trHeight w:val="828"/>
        </w:trPr>
        <w:tc>
          <w:tcPr>
            <w:tcW w:w="12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943/2025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19/2025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PONTES COMÉRCIO VAREJISTA DE AUTO PEÇAS, SERVIÇOS, MANUTENÇÃO E LOGÍSTICA LTDA 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04.688.587/0001-24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Serviços de locação de veículos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DDDDD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</w:tr>
      <w:tr w:rsidR="00C1401D" w:rsidRPr="00C1401D" w:rsidTr="00301552">
        <w:trPr>
          <w:trHeight w:val="1104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1232/2025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20/2025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BAUHAUS PROJECT MANAGER LTDA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14.700.173/0001-27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Serviços de pavimentação asfáltica (Prommaf)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Kim Pinto Monteiro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João Marcus Macedo Salomão </w:t>
            </w:r>
          </w:p>
        </w:tc>
      </w:tr>
      <w:tr w:rsidR="00C1401D" w:rsidRPr="00C1401D" w:rsidTr="00301552">
        <w:trPr>
          <w:trHeight w:val="828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63/2026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Termo de Inexigibilidade nº 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IMPRENSA NACIONAL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04.196.645/0001-00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Publicações no DOU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Greyse Kelly Gomes Coelho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Fernando Pereira Cunha Junior 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1470/2025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INSTITUTO AQUILA DE GESTAO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14.377.211/0001-52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Serviços de consultoria/auditoria técnica destinados ao aprimoramento dos processos de gestão administrativa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Isabella Collares de Lima Cavalcante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Suene Lima Colonnelli 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287/2026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03/2026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NP TECNOLOGIA E GESTÃO DE DADOS LTDA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07.797.967/0001-95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Banco de Preços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Luiz Fernando Pereira Cunha Júnior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Marilene Carvalho Silva </w:t>
            </w:r>
          </w:p>
        </w:tc>
      </w:tr>
      <w:tr w:rsidR="00C1401D" w:rsidRPr="00C1401D" w:rsidTr="00301552">
        <w:trPr>
          <w:trHeight w:val="828"/>
        </w:trPr>
        <w:tc>
          <w:tcPr>
            <w:tcW w:w="12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662/2026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04/2026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PONTES COMÉRCIO VAREJISTA DE AUTO PEÇAS, SERVIÇOS, MANUTENÇÃO E LOGÍSTICA LTDA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04.688.587/0001-24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Locação de Veículo para o escritório administrativo da Prefeitura Municipal de Belém em Brasília/DF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Carlos Santos Manzini Junior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 Manoel Souza Lopes 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111/2026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05/2026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KAPA CAPITAL FACILITIES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13.279.768/0001-98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Serviços de Limpeza e Conservação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</w:tr>
      <w:tr w:rsidR="00C1401D" w:rsidRPr="00C1401D" w:rsidTr="00301552">
        <w:trPr>
          <w:trHeight w:val="552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193/2026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06/2026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ROTRIN COMERCIO E SERVICOS LTDA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46.694.398/0001-04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Aqusição de Sacos de Ráfia (Big Bags)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401D" w:rsidRPr="00C1401D" w:rsidRDefault="00C1401D" w:rsidP="00C1401D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</w:tr>
    </w:tbl>
    <w:p w:rsidR="00301552" w:rsidRDefault="00301552" w:rsidP="00301552">
      <w:pPr>
        <w:jc w:val="left"/>
        <w:rPr>
          <w:rFonts w:ascii="Arial" w:hAnsi="Arial" w:cs="Arial"/>
          <w:sz w:val="20"/>
          <w:szCs w:val="24"/>
        </w:rPr>
      </w:pPr>
      <w:r w:rsidRPr="00301552">
        <w:rPr>
          <w:rFonts w:ascii="Arial" w:hAnsi="Arial" w:cs="Arial"/>
          <w:sz w:val="20"/>
          <w:szCs w:val="24"/>
        </w:rPr>
        <w:t xml:space="preserve">Fonte: </w:t>
      </w:r>
      <w:r>
        <w:rPr>
          <w:rFonts w:ascii="Arial" w:hAnsi="Arial" w:cs="Arial"/>
          <w:sz w:val="20"/>
          <w:szCs w:val="24"/>
        </w:rPr>
        <w:t>CGL/SEGEP,13/05/2026.</w:t>
      </w:r>
    </w:p>
    <w:p w:rsidR="00301552" w:rsidRDefault="00301552" w:rsidP="00301552">
      <w:pPr>
        <w:jc w:val="left"/>
        <w:rPr>
          <w:rFonts w:ascii="Arial" w:hAnsi="Arial" w:cs="Arial"/>
          <w:sz w:val="20"/>
          <w:szCs w:val="24"/>
        </w:rPr>
      </w:pPr>
    </w:p>
    <w:p w:rsidR="003751BF" w:rsidRDefault="003751BF" w:rsidP="003751BF">
      <w:pPr>
        <w:rPr>
          <w:rFonts w:ascii="Arial" w:hAnsi="Arial" w:cs="Arial"/>
          <w:sz w:val="24"/>
          <w:szCs w:val="24"/>
        </w:rPr>
      </w:pPr>
      <w:r w:rsidRPr="003751BF">
        <w:rPr>
          <w:rFonts w:ascii="Arial" w:hAnsi="Arial" w:cs="Arial"/>
          <w:sz w:val="24"/>
          <w:szCs w:val="24"/>
        </w:rPr>
        <w:t>Conforme o levantamento realizado, os contratos listados a seguir encontram-se atualmente sem fiscais ou suplentes vinculados. Faz-se necessária, portanto, a atualização imediata informando formalmente quem são os titulares e os seus respectivos substitutos:</w:t>
      </w:r>
    </w:p>
    <w:p w:rsidR="00301552" w:rsidRPr="00301552" w:rsidRDefault="00301552" w:rsidP="003751BF">
      <w:pPr>
        <w:rPr>
          <w:rFonts w:ascii="Arial" w:hAnsi="Arial" w:cs="Arial"/>
          <w:sz w:val="24"/>
          <w:szCs w:val="24"/>
        </w:rPr>
      </w:pPr>
      <w:r w:rsidRPr="00301552">
        <w:rPr>
          <w:rFonts w:ascii="Arial" w:hAnsi="Arial" w:cs="Arial"/>
          <w:sz w:val="24"/>
          <w:szCs w:val="24"/>
        </w:rPr>
        <w:br/>
      </w:r>
      <w:r w:rsidR="003751BF">
        <w:rPr>
          <w:rFonts w:ascii="Arial" w:hAnsi="Arial" w:cs="Arial"/>
          <w:sz w:val="24"/>
          <w:szCs w:val="24"/>
        </w:rPr>
        <w:t>Quadro 1: Contratos sem fiscais/suplentes.</w:t>
      </w:r>
    </w:p>
    <w:tbl>
      <w:tblPr>
        <w:tblW w:w="9001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04"/>
        <w:gridCol w:w="1276"/>
        <w:gridCol w:w="1276"/>
        <w:gridCol w:w="567"/>
        <w:gridCol w:w="1559"/>
        <w:gridCol w:w="1559"/>
        <w:gridCol w:w="1560"/>
      </w:tblGrid>
      <w:tr w:rsidR="00301552" w:rsidRPr="00C1401D" w:rsidTr="00043BE3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N  PROCESSO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N DO CONTRATO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CONTRATADA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CNPJ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OBJETO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FISCAL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  <w:r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  <w:t>SUPLENTE</w:t>
            </w:r>
          </w:p>
        </w:tc>
      </w:tr>
      <w:tr w:rsidR="00301552" w:rsidRPr="00C1401D" w:rsidTr="00301552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1350/2025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18/2025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BELÉM RIO SEGURANÇA LTDA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17.433.496/000</w:t>
            </w: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lastRenderedPageBreak/>
              <w:t>1-90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lastRenderedPageBreak/>
              <w:t>Serviços de Vigilância armada (2 postos)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  <w:tr w:rsidR="00301552" w:rsidRPr="00C1401D" w:rsidTr="00301552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lastRenderedPageBreak/>
              <w:t>943/2025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19/2025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 xml:space="preserve">PONTES COMÉRCIO VAREJISTA DE AUTO PEÇAS, SERVIÇOS, MANUTENÇÃO E LOGÍSTICA LTDA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04.688.587/0001-24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Serviços de locação de veículos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  <w:tr w:rsidR="00301552" w:rsidRPr="00C1401D" w:rsidTr="00301552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111/2026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05/2026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KAPA CAPITAL FACILITIES LTDA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13.279.768/0001-98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Serviços de Limpeza e Conservação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  <w:tr w:rsidR="00301552" w:rsidRPr="00C1401D" w:rsidTr="00301552">
        <w:trPr>
          <w:trHeight w:val="276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193/2026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06/2026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ROTRIN COMERCIO E SERVICOS LTDA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46.694.398/0001-04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Aqusição de Sacos de Ráfia (Big Bags)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color w:val="000000"/>
                <w:sz w:val="14"/>
                <w:lang w:eastAsia="pt-BR"/>
              </w:rPr>
              <w:t> 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DDDDD" w:fill="FFF3CB"/>
            <w:vAlign w:val="center"/>
            <w:hideMark/>
          </w:tcPr>
          <w:p w:rsidR="00301552" w:rsidRPr="00C1401D" w:rsidRDefault="00301552" w:rsidP="00043BE3">
            <w:pPr>
              <w:spacing w:line="240" w:lineRule="auto"/>
              <w:ind w:firstLine="0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</w:pPr>
            <w:r w:rsidRPr="00C1401D">
              <w:rPr>
                <w:rFonts w:ascii="Arial Narrow" w:eastAsia="Times New Roman" w:hAnsi="Arial Narrow" w:cs="Arial"/>
                <w:b/>
                <w:bCs/>
                <w:color w:val="000000"/>
                <w:sz w:val="14"/>
                <w:lang w:eastAsia="pt-BR"/>
              </w:rPr>
              <w:t> </w:t>
            </w:r>
          </w:p>
        </w:tc>
      </w:tr>
    </w:tbl>
    <w:p w:rsidR="00301552" w:rsidRDefault="00301552" w:rsidP="00301552">
      <w:pPr>
        <w:jc w:val="left"/>
        <w:rPr>
          <w:rFonts w:ascii="Arial" w:hAnsi="Arial" w:cs="Arial"/>
          <w:sz w:val="20"/>
          <w:szCs w:val="24"/>
        </w:rPr>
      </w:pPr>
      <w:r w:rsidRPr="00301552">
        <w:rPr>
          <w:rFonts w:ascii="Arial" w:hAnsi="Arial" w:cs="Arial"/>
          <w:sz w:val="20"/>
          <w:szCs w:val="24"/>
        </w:rPr>
        <w:t xml:space="preserve">Fonte: </w:t>
      </w:r>
      <w:r>
        <w:rPr>
          <w:rFonts w:ascii="Arial" w:hAnsi="Arial" w:cs="Arial"/>
          <w:sz w:val="20"/>
          <w:szCs w:val="24"/>
        </w:rPr>
        <w:t>CGL/SEGEP,13/05/2026.</w:t>
      </w:r>
    </w:p>
    <w:p w:rsidR="00301552" w:rsidRDefault="00301552" w:rsidP="00301552">
      <w:pPr>
        <w:jc w:val="left"/>
        <w:rPr>
          <w:rFonts w:ascii="Arial" w:hAnsi="Arial" w:cs="Arial"/>
          <w:sz w:val="20"/>
          <w:szCs w:val="24"/>
        </w:rPr>
      </w:pPr>
    </w:p>
    <w:p w:rsidR="00301552" w:rsidRDefault="003751BF" w:rsidP="00301552">
      <w:pPr>
        <w:jc w:val="left"/>
        <w:rPr>
          <w:rFonts w:ascii="Arial" w:hAnsi="Arial" w:cs="Arial"/>
          <w:sz w:val="24"/>
          <w:szCs w:val="24"/>
        </w:rPr>
      </w:pPr>
      <w:r w:rsidRPr="003751BF">
        <w:rPr>
          <w:rFonts w:ascii="Arial" w:hAnsi="Arial" w:cs="Arial"/>
          <w:sz w:val="24"/>
          <w:szCs w:val="24"/>
        </w:rPr>
        <w:t>Por fim, identificamos inconsistências em relação a alguns servidores atualmente nomeados para essas funções, incluindo casos de profissionais não localizados no sistema e de servidores que já se encontram exonerados:</w:t>
      </w:r>
      <w:r w:rsidR="00301552">
        <w:rPr>
          <w:rFonts w:ascii="Arial" w:hAnsi="Arial" w:cs="Arial"/>
          <w:sz w:val="24"/>
          <w:szCs w:val="24"/>
        </w:rPr>
        <w:br/>
      </w:r>
    </w:p>
    <w:p w:rsidR="00301552" w:rsidRDefault="00301552" w:rsidP="00301552">
      <w:pPr>
        <w:pStyle w:val="PargrafodaLista"/>
        <w:numPr>
          <w:ilvl w:val="0"/>
          <w:numId w:val="1"/>
        </w:num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RAIMUNDO NONATO MORAES – </w:t>
      </w:r>
      <w:r w:rsidRPr="003751BF">
        <w:rPr>
          <w:rFonts w:ascii="Arial" w:hAnsi="Arial" w:cs="Arial"/>
          <w:b/>
          <w:sz w:val="24"/>
          <w:szCs w:val="24"/>
        </w:rPr>
        <w:t>NÃO IDENTIFICADO COMO SERVIDOR DA SEGEP</w:t>
      </w:r>
      <w:r>
        <w:rPr>
          <w:rFonts w:ascii="Arial" w:hAnsi="Arial" w:cs="Arial"/>
          <w:sz w:val="24"/>
          <w:szCs w:val="24"/>
        </w:rPr>
        <w:t xml:space="preserve"> (SUPLENTE DO CONTRATO</w:t>
      </w:r>
      <w:r w:rsidR="00E76FE5">
        <w:rPr>
          <w:rFonts w:ascii="Arial" w:hAnsi="Arial" w:cs="Arial"/>
          <w:sz w:val="24"/>
          <w:szCs w:val="24"/>
        </w:rPr>
        <w:t xml:space="preserve">: </w:t>
      </w:r>
      <w:r w:rsidR="00E76FE5" w:rsidRPr="00E76FE5">
        <w:rPr>
          <w:rFonts w:ascii="Arial" w:hAnsi="Arial" w:cs="Arial"/>
          <w:sz w:val="24"/>
          <w:szCs w:val="24"/>
        </w:rPr>
        <w:t>749/2025</w:t>
      </w:r>
      <w:r w:rsidR="00E76FE5">
        <w:rPr>
          <w:rFonts w:ascii="Arial" w:hAnsi="Arial" w:cs="Arial"/>
          <w:sz w:val="24"/>
          <w:szCs w:val="24"/>
        </w:rPr>
        <w:t xml:space="preserve">, </w:t>
      </w:r>
      <w:r w:rsidR="00E76FE5" w:rsidRPr="00E76FE5">
        <w:rPr>
          <w:rFonts w:ascii="Arial" w:hAnsi="Arial" w:cs="Arial"/>
          <w:sz w:val="24"/>
          <w:szCs w:val="24"/>
        </w:rPr>
        <w:t>10/2025</w:t>
      </w:r>
      <w:r w:rsidR="00E76FE5">
        <w:rPr>
          <w:rFonts w:ascii="Arial" w:hAnsi="Arial" w:cs="Arial"/>
          <w:sz w:val="24"/>
          <w:szCs w:val="24"/>
        </w:rPr>
        <w:t xml:space="preserve">, </w:t>
      </w:r>
      <w:r w:rsidR="00E76FE5" w:rsidRPr="00E76FE5">
        <w:rPr>
          <w:rFonts w:ascii="Arial" w:hAnsi="Arial" w:cs="Arial"/>
          <w:sz w:val="24"/>
          <w:szCs w:val="24"/>
        </w:rPr>
        <w:t>COVEZI CAMINHÕES E ÔNIBUS LTDA</w:t>
      </w:r>
      <w:r>
        <w:rPr>
          <w:rFonts w:ascii="Arial" w:hAnsi="Arial" w:cs="Arial"/>
          <w:sz w:val="24"/>
          <w:szCs w:val="24"/>
        </w:rPr>
        <w:t>)</w:t>
      </w:r>
      <w:r w:rsidR="00E76FE5">
        <w:rPr>
          <w:rFonts w:ascii="Arial" w:hAnsi="Arial" w:cs="Arial"/>
          <w:sz w:val="24"/>
          <w:szCs w:val="24"/>
        </w:rPr>
        <w:t>.</w:t>
      </w:r>
    </w:p>
    <w:p w:rsidR="00301552" w:rsidRDefault="00301552" w:rsidP="00301552">
      <w:pPr>
        <w:pStyle w:val="PargrafodaLista"/>
        <w:numPr>
          <w:ilvl w:val="0"/>
          <w:numId w:val="1"/>
        </w:num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WLADIMIR MONTEIRO VARELA – </w:t>
      </w:r>
      <w:r w:rsidRPr="003751BF">
        <w:rPr>
          <w:rFonts w:ascii="Arial" w:hAnsi="Arial" w:cs="Arial"/>
          <w:b/>
          <w:sz w:val="24"/>
          <w:szCs w:val="24"/>
        </w:rPr>
        <w:t>NÃO IDENTIFICADO COMO SERVIDOR DA SEGEP</w:t>
      </w:r>
      <w:r>
        <w:rPr>
          <w:rFonts w:ascii="Arial" w:hAnsi="Arial" w:cs="Arial"/>
          <w:sz w:val="24"/>
          <w:szCs w:val="24"/>
        </w:rPr>
        <w:t xml:space="preserve"> (SUPLENTE DO</w:t>
      </w:r>
      <w:r w:rsidR="00E76FE5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CONTRATO</w:t>
      </w:r>
      <w:r w:rsidR="00E76FE5">
        <w:rPr>
          <w:rFonts w:ascii="Arial" w:hAnsi="Arial" w:cs="Arial"/>
          <w:sz w:val="24"/>
          <w:szCs w:val="24"/>
        </w:rPr>
        <w:t xml:space="preserve">S: </w:t>
      </w:r>
      <w:r w:rsidR="00E76FE5" w:rsidRPr="00E76FE5">
        <w:rPr>
          <w:rFonts w:ascii="Arial" w:hAnsi="Arial" w:cs="Arial"/>
          <w:sz w:val="24"/>
          <w:szCs w:val="24"/>
        </w:rPr>
        <w:t>282/2025</w:t>
      </w:r>
      <w:r w:rsidR="00E76FE5" w:rsidRPr="00E76FE5">
        <w:rPr>
          <w:rFonts w:ascii="Arial" w:hAnsi="Arial" w:cs="Arial"/>
          <w:sz w:val="24"/>
          <w:szCs w:val="24"/>
        </w:rPr>
        <w:tab/>
        <w:t>11/2025</w:t>
      </w:r>
      <w:r w:rsidR="00E76FE5" w:rsidRPr="00E76FE5">
        <w:rPr>
          <w:rFonts w:ascii="Arial" w:hAnsi="Arial" w:cs="Arial"/>
          <w:sz w:val="24"/>
          <w:szCs w:val="24"/>
        </w:rPr>
        <w:tab/>
        <w:t>PRM COMERCIO E REPRESENTACOES LTDA</w:t>
      </w:r>
      <w:r w:rsidR="00E76FE5">
        <w:rPr>
          <w:rFonts w:ascii="Arial" w:hAnsi="Arial" w:cs="Arial"/>
          <w:sz w:val="24"/>
          <w:szCs w:val="24"/>
        </w:rPr>
        <w:t xml:space="preserve">; 1287/2025 13/2025 </w:t>
      </w:r>
      <w:r w:rsidR="00E76FE5" w:rsidRPr="00E76FE5">
        <w:rPr>
          <w:rFonts w:ascii="Arial" w:hAnsi="Arial" w:cs="Arial"/>
          <w:sz w:val="24"/>
          <w:szCs w:val="24"/>
        </w:rPr>
        <w:t>ALLOY COMÉRCIO DE MÁQUINAS E EQUIPAMENTOS LTDA</w:t>
      </w:r>
      <w:r w:rsidR="00E76FE5">
        <w:rPr>
          <w:rFonts w:ascii="Arial" w:hAnsi="Arial" w:cs="Arial"/>
          <w:sz w:val="24"/>
          <w:szCs w:val="24"/>
        </w:rPr>
        <w:t xml:space="preserve">; </w:t>
      </w:r>
      <w:r w:rsidR="00E76FE5" w:rsidRPr="00E76FE5">
        <w:rPr>
          <w:rFonts w:ascii="Arial" w:hAnsi="Arial" w:cs="Arial"/>
          <w:sz w:val="24"/>
          <w:szCs w:val="24"/>
        </w:rPr>
        <w:t>1349/2025</w:t>
      </w:r>
      <w:r w:rsidR="00E76FE5" w:rsidRPr="00E76FE5">
        <w:rPr>
          <w:rFonts w:ascii="Arial" w:hAnsi="Arial" w:cs="Arial"/>
          <w:sz w:val="24"/>
          <w:szCs w:val="24"/>
        </w:rPr>
        <w:tab/>
        <w:t>16/2025</w:t>
      </w:r>
      <w:r w:rsidR="00E76FE5" w:rsidRPr="00E76FE5">
        <w:rPr>
          <w:rFonts w:ascii="Arial" w:hAnsi="Arial" w:cs="Arial"/>
          <w:sz w:val="24"/>
          <w:szCs w:val="24"/>
        </w:rPr>
        <w:tab/>
        <w:t>IURI RIBEIRO LTDA</w:t>
      </w:r>
      <w:r w:rsidR="00E76FE5">
        <w:rPr>
          <w:rFonts w:ascii="Arial" w:hAnsi="Arial" w:cs="Arial"/>
          <w:sz w:val="24"/>
          <w:szCs w:val="24"/>
        </w:rPr>
        <w:t xml:space="preserve">; 1354/2025 17/2025 </w:t>
      </w:r>
      <w:r w:rsidR="00E76FE5" w:rsidRPr="00E76FE5">
        <w:rPr>
          <w:rFonts w:ascii="Arial" w:hAnsi="Arial" w:cs="Arial"/>
          <w:sz w:val="24"/>
          <w:szCs w:val="24"/>
        </w:rPr>
        <w:t>BDR COMÉRCIO DE EQUIPAMENTOS LTDA</w:t>
      </w:r>
      <w:r>
        <w:rPr>
          <w:rFonts w:ascii="Arial" w:hAnsi="Arial" w:cs="Arial"/>
          <w:sz w:val="24"/>
          <w:szCs w:val="24"/>
        </w:rPr>
        <w:t>)</w:t>
      </w:r>
    </w:p>
    <w:p w:rsidR="00301552" w:rsidRDefault="00301552" w:rsidP="00301552">
      <w:pPr>
        <w:pStyle w:val="PargrafodaLista"/>
        <w:numPr>
          <w:ilvl w:val="0"/>
          <w:numId w:val="1"/>
        </w:num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ANTONIO LUIZ GOMES  - </w:t>
      </w:r>
      <w:r w:rsidRPr="003751BF">
        <w:rPr>
          <w:rFonts w:ascii="Arial" w:hAnsi="Arial" w:cs="Arial"/>
          <w:b/>
          <w:sz w:val="24"/>
          <w:szCs w:val="24"/>
        </w:rPr>
        <w:t>SERVIDOR EXONERADO A CONTAR DE 01/02/2025</w:t>
      </w:r>
      <w:r>
        <w:rPr>
          <w:rFonts w:ascii="Arial" w:hAnsi="Arial" w:cs="Arial"/>
          <w:sz w:val="24"/>
          <w:szCs w:val="24"/>
        </w:rPr>
        <w:t>.</w:t>
      </w:r>
      <w:r w:rsidR="00E76FE5">
        <w:rPr>
          <w:rFonts w:ascii="Arial" w:hAnsi="Arial" w:cs="Arial"/>
          <w:sz w:val="24"/>
          <w:szCs w:val="24"/>
        </w:rPr>
        <w:t xml:space="preserve"> (</w:t>
      </w:r>
      <w:r w:rsidR="003751BF">
        <w:rPr>
          <w:rFonts w:ascii="Arial" w:hAnsi="Arial" w:cs="Arial"/>
          <w:sz w:val="24"/>
          <w:szCs w:val="24"/>
        </w:rPr>
        <w:t xml:space="preserve">TITULAR DO CONTRATO: 417/2024 018/2024 </w:t>
      </w:r>
      <w:r w:rsidR="003751BF" w:rsidRPr="003751BF">
        <w:rPr>
          <w:rFonts w:ascii="Arial" w:hAnsi="Arial" w:cs="Arial"/>
          <w:sz w:val="24"/>
          <w:szCs w:val="24"/>
        </w:rPr>
        <w:t>BANCO DO BRASIL</w:t>
      </w:r>
      <w:r w:rsidR="00E76FE5">
        <w:rPr>
          <w:rFonts w:ascii="Arial" w:hAnsi="Arial" w:cs="Arial"/>
          <w:sz w:val="24"/>
          <w:szCs w:val="24"/>
        </w:rPr>
        <w:t>)</w:t>
      </w:r>
    </w:p>
    <w:p w:rsidR="003751BF" w:rsidRPr="003751BF" w:rsidRDefault="00301552" w:rsidP="003751BF">
      <w:pPr>
        <w:pStyle w:val="PargrafodaLista"/>
        <w:numPr>
          <w:ilvl w:val="0"/>
          <w:numId w:val="1"/>
        </w:num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BRENO ALEXANDRE DOS SANTOS – </w:t>
      </w:r>
      <w:r w:rsidRPr="003751BF">
        <w:rPr>
          <w:rFonts w:ascii="Arial" w:hAnsi="Arial" w:cs="Arial"/>
          <w:b/>
          <w:sz w:val="24"/>
          <w:szCs w:val="24"/>
        </w:rPr>
        <w:t>SERVIDOR EXONERADO A CONTAR DE 21/10/2025</w:t>
      </w:r>
      <w:r>
        <w:rPr>
          <w:rFonts w:ascii="Arial" w:hAnsi="Arial" w:cs="Arial"/>
          <w:sz w:val="24"/>
          <w:szCs w:val="24"/>
        </w:rPr>
        <w:t xml:space="preserve"> (TITULAR DE CONTRATO</w:t>
      </w:r>
      <w:r w:rsidR="003751BF">
        <w:rPr>
          <w:rFonts w:ascii="Arial" w:hAnsi="Arial" w:cs="Arial"/>
          <w:sz w:val="24"/>
          <w:szCs w:val="24"/>
        </w:rPr>
        <w:t xml:space="preserve">: </w:t>
      </w:r>
      <w:r w:rsidR="003751BF" w:rsidRPr="003751BF">
        <w:rPr>
          <w:rFonts w:ascii="Arial" w:hAnsi="Arial" w:cs="Arial"/>
          <w:sz w:val="24"/>
          <w:szCs w:val="24"/>
        </w:rPr>
        <w:t>157/2025</w:t>
      </w:r>
      <w:r w:rsidR="003751BF" w:rsidRPr="003751BF">
        <w:rPr>
          <w:rFonts w:ascii="Arial" w:hAnsi="Arial" w:cs="Arial"/>
          <w:sz w:val="24"/>
          <w:szCs w:val="24"/>
        </w:rPr>
        <w:tab/>
        <w:t>028/2022</w:t>
      </w:r>
      <w:r w:rsidR="003751BF" w:rsidRPr="003751BF">
        <w:rPr>
          <w:rFonts w:ascii="Arial" w:hAnsi="Arial" w:cs="Arial"/>
          <w:sz w:val="24"/>
          <w:szCs w:val="24"/>
        </w:rPr>
        <w:tab/>
        <w:t>TICKET</w:t>
      </w:r>
    </w:p>
    <w:p w:rsidR="00301552" w:rsidRDefault="003751BF" w:rsidP="003751BF">
      <w:pPr>
        <w:pStyle w:val="PargrafodaLista"/>
        <w:numPr>
          <w:ilvl w:val="0"/>
          <w:numId w:val="1"/>
        </w:numPr>
        <w:jc w:val="left"/>
        <w:rPr>
          <w:rFonts w:ascii="Arial" w:hAnsi="Arial" w:cs="Arial"/>
          <w:sz w:val="24"/>
          <w:szCs w:val="24"/>
        </w:rPr>
      </w:pPr>
      <w:r w:rsidRPr="003751BF">
        <w:rPr>
          <w:rFonts w:ascii="Arial" w:hAnsi="Arial" w:cs="Arial"/>
          <w:sz w:val="24"/>
          <w:szCs w:val="24"/>
        </w:rPr>
        <w:t>SOLUÇÕES HDFGT S/A</w:t>
      </w:r>
      <w:r w:rsidR="00301552">
        <w:rPr>
          <w:rFonts w:ascii="Arial" w:hAnsi="Arial" w:cs="Arial"/>
          <w:sz w:val="24"/>
          <w:szCs w:val="24"/>
        </w:rPr>
        <w:t>)</w:t>
      </w:r>
    </w:p>
    <w:p w:rsidR="00301552" w:rsidRDefault="00301552" w:rsidP="00301552">
      <w:pPr>
        <w:pStyle w:val="PargrafodaLista"/>
        <w:numPr>
          <w:ilvl w:val="0"/>
          <w:numId w:val="1"/>
        </w:numPr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CARLOS SANTOS MAZINI JÚNIOR </w:t>
      </w:r>
      <w:r w:rsidR="00E76FE5">
        <w:rPr>
          <w:rFonts w:ascii="Arial" w:hAnsi="Arial" w:cs="Arial"/>
          <w:sz w:val="24"/>
          <w:szCs w:val="24"/>
        </w:rPr>
        <w:t xml:space="preserve">– </w:t>
      </w:r>
      <w:r w:rsidR="00E76FE5" w:rsidRPr="003751BF">
        <w:rPr>
          <w:rFonts w:ascii="Arial" w:hAnsi="Arial" w:cs="Arial"/>
          <w:b/>
          <w:sz w:val="24"/>
          <w:szCs w:val="24"/>
        </w:rPr>
        <w:t>SERVIDOR EXONERADO A CONTAR DE 13/05/2025</w:t>
      </w:r>
      <w:r w:rsidR="00E76FE5">
        <w:rPr>
          <w:rFonts w:ascii="Arial" w:hAnsi="Arial" w:cs="Arial"/>
          <w:sz w:val="24"/>
          <w:szCs w:val="24"/>
        </w:rPr>
        <w:t xml:space="preserve"> (TITULAR DO CONTRATO:</w:t>
      </w:r>
      <w:r w:rsidR="003751BF">
        <w:rPr>
          <w:rFonts w:ascii="Arial" w:hAnsi="Arial" w:cs="Arial"/>
          <w:sz w:val="24"/>
          <w:szCs w:val="24"/>
        </w:rPr>
        <w:t xml:space="preserve"> 662/2026 04/2026 </w:t>
      </w:r>
      <w:r w:rsidR="003751BF" w:rsidRPr="003751BF">
        <w:rPr>
          <w:rFonts w:ascii="Arial" w:hAnsi="Arial" w:cs="Arial"/>
          <w:sz w:val="24"/>
          <w:szCs w:val="24"/>
        </w:rPr>
        <w:t>PONTES COMÉRCIO VAREJISTA DE AUTO PEÇAS, SERVIÇOS, MANUTENÇÃO E LOGÍSTICA LTDA</w:t>
      </w:r>
      <w:r w:rsidR="00E76FE5">
        <w:rPr>
          <w:rFonts w:ascii="Arial" w:hAnsi="Arial" w:cs="Arial"/>
          <w:sz w:val="24"/>
          <w:szCs w:val="24"/>
        </w:rPr>
        <w:t>)</w:t>
      </w:r>
      <w:r w:rsidR="003751BF">
        <w:rPr>
          <w:rFonts w:ascii="Arial" w:hAnsi="Arial" w:cs="Arial"/>
          <w:sz w:val="24"/>
          <w:szCs w:val="24"/>
        </w:rPr>
        <w:t>.</w:t>
      </w:r>
    </w:p>
    <w:p w:rsidR="003751BF" w:rsidRPr="003751BF" w:rsidRDefault="003751BF" w:rsidP="003751BF">
      <w:pPr>
        <w:pStyle w:val="PargrafodaLista"/>
        <w:ind w:left="1429" w:firstLine="0"/>
        <w:jc w:val="left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sz w:val="20"/>
          <w:szCs w:val="24"/>
        </w:rPr>
        <w:t>Fonte: RH/CGL/SEGEP.</w:t>
      </w:r>
    </w:p>
    <w:p w:rsidR="00C1401D" w:rsidRPr="00C1401D" w:rsidRDefault="00C1401D" w:rsidP="00C1401D">
      <w:pPr>
        <w:rPr>
          <w:rFonts w:ascii="Arial" w:hAnsi="Arial" w:cs="Arial"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b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b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b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b/>
          <w:sz w:val="24"/>
          <w:szCs w:val="24"/>
        </w:rPr>
      </w:pPr>
    </w:p>
    <w:p w:rsidR="00C1401D" w:rsidRPr="00C1401D" w:rsidRDefault="00C1401D" w:rsidP="00C1401D">
      <w:pPr>
        <w:rPr>
          <w:rFonts w:ascii="Arial" w:hAnsi="Arial" w:cs="Arial"/>
          <w:b/>
          <w:sz w:val="24"/>
          <w:szCs w:val="24"/>
        </w:rPr>
      </w:pPr>
    </w:p>
    <w:sectPr w:rsidR="00C1401D" w:rsidRPr="00C1401D" w:rsidSect="007341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254C" w:rsidRDefault="00CE254C" w:rsidP="003751BF">
      <w:pPr>
        <w:spacing w:line="240" w:lineRule="auto"/>
      </w:pPr>
      <w:r>
        <w:separator/>
      </w:r>
    </w:p>
  </w:endnote>
  <w:endnote w:type="continuationSeparator" w:id="1">
    <w:p w:rsidR="00CE254C" w:rsidRDefault="00CE254C" w:rsidP="003751B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254C" w:rsidRDefault="00CE254C" w:rsidP="003751BF">
      <w:pPr>
        <w:spacing w:line="240" w:lineRule="auto"/>
      </w:pPr>
      <w:r>
        <w:separator/>
      </w:r>
    </w:p>
  </w:footnote>
  <w:footnote w:type="continuationSeparator" w:id="1">
    <w:p w:rsidR="00CE254C" w:rsidRDefault="00CE254C" w:rsidP="003751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3E42E9"/>
    <w:multiLevelType w:val="hybridMultilevel"/>
    <w:tmpl w:val="3034AE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0E5CDB"/>
    <w:rsid w:val="000E5CDB"/>
    <w:rsid w:val="00301552"/>
    <w:rsid w:val="003751BF"/>
    <w:rsid w:val="007341E2"/>
    <w:rsid w:val="00C1401D"/>
    <w:rsid w:val="00CE254C"/>
    <w:rsid w:val="00E45857"/>
    <w:rsid w:val="00E76F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1E2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C1401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1401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30155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3751B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751BF"/>
  </w:style>
  <w:style w:type="paragraph" w:styleId="Rodap">
    <w:name w:val="footer"/>
    <w:basedOn w:val="Normal"/>
    <w:link w:val="RodapChar"/>
    <w:uiPriority w:val="99"/>
    <w:semiHidden/>
    <w:unhideWhenUsed/>
    <w:rsid w:val="003751B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751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0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1471</Words>
  <Characters>7946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Fabricio Ferreira</dc:creator>
  <cp:lastModifiedBy>Fabricio Ferreira</cp:lastModifiedBy>
  <cp:revision>1</cp:revision>
  <dcterms:created xsi:type="dcterms:W3CDTF">2026-06-01T15:46:00Z</dcterms:created>
  <dcterms:modified xsi:type="dcterms:W3CDTF">2026-06-01T16:40:00Z</dcterms:modified>
</cp:coreProperties>
</file>