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TestNG: O Framework de Testes Java de Próxima 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TestNG ("Test Next Generation"), criado em 2004 por Cédric Beust para superar as limitações do JUnit, é a solução de vanguarda para o ecossistema Java, consolidado em sua versão 7.12.0 (Jan/2026).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padrão em projetos corporativos complexos, especialmente para automação de UI e API, exigindo JDK 21 para compilação.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Posicionamento e Versatilidade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TestNG atua em todos os níveis da pirâmide de testes (Unidade, Integração/API e E2E/UI), integrando-se ao Selenium/Appium.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robusto gerenciamento de suítes via XML e execução paralela nativa previne o antipadrão da "cascata de testes lentos", mantendo a estratégia de testes sustentável.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Chave 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framework oferece controle total sobre o ciclo de vida dos testes por meio de anotações hierárquicas (@BeforeSuite, @AfterMethod, @Test), garantindo a preparação e limpeza de estado em ambientes complexos.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Momento da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-2123385601"/>
                <w:dropDownList w:lastValue="Suíte">
                  <w:listItem w:displayText="Lógica" w:value="Lógica"/>
                  <w:listItem w:displayText="Método" w:value="Método"/>
                  <w:listItem w:displayText="Suíte" w:value="Suíte"/>
                  <w:listItem w:displayText="Teste (XML)" w:value="Teste (XM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Suíte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@BeforeSuite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 todos os testes no XML.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-1947630325"/>
                <w:dropDownList w:lastValue="Suíte">
                  <w:listItem w:displayText="Lógica" w:value="Lógica"/>
                  <w:listItem w:displayText="Método" w:value="Método"/>
                  <w:listItem w:displayText="Suíte" w:value="Suíte"/>
                  <w:listItem w:displayText="Teste (XML)" w:value="Teste (XM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Suíte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@AfterSuite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Após todos os testes no XML.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145810968"/>
                <w:dropDownList w:lastValue="Teste (XML)">
                  <w:listItem w:displayText="Lógica" w:value="Lógica"/>
                  <w:listItem w:displayText="Método" w:value="Método"/>
                  <w:listItem w:displayText="Suíte" w:value="Suíte"/>
                  <w:listItem w:displayText="Teste (XML)" w:value="Teste (XM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Teste (XML)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@BeforeTest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 qualquer classe da tag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&lt;test&gt;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-181501846"/>
                <w:dropDownList w:lastValue="Método">
                  <w:listItem w:displayText="Lógica" w:value="Lógica"/>
                  <w:listItem w:displayText="Método" w:value="Método"/>
                  <w:listItem w:displayText="Suíte" w:value="Suíte"/>
                  <w:listItem w:displayText="Teste (XML)" w:value="Teste (XM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Método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@BeforeMethod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 cada método @Test.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1866006298"/>
                <w:dropDownList w:lastValue="Lógica">
                  <w:listItem w:displayText="Lógica" w:value="Lógica"/>
                  <w:listItem w:displayText="Método" w:value="Método"/>
                  <w:listItem w:displayText="Suíte" w:value="Suíte"/>
                  <w:listItem w:displayText="Teste (XML)" w:value="Teste (XM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Lógica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Marca o caso de teste.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Orientados a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anotação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@DataProvider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desacopla dados da lógica de teste, permitindo execução paralela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parallel=true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múltiplas entradas (ex: de Excel, CSV).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@Parameters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injeta valores estáticos via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testng.xml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Dependências: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dependsOnMethods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dependsOnGroups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criam cadeias lógicas de execução.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um teste dependente falha, é marcado como "Ignorado" (Skipped), facilitando a análise de falhas em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TestNG suporta eficazmente: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Caixa-Branca (White-Box):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Usado para verificar a cobertura de código, ramificação e segurança interna, com integração a ferramentas como Jacoco e Mockito.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Caixa-Preta (Black-Box):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Orquestra testes funcionais de UI (via Selenium), Integração de API e Testes de Aceitação (UAT), utilizando DataProviders para implementar técnicas como Partição de Equivalência.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Prático (LoginFunctionalTest.java)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exemplo demonstra como o TestNG combina: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de Vida (@BeforeClass/@BeforeMethod):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Configura e reseta 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DataProvider: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 três conjuntos de credenciais (sucesso e falha) para o método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testLoginFlow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teste é marcado como "smoke" e "regression".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arquivo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testng.xml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orquestra a execução, define o paralelismo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parallel="methods" thread-count="2"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permite filtrar grupos (ex: rodar apenas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sem alterar o código Java, oferecendo flexibilidade inestimável.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Ecossistema e Comparação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TestNG tem suporte total em IDEs (Eclipse, IntelliJ, NetBeans) e é nativamente integrado a sistemas de build (Maven Surefire, Gradle) e plataformas de CI/CD (Jenkins, GitLab, GitHub Actions), fornecendo relatórios detalhados.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Comparação com JUnit 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TestNG é superior em cenários de alta complexidade devido ao seu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nativo e robusto ao paralelismo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flexível de dependências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JUnit 5, por outro lado, é preferido para projetos mais simples (microserviços) por sua leveza.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Adoção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Gigantes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consultorias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Capgemini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utilizam o TestNG, validando sua robustez e maturidade.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Vantagens e Desafios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Vantagens: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Alto poder de configuração via XML, paralelismo nativo eficiente e grande estabilidade.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Desafios: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Curva de aprendizado mais íngreme que o JUnit; pode ser "overkill" para projetos de pequena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TestNG é a ferramenta definitiva para a orquestração de qualidade em sistemas Java de grande escala, oferecendo flexibilidade e desempenho insuperáveis.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