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33" w:rsidRDefault="002F7733" w:rsidP="0017442A">
      <w:pPr>
        <w:pStyle w:val="Heading1"/>
      </w:pPr>
      <w:r>
        <w:t>Solicitações da Tesouraria (Maria Representante)</w:t>
      </w:r>
    </w:p>
    <w:p w:rsidR="002F7733" w:rsidRDefault="002F7733" w:rsidP="0017442A"/>
    <w:p w:rsidR="002F7733" w:rsidRDefault="002F7733" w:rsidP="0017442A">
      <w:pPr>
        <w:pStyle w:val="ListParagraph"/>
        <w:numPr>
          <w:ilvl w:val="0"/>
          <w:numId w:val="1"/>
        </w:numPr>
      </w:pPr>
      <w:r>
        <w:t>Automatizar o passo a passo do faturamento dos médicos</w:t>
      </w:r>
    </w:p>
    <w:p w:rsidR="002F7733" w:rsidRDefault="002F7733" w:rsidP="002978DC">
      <w:pPr>
        <w:pStyle w:val="ListParagraph"/>
      </w:pPr>
      <w:r>
        <w:t>No cadastro do profissional, identificar se retém imposto e o calculo.</w:t>
      </w:r>
    </w:p>
    <w:p w:rsidR="002F7733" w:rsidRDefault="002F7733" w:rsidP="0017442A">
      <w:pPr>
        <w:pStyle w:val="ListParagraph"/>
        <w:numPr>
          <w:ilvl w:val="0"/>
          <w:numId w:val="1"/>
        </w:numPr>
      </w:pPr>
      <w:r>
        <w:t xml:space="preserve">Pagamento dos médicos lista na data atual apenas o que é para a data atual (Muitos procedimentos são realizados no ato, e as guias são geradas depois , dificuldade de implantar a obrigatoriedade da Guia na hora do atendimento, tanto para médicos quanto para pessoas.) – </w:t>
      </w:r>
      <w:r>
        <w:br/>
      </w:r>
      <w:r w:rsidRPr="008956D6">
        <w:rPr>
          <w:b/>
        </w:rPr>
        <w:t>Verificar Everson.</w:t>
      </w:r>
      <w:r>
        <w:rPr>
          <w:b/>
        </w:rPr>
        <w:br/>
      </w:r>
    </w:p>
    <w:p w:rsidR="002F7733" w:rsidRDefault="002F7733" w:rsidP="0017442A">
      <w:pPr>
        <w:pStyle w:val="ListParagraph"/>
        <w:numPr>
          <w:ilvl w:val="0"/>
          <w:numId w:val="1"/>
        </w:numPr>
      </w:pPr>
      <w:r>
        <w:t>Em alguns médicos, como Álvaro ou Rafael por exemplo, o processo do faturamento é efetuado até o final, porém depois da impressão, alguns lançamentos voltam como se não tivesse sido lançado, o processo é repetido e sempre acaba voltando após a conclusão de todos os passos.</w:t>
      </w:r>
      <w:r>
        <w:br/>
        <w:t>(Fazer Junto)</w:t>
      </w:r>
    </w:p>
    <w:p w:rsidR="002F7733" w:rsidRDefault="002F7733" w:rsidP="0017442A">
      <w:pPr>
        <w:pStyle w:val="ListParagraph"/>
        <w:numPr>
          <w:ilvl w:val="0"/>
          <w:numId w:val="1"/>
        </w:numPr>
      </w:pPr>
      <w:r>
        <w:t>Recibo de pagamento em uma impressão só, junto com os itens faturados</w:t>
      </w:r>
    </w:p>
    <w:p w:rsidR="002F7733" w:rsidRDefault="002F7733" w:rsidP="0017442A">
      <w:pPr>
        <w:pStyle w:val="ListParagraph"/>
        <w:numPr>
          <w:ilvl w:val="0"/>
          <w:numId w:val="1"/>
        </w:numPr>
      </w:pPr>
      <w:r>
        <w:t>No recibo tem que sair o</w:t>
      </w:r>
      <w:r w:rsidRPr="00CD0DB5">
        <w:rPr>
          <w:b/>
        </w:rPr>
        <w:t xml:space="preserve"> total </w:t>
      </w:r>
      <w:r>
        <w:t>de procedimentos pagos.</w:t>
      </w:r>
    </w:p>
    <w:p w:rsidR="002F7733" w:rsidRPr="00D90341" w:rsidRDefault="002F7733" w:rsidP="0017442A">
      <w:pPr>
        <w:pStyle w:val="ListParagraph"/>
        <w:numPr>
          <w:ilvl w:val="0"/>
          <w:numId w:val="1"/>
        </w:numPr>
      </w:pPr>
      <w:r>
        <w:t xml:space="preserve">No detalhamento do repasse (itens faturados) </w:t>
      </w:r>
      <w:r w:rsidRPr="00CD0DB5">
        <w:rPr>
          <w:b/>
        </w:rPr>
        <w:t>incluir Liquido no final.</w:t>
      </w:r>
    </w:p>
    <w:p w:rsidR="002F7733" w:rsidRPr="00D90341" w:rsidRDefault="002F7733" w:rsidP="0017442A">
      <w:pPr>
        <w:pStyle w:val="ListParagraph"/>
        <w:numPr>
          <w:ilvl w:val="0"/>
          <w:numId w:val="1"/>
        </w:numPr>
      </w:pPr>
      <w:r w:rsidRPr="00D90341">
        <w:t>CONTA CAIXA (Um para muitos) Vários usuários podem acessar a mesma conta.</w:t>
      </w:r>
    </w:p>
    <w:sectPr w:rsidR="002F7733" w:rsidRPr="00D90341" w:rsidSect="00FE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6CC2"/>
    <w:multiLevelType w:val="hybridMultilevel"/>
    <w:tmpl w:val="1BF28D7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442A"/>
    <w:rsid w:val="0017442A"/>
    <w:rsid w:val="002978DC"/>
    <w:rsid w:val="002F7733"/>
    <w:rsid w:val="0037320D"/>
    <w:rsid w:val="008956D6"/>
    <w:rsid w:val="009027EA"/>
    <w:rsid w:val="00AF5BEA"/>
    <w:rsid w:val="00CD0DB5"/>
    <w:rsid w:val="00D90341"/>
    <w:rsid w:val="00FE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D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7442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7442A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174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</Pages>
  <Words>160</Words>
  <Characters>865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Jordan Matos Araújo</dc:creator>
  <cp:keywords/>
  <dc:description/>
  <cp:lastModifiedBy>SisMattos</cp:lastModifiedBy>
  <cp:revision>4</cp:revision>
  <dcterms:created xsi:type="dcterms:W3CDTF">2021-05-28T17:09:00Z</dcterms:created>
  <dcterms:modified xsi:type="dcterms:W3CDTF">2021-06-21T20:03:00Z</dcterms:modified>
</cp:coreProperties>
</file>