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CC01" w14:textId="3BFAB1BD" w:rsidR="00E06328" w:rsidRDefault="00E06328" w:rsidP="00E072F2"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>Garrett’s Workshop</w:t>
      </w:r>
    </w:p>
    <w:p w14:paraId="25BDAB47" w14:textId="207E9788" w:rsidR="00577950" w:rsidRDefault="00E072F2" w:rsidP="00577950"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 xml:space="preserve">GW419X-series </w:t>
      </w:r>
      <w:r w:rsidR="00EA2D98">
        <w:rPr>
          <w:sz w:val="64"/>
          <w:szCs w:val="64"/>
        </w:rPr>
        <w:t>30-pin RAM SIMM</w:t>
      </w:r>
    </w:p>
    <w:p w14:paraId="3570B50B" w14:textId="36409EC8" w:rsidR="00DE1DD4" w:rsidRDefault="00EA2D98" w:rsidP="00DE1DD4">
      <w:pPr>
        <w:pStyle w:val="Title"/>
        <w:jc w:val="center"/>
      </w:pPr>
      <w:r>
        <w:t>Product Selection Guide</w:t>
      </w:r>
    </w:p>
    <w:p w14:paraId="711FB747" w14:textId="77777777" w:rsidR="00BF77F7" w:rsidRDefault="00BF77F7" w:rsidP="00DE1DD4">
      <w:pPr>
        <w:rPr>
          <w:noProof/>
        </w:rPr>
      </w:pPr>
    </w:p>
    <w:p w14:paraId="1AD8739D" w14:textId="09EA0071" w:rsidR="00BF77F7" w:rsidRDefault="00E072F2" w:rsidP="00DE1DD4">
      <w:pPr>
        <w:rPr>
          <w:noProof/>
        </w:rPr>
      </w:pPr>
      <w:r>
        <w:rPr>
          <w:noProof/>
        </w:rPr>
        <w:drawing>
          <wp:inline distT="0" distB="0" distL="0" distR="0" wp14:anchorId="6CDC9B7B" wp14:editId="462C524A">
            <wp:extent cx="5943600" cy="1267460"/>
            <wp:effectExtent l="0" t="0" r="0" b="2540"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67" b="12966"/>
                    <a:stretch/>
                  </pic:blipFill>
                  <pic:spPr bwMode="auto"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5D9A2" w14:textId="77777777" w:rsidR="00BF77F7" w:rsidRDefault="00BF77F7" w:rsidP="00DE1DD4">
      <w:pPr>
        <w:rPr>
          <w:noProof/>
        </w:rPr>
      </w:pPr>
    </w:p>
    <w:p w14:paraId="2BBA4E84" w14:textId="77777777" w:rsidR="00BF77F7" w:rsidRDefault="00E072F2" w:rsidP="00DE1DD4">
      <w:pPr>
        <w:rPr>
          <w:noProof/>
        </w:rPr>
      </w:pPr>
      <w:r>
        <w:rPr>
          <w:noProof/>
        </w:rPr>
        <w:drawing>
          <wp:inline distT="0" distB="0" distL="0" distR="0" wp14:anchorId="69BAF61F" wp14:editId="0FB009DF">
            <wp:extent cx="5943600" cy="1267460"/>
            <wp:effectExtent l="0" t="0" r="0" b="2540"/>
            <wp:docPr id="6" name="Picture 6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circui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67" b="12966"/>
                    <a:stretch/>
                  </pic:blipFill>
                  <pic:spPr bwMode="auto"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F9C1C" w14:textId="77777777" w:rsidR="00BF77F7" w:rsidRDefault="00BF77F7" w:rsidP="00DE1DD4">
      <w:pPr>
        <w:rPr>
          <w:noProof/>
        </w:rPr>
      </w:pPr>
    </w:p>
    <w:p w14:paraId="14BD329B" w14:textId="77777777" w:rsidR="00BF77F7" w:rsidRDefault="00E072F2" w:rsidP="00DE1DD4">
      <w:pPr>
        <w:rPr>
          <w:noProof/>
        </w:rPr>
      </w:pPr>
      <w:r>
        <w:rPr>
          <w:noProof/>
        </w:rPr>
        <w:drawing>
          <wp:inline distT="0" distB="0" distL="0" distR="0" wp14:anchorId="55CBA8CB" wp14:editId="791871E1">
            <wp:extent cx="5943600" cy="1264920"/>
            <wp:effectExtent l="0" t="0" r="0" b="5080"/>
            <wp:docPr id="4" name="Picture 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7" b="12966"/>
                    <a:stretch/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72F2">
        <w:rPr>
          <w:noProof/>
        </w:rPr>
        <w:t xml:space="preserve"> </w:t>
      </w:r>
    </w:p>
    <w:p w14:paraId="10AE4DC4" w14:textId="77777777" w:rsidR="00BF77F7" w:rsidRDefault="00BF77F7" w:rsidP="00DE1DD4">
      <w:pPr>
        <w:rPr>
          <w:noProof/>
        </w:rPr>
      </w:pPr>
    </w:p>
    <w:p w14:paraId="399AC8F3" w14:textId="394B1696" w:rsidR="00E06328" w:rsidRDefault="00E072F2" w:rsidP="00DE1DD4">
      <w:pPr>
        <w:rPr>
          <w:noProof/>
        </w:rPr>
      </w:pPr>
      <w:r>
        <w:rPr>
          <w:noProof/>
        </w:rPr>
        <w:drawing>
          <wp:inline distT="0" distB="0" distL="0" distR="0" wp14:anchorId="0AABA259" wp14:editId="414DC677">
            <wp:extent cx="5943600" cy="1270000"/>
            <wp:effectExtent l="0" t="0" r="0" b="0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1" b="13205"/>
                    <a:stretch/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E06328">
        <w:br w:type="page"/>
      </w:r>
    </w:p>
    <w:p w14:paraId="6D9FB802" w14:textId="218BB716" w:rsidR="00E06328" w:rsidRDefault="00E06328" w:rsidP="00E06328">
      <w:pPr>
        <w:pStyle w:val="Heading1"/>
      </w:pPr>
      <w:r>
        <w:lastRenderedPageBreak/>
        <w:t>Overview</w:t>
      </w:r>
    </w:p>
    <w:p w14:paraId="07FB7946" w14:textId="1C643EBD" w:rsidR="00C143DC" w:rsidRPr="00C143DC" w:rsidRDefault="00C143DC" w:rsidP="00C143DC">
      <w:r>
        <w:t>The GW419X-series RAM SIMMs</w:t>
      </w:r>
      <w:r w:rsidR="008B070D">
        <w:t xml:space="preserve"> are</w:t>
      </w:r>
      <w:r>
        <w:t xml:space="preserve"> 30-pin DRAM SIMMs.</w:t>
      </w:r>
      <w:r w:rsidR="008B070D">
        <w:t xml:space="preserve"> Capacities from 4 MB to 16 MB are available</w:t>
      </w:r>
      <w:r w:rsidR="008C3A80">
        <w:t xml:space="preserve"> along with special-purpose variants.</w:t>
      </w:r>
    </w:p>
    <w:p w14:paraId="2B770E0B" w14:textId="4693F313" w:rsidR="00D3649C" w:rsidRDefault="00692821" w:rsidP="00D3649C">
      <w:pPr>
        <w:pStyle w:val="Heading2"/>
      </w:pPr>
      <w:r>
        <w:t>High-Quality PCB</w:t>
      </w:r>
    </w:p>
    <w:p w14:paraId="6F83A1D0" w14:textId="4A800D09" w:rsidR="00A8669F" w:rsidRDefault="00C143DC" w:rsidP="00D3649C">
      <w:r>
        <w:t xml:space="preserve">GW419X-series RAM SIMMs </w:t>
      </w:r>
      <w:r w:rsidR="00692821">
        <w:t>are built with</w:t>
      </w:r>
      <w:r w:rsidR="00A07BF9">
        <w:t xml:space="preserve"> </w:t>
      </w:r>
      <w:r w:rsidR="004D4C18">
        <w:t xml:space="preserve">an </w:t>
      </w:r>
      <w:r w:rsidR="00A07BF9">
        <w:t>ENIG gold-plated, 4-layer PC</w:t>
      </w:r>
      <w:r w:rsidR="004D4C18">
        <w:t>B</w:t>
      </w:r>
      <w:r w:rsidR="00EB79C2">
        <w:t>, and o</w:t>
      </w:r>
      <w:r w:rsidR="00A8669F">
        <w:t xml:space="preserve">nly </w:t>
      </w:r>
      <w:r w:rsidR="004D4C18">
        <w:t>new parts are used to build the SIMMs</w:t>
      </w:r>
      <w:r w:rsidR="00312FC7">
        <w:t>.</w:t>
      </w:r>
      <w:r w:rsidR="004D4C18">
        <w:t xml:space="preserve"> All units are tested extensively before </w:t>
      </w:r>
      <w:r w:rsidR="00A8669F">
        <w:t>shipment</w:t>
      </w:r>
      <w:r>
        <w:t>.</w:t>
      </w:r>
    </w:p>
    <w:p w14:paraId="60034570" w14:textId="345E37F1" w:rsidR="00CA4EF2" w:rsidRDefault="00781603" w:rsidP="00CA4EF2">
      <w:pPr>
        <w:pStyle w:val="Heading2"/>
      </w:pPr>
      <w:r>
        <w:t>Excellent</w:t>
      </w:r>
      <w:r w:rsidR="00CA4EF2">
        <w:t xml:space="preserve"> Signal Integrity</w:t>
      </w:r>
    </w:p>
    <w:p w14:paraId="1F2C14E7" w14:textId="2D80FB65" w:rsidR="00A8669F" w:rsidRDefault="0068446C" w:rsidP="00D3649C">
      <w:r>
        <w:t>GW419X-series RAM SIMMs</w:t>
      </w:r>
      <w:r w:rsidR="00CA4EF2">
        <w:t xml:space="preserve"> </w:t>
      </w:r>
      <w:r w:rsidR="00A8669F">
        <w:t xml:space="preserve">feature solid power and ground planes. Particular attention </w:t>
      </w:r>
      <w:r>
        <w:t>is</w:t>
      </w:r>
      <w:r w:rsidR="00A8669F">
        <w:t xml:space="preserve"> paid to signal integrity</w:t>
      </w:r>
      <w:r w:rsidR="00CA4EF2">
        <w:t xml:space="preserve">, </w:t>
      </w:r>
      <w:r w:rsidR="00A8669F">
        <w:t>ensur</w:t>
      </w:r>
      <w:r w:rsidR="00CA4EF2">
        <w:t xml:space="preserve">ing </w:t>
      </w:r>
      <w:r w:rsidR="00A8669F">
        <w:t xml:space="preserve">reliable performance on the fastest machines. </w:t>
      </w:r>
      <w:r>
        <w:t>Data and address buses are routed on separate layers</w:t>
      </w:r>
      <w:r w:rsidR="00C143DC">
        <w:t xml:space="preserve"> as much as possible to minimize crosstalk</w:t>
      </w:r>
      <w:r w:rsidR="00A8669F">
        <w:t xml:space="preserve">. </w:t>
      </w:r>
      <w:r w:rsidR="00C143DC">
        <w:t xml:space="preserve">All bottom-side traces are run as asymmetric </w:t>
      </w:r>
      <w:proofErr w:type="spellStart"/>
      <w:r w:rsidR="00C143DC">
        <w:t>striplines</w:t>
      </w:r>
      <w:proofErr w:type="spellEnd"/>
      <w:r w:rsidR="00C143DC">
        <w:t xml:space="preserve"> shielded inside the SIMM PCB, reducing interference generated by large SIMM arrays. </w:t>
      </w:r>
      <w:r w:rsidR="00A8669F">
        <w:t>Particular attention was paid to the edge-sensitive RAS</w:t>
      </w:r>
      <w:r w:rsidR="00C143DC">
        <w:t xml:space="preserve"> and</w:t>
      </w:r>
      <w:r w:rsidR="00A8669F">
        <w:t xml:space="preserve"> CAS</w:t>
      </w:r>
      <w:r w:rsidR="00C143DC">
        <w:t xml:space="preserve"> </w:t>
      </w:r>
      <w:r w:rsidR="00A8669F">
        <w:t>signals. These were optimized for minimum length</w:t>
      </w:r>
      <w:r w:rsidR="00CA4EF2">
        <w:t>, with ample spacing provided between these edge-sensitive signals and all other signals and buses.</w:t>
      </w:r>
      <w:r w:rsidR="00C143DC">
        <w:t xml:space="preserve"> All GW419X-series SIMMs are non-composite 2- or 3-chip designs, reducing address bus loading compared to 8- and 9-</w:t>
      </w:r>
      <w:r w:rsidR="00384AF4">
        <w:t>c</w:t>
      </w:r>
      <w:r w:rsidR="00C143DC">
        <w:t>hip SIMMs.</w:t>
      </w:r>
    </w:p>
    <w:p w14:paraId="77447796" w14:textId="77777777" w:rsidR="00D3649C" w:rsidRDefault="00D3649C" w:rsidP="00D3649C">
      <w:pPr>
        <w:pStyle w:val="Heading2"/>
      </w:pPr>
      <w:r>
        <w:t>Open-Source Design</w:t>
      </w:r>
    </w:p>
    <w:p w14:paraId="55C9E688" w14:textId="2EEE76A8" w:rsidR="005766C4" w:rsidRDefault="00C143DC" w:rsidP="005766C4">
      <w:r>
        <w:t xml:space="preserve">The GW419X-series RAM SIMM </w:t>
      </w:r>
      <w:r w:rsidR="00D3649C">
        <w:t>design</w:t>
      </w:r>
      <w:r w:rsidR="00692821">
        <w:t xml:space="preserve">s are </w:t>
      </w:r>
      <w:r w:rsidR="00D3649C">
        <w:t>fully open-source. The schematics</w:t>
      </w:r>
      <w:r w:rsidR="00692821">
        <w:t xml:space="preserve"> and</w:t>
      </w:r>
      <w:r w:rsidR="00D3649C">
        <w:t xml:space="preserve"> board layouts are all freely available for commercial and noncommercial use. To download the design files, visit the Garrett's Workshop GitHub page</w:t>
      </w:r>
      <w:r w:rsidR="00042E6E">
        <w:t>:</w:t>
      </w:r>
      <w:r w:rsidR="008F71B8">
        <w:t xml:space="preserve"> </w:t>
      </w:r>
      <w:hyperlink r:id="rId12" w:history="1">
        <w:r w:rsidR="008F71B8" w:rsidRPr="003E2A32">
          <w:rPr>
            <w:rStyle w:val="Hyperlink"/>
          </w:rPr>
          <w:t>https://github.com/garrettsworkshop</w:t>
        </w:r>
      </w:hyperlink>
    </w:p>
    <w:p w14:paraId="0A6F812A" w14:textId="7554FA4E" w:rsidR="00C13504" w:rsidRDefault="00C13504" w:rsidP="00C13504">
      <w:pPr>
        <w:pStyle w:val="Heading1"/>
      </w:pPr>
      <w:r>
        <w:t>Product Selection Table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33"/>
        <w:gridCol w:w="1080"/>
        <w:gridCol w:w="980"/>
        <w:gridCol w:w="6057"/>
      </w:tblGrid>
      <w:tr w:rsidR="00C13504" w14:paraId="57B4632E" w14:textId="71FCCD5D" w:rsidTr="00C13504">
        <w:trPr>
          <w:trHeight w:val="293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17AB29C8" w14:textId="688B40C6" w:rsidR="00C13504" w:rsidRPr="00927FEB" w:rsidRDefault="00C13504" w:rsidP="00664F03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bottom"/>
          </w:tcPr>
          <w:p w14:paraId="1C6E8A17" w14:textId="1F85ACBE" w:rsidR="00C13504" w:rsidRPr="00927FEB" w:rsidRDefault="00C13504" w:rsidP="00C13504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Capacity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16EFE858" w14:textId="56C353E5" w:rsidR="00C13504" w:rsidRDefault="00C13504" w:rsidP="00C13504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Speed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bottom"/>
          </w:tcPr>
          <w:p w14:paraId="0A5F5104" w14:textId="7AB899C4" w:rsidR="00C13504" w:rsidRDefault="00C13504" w:rsidP="00C13504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Description</w:t>
            </w:r>
          </w:p>
        </w:tc>
      </w:tr>
      <w:tr w:rsidR="00C13504" w14:paraId="43C7A4AF" w14:textId="77777777" w:rsidTr="00C13504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F9E8FF" w14:textId="57530D61" w:rsidR="00C13504" w:rsidRDefault="00C13504" w:rsidP="00C13504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GW4190A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6C46A4" w14:textId="372E9D1D" w:rsidR="00C13504" w:rsidRPr="00C13504" w:rsidRDefault="00C13504" w:rsidP="00C13504">
            <w:pPr>
              <w:pStyle w:val="NoSpacing"/>
              <w:jc w:val="center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4M x 8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0161E1" w14:textId="32B00070" w:rsidR="00C13504" w:rsidRDefault="00C01457" w:rsidP="00C13504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≤70ns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0DEF0C6" w14:textId="6CA94440" w:rsidR="00C13504" w:rsidRDefault="00C13504" w:rsidP="00C13504">
            <w:pPr>
              <w:pStyle w:val="NoSpacing"/>
            </w:pPr>
            <w:r>
              <w:t>4 MB, 2K-refresh, 30-pin</w:t>
            </w:r>
            <w:r w:rsidR="00D2243F">
              <w:t xml:space="preserve"> FPM</w:t>
            </w:r>
            <w:r>
              <w:t xml:space="preserve"> DRAM SIMM, non-parity</w:t>
            </w:r>
          </w:p>
        </w:tc>
      </w:tr>
      <w:tr w:rsidR="00C13504" w14:paraId="410A146C" w14:textId="4779198C" w:rsidTr="00C13504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3DCB847" w14:textId="698C8B68" w:rsidR="00C13504" w:rsidRPr="00AD101B" w:rsidRDefault="00C13504" w:rsidP="00C13504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GW4191A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596460D" w14:textId="37C469F0" w:rsidR="00C13504" w:rsidRPr="00C13504" w:rsidRDefault="00C13504" w:rsidP="00C13504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4M x 9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01DD9A" w14:textId="760876C1" w:rsidR="00C13504" w:rsidRDefault="00C01457" w:rsidP="00C13504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≤70ns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BD5EA60" w14:textId="34AC3520" w:rsidR="00C13504" w:rsidRDefault="00C13504" w:rsidP="00C13504">
            <w:pPr>
              <w:pStyle w:val="NoSpacing"/>
              <w:rPr>
                <w:rFonts w:ascii="Calibri Light" w:eastAsia="Times New Roman" w:hAnsi="Calibri Light" w:cs="Times New Roman"/>
              </w:rPr>
            </w:pPr>
            <w:r>
              <w:t xml:space="preserve">4 MB, 2K-refresh, 30-pin </w:t>
            </w:r>
            <w:r w:rsidR="00D2243F">
              <w:t xml:space="preserve">FPM </w:t>
            </w:r>
            <w:r>
              <w:t>DRAM SIMM, with parity</w:t>
            </w:r>
          </w:p>
        </w:tc>
      </w:tr>
      <w:tr w:rsidR="00C13504" w14:paraId="0F156935" w14:textId="288D2889" w:rsidTr="00C13504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ABE59D0" w14:textId="60E0A7F4" w:rsidR="00C13504" w:rsidRPr="00AD101B" w:rsidRDefault="00C13504" w:rsidP="00C13504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GW4192A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3884D97" w14:textId="58A0F9D1" w:rsidR="00C13504" w:rsidRPr="00C13504" w:rsidRDefault="00C13504" w:rsidP="00C13504">
            <w:pPr>
              <w:pStyle w:val="NoSpacing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 x 8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9E1358" w14:textId="48D78E01" w:rsidR="00C13504" w:rsidRDefault="00C01457" w:rsidP="00C13504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≤70ns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A58EA6F" w14:textId="4D7ED96D" w:rsidR="00C13504" w:rsidRDefault="00C13504" w:rsidP="00C13504">
            <w:pPr>
              <w:pStyle w:val="NoSpacing"/>
              <w:rPr>
                <w:rFonts w:ascii="Calibri Light" w:eastAsia="Times New Roman" w:hAnsi="Calibri Light" w:cs="Times New Roman"/>
              </w:rPr>
            </w:pPr>
            <w:r>
              <w:t>16 MB, 4K-refresh, 30-pin</w:t>
            </w:r>
            <w:r w:rsidR="00D2243F">
              <w:t xml:space="preserve"> FPM</w:t>
            </w:r>
            <w:r>
              <w:t xml:space="preserve"> DRAM SIMM, non-parity</w:t>
            </w:r>
          </w:p>
        </w:tc>
      </w:tr>
      <w:tr w:rsidR="00C13504" w14:paraId="49F5B1B0" w14:textId="502675EC" w:rsidTr="00C13504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371D771" w14:textId="1B87B593" w:rsidR="00C13504" w:rsidRPr="00AD101B" w:rsidRDefault="00C13504" w:rsidP="00C13504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GW4194A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162E4F1" w14:textId="6A96ECF7" w:rsidR="00C13504" w:rsidRPr="00C13504" w:rsidRDefault="00C13504" w:rsidP="00C13504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4M x 8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060E3A" w14:textId="11E18E34" w:rsidR="00C13504" w:rsidRDefault="00C01457" w:rsidP="00C13504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≤80ns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E86B127" w14:textId="24B5F4A6" w:rsidR="00C13504" w:rsidRDefault="00C13504" w:rsidP="00C13504">
            <w:pPr>
              <w:pStyle w:val="NoSpacing"/>
              <w:rPr>
                <w:rFonts w:ascii="Calibri" w:eastAsia="Calibri" w:hAnsi="Calibri" w:cs="Times New Roman"/>
              </w:rPr>
            </w:pPr>
            <w:r>
              <w:t>4 MB, 2K-refresh, 30-pin</w:t>
            </w:r>
            <w:r w:rsidR="00D2243F">
              <w:t xml:space="preserve"> FPM</w:t>
            </w:r>
            <w:r>
              <w:t xml:space="preserve"> DRAM SIMM </w:t>
            </w:r>
            <w:r w:rsidRPr="00C13504">
              <w:rPr>
                <w:b/>
                <w:bCs/>
              </w:rPr>
              <w:t>for systems not supporting the 4M CBR protocol</w:t>
            </w:r>
            <w:r>
              <w:t xml:space="preserve"> (</w:t>
            </w:r>
            <w:proofErr w:type="gramStart"/>
            <w:r>
              <w:t>e.g.</w:t>
            </w:r>
            <w:proofErr w:type="gramEnd"/>
            <w:r>
              <w:t xml:space="preserve"> Macintosh II and </w:t>
            </w:r>
            <w:proofErr w:type="spellStart"/>
            <w:r>
              <w:t>IIx</w:t>
            </w:r>
            <w:proofErr w:type="spellEnd"/>
            <w:r>
              <w:t>)</w:t>
            </w:r>
          </w:p>
        </w:tc>
      </w:tr>
    </w:tbl>
    <w:p w14:paraId="3DE29C28" w14:textId="77777777" w:rsidR="00C13504" w:rsidRDefault="00C13504" w:rsidP="00C13504">
      <w:pPr>
        <w:pStyle w:val="Heading1"/>
      </w:pPr>
      <w:r>
        <w:t>Physical Dimensions (applicable to all GW419X-series RAM SIMMs)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86"/>
        <w:gridCol w:w="2715"/>
      </w:tblGrid>
      <w:tr w:rsidR="00C13504" w14:paraId="4C3CEDA5" w14:textId="77777777" w:rsidTr="00664F03">
        <w:trPr>
          <w:trHeight w:val="293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398D747C" w14:textId="77777777" w:rsidR="00C13504" w:rsidRPr="00927FE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927FEB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bottom"/>
          </w:tcPr>
          <w:p w14:paraId="02BA9D9B" w14:textId="77777777" w:rsidR="00C13504" w:rsidRPr="00927FEB" w:rsidRDefault="00C13504" w:rsidP="00664F03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927FEB">
              <w:rPr>
                <w:rFonts w:ascii="Calibri" w:eastAsia="Calibri" w:hAnsi="Calibri" w:cs="Times New Roman"/>
                <w:b/>
                <w:bCs/>
              </w:rPr>
              <w:t>Value</w:t>
            </w:r>
          </w:p>
        </w:tc>
      </w:tr>
      <w:tr w:rsidR="00C13504" w14:paraId="38EA5516" w14:textId="77777777" w:rsidTr="00664F03">
        <w:trPr>
          <w:trHeight w:val="293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8759E78" w14:textId="77777777" w:rsidR="00C13504" w:rsidRPr="00AD101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34D5609" w14:textId="77777777" w:rsidR="00C13504" w:rsidRDefault="00C13504" w:rsidP="00664F03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20.574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mm±0.454 mm</m:t>
                </m:r>
              </m:oMath>
            </m:oMathPara>
          </w:p>
        </w:tc>
      </w:tr>
      <w:tr w:rsidR="00C13504" w14:paraId="53B62550" w14:textId="77777777" w:rsidTr="00664F03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CF0137" w14:textId="77777777" w:rsidR="00C13504" w:rsidRPr="00AD101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Width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E54BF" w14:textId="77777777" w:rsidR="00C13504" w:rsidRDefault="00C13504" w:rsidP="00664F03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88.9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mm±0.2 mm</m:t>
                </m:r>
              </m:oMath>
            </m:oMathPara>
          </w:p>
        </w:tc>
      </w:tr>
      <w:tr w:rsidR="00C13504" w14:paraId="5666EDFE" w14:textId="77777777" w:rsidTr="00664F03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DC246B5" w14:textId="77777777" w:rsidR="00C13504" w:rsidRPr="00AD101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Thickness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11F3CA8" w14:textId="77777777" w:rsidR="00C13504" w:rsidRDefault="00C13504" w:rsidP="00664F03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&lt;8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oMath>
            </m:oMathPara>
          </w:p>
        </w:tc>
      </w:tr>
      <w:tr w:rsidR="00C13504" w14:paraId="34EA6540" w14:textId="77777777" w:rsidTr="00664F03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5C517F1" w14:textId="77777777" w:rsidR="00C13504" w:rsidRPr="00AD101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Weight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5345D41" w14:textId="77777777" w:rsidR="00C13504" w:rsidRDefault="00C13504" w:rsidP="00664F03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&lt; 28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</w:tr>
    </w:tbl>
    <w:p w14:paraId="7F50127F" w14:textId="6C101657" w:rsidR="00C13504" w:rsidRDefault="00C13504" w:rsidP="00C13504"/>
    <w:p w14:paraId="4035F4C7" w14:textId="70FC42CB" w:rsidR="00D2243F" w:rsidRDefault="00D2243F" w:rsidP="00C13504"/>
    <w:p w14:paraId="189B510C" w14:textId="1980F109" w:rsidR="00D2243F" w:rsidRDefault="00D2243F" w:rsidP="00C13504"/>
    <w:p w14:paraId="02AB982D" w14:textId="0BF9A8C7" w:rsidR="00D2243F" w:rsidRDefault="00D2243F" w:rsidP="00C13504"/>
    <w:p w14:paraId="03CC9724" w14:textId="5ACEF711" w:rsidR="00D2243F" w:rsidRDefault="00D2243F" w:rsidP="00C13504"/>
    <w:p w14:paraId="50E91E32" w14:textId="09630FDC" w:rsidR="00D2243F" w:rsidRPr="00D2243F" w:rsidRDefault="00D2243F" w:rsidP="00D2243F">
      <w:pPr>
        <w:pStyle w:val="Heading2"/>
        <w:rPr>
          <w:sz w:val="20"/>
          <w:szCs w:val="20"/>
        </w:rPr>
      </w:pPr>
      <w:r w:rsidRPr="00D2243F">
        <w:rPr>
          <w:sz w:val="20"/>
          <w:szCs w:val="20"/>
        </w:rPr>
        <w:t>Note Regarding FPM and EDO Bus Protocols</w:t>
      </w:r>
    </w:p>
    <w:p w14:paraId="1EDDBD21" w14:textId="03D7A570" w:rsidR="00D2243F" w:rsidRPr="00F516AC" w:rsidRDefault="00D2243F" w:rsidP="00D2243F">
      <w:pPr>
        <w:rPr>
          <w:sz w:val="16"/>
          <w:szCs w:val="16"/>
        </w:rPr>
      </w:pPr>
      <w:r w:rsidRPr="00F516AC">
        <w:rPr>
          <w:sz w:val="16"/>
          <w:szCs w:val="16"/>
        </w:rPr>
        <w:t xml:space="preserve">GW419X RAM SIMMs exclusively support the FPM (“fast page mode”) bus protocol. GW419X-series SIMMs do not support the EDO (“extended data out”, also known as “hyper page mode”) bus protocol. However, GW419X DRAM SIMMs sometimes </w:t>
      </w:r>
      <w:r w:rsidR="00681E22" w:rsidRPr="00F516AC">
        <w:rPr>
          <w:sz w:val="16"/>
          <w:szCs w:val="16"/>
        </w:rPr>
        <w:t xml:space="preserve">are built with </w:t>
      </w:r>
      <w:r w:rsidRPr="00F516AC">
        <w:rPr>
          <w:sz w:val="16"/>
          <w:szCs w:val="16"/>
        </w:rPr>
        <w:t xml:space="preserve">EDO RAM ICs. When EDO ICs are used, the OE line of the DRAM ICs </w:t>
      </w:r>
      <w:r w:rsidR="00681E22" w:rsidRPr="00F516AC">
        <w:rPr>
          <w:sz w:val="16"/>
          <w:szCs w:val="16"/>
        </w:rPr>
        <w:t>are</w:t>
      </w:r>
      <w:r w:rsidRPr="00F516AC">
        <w:rPr>
          <w:sz w:val="16"/>
          <w:szCs w:val="16"/>
        </w:rPr>
        <w:t xml:space="preserve"> tied to the CAS signal, disabling the extended data out feature and making the SIMM fully FPM-compatible. Because the GW419X-series SIMMs are all 2- and 3-IC designs, SIMMs built with EDO ICs still feature a lower-than-standard CAS signal loading of 4 or 5 IC-equivalents. </w:t>
      </w:r>
    </w:p>
    <w:sectPr w:rsidR="00D2243F" w:rsidRPr="00F516AC" w:rsidSect="00D2243F"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98CA8" w14:textId="77777777" w:rsidR="00040162" w:rsidRDefault="00040162" w:rsidP="00606735">
      <w:r>
        <w:separator/>
      </w:r>
    </w:p>
  </w:endnote>
  <w:endnote w:type="continuationSeparator" w:id="0">
    <w:p w14:paraId="4AA221FE" w14:textId="77777777" w:rsidR="00040162" w:rsidRDefault="00040162" w:rsidP="0060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6AFD" w14:textId="46ED5BD3" w:rsidR="00B42F51" w:rsidRDefault="00B42F51" w:rsidP="00B42F51">
    <w:pPr>
      <w:pStyle w:val="Footer"/>
      <w:tabs>
        <w:tab w:val="clear" w:pos="4680"/>
        <w:tab w:val="clear" w:pos="9360"/>
        <w:tab w:val="left" w:pos="31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D0FCD" w14:textId="77777777" w:rsidR="00040162" w:rsidRDefault="00040162" w:rsidP="00606735">
      <w:r>
        <w:separator/>
      </w:r>
    </w:p>
  </w:footnote>
  <w:footnote w:type="continuationSeparator" w:id="0">
    <w:p w14:paraId="34F4AD53" w14:textId="77777777" w:rsidR="00040162" w:rsidRDefault="00040162" w:rsidP="00606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3C5B"/>
    <w:multiLevelType w:val="hybridMultilevel"/>
    <w:tmpl w:val="7AA45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07A39"/>
    <w:multiLevelType w:val="hybridMultilevel"/>
    <w:tmpl w:val="2120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25"/>
    <w:rsid w:val="00006327"/>
    <w:rsid w:val="00017B24"/>
    <w:rsid w:val="000204E7"/>
    <w:rsid w:val="00022E84"/>
    <w:rsid w:val="000247BD"/>
    <w:rsid w:val="00033367"/>
    <w:rsid w:val="00036B2D"/>
    <w:rsid w:val="00040162"/>
    <w:rsid w:val="00042E6E"/>
    <w:rsid w:val="00090EB4"/>
    <w:rsid w:val="000A09E9"/>
    <w:rsid w:val="000A4246"/>
    <w:rsid w:val="000A5553"/>
    <w:rsid w:val="000B325D"/>
    <w:rsid w:val="000D0A90"/>
    <w:rsid w:val="000D0BA1"/>
    <w:rsid w:val="000D5B4B"/>
    <w:rsid w:val="000D660A"/>
    <w:rsid w:val="000E3D8A"/>
    <w:rsid w:val="000F7AE7"/>
    <w:rsid w:val="000F7EF6"/>
    <w:rsid w:val="001272C7"/>
    <w:rsid w:val="001348FA"/>
    <w:rsid w:val="00144379"/>
    <w:rsid w:val="00146D86"/>
    <w:rsid w:val="00151E7D"/>
    <w:rsid w:val="00156A5E"/>
    <w:rsid w:val="00157672"/>
    <w:rsid w:val="00165030"/>
    <w:rsid w:val="0017223D"/>
    <w:rsid w:val="00197F8E"/>
    <w:rsid w:val="001A370E"/>
    <w:rsid w:val="001B0027"/>
    <w:rsid w:val="001B051F"/>
    <w:rsid w:val="001C3330"/>
    <w:rsid w:val="001C49D5"/>
    <w:rsid w:val="001C6FEC"/>
    <w:rsid w:val="001D0054"/>
    <w:rsid w:val="001F2A37"/>
    <w:rsid w:val="001F4360"/>
    <w:rsid w:val="001F4AA0"/>
    <w:rsid w:val="001F69ED"/>
    <w:rsid w:val="00210AE7"/>
    <w:rsid w:val="002111BC"/>
    <w:rsid w:val="00211222"/>
    <w:rsid w:val="00212C40"/>
    <w:rsid w:val="00215525"/>
    <w:rsid w:val="00222B1A"/>
    <w:rsid w:val="00225C4B"/>
    <w:rsid w:val="0022611C"/>
    <w:rsid w:val="00242F71"/>
    <w:rsid w:val="00260FE9"/>
    <w:rsid w:val="0026662A"/>
    <w:rsid w:val="0029319B"/>
    <w:rsid w:val="00296950"/>
    <w:rsid w:val="00297DE1"/>
    <w:rsid w:val="002B1692"/>
    <w:rsid w:val="002B1D4E"/>
    <w:rsid w:val="002B539D"/>
    <w:rsid w:val="002B6679"/>
    <w:rsid w:val="002C6378"/>
    <w:rsid w:val="002D3B18"/>
    <w:rsid w:val="002D48FE"/>
    <w:rsid w:val="002E30CC"/>
    <w:rsid w:val="002F6406"/>
    <w:rsid w:val="002F7CC1"/>
    <w:rsid w:val="00312FC7"/>
    <w:rsid w:val="003141F0"/>
    <w:rsid w:val="00320DC1"/>
    <w:rsid w:val="0033371E"/>
    <w:rsid w:val="00337CE9"/>
    <w:rsid w:val="00353B98"/>
    <w:rsid w:val="003562AD"/>
    <w:rsid w:val="00365E72"/>
    <w:rsid w:val="00370A69"/>
    <w:rsid w:val="003716B6"/>
    <w:rsid w:val="00372B02"/>
    <w:rsid w:val="00384AF4"/>
    <w:rsid w:val="0039204F"/>
    <w:rsid w:val="003A62F8"/>
    <w:rsid w:val="003B225B"/>
    <w:rsid w:val="003B5D2E"/>
    <w:rsid w:val="003B6487"/>
    <w:rsid w:val="003C4B77"/>
    <w:rsid w:val="003D4785"/>
    <w:rsid w:val="003D6022"/>
    <w:rsid w:val="003F073B"/>
    <w:rsid w:val="003F3ED7"/>
    <w:rsid w:val="003F783E"/>
    <w:rsid w:val="004011E0"/>
    <w:rsid w:val="004116B9"/>
    <w:rsid w:val="00420330"/>
    <w:rsid w:val="004543D1"/>
    <w:rsid w:val="00455754"/>
    <w:rsid w:val="00456E5E"/>
    <w:rsid w:val="00466BBA"/>
    <w:rsid w:val="004736DB"/>
    <w:rsid w:val="0048037D"/>
    <w:rsid w:val="004B46DD"/>
    <w:rsid w:val="004B5D17"/>
    <w:rsid w:val="004B7A74"/>
    <w:rsid w:val="004B7FF8"/>
    <w:rsid w:val="004D4C18"/>
    <w:rsid w:val="004E0766"/>
    <w:rsid w:val="004E2F6A"/>
    <w:rsid w:val="004E36A2"/>
    <w:rsid w:val="004F3460"/>
    <w:rsid w:val="00504ED5"/>
    <w:rsid w:val="00511E34"/>
    <w:rsid w:val="00520379"/>
    <w:rsid w:val="005306CF"/>
    <w:rsid w:val="00532064"/>
    <w:rsid w:val="0054078E"/>
    <w:rsid w:val="005451FF"/>
    <w:rsid w:val="0054541D"/>
    <w:rsid w:val="00545C8B"/>
    <w:rsid w:val="00551002"/>
    <w:rsid w:val="005516CB"/>
    <w:rsid w:val="005537ED"/>
    <w:rsid w:val="00556BDB"/>
    <w:rsid w:val="00567EF8"/>
    <w:rsid w:val="005757DE"/>
    <w:rsid w:val="005766C4"/>
    <w:rsid w:val="00577950"/>
    <w:rsid w:val="005878AB"/>
    <w:rsid w:val="005937B8"/>
    <w:rsid w:val="005A143F"/>
    <w:rsid w:val="005A3EF8"/>
    <w:rsid w:val="005A4C9B"/>
    <w:rsid w:val="005B3558"/>
    <w:rsid w:val="005C44A2"/>
    <w:rsid w:val="005C5798"/>
    <w:rsid w:val="005C6099"/>
    <w:rsid w:val="005D4FAD"/>
    <w:rsid w:val="005E634E"/>
    <w:rsid w:val="005F0E6D"/>
    <w:rsid w:val="00606735"/>
    <w:rsid w:val="00607325"/>
    <w:rsid w:val="006231AD"/>
    <w:rsid w:val="00634364"/>
    <w:rsid w:val="00647D26"/>
    <w:rsid w:val="00650175"/>
    <w:rsid w:val="006658FA"/>
    <w:rsid w:val="006713F6"/>
    <w:rsid w:val="00674EEE"/>
    <w:rsid w:val="00681E22"/>
    <w:rsid w:val="0068446C"/>
    <w:rsid w:val="0069223D"/>
    <w:rsid w:val="00692821"/>
    <w:rsid w:val="006945E0"/>
    <w:rsid w:val="00694AF5"/>
    <w:rsid w:val="006A5773"/>
    <w:rsid w:val="006A689B"/>
    <w:rsid w:val="006B3FE7"/>
    <w:rsid w:val="006C016B"/>
    <w:rsid w:val="006D4FE7"/>
    <w:rsid w:val="006E752F"/>
    <w:rsid w:val="006F23C8"/>
    <w:rsid w:val="006F321B"/>
    <w:rsid w:val="00707F4F"/>
    <w:rsid w:val="0071079E"/>
    <w:rsid w:val="00710F03"/>
    <w:rsid w:val="007154D1"/>
    <w:rsid w:val="007170ED"/>
    <w:rsid w:val="00717BD6"/>
    <w:rsid w:val="0072022A"/>
    <w:rsid w:val="0072180D"/>
    <w:rsid w:val="00725DCD"/>
    <w:rsid w:val="007402B8"/>
    <w:rsid w:val="00744B3A"/>
    <w:rsid w:val="00760F16"/>
    <w:rsid w:val="00767B36"/>
    <w:rsid w:val="007724AD"/>
    <w:rsid w:val="007776C3"/>
    <w:rsid w:val="00780AF9"/>
    <w:rsid w:val="00781603"/>
    <w:rsid w:val="007917D6"/>
    <w:rsid w:val="00791F32"/>
    <w:rsid w:val="007A4A2F"/>
    <w:rsid w:val="007B40BA"/>
    <w:rsid w:val="007D3916"/>
    <w:rsid w:val="007E0A82"/>
    <w:rsid w:val="007F5D0B"/>
    <w:rsid w:val="007F7566"/>
    <w:rsid w:val="0080276D"/>
    <w:rsid w:val="0081424C"/>
    <w:rsid w:val="00814FA4"/>
    <w:rsid w:val="00816A5F"/>
    <w:rsid w:val="00821648"/>
    <w:rsid w:val="00822564"/>
    <w:rsid w:val="00824E5E"/>
    <w:rsid w:val="00836405"/>
    <w:rsid w:val="0085280B"/>
    <w:rsid w:val="00861A2D"/>
    <w:rsid w:val="00863D98"/>
    <w:rsid w:val="0086530F"/>
    <w:rsid w:val="008777A4"/>
    <w:rsid w:val="00883241"/>
    <w:rsid w:val="00895138"/>
    <w:rsid w:val="0089555B"/>
    <w:rsid w:val="008A5174"/>
    <w:rsid w:val="008B070D"/>
    <w:rsid w:val="008C3A80"/>
    <w:rsid w:val="008E0E82"/>
    <w:rsid w:val="008F3F67"/>
    <w:rsid w:val="008F71B8"/>
    <w:rsid w:val="00907E99"/>
    <w:rsid w:val="009128AD"/>
    <w:rsid w:val="00917590"/>
    <w:rsid w:val="00921E6F"/>
    <w:rsid w:val="00943628"/>
    <w:rsid w:val="00952E28"/>
    <w:rsid w:val="009726D6"/>
    <w:rsid w:val="00976849"/>
    <w:rsid w:val="00983926"/>
    <w:rsid w:val="00986B0B"/>
    <w:rsid w:val="00993FFA"/>
    <w:rsid w:val="00996337"/>
    <w:rsid w:val="00996987"/>
    <w:rsid w:val="00997FCF"/>
    <w:rsid w:val="009C483C"/>
    <w:rsid w:val="009C7843"/>
    <w:rsid w:val="009D7081"/>
    <w:rsid w:val="009E1438"/>
    <w:rsid w:val="009F1AC9"/>
    <w:rsid w:val="009F26DE"/>
    <w:rsid w:val="009F562E"/>
    <w:rsid w:val="00A01FD2"/>
    <w:rsid w:val="00A0776F"/>
    <w:rsid w:val="00A07BF9"/>
    <w:rsid w:val="00A17B22"/>
    <w:rsid w:val="00A17C94"/>
    <w:rsid w:val="00A2576F"/>
    <w:rsid w:val="00A31FC7"/>
    <w:rsid w:val="00A36592"/>
    <w:rsid w:val="00A37B78"/>
    <w:rsid w:val="00A516CF"/>
    <w:rsid w:val="00A61F27"/>
    <w:rsid w:val="00A72A36"/>
    <w:rsid w:val="00A835EF"/>
    <w:rsid w:val="00A8669F"/>
    <w:rsid w:val="00A90A11"/>
    <w:rsid w:val="00A91348"/>
    <w:rsid w:val="00A9253F"/>
    <w:rsid w:val="00AA4BF2"/>
    <w:rsid w:val="00AA7D2E"/>
    <w:rsid w:val="00AB34C3"/>
    <w:rsid w:val="00AC3484"/>
    <w:rsid w:val="00AC6AA1"/>
    <w:rsid w:val="00AD54CA"/>
    <w:rsid w:val="00AF292D"/>
    <w:rsid w:val="00B01703"/>
    <w:rsid w:val="00B018A2"/>
    <w:rsid w:val="00B1052A"/>
    <w:rsid w:val="00B110B9"/>
    <w:rsid w:val="00B13921"/>
    <w:rsid w:val="00B15B10"/>
    <w:rsid w:val="00B27AC5"/>
    <w:rsid w:val="00B4230C"/>
    <w:rsid w:val="00B42F51"/>
    <w:rsid w:val="00B522FA"/>
    <w:rsid w:val="00B62C81"/>
    <w:rsid w:val="00B65F8A"/>
    <w:rsid w:val="00B66B10"/>
    <w:rsid w:val="00B8690D"/>
    <w:rsid w:val="00B94B83"/>
    <w:rsid w:val="00BA458D"/>
    <w:rsid w:val="00BA4E44"/>
    <w:rsid w:val="00BA71E0"/>
    <w:rsid w:val="00BA7389"/>
    <w:rsid w:val="00BA7F6E"/>
    <w:rsid w:val="00BC2702"/>
    <w:rsid w:val="00BC2BAE"/>
    <w:rsid w:val="00BD0F69"/>
    <w:rsid w:val="00BE44DF"/>
    <w:rsid w:val="00BE7F88"/>
    <w:rsid w:val="00BF77F7"/>
    <w:rsid w:val="00C01457"/>
    <w:rsid w:val="00C02294"/>
    <w:rsid w:val="00C117BA"/>
    <w:rsid w:val="00C13504"/>
    <w:rsid w:val="00C13B4F"/>
    <w:rsid w:val="00C143DC"/>
    <w:rsid w:val="00C147CF"/>
    <w:rsid w:val="00C21631"/>
    <w:rsid w:val="00C30BC7"/>
    <w:rsid w:val="00C50189"/>
    <w:rsid w:val="00C569CF"/>
    <w:rsid w:val="00C57C5E"/>
    <w:rsid w:val="00C61B00"/>
    <w:rsid w:val="00C62208"/>
    <w:rsid w:val="00C84C91"/>
    <w:rsid w:val="00C8638F"/>
    <w:rsid w:val="00C868B0"/>
    <w:rsid w:val="00C97A89"/>
    <w:rsid w:val="00CA4EF2"/>
    <w:rsid w:val="00CC0AD7"/>
    <w:rsid w:val="00CC34CF"/>
    <w:rsid w:val="00CD4E76"/>
    <w:rsid w:val="00CD56A9"/>
    <w:rsid w:val="00CF7AF4"/>
    <w:rsid w:val="00D02FF7"/>
    <w:rsid w:val="00D0660F"/>
    <w:rsid w:val="00D125ED"/>
    <w:rsid w:val="00D2022C"/>
    <w:rsid w:val="00D214D1"/>
    <w:rsid w:val="00D2243F"/>
    <w:rsid w:val="00D25326"/>
    <w:rsid w:val="00D30B01"/>
    <w:rsid w:val="00D3649C"/>
    <w:rsid w:val="00D45DFE"/>
    <w:rsid w:val="00D47C9A"/>
    <w:rsid w:val="00D5249D"/>
    <w:rsid w:val="00D866B8"/>
    <w:rsid w:val="00D93673"/>
    <w:rsid w:val="00D93B86"/>
    <w:rsid w:val="00DA58FF"/>
    <w:rsid w:val="00DD189F"/>
    <w:rsid w:val="00DE1DD4"/>
    <w:rsid w:val="00DE53A6"/>
    <w:rsid w:val="00DE6374"/>
    <w:rsid w:val="00E06328"/>
    <w:rsid w:val="00E072F2"/>
    <w:rsid w:val="00E1090F"/>
    <w:rsid w:val="00E13064"/>
    <w:rsid w:val="00E16BB3"/>
    <w:rsid w:val="00E1798B"/>
    <w:rsid w:val="00E21228"/>
    <w:rsid w:val="00E33F17"/>
    <w:rsid w:val="00E36897"/>
    <w:rsid w:val="00E40857"/>
    <w:rsid w:val="00E56E40"/>
    <w:rsid w:val="00E60055"/>
    <w:rsid w:val="00E6074B"/>
    <w:rsid w:val="00E670D4"/>
    <w:rsid w:val="00E859F2"/>
    <w:rsid w:val="00E9589A"/>
    <w:rsid w:val="00EA2D98"/>
    <w:rsid w:val="00EA623C"/>
    <w:rsid w:val="00EA69FD"/>
    <w:rsid w:val="00EB1FBE"/>
    <w:rsid w:val="00EB79C2"/>
    <w:rsid w:val="00EC03E1"/>
    <w:rsid w:val="00EC21BA"/>
    <w:rsid w:val="00EC38F8"/>
    <w:rsid w:val="00EC56A3"/>
    <w:rsid w:val="00ED204F"/>
    <w:rsid w:val="00EF73CD"/>
    <w:rsid w:val="00EF75D7"/>
    <w:rsid w:val="00F15E40"/>
    <w:rsid w:val="00F203FF"/>
    <w:rsid w:val="00F223DD"/>
    <w:rsid w:val="00F278C3"/>
    <w:rsid w:val="00F516AC"/>
    <w:rsid w:val="00F73B99"/>
    <w:rsid w:val="00F7448B"/>
    <w:rsid w:val="00F757D0"/>
    <w:rsid w:val="00F86CC2"/>
    <w:rsid w:val="00FA3840"/>
    <w:rsid w:val="00FB24AB"/>
    <w:rsid w:val="00FB3FBD"/>
    <w:rsid w:val="00FB65E6"/>
    <w:rsid w:val="00FC4C97"/>
    <w:rsid w:val="00FD12E2"/>
    <w:rsid w:val="00FD2501"/>
    <w:rsid w:val="00FE385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3C08"/>
  <w15:chartTrackingRefBased/>
  <w15:docId w15:val="{3682B828-5DFB-AF4D-94F0-9A3AC7C6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F67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04E7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22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22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2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0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06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35"/>
  </w:style>
  <w:style w:type="paragraph" w:styleId="Footer">
    <w:name w:val="footer"/>
    <w:basedOn w:val="Normal"/>
    <w:link w:val="FooterChar"/>
    <w:uiPriority w:val="99"/>
    <w:unhideWhenUsed/>
    <w:rsid w:val="00606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35"/>
  </w:style>
  <w:style w:type="character" w:customStyle="1" w:styleId="Heading2Char">
    <w:name w:val="Heading 2 Char"/>
    <w:basedOn w:val="DefaultParagraphFont"/>
    <w:link w:val="Heading2"/>
    <w:uiPriority w:val="9"/>
    <w:rsid w:val="00720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2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230C"/>
  </w:style>
  <w:style w:type="paragraph" w:customStyle="1" w:styleId="RegisterName">
    <w:name w:val="RegisterName"/>
    <w:basedOn w:val="Normal"/>
    <w:qFormat/>
    <w:rsid w:val="000204E7"/>
    <w:pPr>
      <w:spacing w:after="0"/>
      <w:jc w:val="center"/>
    </w:pPr>
  </w:style>
  <w:style w:type="paragraph" w:customStyle="1" w:styleId="RegisterAnnotation">
    <w:name w:val="RegisterAnnotation"/>
    <w:basedOn w:val="Normal"/>
    <w:qFormat/>
    <w:rsid w:val="000204E7"/>
    <w:pPr>
      <w:spacing w:after="0"/>
      <w:jc w:val="center"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2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17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60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D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D7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qFormat/>
    <w:rsid w:val="00520379"/>
    <w:pPr>
      <w:autoSpaceDE w:val="0"/>
      <w:autoSpaceDN w:val="0"/>
      <w:adjustRightInd w:val="0"/>
    </w:pPr>
    <w:rPr>
      <w:rFonts w:ascii="Menlo" w:hAnsi="Menlo" w:cs="AppleSystemUIFon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95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795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128A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306C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6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06C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13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arrettsworksh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A3427-1F59-BD4B-B937-07F7F82C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Kaminski</dc:creator>
  <cp:keywords/>
  <dc:description/>
  <cp:lastModifiedBy>Zane Kaminski</cp:lastModifiedBy>
  <cp:revision>28</cp:revision>
  <cp:lastPrinted>2021-09-05T02:55:00Z</cp:lastPrinted>
  <dcterms:created xsi:type="dcterms:W3CDTF">2021-07-26T20:44:00Z</dcterms:created>
  <dcterms:modified xsi:type="dcterms:W3CDTF">2021-09-05T03:26:00Z</dcterms:modified>
</cp:coreProperties>
</file>