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famiglia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Famiglie,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famiglia,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Famiglia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famiglie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famiglie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Famiglia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famiglia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famiglie aderenti possono ricevere quote cross-family.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famiglia;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della famiglia puo scrivere fatti per quella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15 domande; lo sblocco standard e alle 20:00 locali del giorno.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tre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cross-family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viaggiatore-famiglia-partenza-template;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famiglia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famiglia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famiglia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famiglia.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famiglia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famiglia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famiglie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famiglia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cross-family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famiglia,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1.2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Logico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