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8C13" w14:textId="77777777" w:rsidR="00BE1E98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 xml:space="preserve">Práctica 3 – AFD </w:t>
      </w:r>
    </w:p>
    <w:p w14:paraId="49146B86" w14:textId="77777777" w:rsidR="00BE1E98" w:rsidRDefault="00000000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Objetivo: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Identificar los errores léxico en la generación de lexemas “id” y “numero”</w:t>
      </w:r>
    </w:p>
    <w:p w14:paraId="2F6DDD7B" w14:textId="77777777" w:rsidR="00BE1E98" w:rsidRDefault="00000000">
      <w:pPr>
        <w:jc w:val="both"/>
        <w:rPr>
          <w:b/>
          <w:sz w:val="24"/>
          <w:szCs w:val="24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Instrucciones:</w:t>
      </w:r>
      <w:r>
        <w:rPr>
          <w:b/>
          <w:sz w:val="24"/>
          <w:szCs w:val="24"/>
        </w:rPr>
        <w:t xml:space="preserve">  </w:t>
      </w:r>
    </w:p>
    <w:p w14:paraId="24D67D72" w14:textId="348B6CE5" w:rsidR="00BE1E98" w:rsidRPr="008D5B94" w:rsidRDefault="00000000" w:rsidP="008D5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Utilice las expresiones regulares para representar letras y números para obtener el AFD reducido que permita indicar el error léxico </w:t>
      </w:r>
      <w:r w:rsidR="00840136">
        <w:rPr>
          <w:rFonts w:ascii="Arial" w:eastAsia="Arial" w:hAnsi="Arial" w:cs="Arial"/>
          <w:color w:val="000000"/>
          <w:sz w:val="24"/>
          <w:szCs w:val="24"/>
        </w:rPr>
        <w:t>exacto de</w:t>
      </w:r>
      <w:r w:rsidR="008D5B9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D5B94">
        <w:rPr>
          <w:rFonts w:ascii="Arial" w:eastAsia="Arial" w:hAnsi="Arial" w:cs="Arial"/>
          <w:color w:val="000000"/>
          <w:sz w:val="24"/>
          <w:szCs w:val="24"/>
        </w:rPr>
        <w:t>estos lexemas.</w:t>
      </w:r>
    </w:p>
    <w:p w14:paraId="53973603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FE262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_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|letra) (letra | digito | _ ) *</w:t>
      </w:r>
    </w:p>
    <w:p w14:paraId="759CCCDF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6C9035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+( 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digito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+ )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?</w:t>
      </w:r>
    </w:p>
    <w:p w14:paraId="2EE50B36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EBD4CF" w14:textId="77777777" w:rsidR="00BE1E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Siga las reglas de Thompson para generar el AFN-e</w:t>
      </w:r>
    </w:p>
    <w:p w14:paraId="294FD9E6" w14:textId="463A4A6A" w:rsidR="00BE1E98" w:rsidRDefault="008401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45458D6A" wp14:editId="5AA2AA73">
            <wp:extent cx="3203850" cy="4274703"/>
            <wp:effectExtent l="0" t="0" r="0" b="0"/>
            <wp:docPr id="1484473174" name="Picture 1" descr="A white board with a diagram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73174" name="Picture 1" descr="A white board with a diagram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70" cy="42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C064" w14:textId="77777777" w:rsidR="008D5B94" w:rsidRDefault="008D5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71814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13BB10" w14:textId="77777777" w:rsidR="00BE1E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Obtenga el AFD y AFD reducido</w:t>
      </w:r>
    </w:p>
    <w:p w14:paraId="14FC4223" w14:textId="1785A3F2" w:rsidR="00BE1E98" w:rsidRDefault="008D5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7CEF4072" wp14:editId="3AF1945F">
            <wp:extent cx="3424567" cy="5151120"/>
            <wp:effectExtent l="0" t="0" r="4445" b="0"/>
            <wp:docPr id="1111958239" name="Picture 2" descr="A math equation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8239" name="Picture 2" descr="A math equations o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24" cy="515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ECB7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630492" w14:textId="77777777" w:rsidR="00BE1E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Codifique el AFD capturando desde teclado una cadena y filtrando letra por letra en una máquina de estados para identificar el error léxico. </w:t>
      </w:r>
    </w:p>
    <w:p w14:paraId="64B31194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B651FA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Ejemplo: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caden@mal</w:t>
      </w:r>
      <w:proofErr w:type="spellEnd"/>
    </w:p>
    <w:p w14:paraId="2173BD49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Error: No se esperaba @</w:t>
      </w:r>
    </w:p>
    <w:p w14:paraId="70316EB6" w14:textId="77777777" w:rsidR="00BE1E98" w:rsidRDefault="00BE1E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712A1D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Ejemplo: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123.#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</w:t>
      </w:r>
    </w:p>
    <w:p w14:paraId="176966E4" w14:textId="77777777" w:rsidR="00BE1E9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Error: formato de número incorrecto</w:t>
      </w:r>
    </w:p>
    <w:p w14:paraId="419CEFD3" w14:textId="77777777" w:rsidR="00BE1E98" w:rsidRDefault="00BE1E9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A957EE" w14:textId="77777777" w:rsidR="00BE1E98" w:rsidRDefault="00000000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Comentarios:</w:t>
      </w:r>
    </w:p>
    <w:sectPr w:rsidR="00BE1E9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AD6C" w14:textId="77777777" w:rsidR="002077EB" w:rsidRDefault="002077EB">
      <w:pPr>
        <w:spacing w:after="0" w:line="240" w:lineRule="auto"/>
      </w:pPr>
      <w:r>
        <w:separator/>
      </w:r>
    </w:p>
  </w:endnote>
  <w:endnote w:type="continuationSeparator" w:id="0">
    <w:p w14:paraId="2A92DF7A" w14:textId="77777777" w:rsidR="002077EB" w:rsidRDefault="0020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A60C" w14:textId="77777777" w:rsidR="00BE1E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Zaira Zuviría, 202</w:t>
    </w:r>
    <w:r>
      <w:rPr>
        <w:sz w:val="20"/>
        <w:szCs w:val="20"/>
      </w:rPr>
      <w:t>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0367B5B" wp14:editId="25274A2C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0443" w14:textId="77777777" w:rsidR="002077EB" w:rsidRDefault="002077EB">
      <w:pPr>
        <w:spacing w:after="0" w:line="240" w:lineRule="auto"/>
      </w:pPr>
      <w:r>
        <w:separator/>
      </w:r>
    </w:p>
  </w:footnote>
  <w:footnote w:type="continuationSeparator" w:id="0">
    <w:p w14:paraId="304E28B2" w14:textId="77777777" w:rsidR="002077EB" w:rsidRDefault="0020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9289" w14:textId="77777777" w:rsidR="00BE1E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</w:rPr>
      <w:t>Compiladores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47030151" wp14:editId="59565638">
          <wp:extent cx="951307" cy="261084"/>
          <wp:effectExtent l="0" t="0" r="0" b="0"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1D714E" w14:textId="77777777" w:rsidR="00BE1E98" w:rsidRDefault="00BE1E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6405"/>
    <w:multiLevelType w:val="multilevel"/>
    <w:tmpl w:val="E33E60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7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98"/>
    <w:rsid w:val="002077EB"/>
    <w:rsid w:val="00840136"/>
    <w:rsid w:val="008D5B94"/>
    <w:rsid w:val="00B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EE4A"/>
  <w15:docId w15:val="{9C35C813-F3D5-45D1-9E51-241D47D0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DwU4Pv7AViNmBin7OV9huRIjIw==">CgMxLjA4AHIhMVJFYjhFUHRId20td0dzZG96YXBQaWFxenY3Q29KdzFi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Fabrizzio Rios Ruiz</dc:creator>
  <cp:lastModifiedBy>Luis Fabrizzio Rios Ruiz</cp:lastModifiedBy>
  <cp:revision>2</cp:revision>
  <dcterms:created xsi:type="dcterms:W3CDTF">2024-01-31T16:24:00Z</dcterms:created>
  <dcterms:modified xsi:type="dcterms:W3CDTF">2024-01-31T16:24:00Z</dcterms:modified>
</cp:coreProperties>
</file>