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CB7E" w14:textId="3D0108D5" w:rsidR="00FC4A83" w:rsidRPr="001263AB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1263AB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 xml:space="preserve">Práctica 4 – gramática libre </w:t>
      </w:r>
    </w:p>
    <w:p w14:paraId="20376988" w14:textId="77777777" w:rsidR="00FC4A83" w:rsidRPr="001263AB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1263AB">
        <w:rPr>
          <w:sz w:val="24"/>
          <w:szCs w:val="24"/>
          <w:lang w:val="es-MX"/>
        </w:rPr>
        <w:t xml:space="preserve"> </w:t>
      </w: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Diseñar la sintaxis de cada sentencia posible en el lenguaje propio con el fin de preparar una gramática LL que permita notificar fallos durante el análisis.</w:t>
      </w:r>
    </w:p>
    <w:p w14:paraId="08D84832" w14:textId="77777777" w:rsidR="00FC4A83" w:rsidRDefault="00000000">
      <w:pPr>
        <w:jc w:val="both"/>
        <w:rPr>
          <w:b/>
          <w:sz w:val="24"/>
          <w:szCs w:val="24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  <w:r>
        <w:rPr>
          <w:b/>
          <w:sz w:val="24"/>
          <w:szCs w:val="24"/>
        </w:rPr>
        <w:t xml:space="preserve">  </w:t>
      </w:r>
    </w:p>
    <w:p w14:paraId="6C566C12" w14:textId="77777777" w:rsidR="00FC4A83" w:rsidRPr="001263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Tomando en cuenta el programa que contiene el código de su propuesta de lenguaje, analice las variaciones que podrían tener al menos 3 tipos de sentencias y elabore una gramática siguiendo las reglas de generación de producciones, siga el ejemplo:</w:t>
      </w:r>
    </w:p>
    <w:p w14:paraId="4A7CDA6F" w14:textId="77777777" w:rsidR="00FC4A83" w:rsidRPr="001263A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&lt;PROGRAMA&gt;</w:t>
      </w:r>
    </w:p>
    <w:p w14:paraId="32D4C3BE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add</w:t>
      </w:r>
      <w:proofErr w:type="spell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io</w:t>
      </w:r>
      <w:proofErr w:type="spell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common</w:t>
      </w:r>
      <w:proofErr w:type="spellEnd"/>
    </w:p>
    <w:p w14:paraId="27662DB0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begin</w:t>
      </w:r>
      <w:proofErr w:type="spellEnd"/>
    </w:p>
    <w:p w14:paraId="15F36E5D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  <w:t>ejemplo = 20</w:t>
      </w:r>
    </w:p>
    <w:p w14:paraId="36DDACD1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</w: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keyboard</w:t>
      </w:r>
      <w:proofErr w:type="spell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ejemplo</w:t>
      </w:r>
    </w:p>
    <w:p w14:paraId="713BAF41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</w: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display</w:t>
      </w:r>
      <w:proofErr w:type="spell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100</w:t>
      </w:r>
    </w:p>
    <w:p w14:paraId="19BF4EF2" w14:textId="77777777" w:rsidR="00FC4A83" w:rsidRPr="001263AB" w:rsidRDefault="00000000">
      <w:pPr>
        <w:ind w:left="708" w:firstLine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ejemplo = ejemplo + 100</w:t>
      </w:r>
    </w:p>
    <w:p w14:paraId="5B4456FB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</w: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display</w:t>
      </w:r>
      <w:proofErr w:type="spell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ejemplo</w:t>
      </w:r>
    </w:p>
    <w:p w14:paraId="67C9B672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proofErr w:type="spell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end</w:t>
      </w:r>
      <w:proofErr w:type="spellEnd"/>
    </w:p>
    <w:p w14:paraId="40691665" w14:textId="77777777" w:rsidR="00FC4A83" w:rsidRPr="001263AB" w:rsidRDefault="00FC4A83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A8CF883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&lt;GRAMÁTICA&gt;</w:t>
      </w:r>
    </w:p>
    <w:p w14:paraId="2D266892" w14:textId="77777777" w:rsidR="00FC4A83" w:rsidRPr="001263AB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  <w:lang w:val="es-MX"/>
        </w:rPr>
      </w:pPr>
      <w:proofErr w:type="spellStart"/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gramatica</w:t>
      </w:r>
      <w:proofErr w:type="spell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</w:t>
      </w:r>
      <w:proofErr w:type="gramStart"/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 </w:t>
      </w:r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encabezado</w:t>
      </w:r>
      <w:proofErr w:type="gramEnd"/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 xml:space="preserve"> </w:t>
      </w:r>
      <w:proofErr w:type="spellStart"/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listaInstr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593B7A" wp14:editId="234B9309">
            <wp:simplePos x="0" y="0"/>
            <wp:positionH relativeFrom="column">
              <wp:posOffset>4405961</wp:posOffset>
            </wp:positionH>
            <wp:positionV relativeFrom="paragraph">
              <wp:posOffset>149572</wp:posOffset>
            </wp:positionV>
            <wp:extent cx="2033682" cy="1928334"/>
            <wp:effectExtent l="0" t="0" r="0" b="0"/>
            <wp:wrapNone/>
            <wp:docPr id="1758570503" name="image3.png" descr="Interfaz de usuario gráfica, 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z de usuario gráfica, Texto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682" cy="1928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867E9C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encabezado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add </w:t>
      </w:r>
      <w:r>
        <w:rPr>
          <w:rFonts w:ascii="Arial" w:eastAsia="Arial" w:hAnsi="Arial" w:cs="Arial"/>
          <w:i/>
          <w:color w:val="000000"/>
          <w:sz w:val="24"/>
          <w:szCs w:val="24"/>
        </w:rPr>
        <w:t>file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next</w:t>
      </w:r>
      <w:proofErr w:type="gramEnd"/>
    </w:p>
    <w:p w14:paraId="03B3EAC9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next </w:t>
      </w:r>
      <w:proofErr w:type="gramStart"/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file next | , file | Ɛ</w:t>
      </w:r>
    </w:p>
    <w:p w14:paraId="2842D8C5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listaInstr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begin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listaInstr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end </w:t>
      </w:r>
      <w:r>
        <w:rPr>
          <w:rFonts w:ascii="Arial" w:eastAsia="Arial" w:hAnsi="Arial" w:cs="Arial"/>
          <w:i/>
          <w:color w:val="000000"/>
          <w:sz w:val="24"/>
          <w:szCs w:val="24"/>
        </w:rPr>
        <w:t>|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instr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listaInstr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instr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Ɛ</w:t>
      </w:r>
      <w:proofErr w:type="gramEnd"/>
    </w:p>
    <w:p w14:paraId="2782B670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instr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id </w:t>
      </w:r>
      <w:r>
        <w:rPr>
          <w:rFonts w:ascii="Arial" w:eastAsia="Arial" w:hAnsi="Arial" w:cs="Arial"/>
          <w:b/>
          <w:color w:val="000000"/>
          <w:sz w:val="24"/>
          <w:szCs w:val="24"/>
        </w:rPr>
        <w:t>=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factor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|  </w:t>
      </w:r>
      <w:r>
        <w:rPr>
          <w:rFonts w:ascii="Arial" w:eastAsia="Arial" w:hAnsi="Arial" w:cs="Arial"/>
          <w:b/>
          <w:color w:val="000000"/>
          <w:sz w:val="24"/>
          <w:szCs w:val="24"/>
        </w:rPr>
        <w:t>display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opcion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</w:t>
      </w:r>
      <w:r>
        <w:rPr>
          <w:rFonts w:ascii="Arial" w:eastAsia="Arial" w:hAnsi="Arial" w:cs="Arial"/>
          <w:b/>
          <w:color w:val="000000"/>
          <w:sz w:val="24"/>
          <w:szCs w:val="24"/>
        </w:rPr>
        <w:t>keyboard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id</w:t>
      </w:r>
    </w:p>
    <w:p w14:paraId="5C9DBB5B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factor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factor+factor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</w:t>
      </w:r>
      <w:proofErr w:type="spellStart"/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opcion</w:t>
      </w:r>
      <w:proofErr w:type="spellEnd"/>
      <w:proofErr w:type="gramEnd"/>
    </w:p>
    <w:p w14:paraId="2A2975A4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opcion</w:t>
      </w:r>
      <w:proofErr w:type="spellEnd"/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id | num</w:t>
      </w:r>
    </w:p>
    <w:p w14:paraId="1392D76B" w14:textId="77777777" w:rsidR="00FC4A83" w:rsidRDefault="00000000">
      <w:pPr>
        <w:ind w:left="720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file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common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graphic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advance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proofErr w:type="gram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io</w:t>
      </w:r>
      <w:proofErr w:type="gramEnd"/>
    </w:p>
    <w:p w14:paraId="035ED840" w14:textId="77777777" w:rsidR="00FC4A83" w:rsidRDefault="00FC4A83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89AC173" w14:textId="77777777" w:rsidR="00FC4A83" w:rsidRPr="001263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Puede representar </w:t>
      </w:r>
      <w:proofErr w:type="gram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las sentencia</w:t>
      </w:r>
      <w:proofErr w:type="gram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usando un Autómata y posteriormente convirtiéndolo a la gramática equivalente</w:t>
      </w:r>
    </w:p>
    <w:p w14:paraId="13FC4D72" w14:textId="77777777" w:rsidR="00FC4A83" w:rsidRPr="001263AB" w:rsidRDefault="00FC4A83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133BAC5" w14:textId="77777777" w:rsidR="00FC4A83" w:rsidRPr="001263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Una vez definida su gramática inicial, obtenga en secuencia los lexemas que pueden formar una sentencia y las derivaciones, por ejemplo:</w:t>
      </w:r>
    </w:p>
    <w:p w14:paraId="489105C9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&lt;LEXEMAS&gt;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&lt;TOKENS&gt;</w:t>
      </w:r>
    </w:p>
    <w:p w14:paraId="7E97D146" w14:textId="77777777" w:rsidR="00FC4A83" w:rsidRDefault="00FC4A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4461CB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add common, io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add file,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file</w:t>
      </w:r>
      <w:proofErr w:type="gramEnd"/>
    </w:p>
    <w:p w14:paraId="576869DC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add graphic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add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file</w:t>
      </w:r>
      <w:proofErr w:type="gramEnd"/>
    </w:p>
    <w:p w14:paraId="5BB1F0D7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begin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begin</w:t>
      </w:r>
    </w:p>
    <w:p w14:paraId="547152BA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display  3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display num</w:t>
      </w:r>
    </w:p>
    <w:p w14:paraId="1A7F959F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end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end</w:t>
      </w:r>
    </w:p>
    <w:p w14:paraId="2B9BA564" w14:textId="77777777" w:rsidR="00FC4A83" w:rsidRDefault="00FC4A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24C2C0" w14:textId="77777777" w:rsidR="00FC4A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Use 2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ejemplos</w:t>
      </w:r>
      <w:proofErr w:type="spellEnd"/>
      <w:proofErr w:type="gramEnd"/>
    </w:p>
    <w:p w14:paraId="41BB1E97" w14:textId="77777777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019DB3" w14:textId="030BB725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chitects Daughter" w:eastAsia="Architects Daughter" w:hAnsi="Architects Daughter" w:cs="Architects Daughter"/>
          <w:noProof/>
          <w:color w:val="2F5496"/>
          <w:sz w:val="40"/>
          <w:szCs w:val="40"/>
          <w:lang w:val="es-MX"/>
        </w:rPr>
        <w:drawing>
          <wp:inline distT="0" distB="0" distL="0" distR="0" wp14:anchorId="737DB51E" wp14:editId="0103D4DE">
            <wp:extent cx="4080452" cy="5067300"/>
            <wp:effectExtent l="0" t="0" r="0" b="0"/>
            <wp:docPr id="1996256755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6755" name="Picture 1" descr="A close-up of a graph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9" cy="50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F5EC" w14:textId="77777777" w:rsidR="00FC4A83" w:rsidRDefault="00FC4A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9A4516" w14:textId="77777777" w:rsidR="00FC4A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Identifique dos posibles errores comunes que podrían presentarse y comente la forma en que podría manejarlos en esta fase.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Ejemplifique</w:t>
      </w:r>
      <w:proofErr w:type="spellEnd"/>
    </w:p>
    <w:p w14:paraId="6F0B8955" w14:textId="77777777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6ED42B" w14:textId="24C898EF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Un error seria a la h</w:t>
      </w:r>
      <w:r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ora de asignar valores de números a 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lang w:val="es-MX"/>
        </w:rPr>
        <w:t>string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lang w:val="es-MX"/>
        </w:rPr>
        <w:t>, o que una cadena tenga números dentro o caracteres especiales.</w:t>
      </w:r>
    </w:p>
    <w:p w14:paraId="1404453F" w14:textId="6BBB03B2" w:rsidR="001263AB" w:rsidRP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color w:val="000000"/>
          <w:sz w:val="24"/>
          <w:szCs w:val="24"/>
          <w:lang w:val="es-MX"/>
        </w:rPr>
        <w:t>Otro error seria al usar booleanos y que se confundan con cadenas.</w:t>
      </w:r>
    </w:p>
    <w:sectPr w:rsidR="001263AB" w:rsidRPr="001263A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0E3C" w14:textId="77777777" w:rsidR="001D748A" w:rsidRDefault="001D748A">
      <w:pPr>
        <w:spacing w:after="0" w:line="240" w:lineRule="auto"/>
      </w:pPr>
      <w:r>
        <w:separator/>
      </w:r>
    </w:p>
  </w:endnote>
  <w:endnote w:type="continuationSeparator" w:id="0">
    <w:p w14:paraId="588AA175" w14:textId="77777777" w:rsidR="001D748A" w:rsidRDefault="001D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chitects Daughter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4020" w14:textId="77777777" w:rsidR="00FC4A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Zaira </w:t>
    </w:r>
    <w:proofErr w:type="spellStart"/>
    <w:r>
      <w:rPr>
        <w:color w:val="000000"/>
        <w:sz w:val="20"/>
        <w:szCs w:val="20"/>
      </w:rPr>
      <w:t>Zuviría</w:t>
    </w:r>
    <w:proofErr w:type="spellEnd"/>
    <w:r>
      <w:rPr>
        <w:color w:val="000000"/>
        <w:sz w:val="20"/>
        <w:szCs w:val="20"/>
      </w:rPr>
      <w:t>, 2024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714A19D" wp14:editId="3D88C500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175857050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3A53" w14:textId="77777777" w:rsidR="001D748A" w:rsidRDefault="001D748A">
      <w:pPr>
        <w:spacing w:after="0" w:line="240" w:lineRule="auto"/>
      </w:pPr>
      <w:r>
        <w:separator/>
      </w:r>
    </w:p>
  </w:footnote>
  <w:footnote w:type="continuationSeparator" w:id="0">
    <w:p w14:paraId="05A8B6E6" w14:textId="77777777" w:rsidR="001D748A" w:rsidRDefault="001D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70CE" w14:textId="77777777" w:rsidR="00FC4A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</w:rPr>
      <w:t>Compiladores</w:t>
    </w:r>
    <w:proofErr w:type="spellEnd"/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52FE1FA8" wp14:editId="7A115C73">
          <wp:extent cx="951307" cy="261084"/>
          <wp:effectExtent l="0" t="0" r="0" b="0"/>
          <wp:docPr id="1758570505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23F7A35" w14:textId="77777777" w:rsidR="00FC4A83" w:rsidRDefault="00FC4A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61FA"/>
    <w:multiLevelType w:val="multilevel"/>
    <w:tmpl w:val="F6A81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42192"/>
    <w:multiLevelType w:val="multilevel"/>
    <w:tmpl w:val="46E42D2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1493342">
    <w:abstractNumId w:val="0"/>
  </w:num>
  <w:num w:numId="2" w16cid:durableId="46612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83"/>
    <w:rsid w:val="001263AB"/>
    <w:rsid w:val="001D748A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E0D"/>
  <w15:docId w15:val="{A254322B-2120-4B88-9351-A4BF752A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Heading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Heading1Ch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Heading2"/>
    <w:link w:val="Estilo2zCar"/>
    <w:qFormat/>
    <w:rsid w:val="00AE0208"/>
  </w:style>
  <w:style w:type="character" w:customStyle="1" w:styleId="Estilo2zCar">
    <w:name w:val="Estilo2z Car"/>
    <w:basedOn w:val="Heading2Ch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48"/>
    <w:rPr>
      <w:lang w:val="en-US"/>
    </w:rPr>
  </w:style>
  <w:style w:type="paragraph" w:styleId="ListParagraph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o4tPVN4AzIZkpTg3QN5woKoyA==">CgMxLjA4AHIhMVJTck9BajBzeDFuTXNZOHVlNXUxT0NyLXZDamxqa3Bj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Luis Fabrizzio Rios Ruiz</cp:lastModifiedBy>
  <cp:revision>1</cp:revision>
  <dcterms:created xsi:type="dcterms:W3CDTF">2022-02-12T00:03:00Z</dcterms:created>
  <dcterms:modified xsi:type="dcterms:W3CDTF">2024-02-12T20:25:00Z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b27f3954e68f78caa357f2e93b7ab8d73953d78317fefdc8dbb0156ef10562c5</vt:lpwstr>
  </property>
</Properties>
</file>