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8C51" w14:textId="1FF4117E" w:rsidR="00072E8D" w:rsidRPr="00072E8D" w:rsidRDefault="00072E8D" w:rsidP="00072E8D">
      <w:pPr>
        <w:jc w:val="center"/>
        <w:rPr>
          <w:b/>
          <w:bCs/>
          <w:sz w:val="72"/>
          <w:szCs w:val="72"/>
          <w:u w:val="single"/>
        </w:rPr>
      </w:pPr>
      <w:r w:rsidRPr="00072E8D">
        <w:rPr>
          <w:b/>
          <w:bCs/>
          <w:sz w:val="72"/>
          <w:szCs w:val="72"/>
          <w:u w:val="single"/>
        </w:rPr>
        <w:t>Teste de Usabilidade</w:t>
      </w:r>
    </w:p>
    <w:p w14:paraId="714FE3D0" w14:textId="20E3A8FC" w:rsidR="00072E8D" w:rsidRPr="00072E8D" w:rsidRDefault="00072E8D"/>
    <w:p w14:paraId="6C52456E" w14:textId="77777777" w:rsidR="00072E8D" w:rsidRPr="00072E8D" w:rsidRDefault="00072E8D" w:rsidP="00072E8D">
      <w:pPr>
        <w:shd w:val="clear" w:color="auto" w:fill="FFFFFF"/>
        <w:spacing w:after="0" w:line="312" w:lineRule="atLeast"/>
        <w:jc w:val="both"/>
        <w:outlineLvl w:val="1"/>
        <w:rPr>
          <w:rFonts w:ascii="Arial" w:eastAsia="Times New Roman" w:hAnsi="Arial" w:cs="Arial"/>
          <w:b/>
          <w:bCs/>
          <w:sz w:val="48"/>
          <w:szCs w:val="48"/>
          <w:lang w:eastAsia="pt-BR"/>
        </w:rPr>
      </w:pPr>
      <w:r w:rsidRPr="00072E8D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O que é um teste de usabilidade?</w:t>
      </w:r>
    </w:p>
    <w:p w14:paraId="58D6A04A" w14:textId="277F3591" w:rsidR="00072E8D" w:rsidRPr="00072E8D" w:rsidRDefault="00072E8D" w:rsidP="00072E8D">
      <w:pPr>
        <w:jc w:val="both"/>
      </w:pPr>
    </w:p>
    <w:p w14:paraId="2C701F47" w14:textId="77777777" w:rsidR="00072E8D" w:rsidRPr="00072E8D" w:rsidRDefault="00072E8D" w:rsidP="00072E8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 w:rsidRPr="00072E8D">
        <w:rPr>
          <w:rFonts w:ascii="Arial" w:hAnsi="Arial" w:cs="Arial"/>
          <w:sz w:val="27"/>
          <w:szCs w:val="27"/>
        </w:rPr>
        <w:t>Teste de usabilidade é um tipo de pesquisa qualitativa com usuários, que pode ser aplicado em um site, um aplicativo, um e-commerce, uma plataforma ou até mesmo em produtos físicos.</w:t>
      </w:r>
    </w:p>
    <w:p w14:paraId="646CA9DA" w14:textId="77777777" w:rsidR="00072E8D" w:rsidRPr="00072E8D" w:rsidRDefault="00072E8D" w:rsidP="00072E8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7"/>
          <w:szCs w:val="27"/>
        </w:rPr>
      </w:pPr>
      <w:r w:rsidRPr="00072E8D">
        <w:rPr>
          <w:rFonts w:ascii="Arial" w:hAnsi="Arial" w:cs="Arial"/>
          <w:sz w:val="27"/>
          <w:szCs w:val="27"/>
        </w:rPr>
        <w:t>Neste tipo de pesquisa, são recrutados usuários representativos do público-alvo do produto, planejadas tarefas para eles executarem, e são acompanhamos e medimos como eles executam estas tarefas.</w:t>
      </w:r>
    </w:p>
    <w:p w14:paraId="5636BF43" w14:textId="46B0A012" w:rsidR="00072E8D" w:rsidRPr="00072E8D" w:rsidRDefault="00072E8D" w:rsidP="00072E8D">
      <w:pPr>
        <w:jc w:val="both"/>
      </w:pPr>
    </w:p>
    <w:p w14:paraId="44FCC98F" w14:textId="77777777" w:rsidR="00072E8D" w:rsidRPr="00072E8D" w:rsidRDefault="00072E8D" w:rsidP="00072E8D">
      <w:pPr>
        <w:shd w:val="clear" w:color="auto" w:fill="FFFFFF"/>
        <w:spacing w:after="0" w:line="312" w:lineRule="atLeast"/>
        <w:jc w:val="both"/>
        <w:outlineLvl w:val="1"/>
        <w:rPr>
          <w:rFonts w:ascii="Arial" w:eastAsia="Times New Roman" w:hAnsi="Arial" w:cs="Arial"/>
          <w:b/>
          <w:bCs/>
          <w:sz w:val="48"/>
          <w:szCs w:val="48"/>
          <w:lang w:eastAsia="pt-BR"/>
        </w:rPr>
      </w:pPr>
      <w:r w:rsidRPr="00072E8D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Quando aplicar?</w:t>
      </w:r>
    </w:p>
    <w:p w14:paraId="694E616A" w14:textId="30CD454C" w:rsidR="00072E8D" w:rsidRPr="00072E8D" w:rsidRDefault="00072E8D" w:rsidP="00072E8D">
      <w:pPr>
        <w:jc w:val="both"/>
      </w:pPr>
    </w:p>
    <w:p w14:paraId="1DD9C55B" w14:textId="77777777" w:rsidR="00072E8D" w:rsidRPr="00072E8D" w:rsidRDefault="00072E8D" w:rsidP="00072E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O ideal é a aplicação contínua de testes de usabilidade.</w:t>
      </w:r>
    </w:p>
    <w:p w14:paraId="46750235" w14:textId="77777777" w:rsidR="00072E8D" w:rsidRPr="00072E8D" w:rsidRDefault="00072E8D" w:rsidP="00072E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Como sabemos que a realidade do dia a dia pode impedir esta questão, um teste de usabilidade pode ser aplicado em 4 etapas do ciclo de desenvolvimento de um produto:</w:t>
      </w:r>
    </w:p>
    <w:p w14:paraId="11E29668" w14:textId="77777777" w:rsidR="00072E8D" w:rsidRPr="00072E8D" w:rsidRDefault="00072E8D" w:rsidP="00072E8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No início da ideia ou do protótipo, quando o produto ainda está sendo criado;</w:t>
      </w:r>
    </w:p>
    <w:p w14:paraId="3CB0BD84" w14:textId="77777777" w:rsidR="00072E8D" w:rsidRPr="00072E8D" w:rsidRDefault="00072E8D" w:rsidP="00072E8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Na etapa de design ou desenvolvimento, quando o produto já está tomando forma;</w:t>
      </w:r>
    </w:p>
    <w:p w14:paraId="63635175" w14:textId="77777777" w:rsidR="00072E8D" w:rsidRPr="00072E8D" w:rsidRDefault="00072E8D" w:rsidP="00072E8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Um pouco antes ou logo depois do lançamento do produto;</w:t>
      </w:r>
    </w:p>
    <w:p w14:paraId="7438F3E8" w14:textId="77777777" w:rsidR="00072E8D" w:rsidRPr="00072E8D" w:rsidRDefault="00072E8D" w:rsidP="00072E8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Quando um produto já tem um certo tempo de vida.</w:t>
      </w:r>
    </w:p>
    <w:p w14:paraId="47F1F588" w14:textId="77777777" w:rsidR="00072E8D" w:rsidRPr="00072E8D" w:rsidRDefault="00072E8D" w:rsidP="00072E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Quanto mais cedo aplicarmos o teste em um produto, mais podemos melhorá-lo.</w:t>
      </w:r>
    </w:p>
    <w:p w14:paraId="4DE83FFD" w14:textId="4DA9B342" w:rsidR="00072E8D" w:rsidRPr="00072E8D" w:rsidRDefault="00072E8D" w:rsidP="00072E8D">
      <w:pPr>
        <w:jc w:val="both"/>
      </w:pPr>
    </w:p>
    <w:p w14:paraId="7DB35FB4" w14:textId="77777777" w:rsidR="00072E8D" w:rsidRPr="00072E8D" w:rsidRDefault="00072E8D" w:rsidP="00072E8D">
      <w:pPr>
        <w:shd w:val="clear" w:color="auto" w:fill="FFFFFF"/>
        <w:spacing w:after="0" w:line="312" w:lineRule="atLeast"/>
        <w:jc w:val="both"/>
        <w:outlineLvl w:val="1"/>
        <w:rPr>
          <w:rFonts w:ascii="Arial" w:eastAsia="Times New Roman" w:hAnsi="Arial" w:cs="Arial"/>
          <w:b/>
          <w:bCs/>
          <w:sz w:val="48"/>
          <w:szCs w:val="48"/>
          <w:lang w:eastAsia="pt-BR"/>
        </w:rPr>
      </w:pPr>
      <w:r w:rsidRPr="00072E8D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Quais são os tipos?</w:t>
      </w:r>
    </w:p>
    <w:p w14:paraId="024EDCDF" w14:textId="656B74A6" w:rsidR="00072E8D" w:rsidRPr="00072E8D" w:rsidRDefault="00072E8D" w:rsidP="00072E8D">
      <w:pPr>
        <w:jc w:val="both"/>
      </w:pPr>
    </w:p>
    <w:p w14:paraId="53FAFECA" w14:textId="77777777" w:rsidR="00072E8D" w:rsidRPr="00072E8D" w:rsidRDefault="00072E8D" w:rsidP="00072E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Os testes de usabilidade podem ser de 4 tipos:</w:t>
      </w:r>
    </w:p>
    <w:p w14:paraId="5F0D67EB" w14:textId="77777777" w:rsidR="00072E8D" w:rsidRPr="00072E8D" w:rsidRDefault="00072E8D" w:rsidP="00072E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Presenciais com sala de espelho (quando o cliente acompanha a aplicação);</w:t>
      </w:r>
    </w:p>
    <w:p w14:paraId="205888BA" w14:textId="77777777" w:rsidR="00072E8D" w:rsidRPr="00072E8D" w:rsidRDefault="00072E8D" w:rsidP="00072E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Presenciais sem sala de espelho;</w:t>
      </w:r>
    </w:p>
    <w:p w14:paraId="7F81FFB0" w14:textId="77777777" w:rsidR="00072E8D" w:rsidRPr="00072E8D" w:rsidRDefault="00072E8D" w:rsidP="00072E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Remotos moderados;</w:t>
      </w:r>
    </w:p>
    <w:p w14:paraId="393B0504" w14:textId="77777777" w:rsidR="00072E8D" w:rsidRPr="00072E8D" w:rsidRDefault="00072E8D" w:rsidP="00072E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Remotos sem moderação.</w:t>
      </w:r>
    </w:p>
    <w:p w14:paraId="283C2A85" w14:textId="77777777" w:rsidR="00072E8D" w:rsidRPr="00072E8D" w:rsidRDefault="00072E8D" w:rsidP="00072E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lastRenderedPageBreak/>
        <w:t>Geralmente, quanto mais interação com o usuário tivermos, mais insights e informações poderemos obter.</w:t>
      </w:r>
    </w:p>
    <w:p w14:paraId="6666F2AC" w14:textId="0B648F04" w:rsidR="00072E8D" w:rsidRPr="00072E8D" w:rsidRDefault="00072E8D" w:rsidP="00072E8D">
      <w:pPr>
        <w:jc w:val="both"/>
      </w:pPr>
    </w:p>
    <w:p w14:paraId="79FB903E" w14:textId="77777777" w:rsidR="00072E8D" w:rsidRPr="00072E8D" w:rsidRDefault="00072E8D" w:rsidP="00072E8D">
      <w:pPr>
        <w:shd w:val="clear" w:color="auto" w:fill="FFFFFF"/>
        <w:spacing w:after="0" w:line="312" w:lineRule="atLeast"/>
        <w:jc w:val="both"/>
        <w:outlineLvl w:val="1"/>
        <w:rPr>
          <w:rFonts w:ascii="Arial" w:eastAsia="Times New Roman" w:hAnsi="Arial" w:cs="Arial"/>
          <w:b/>
          <w:bCs/>
          <w:sz w:val="48"/>
          <w:szCs w:val="48"/>
          <w:lang w:eastAsia="pt-BR"/>
        </w:rPr>
      </w:pPr>
      <w:r w:rsidRPr="00072E8D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Qual é o número de participantes ideal?</w:t>
      </w:r>
    </w:p>
    <w:p w14:paraId="2BCF3524" w14:textId="42D99901" w:rsidR="00072E8D" w:rsidRPr="00072E8D" w:rsidRDefault="00072E8D" w:rsidP="00072E8D">
      <w:pPr>
        <w:jc w:val="both"/>
      </w:pPr>
    </w:p>
    <w:p w14:paraId="33C91DCB" w14:textId="77777777" w:rsidR="00072E8D" w:rsidRPr="00072E8D" w:rsidRDefault="00072E8D" w:rsidP="00072E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Segundo um estudo da década de 90 de Jakob Nielsen, o número de usuários ideal para um teste de usabilidade são 5 usuários de cada perfil, já que com este número, conseguem ser descobertos pelo menos 85% dos problemas de usabilidade do produto. A partir deste número de participantes, o custo x benefício do projeto não será tão interessante.</w:t>
      </w:r>
    </w:p>
    <w:p w14:paraId="4588C658" w14:textId="77777777" w:rsidR="00072E8D" w:rsidRPr="00072E8D" w:rsidRDefault="00072E8D" w:rsidP="00072E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O autor do estudo defende que vamos aprendendo à medida que aplicamos o teste com cada usuário: no primeiro teste, temos uma visão geral do produto, no segundo teste, já teremos algum ponto em comum com o primeiro teste e assim por diante. No quinto teste, já temos uma visão bem clara de todas melhorias necessárias no produto.</w:t>
      </w:r>
    </w:p>
    <w:p w14:paraId="30CF8638" w14:textId="4473860F" w:rsidR="00072E8D" w:rsidRPr="00072E8D" w:rsidRDefault="00072E8D" w:rsidP="00072E8D">
      <w:pPr>
        <w:jc w:val="both"/>
      </w:pPr>
    </w:p>
    <w:p w14:paraId="1EEAD334" w14:textId="31B53EFE" w:rsidR="00072E8D" w:rsidRPr="00072E8D" w:rsidRDefault="00072E8D" w:rsidP="00072E8D">
      <w:pPr>
        <w:jc w:val="both"/>
      </w:pPr>
    </w:p>
    <w:p w14:paraId="468BADB5" w14:textId="77777777" w:rsidR="00072E8D" w:rsidRPr="00072E8D" w:rsidRDefault="00072E8D" w:rsidP="00072E8D">
      <w:pPr>
        <w:shd w:val="clear" w:color="auto" w:fill="FFFFFF"/>
        <w:spacing w:after="0" w:line="312" w:lineRule="atLeast"/>
        <w:jc w:val="both"/>
        <w:outlineLvl w:val="1"/>
        <w:rPr>
          <w:rFonts w:ascii="Arial" w:eastAsia="Times New Roman" w:hAnsi="Arial" w:cs="Arial"/>
          <w:b/>
          <w:bCs/>
          <w:sz w:val="48"/>
          <w:szCs w:val="48"/>
          <w:lang w:eastAsia="pt-BR"/>
        </w:rPr>
      </w:pPr>
      <w:r w:rsidRPr="00072E8D">
        <w:rPr>
          <w:rFonts w:ascii="Arial" w:eastAsia="Times New Roman" w:hAnsi="Arial" w:cs="Arial"/>
          <w:b/>
          <w:bCs/>
          <w:sz w:val="48"/>
          <w:szCs w:val="48"/>
          <w:lang w:eastAsia="pt-BR"/>
        </w:rPr>
        <w:t>Quais são as etapas de um teste de usabilidade?</w:t>
      </w:r>
    </w:p>
    <w:p w14:paraId="113E6C98" w14:textId="7793E3AC" w:rsidR="00072E8D" w:rsidRPr="00072E8D" w:rsidRDefault="00072E8D" w:rsidP="00072E8D">
      <w:pPr>
        <w:jc w:val="both"/>
      </w:pPr>
    </w:p>
    <w:p w14:paraId="7B7B0B31" w14:textId="77777777" w:rsidR="00072E8D" w:rsidRPr="00072E8D" w:rsidRDefault="00072E8D" w:rsidP="00072E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De forma geral, um teste de usabilidade é composto basicamente de 6 etapas:</w:t>
      </w:r>
    </w:p>
    <w:p w14:paraId="3A695EA5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Definição do público-alvo;</w:t>
      </w:r>
    </w:p>
    <w:p w14:paraId="7760C5EA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Definição das tarefas;</w:t>
      </w:r>
    </w:p>
    <w:p w14:paraId="5695AA60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Recrutamento;</w:t>
      </w:r>
    </w:p>
    <w:p w14:paraId="46B61531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Aplicação de teste piloto;</w:t>
      </w:r>
    </w:p>
    <w:p w14:paraId="5257DD5B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Aplicação dos testes;</w:t>
      </w:r>
    </w:p>
    <w:p w14:paraId="0FD3BCC2" w14:textId="77777777" w:rsidR="00072E8D" w:rsidRPr="00072E8D" w:rsidRDefault="00072E8D" w:rsidP="00072E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072E8D">
        <w:rPr>
          <w:rFonts w:ascii="Arial" w:eastAsia="Times New Roman" w:hAnsi="Arial" w:cs="Arial"/>
          <w:sz w:val="27"/>
          <w:szCs w:val="27"/>
          <w:lang w:eastAsia="pt-BR"/>
        </w:rPr>
        <w:t>Produção e apresentação do relatório.</w:t>
      </w:r>
    </w:p>
    <w:p w14:paraId="7F924567" w14:textId="1E0A3904" w:rsidR="00072E8D" w:rsidRDefault="00072E8D"/>
    <w:p w14:paraId="093A1A6F" w14:textId="1514CED9" w:rsidR="00072E8D" w:rsidRDefault="00072E8D"/>
    <w:p w14:paraId="5A5008FD" w14:textId="14039A02" w:rsidR="00072E8D" w:rsidRPr="00072E8D" w:rsidRDefault="00072E8D" w:rsidP="00072E8D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072E8D">
        <w:rPr>
          <w:sz w:val="28"/>
          <w:szCs w:val="28"/>
        </w:rPr>
        <w:t>Quiz sobre problemas de usabilidade para sites e softwares:</w:t>
      </w:r>
    </w:p>
    <w:p w14:paraId="38DA938F" w14:textId="509DB81D" w:rsidR="00072E8D" w:rsidRPr="00072E8D" w:rsidRDefault="006C160E" w:rsidP="00072E8D">
      <w:pPr>
        <w:ind w:left="360"/>
        <w:rPr>
          <w:sz w:val="32"/>
          <w:szCs w:val="32"/>
        </w:rPr>
      </w:pPr>
      <w:hyperlink r:id="rId5" w:history="1">
        <w:r w:rsidR="00072E8D" w:rsidRPr="00072E8D">
          <w:rPr>
            <w:rStyle w:val="Hyperlink"/>
            <w:sz w:val="32"/>
            <w:szCs w:val="32"/>
          </w:rPr>
          <w:t>https://viverdeblog.com/quiz/18-problemas-usabilidade/</w:t>
        </w:r>
      </w:hyperlink>
    </w:p>
    <w:p w14:paraId="6986E94D" w14:textId="237C5889" w:rsidR="00072E8D" w:rsidRPr="00072E8D" w:rsidRDefault="006C160E" w:rsidP="00072E8D">
      <w:pPr>
        <w:ind w:left="360"/>
        <w:rPr>
          <w:sz w:val="32"/>
          <w:szCs w:val="32"/>
        </w:rPr>
      </w:pPr>
      <w:hyperlink r:id="rId6" w:history="1">
        <w:r w:rsidR="00072E8D" w:rsidRPr="00072E8D">
          <w:rPr>
            <w:rStyle w:val="Hyperlink"/>
            <w:sz w:val="32"/>
            <w:szCs w:val="32"/>
          </w:rPr>
          <w:t>https://www.goconqr.com/pt/quiz/7970455/usabilidade</w:t>
        </w:r>
      </w:hyperlink>
    </w:p>
    <w:sectPr w:rsidR="00072E8D" w:rsidRPr="00072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04F7"/>
    <w:multiLevelType w:val="multilevel"/>
    <w:tmpl w:val="2AA8C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C8D4B1F"/>
    <w:multiLevelType w:val="multilevel"/>
    <w:tmpl w:val="58BC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7222B"/>
    <w:multiLevelType w:val="hybridMultilevel"/>
    <w:tmpl w:val="E306F8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0032A"/>
    <w:multiLevelType w:val="multilevel"/>
    <w:tmpl w:val="0E34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D"/>
    <w:rsid w:val="00072E8D"/>
    <w:rsid w:val="006C160E"/>
    <w:rsid w:val="00754745"/>
    <w:rsid w:val="00E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3DE9"/>
  <w15:chartTrackingRefBased/>
  <w15:docId w15:val="{3EF46E0D-7A6D-4996-8506-9F421175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2E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2E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E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7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conqr.com/pt/quiz/7970455/usabilidade" TargetMode="External"/><Relationship Id="rId5" Type="http://schemas.openxmlformats.org/officeDocument/2006/relationships/hyperlink" Target="https://viverdeblog.com/quiz/18-problemas-usabilida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411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4</cp:revision>
  <dcterms:created xsi:type="dcterms:W3CDTF">2020-10-20T23:24:00Z</dcterms:created>
  <dcterms:modified xsi:type="dcterms:W3CDTF">2020-11-04T00:00:00Z</dcterms:modified>
</cp:coreProperties>
</file>