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AA176" w14:textId="77777777" w:rsidR="00F7781C" w:rsidRPr="006D5D53" w:rsidRDefault="00000000">
      <w:pPr>
        <w:pStyle w:val="Titolo1"/>
        <w:rPr>
          <w:lang w:val="it-IT"/>
        </w:rPr>
      </w:pPr>
      <w:bookmarkStart w:id="0" w:name="Xd400aadd0c3d054f42694e7f4a85054976ecd25"/>
      <w:r w:rsidRPr="006D5D53">
        <w:rPr>
          <w:lang w:val="it-IT"/>
        </w:rPr>
        <w:t>AI MATURITY ASSESSMENT - METODOLOGIA COMPLETA</w:t>
      </w:r>
    </w:p>
    <w:p w14:paraId="50EAA177" w14:textId="77777777" w:rsidR="00F7781C" w:rsidRPr="006D5D53" w:rsidRDefault="00000000">
      <w:pPr>
        <w:pStyle w:val="Titolo2"/>
        <w:rPr>
          <w:lang w:val="it-IT"/>
        </w:rPr>
      </w:pPr>
      <w:bookmarkStart w:id="1" w:name="versione-20---scala-corretta-0-5"/>
      <w:r w:rsidRPr="006D5D53">
        <w:rPr>
          <w:lang w:val="it-IT"/>
        </w:rPr>
        <w:t>VERSIONE 2.0 - SCALA CORRETTA 0-5</w:t>
      </w:r>
    </w:p>
    <w:p w14:paraId="50EAA178" w14:textId="77777777" w:rsidR="00F7781C" w:rsidRDefault="00000000">
      <w:r>
        <w:pict w14:anchorId="50EAA418">
          <v:rect id="_x0000_i1025" style="width:0;height:1.5pt" o:hralign="center" o:hrstd="t" o:hr="t"/>
        </w:pict>
      </w:r>
    </w:p>
    <w:p w14:paraId="50EAA179" w14:textId="77777777" w:rsidR="00F7781C" w:rsidRPr="006D5D53" w:rsidRDefault="00000000">
      <w:pPr>
        <w:pStyle w:val="Titolo2"/>
        <w:rPr>
          <w:lang w:val="it-IT"/>
        </w:rPr>
      </w:pPr>
      <w:bookmarkStart w:id="2" w:name="X0302afa9a143b386917f8ccfbea75933c6e9cdc"/>
      <w:bookmarkEnd w:id="1"/>
      <w:r>
        <w:t>🔴</w:t>
      </w:r>
      <w:r w:rsidRPr="006D5D53">
        <w:rPr>
          <w:lang w:val="it-IT"/>
        </w:rPr>
        <w:t xml:space="preserve"> NOTA IMPORTANTE SULLA CORREZIONE</w:t>
      </w:r>
    </w:p>
    <w:p w14:paraId="50EAA17A" w14:textId="77777777" w:rsidR="00F7781C" w:rsidRPr="006D5D53" w:rsidRDefault="00000000">
      <w:pPr>
        <w:pStyle w:val="FirstParagraph"/>
        <w:rPr>
          <w:lang w:val="it-IT"/>
        </w:rPr>
      </w:pPr>
      <w:r w:rsidRPr="006D5D53">
        <w:rPr>
          <w:b/>
          <w:bCs/>
          <w:lang w:val="it-IT"/>
        </w:rPr>
        <w:t>Problema identificato nella v1.0</w:t>
      </w:r>
      <w:r w:rsidRPr="006D5D53">
        <w:rPr>
          <w:lang w:val="it-IT"/>
        </w:rPr>
        <w:t>: La scala 1-5 comprimeva i punteggi nel range 20-100, rendendo impossibile ottenere score 0-20 e riducendo la discriminazione.</w:t>
      </w:r>
    </w:p>
    <w:p w14:paraId="50EAA17B" w14:textId="77777777" w:rsidR="00F7781C" w:rsidRPr="006D5D53" w:rsidRDefault="00000000">
      <w:pPr>
        <w:pStyle w:val="Corpotesto"/>
        <w:rPr>
          <w:lang w:val="it-IT"/>
        </w:rPr>
      </w:pPr>
      <w:r w:rsidRPr="006D5D53">
        <w:rPr>
          <w:b/>
          <w:bCs/>
          <w:lang w:val="it-IT"/>
        </w:rPr>
        <w:t>Soluzione implementata nella v2.0</w:t>
      </w:r>
      <w:r w:rsidRPr="006D5D53">
        <w:rPr>
          <w:lang w:val="it-IT"/>
        </w:rPr>
        <w:t xml:space="preserve">: Scala </w:t>
      </w:r>
      <w:r w:rsidRPr="006D5D53">
        <w:rPr>
          <w:b/>
          <w:bCs/>
          <w:lang w:val="it-IT"/>
        </w:rPr>
        <w:t>0-5 (6 livelli)</w:t>
      </w:r>
      <w:r w:rsidRPr="006D5D53">
        <w:rPr>
          <w:lang w:val="it-IT"/>
        </w:rPr>
        <w:t xml:space="preserve"> che:</w:t>
      </w:r>
    </w:p>
    <w:p w14:paraId="50EAA17C" w14:textId="77777777" w:rsidR="00F7781C" w:rsidRDefault="00000000">
      <w:pPr>
        <w:pStyle w:val="Compact"/>
        <w:numPr>
          <w:ilvl w:val="0"/>
          <w:numId w:val="2"/>
        </w:numPr>
      </w:pPr>
      <w:r>
        <w:t>Sfrutta l’intero range 0-100</w:t>
      </w:r>
    </w:p>
    <w:p w14:paraId="50EAA17D" w14:textId="77777777" w:rsidR="00F7781C" w:rsidRPr="006D5D53" w:rsidRDefault="00000000">
      <w:pPr>
        <w:pStyle w:val="Compact"/>
        <w:numPr>
          <w:ilvl w:val="0"/>
          <w:numId w:val="2"/>
        </w:numPr>
        <w:rPr>
          <w:lang w:val="it-IT"/>
        </w:rPr>
      </w:pPr>
      <w:r w:rsidRPr="006D5D53">
        <w:rPr>
          <w:lang w:val="it-IT"/>
        </w:rPr>
        <w:t>Permette punteggio minimo = 0 (assenza totale)</w:t>
      </w:r>
    </w:p>
    <w:p w14:paraId="50EAA17E" w14:textId="77777777" w:rsidR="00F7781C" w:rsidRPr="006D5D53" w:rsidRDefault="00000000">
      <w:pPr>
        <w:pStyle w:val="Compact"/>
        <w:numPr>
          <w:ilvl w:val="0"/>
          <w:numId w:val="2"/>
        </w:numPr>
        <w:rPr>
          <w:lang w:val="it-IT"/>
        </w:rPr>
      </w:pPr>
      <w:r w:rsidRPr="006D5D53">
        <w:rPr>
          <w:lang w:val="it-IT"/>
        </w:rPr>
        <w:t>Offre maggiore granularità (6 livelli vs 5)</w:t>
      </w:r>
    </w:p>
    <w:p w14:paraId="50EAA17F" w14:textId="77777777" w:rsidR="00F7781C" w:rsidRDefault="00000000">
      <w:pPr>
        <w:pStyle w:val="Compact"/>
        <w:numPr>
          <w:ilvl w:val="0"/>
          <w:numId w:val="2"/>
        </w:numPr>
      </w:pPr>
      <w:r>
        <w:t>Migliora significativamente la capacità diagnostica</w:t>
      </w:r>
    </w:p>
    <w:p w14:paraId="50EAA180" w14:textId="77777777" w:rsidR="00F7781C" w:rsidRDefault="00000000">
      <w:r>
        <w:pict w14:anchorId="50EAA419">
          <v:rect id="_x0000_i1026" style="width:0;height:1.5pt" o:hralign="center" o:hrstd="t" o:hr="t"/>
        </w:pict>
      </w:r>
    </w:p>
    <w:p w14:paraId="50EAA181" w14:textId="77777777" w:rsidR="00F7781C" w:rsidRPr="006D5D53" w:rsidRDefault="00000000">
      <w:pPr>
        <w:pStyle w:val="Titolo2"/>
        <w:rPr>
          <w:lang w:val="it-IT"/>
        </w:rPr>
      </w:pPr>
      <w:bookmarkStart w:id="3" w:name="introduzione"/>
      <w:bookmarkEnd w:id="2"/>
      <w:r w:rsidRPr="006D5D53">
        <w:rPr>
          <w:lang w:val="it-IT"/>
        </w:rPr>
        <w:t>INTRODUZIONE</w:t>
      </w:r>
    </w:p>
    <w:p w14:paraId="50EAA182" w14:textId="77777777" w:rsidR="00F7781C" w:rsidRPr="006D5D53" w:rsidRDefault="00000000">
      <w:pPr>
        <w:pStyle w:val="FirstParagraph"/>
        <w:rPr>
          <w:lang w:val="it-IT"/>
        </w:rPr>
      </w:pPr>
      <w:r w:rsidRPr="006D5D53">
        <w:rPr>
          <w:lang w:val="it-IT"/>
        </w:rPr>
        <w:t>Il questionario AI Maturity Assessment è uno strumento diagnostico per valutare il grado di preparazione di un’organizzazione all’adozione dell’intelligenza artificiale.</w:t>
      </w:r>
    </w:p>
    <w:p w14:paraId="50EAA183" w14:textId="77777777" w:rsidR="00F7781C" w:rsidRDefault="00000000">
      <w:pPr>
        <w:pStyle w:val="Corpotesto"/>
      </w:pPr>
      <w:r>
        <w:rPr>
          <w:b/>
          <w:bCs/>
        </w:rPr>
        <w:t>Struttura</w:t>
      </w:r>
      <w:r>
        <w:t>:</w:t>
      </w:r>
    </w:p>
    <w:p w14:paraId="50EAA184" w14:textId="77777777" w:rsidR="00F7781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5 aree strategiche</w:t>
      </w:r>
    </w:p>
    <w:p w14:paraId="50EAA185" w14:textId="77777777" w:rsidR="00F7781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15 elementi</w:t>
      </w:r>
      <w:r>
        <w:t xml:space="preserve"> (3 per area)</w:t>
      </w:r>
    </w:p>
    <w:p w14:paraId="50EAA186" w14:textId="77777777" w:rsidR="00F7781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30 domande</w:t>
      </w:r>
      <w:r>
        <w:t xml:space="preserve"> (2 per elemento)</w:t>
      </w:r>
    </w:p>
    <w:p w14:paraId="50EAA187" w14:textId="77777777" w:rsidR="00F7781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Scala 0-5</w:t>
      </w:r>
      <w:r>
        <w:t xml:space="preserve"> per ogni domanda</w:t>
      </w:r>
    </w:p>
    <w:p w14:paraId="50EAA188" w14:textId="77777777" w:rsidR="00F7781C" w:rsidRDefault="00000000">
      <w:r>
        <w:pict w14:anchorId="50EAA41A">
          <v:rect id="_x0000_i1027" style="width:0;height:1.5pt" o:hralign="center" o:hrstd="t" o:hr="t"/>
        </w:pict>
      </w:r>
    </w:p>
    <w:p w14:paraId="50EAA189" w14:textId="77777777" w:rsidR="00F7781C" w:rsidRPr="006D5D53" w:rsidRDefault="00000000">
      <w:pPr>
        <w:pStyle w:val="Titolo2"/>
        <w:rPr>
          <w:lang w:val="it-IT"/>
        </w:rPr>
      </w:pPr>
      <w:bookmarkStart w:id="4" w:name="struttura-del-questionario"/>
      <w:bookmarkEnd w:id="3"/>
      <w:r w:rsidRPr="006D5D53">
        <w:rPr>
          <w:lang w:val="it-IT"/>
        </w:rPr>
        <w:t>STRUTTURA DEL QUESTIONARIO</w:t>
      </w:r>
    </w:p>
    <w:p w14:paraId="50EAA18A" w14:textId="77777777" w:rsidR="00F7781C" w:rsidRPr="006D5D53" w:rsidRDefault="00000000">
      <w:pPr>
        <w:pStyle w:val="Titolo3"/>
        <w:rPr>
          <w:lang w:val="it-IT"/>
        </w:rPr>
      </w:pPr>
      <w:bookmarkStart w:id="5" w:name="X8dd0e6fab73c59729e659bc82597f400446f0da"/>
      <w:r w:rsidRPr="006D5D53">
        <w:rPr>
          <w:lang w:val="it-IT"/>
        </w:rPr>
        <w:t>1. GOVERNANCE E STRATEGIA (Peso: 25%)</w:t>
      </w:r>
    </w:p>
    <w:p w14:paraId="50EAA18B" w14:textId="77777777" w:rsidR="00F7781C" w:rsidRPr="006D5D53" w:rsidRDefault="00000000">
      <w:pPr>
        <w:pStyle w:val="FirstParagraph"/>
        <w:rPr>
          <w:lang w:val="it-IT"/>
        </w:rPr>
      </w:pPr>
      <w:r w:rsidRPr="006D5D53">
        <w:rPr>
          <w:b/>
          <w:bCs/>
          <w:lang w:val="it-IT"/>
        </w:rPr>
        <w:t>Obiettivo</w:t>
      </w:r>
      <w:r w:rsidRPr="006D5D53">
        <w:rPr>
          <w:lang w:val="it-IT"/>
        </w:rPr>
        <w:t>: Valutare la presenza di una visione strategica e dell’impegno della leadership.</w:t>
      </w:r>
    </w:p>
    <w:p w14:paraId="50EAA18C" w14:textId="77777777" w:rsidR="00F7781C" w:rsidRDefault="00000000">
      <w:pPr>
        <w:pStyle w:val="Corpotesto"/>
      </w:pPr>
      <w:r>
        <w:rPr>
          <w:b/>
          <w:bCs/>
        </w:rPr>
        <w:t>Rationale del peso elevato (25%)</w:t>
      </w:r>
      <w:r>
        <w:t>:</w:t>
      </w:r>
    </w:p>
    <w:p w14:paraId="50EAA18D" w14:textId="77777777" w:rsidR="00F7781C" w:rsidRPr="006D5D53" w:rsidRDefault="00000000">
      <w:pPr>
        <w:pStyle w:val="Compact"/>
        <w:numPr>
          <w:ilvl w:val="0"/>
          <w:numId w:val="4"/>
        </w:numPr>
        <w:rPr>
          <w:lang w:val="it-IT"/>
        </w:rPr>
      </w:pPr>
      <w:r w:rsidRPr="006D5D53">
        <w:rPr>
          <w:lang w:val="it-IT"/>
        </w:rPr>
        <w:t>Senza direzione strategica chiara, tutti gli altri investimenti rischiano di essere inefficaci</w:t>
      </w:r>
    </w:p>
    <w:p w14:paraId="50EAA18E" w14:textId="77777777" w:rsidR="00F7781C" w:rsidRPr="006D5D53" w:rsidRDefault="00000000">
      <w:pPr>
        <w:pStyle w:val="Compact"/>
        <w:numPr>
          <w:ilvl w:val="0"/>
          <w:numId w:val="4"/>
        </w:numPr>
        <w:rPr>
          <w:lang w:val="it-IT"/>
        </w:rPr>
      </w:pPr>
      <w:r w:rsidRPr="006D5D53">
        <w:rPr>
          <w:lang w:val="it-IT"/>
        </w:rPr>
        <w:t>Il commitment del top management è il principale predittore di successo nell’adozione AI</w:t>
      </w:r>
    </w:p>
    <w:p w14:paraId="50EAA18F" w14:textId="77777777" w:rsidR="00F7781C" w:rsidRPr="006D5D53" w:rsidRDefault="00000000">
      <w:pPr>
        <w:pStyle w:val="Compact"/>
        <w:numPr>
          <w:ilvl w:val="0"/>
          <w:numId w:val="4"/>
        </w:numPr>
        <w:rPr>
          <w:lang w:val="it-IT"/>
        </w:rPr>
      </w:pPr>
      <w:r w:rsidRPr="006D5D53">
        <w:rPr>
          <w:lang w:val="it-IT"/>
        </w:rPr>
        <w:t>Area bloccante: score &lt;40 qui compromette qualsiasi iniziativa</w:t>
      </w:r>
    </w:p>
    <w:p w14:paraId="50EAA190" w14:textId="77777777" w:rsidR="00F7781C" w:rsidRDefault="00000000">
      <w:pPr>
        <w:pStyle w:val="FirstParagraph"/>
      </w:pPr>
      <w:r>
        <w:rPr>
          <w:b/>
          <w:bCs/>
        </w:rPr>
        <w:t>Elementi valutati</w:t>
      </w:r>
      <w:r>
        <w:t>:</w:t>
      </w:r>
    </w:p>
    <w:p w14:paraId="50EAA191" w14:textId="77777777" w:rsidR="00F7781C" w:rsidRDefault="00000000">
      <w:pPr>
        <w:pStyle w:val="Corpotesto"/>
      </w:pPr>
      <w:r>
        <w:rPr>
          <w:b/>
          <w:bCs/>
        </w:rPr>
        <w:t>1.1 Strategia AI definita</w:t>
      </w:r>
    </w:p>
    <w:p w14:paraId="50EAA192" w14:textId="77777777" w:rsidR="00F7781C" w:rsidRPr="006D5D53" w:rsidRDefault="00000000">
      <w:pPr>
        <w:pStyle w:val="Compact"/>
        <w:numPr>
          <w:ilvl w:val="0"/>
          <w:numId w:val="5"/>
        </w:numPr>
        <w:rPr>
          <w:lang w:val="it-IT"/>
        </w:rPr>
      </w:pPr>
      <w:r w:rsidRPr="006D5D53">
        <w:rPr>
          <w:lang w:val="it-IT"/>
        </w:rPr>
        <w:t>Verifica l’esistenza di una roadmap formale per l’AI</w:t>
      </w:r>
    </w:p>
    <w:p w14:paraId="50EAA193" w14:textId="77777777" w:rsidR="00F7781C" w:rsidRDefault="00000000">
      <w:pPr>
        <w:pStyle w:val="Compact"/>
        <w:numPr>
          <w:ilvl w:val="0"/>
          <w:numId w:val="5"/>
        </w:numPr>
      </w:pPr>
      <w:r>
        <w:lastRenderedPageBreak/>
        <w:t>Include obiettivi, timeline, risorse allocate</w:t>
      </w:r>
    </w:p>
    <w:p w14:paraId="50EAA194" w14:textId="77777777" w:rsidR="00F7781C" w:rsidRPr="006D5D53" w:rsidRDefault="00000000">
      <w:pPr>
        <w:pStyle w:val="Compact"/>
        <w:numPr>
          <w:ilvl w:val="0"/>
          <w:numId w:val="5"/>
        </w:numPr>
        <w:rPr>
          <w:lang w:val="it-IT"/>
        </w:rPr>
      </w:pPr>
      <w:r w:rsidRPr="006D5D53">
        <w:rPr>
          <w:lang w:val="it-IT"/>
        </w:rPr>
        <w:t>Discrimina tra discussioni informali e pianificazione strutturata</w:t>
      </w:r>
    </w:p>
    <w:p w14:paraId="50EAA195" w14:textId="77777777" w:rsidR="00F7781C" w:rsidRDefault="00000000">
      <w:pPr>
        <w:pStyle w:val="FirstParagraph"/>
      </w:pPr>
      <w:r>
        <w:rPr>
          <w:b/>
          <w:bCs/>
        </w:rPr>
        <w:t>1.2 Team dedicato AI</w:t>
      </w:r>
    </w:p>
    <w:p w14:paraId="50EAA196" w14:textId="77777777" w:rsidR="00F7781C" w:rsidRPr="006D5D53" w:rsidRDefault="00000000">
      <w:pPr>
        <w:pStyle w:val="Compact"/>
        <w:numPr>
          <w:ilvl w:val="0"/>
          <w:numId w:val="6"/>
        </w:numPr>
        <w:rPr>
          <w:lang w:val="it-IT"/>
        </w:rPr>
      </w:pPr>
      <w:r w:rsidRPr="006D5D53">
        <w:rPr>
          <w:lang w:val="it-IT"/>
        </w:rPr>
        <w:t>Analizza risorse umane e autonomia decisionale</w:t>
      </w:r>
    </w:p>
    <w:p w14:paraId="50EAA197" w14:textId="77777777" w:rsidR="00F7781C" w:rsidRDefault="00000000">
      <w:pPr>
        <w:pStyle w:val="Compact"/>
        <w:numPr>
          <w:ilvl w:val="0"/>
          <w:numId w:val="6"/>
        </w:numPr>
      </w:pPr>
      <w:r>
        <w:t>Verifica esistenza di budget dedicato</w:t>
      </w:r>
    </w:p>
    <w:p w14:paraId="50EAA198" w14:textId="77777777" w:rsidR="00F7781C" w:rsidRPr="006D5D53" w:rsidRDefault="00000000">
      <w:pPr>
        <w:pStyle w:val="Compact"/>
        <w:numPr>
          <w:ilvl w:val="0"/>
          <w:numId w:val="6"/>
        </w:numPr>
        <w:rPr>
          <w:lang w:val="it-IT"/>
        </w:rPr>
      </w:pPr>
      <w:r w:rsidRPr="006D5D53">
        <w:rPr>
          <w:lang w:val="it-IT"/>
        </w:rPr>
        <w:t>Misura livello di formalizzazione del ruolo</w:t>
      </w:r>
    </w:p>
    <w:p w14:paraId="50EAA199" w14:textId="77777777" w:rsidR="00F7781C" w:rsidRDefault="00000000">
      <w:pPr>
        <w:pStyle w:val="FirstParagraph"/>
      </w:pPr>
      <w:r>
        <w:rPr>
          <w:b/>
          <w:bCs/>
        </w:rPr>
        <w:t>1.3 Allineamento strategico</w:t>
      </w:r>
    </w:p>
    <w:p w14:paraId="50EAA19A" w14:textId="77777777" w:rsidR="00F7781C" w:rsidRPr="006D5D53" w:rsidRDefault="00000000">
      <w:pPr>
        <w:pStyle w:val="Compact"/>
        <w:numPr>
          <w:ilvl w:val="0"/>
          <w:numId w:val="7"/>
        </w:numPr>
        <w:rPr>
          <w:lang w:val="it-IT"/>
        </w:rPr>
      </w:pPr>
      <w:r w:rsidRPr="006D5D53">
        <w:rPr>
          <w:lang w:val="it-IT"/>
        </w:rPr>
        <w:t>Misura l’integrazione AI con obiettivi di business</w:t>
      </w:r>
    </w:p>
    <w:p w14:paraId="50EAA19B" w14:textId="77777777" w:rsidR="00F7781C" w:rsidRPr="006D5D53" w:rsidRDefault="00000000">
      <w:pPr>
        <w:pStyle w:val="Compact"/>
        <w:numPr>
          <w:ilvl w:val="0"/>
          <w:numId w:val="7"/>
        </w:numPr>
        <w:rPr>
          <w:lang w:val="it-IT"/>
        </w:rPr>
      </w:pPr>
      <w:r w:rsidRPr="006D5D53">
        <w:rPr>
          <w:lang w:val="it-IT"/>
        </w:rPr>
        <w:t>Valuta frequenza discussioni AI in organi direttivi</w:t>
      </w:r>
    </w:p>
    <w:p w14:paraId="50EAA19C" w14:textId="77777777" w:rsidR="00F7781C" w:rsidRPr="006D5D53" w:rsidRDefault="00000000">
      <w:pPr>
        <w:pStyle w:val="Compact"/>
        <w:numPr>
          <w:ilvl w:val="0"/>
          <w:numId w:val="7"/>
        </w:numPr>
        <w:rPr>
          <w:lang w:val="it-IT"/>
        </w:rPr>
      </w:pPr>
      <w:r w:rsidRPr="006D5D53">
        <w:rPr>
          <w:lang w:val="it-IT"/>
        </w:rPr>
        <w:t>Verifica connessione tra AI e KPI aziendali</w:t>
      </w:r>
    </w:p>
    <w:p w14:paraId="50EAA19D" w14:textId="77777777" w:rsidR="00F7781C" w:rsidRDefault="00000000">
      <w:r>
        <w:pict w14:anchorId="50EAA41B">
          <v:rect id="_x0000_i1028" style="width:0;height:1.5pt" o:hralign="center" o:hrstd="t" o:hr="t"/>
        </w:pict>
      </w:r>
    </w:p>
    <w:p w14:paraId="50EAA19E" w14:textId="77777777" w:rsidR="00F7781C" w:rsidRPr="006D5D53" w:rsidRDefault="00000000">
      <w:pPr>
        <w:pStyle w:val="Titolo3"/>
        <w:rPr>
          <w:lang w:val="it-IT"/>
        </w:rPr>
      </w:pPr>
      <w:bookmarkStart w:id="6" w:name="X5e79f37826190f6b285d78dedd9e88b52c6b56c"/>
      <w:bookmarkEnd w:id="5"/>
      <w:r w:rsidRPr="006D5D53">
        <w:rPr>
          <w:lang w:val="it-IT"/>
        </w:rPr>
        <w:t>2. CULTURA AZIENDALE E CHANGE MANAGEMENT (Peso: 20%)</w:t>
      </w:r>
    </w:p>
    <w:p w14:paraId="50EAA19F" w14:textId="77777777" w:rsidR="00F7781C" w:rsidRPr="006D5D53" w:rsidRDefault="00000000">
      <w:pPr>
        <w:pStyle w:val="FirstParagraph"/>
        <w:rPr>
          <w:lang w:val="it-IT"/>
        </w:rPr>
      </w:pPr>
      <w:r w:rsidRPr="006D5D53">
        <w:rPr>
          <w:b/>
          <w:bCs/>
          <w:lang w:val="it-IT"/>
        </w:rPr>
        <w:t>Obiettivo</w:t>
      </w:r>
      <w:r w:rsidRPr="006D5D53">
        <w:rPr>
          <w:lang w:val="it-IT"/>
        </w:rPr>
        <w:t>: Analizzare la propensione al cambiamento e l’apertura all’innovazione.</w:t>
      </w:r>
    </w:p>
    <w:p w14:paraId="50EAA1A0" w14:textId="6D072D05" w:rsidR="00F7781C" w:rsidRDefault="00000000">
      <w:pPr>
        <w:pStyle w:val="Corpotesto"/>
      </w:pPr>
      <w:r>
        <w:rPr>
          <w:b/>
          <w:bCs/>
        </w:rPr>
        <w:t>Rationale del peso (2</w:t>
      </w:r>
      <w:r w:rsidR="006D5D53">
        <w:rPr>
          <w:b/>
          <w:bCs/>
        </w:rPr>
        <w:t>5</w:t>
      </w:r>
      <w:r>
        <w:rPr>
          <w:b/>
          <w:bCs/>
        </w:rPr>
        <w:t>%)</w:t>
      </w:r>
      <w:r>
        <w:t>:</w:t>
      </w:r>
    </w:p>
    <w:p w14:paraId="50EAA1A1" w14:textId="77777777" w:rsidR="00F7781C" w:rsidRPr="006D5D53" w:rsidRDefault="00000000">
      <w:pPr>
        <w:pStyle w:val="Compact"/>
        <w:numPr>
          <w:ilvl w:val="0"/>
          <w:numId w:val="8"/>
        </w:numPr>
        <w:rPr>
          <w:lang w:val="it-IT"/>
        </w:rPr>
      </w:pPr>
      <w:r w:rsidRPr="006D5D53">
        <w:rPr>
          <w:lang w:val="it-IT"/>
        </w:rPr>
        <w:t>La resistenza culturale è il principale ostacolo al successo dell’AI</w:t>
      </w:r>
    </w:p>
    <w:p w14:paraId="50EAA1A2" w14:textId="77777777" w:rsidR="00F7781C" w:rsidRPr="006D5D53" w:rsidRDefault="00000000">
      <w:pPr>
        <w:pStyle w:val="Compact"/>
        <w:numPr>
          <w:ilvl w:val="0"/>
          <w:numId w:val="8"/>
        </w:numPr>
        <w:rPr>
          <w:lang w:val="it-IT"/>
        </w:rPr>
      </w:pPr>
      <w:r w:rsidRPr="006D5D53">
        <w:rPr>
          <w:lang w:val="it-IT"/>
        </w:rPr>
        <w:t>Cultura favorevole può compensare limitazioni tecniche temporanee</w:t>
      </w:r>
    </w:p>
    <w:p w14:paraId="50EAA1A3" w14:textId="77777777" w:rsidR="00F7781C" w:rsidRPr="006D5D53" w:rsidRDefault="00000000">
      <w:pPr>
        <w:pStyle w:val="Compact"/>
        <w:numPr>
          <w:ilvl w:val="0"/>
          <w:numId w:val="8"/>
        </w:numPr>
        <w:rPr>
          <w:lang w:val="it-IT"/>
        </w:rPr>
      </w:pPr>
      <w:r w:rsidRPr="006D5D53">
        <w:rPr>
          <w:lang w:val="it-IT"/>
        </w:rPr>
        <w:t>Area critica ma non bloccante: score basso rallenta ma non impedisce</w:t>
      </w:r>
    </w:p>
    <w:p w14:paraId="50EAA1A4" w14:textId="77777777" w:rsidR="00F7781C" w:rsidRPr="006D5D53" w:rsidRDefault="00000000">
      <w:pPr>
        <w:pStyle w:val="FirstParagraph"/>
        <w:rPr>
          <w:lang w:val="it-IT"/>
        </w:rPr>
      </w:pPr>
      <w:r w:rsidRPr="006D5D53">
        <w:rPr>
          <w:b/>
          <w:bCs/>
          <w:lang w:val="it-IT"/>
        </w:rPr>
        <w:t>Elementi valutati</w:t>
      </w:r>
      <w:r w:rsidRPr="006D5D53">
        <w:rPr>
          <w:lang w:val="it-IT"/>
        </w:rPr>
        <w:t>:</w:t>
      </w:r>
    </w:p>
    <w:p w14:paraId="50EAA1A5" w14:textId="77777777" w:rsidR="00F7781C" w:rsidRPr="006D5D53" w:rsidRDefault="00000000">
      <w:pPr>
        <w:pStyle w:val="Corpotesto"/>
        <w:rPr>
          <w:lang w:val="it-IT"/>
        </w:rPr>
      </w:pPr>
      <w:r w:rsidRPr="006D5D53">
        <w:rPr>
          <w:b/>
          <w:bCs/>
          <w:lang w:val="it-IT"/>
        </w:rPr>
        <w:t>2.1 Conoscenza e accettazione AI</w:t>
      </w:r>
    </w:p>
    <w:p w14:paraId="50EAA1A6" w14:textId="77777777" w:rsidR="00F7781C" w:rsidRPr="006D5D53" w:rsidRDefault="00000000">
      <w:pPr>
        <w:pStyle w:val="Compact"/>
        <w:numPr>
          <w:ilvl w:val="0"/>
          <w:numId w:val="9"/>
        </w:numPr>
        <w:rPr>
          <w:lang w:val="it-IT"/>
        </w:rPr>
      </w:pPr>
      <w:r w:rsidRPr="006D5D53">
        <w:rPr>
          <w:lang w:val="it-IT"/>
        </w:rPr>
        <w:t>Misura awareness e attitudine dei dipendenti</w:t>
      </w:r>
    </w:p>
    <w:p w14:paraId="50EAA1A7" w14:textId="77777777" w:rsidR="00F7781C" w:rsidRPr="006D5D53" w:rsidRDefault="00000000">
      <w:pPr>
        <w:pStyle w:val="Compact"/>
        <w:numPr>
          <w:ilvl w:val="0"/>
          <w:numId w:val="9"/>
        </w:numPr>
        <w:rPr>
          <w:lang w:val="it-IT"/>
        </w:rPr>
      </w:pPr>
      <w:r w:rsidRPr="006D5D53">
        <w:rPr>
          <w:lang w:val="it-IT"/>
        </w:rPr>
        <w:t>Valuta livello di esperienza diretta con AI</w:t>
      </w:r>
    </w:p>
    <w:p w14:paraId="50EAA1A8" w14:textId="77777777" w:rsidR="00F7781C" w:rsidRPr="006D5D53" w:rsidRDefault="00000000">
      <w:pPr>
        <w:pStyle w:val="Compact"/>
        <w:numPr>
          <w:ilvl w:val="0"/>
          <w:numId w:val="9"/>
        </w:numPr>
        <w:rPr>
          <w:lang w:val="it-IT"/>
        </w:rPr>
      </w:pPr>
      <w:r w:rsidRPr="006D5D53">
        <w:rPr>
          <w:lang w:val="it-IT"/>
        </w:rPr>
        <w:t>Discrimina tra curiosità passiva e interesse proattivo</w:t>
      </w:r>
    </w:p>
    <w:p w14:paraId="50EAA1A9" w14:textId="77777777" w:rsidR="00F7781C" w:rsidRDefault="00000000">
      <w:pPr>
        <w:pStyle w:val="FirstParagraph"/>
      </w:pPr>
      <w:r>
        <w:rPr>
          <w:b/>
          <w:bCs/>
        </w:rPr>
        <w:t>2.2 Processi di change management</w:t>
      </w:r>
    </w:p>
    <w:p w14:paraId="50EAA1AA" w14:textId="77777777" w:rsidR="00F7781C" w:rsidRPr="006D5D53" w:rsidRDefault="00000000">
      <w:pPr>
        <w:pStyle w:val="Compact"/>
        <w:numPr>
          <w:ilvl w:val="0"/>
          <w:numId w:val="10"/>
        </w:numPr>
        <w:rPr>
          <w:lang w:val="it-IT"/>
        </w:rPr>
      </w:pPr>
      <w:r w:rsidRPr="006D5D53">
        <w:rPr>
          <w:lang w:val="it-IT"/>
        </w:rPr>
        <w:t>Valuta la capacità di gestire transizioni organizzative</w:t>
      </w:r>
    </w:p>
    <w:p w14:paraId="50EAA1AB" w14:textId="77777777" w:rsidR="00F7781C" w:rsidRDefault="00000000">
      <w:pPr>
        <w:pStyle w:val="Compact"/>
        <w:numPr>
          <w:ilvl w:val="0"/>
          <w:numId w:val="10"/>
        </w:numPr>
      </w:pPr>
      <w:r>
        <w:t>Verifica esistenza di metodologie strutturate</w:t>
      </w:r>
    </w:p>
    <w:p w14:paraId="50EAA1AC" w14:textId="77777777" w:rsidR="00F7781C" w:rsidRDefault="00000000">
      <w:pPr>
        <w:pStyle w:val="Compact"/>
        <w:numPr>
          <w:ilvl w:val="0"/>
          <w:numId w:val="10"/>
        </w:numPr>
      </w:pPr>
      <w:r>
        <w:t>Analizza supporto fornito durante cambiamenti</w:t>
      </w:r>
    </w:p>
    <w:p w14:paraId="50EAA1AD" w14:textId="77777777" w:rsidR="00F7781C" w:rsidRDefault="00000000">
      <w:pPr>
        <w:pStyle w:val="FirstParagraph"/>
      </w:pPr>
      <w:r>
        <w:rPr>
          <w:b/>
          <w:bCs/>
        </w:rPr>
        <w:t>2.3 Formazione continua</w:t>
      </w:r>
    </w:p>
    <w:p w14:paraId="50EAA1AE" w14:textId="77777777" w:rsidR="00F7781C" w:rsidRDefault="00000000">
      <w:pPr>
        <w:pStyle w:val="Compact"/>
        <w:numPr>
          <w:ilvl w:val="0"/>
          <w:numId w:val="11"/>
        </w:numPr>
      </w:pPr>
      <w:r>
        <w:t>Verifica investimenti in upskilling</w:t>
      </w:r>
    </w:p>
    <w:p w14:paraId="50EAA1AF" w14:textId="77777777" w:rsidR="00F7781C" w:rsidRPr="006D5D53" w:rsidRDefault="00000000">
      <w:pPr>
        <w:pStyle w:val="Compact"/>
        <w:numPr>
          <w:ilvl w:val="0"/>
          <w:numId w:val="11"/>
        </w:numPr>
        <w:rPr>
          <w:lang w:val="it-IT"/>
        </w:rPr>
      </w:pPr>
      <w:r w:rsidRPr="006D5D53">
        <w:rPr>
          <w:lang w:val="it-IT"/>
        </w:rPr>
        <w:t>Misura ore di formazione digitale per dipendente</w:t>
      </w:r>
    </w:p>
    <w:p w14:paraId="50EAA1B0" w14:textId="77777777" w:rsidR="00F7781C" w:rsidRDefault="00000000">
      <w:pPr>
        <w:pStyle w:val="Compact"/>
        <w:numPr>
          <w:ilvl w:val="0"/>
          <w:numId w:val="11"/>
        </w:numPr>
      </w:pPr>
      <w:r>
        <w:t>Valuta strutturazione dei percorsi formativi</w:t>
      </w:r>
    </w:p>
    <w:p w14:paraId="50EAA1B1" w14:textId="77777777" w:rsidR="00F7781C" w:rsidRDefault="00000000">
      <w:r>
        <w:pict w14:anchorId="50EAA41C">
          <v:rect id="_x0000_i1029" style="width:0;height:1.5pt" o:hralign="center" o:hrstd="t" o:hr="t"/>
        </w:pict>
      </w:r>
    </w:p>
    <w:p w14:paraId="50EAA1B2" w14:textId="77777777" w:rsidR="00F7781C" w:rsidRPr="006D5D53" w:rsidRDefault="00000000">
      <w:pPr>
        <w:pStyle w:val="Titolo3"/>
        <w:rPr>
          <w:lang w:val="it-IT"/>
        </w:rPr>
      </w:pPr>
      <w:bookmarkStart w:id="7" w:name="X6f48a410b50b11f856d245657a032c6146b681f"/>
      <w:bookmarkEnd w:id="6"/>
      <w:r w:rsidRPr="006D5D53">
        <w:rPr>
          <w:lang w:val="it-IT"/>
        </w:rPr>
        <w:t>3. MATURITÀ DIGITALE DEI DIPENDENTI (Peso: 15%)</w:t>
      </w:r>
    </w:p>
    <w:p w14:paraId="50EAA1B3" w14:textId="77777777" w:rsidR="00F7781C" w:rsidRPr="006D5D53" w:rsidRDefault="00000000">
      <w:pPr>
        <w:pStyle w:val="FirstParagraph"/>
        <w:rPr>
          <w:lang w:val="it-IT"/>
        </w:rPr>
      </w:pPr>
      <w:r w:rsidRPr="006D5D53">
        <w:rPr>
          <w:b/>
          <w:bCs/>
          <w:lang w:val="it-IT"/>
        </w:rPr>
        <w:t>Obiettivo</w:t>
      </w:r>
      <w:r w:rsidRPr="006D5D53">
        <w:rPr>
          <w:lang w:val="it-IT"/>
        </w:rPr>
        <w:t>: Misurare competenze digitali e apertura tecnologica della forza lavoro.</w:t>
      </w:r>
    </w:p>
    <w:p w14:paraId="50EAA1B4" w14:textId="72D22D49" w:rsidR="00F7781C" w:rsidRDefault="00000000">
      <w:pPr>
        <w:pStyle w:val="Corpotesto"/>
      </w:pPr>
      <w:r>
        <w:rPr>
          <w:b/>
          <w:bCs/>
        </w:rPr>
        <w:lastRenderedPageBreak/>
        <w:t>Rationale del peso (1</w:t>
      </w:r>
      <w:r w:rsidR="006D5D53">
        <w:rPr>
          <w:b/>
          <w:bCs/>
        </w:rPr>
        <w:t>6</w:t>
      </w:r>
      <w:r>
        <w:rPr>
          <w:b/>
          <w:bCs/>
        </w:rPr>
        <w:t>%)</w:t>
      </w:r>
      <w:r>
        <w:t>:</w:t>
      </w:r>
    </w:p>
    <w:p w14:paraId="50EAA1B5" w14:textId="77777777" w:rsidR="00F7781C" w:rsidRPr="006D5D53" w:rsidRDefault="00000000">
      <w:pPr>
        <w:pStyle w:val="Compact"/>
        <w:numPr>
          <w:ilvl w:val="0"/>
          <w:numId w:val="12"/>
        </w:numPr>
        <w:rPr>
          <w:lang w:val="it-IT"/>
        </w:rPr>
      </w:pPr>
      <w:r w:rsidRPr="006D5D53">
        <w:rPr>
          <w:lang w:val="it-IT"/>
        </w:rPr>
        <w:t>Determina la velocità di adozione e l’efficacia d’uso</w:t>
      </w:r>
    </w:p>
    <w:p w14:paraId="50EAA1B6" w14:textId="77777777" w:rsidR="00F7781C" w:rsidRPr="006D5D53" w:rsidRDefault="00000000">
      <w:pPr>
        <w:pStyle w:val="Compact"/>
        <w:numPr>
          <w:ilvl w:val="0"/>
          <w:numId w:val="12"/>
        </w:numPr>
        <w:rPr>
          <w:lang w:val="it-IT"/>
        </w:rPr>
      </w:pPr>
      <w:r w:rsidRPr="006D5D53">
        <w:rPr>
          <w:lang w:val="it-IT"/>
        </w:rPr>
        <w:t>Più correggibile nel medio termine rispetto ad altre aree</w:t>
      </w:r>
    </w:p>
    <w:p w14:paraId="50EAA1B7" w14:textId="77777777" w:rsidR="00F7781C" w:rsidRPr="006D5D53" w:rsidRDefault="00000000">
      <w:pPr>
        <w:pStyle w:val="Compact"/>
        <w:numPr>
          <w:ilvl w:val="0"/>
          <w:numId w:val="12"/>
        </w:numPr>
        <w:rPr>
          <w:lang w:val="it-IT"/>
        </w:rPr>
      </w:pPr>
      <w:r w:rsidRPr="006D5D53">
        <w:rPr>
          <w:lang w:val="it-IT"/>
        </w:rPr>
        <w:t>Importante ma non critica come governance o infrastruttura</w:t>
      </w:r>
    </w:p>
    <w:p w14:paraId="50EAA1B8" w14:textId="77777777" w:rsidR="00F7781C" w:rsidRDefault="00000000">
      <w:pPr>
        <w:pStyle w:val="FirstParagraph"/>
      </w:pPr>
      <w:r>
        <w:rPr>
          <w:b/>
          <w:bCs/>
        </w:rPr>
        <w:t>Elementi valutati</w:t>
      </w:r>
      <w:r>
        <w:t>:</w:t>
      </w:r>
    </w:p>
    <w:p w14:paraId="50EAA1B9" w14:textId="77777777" w:rsidR="00F7781C" w:rsidRDefault="00000000">
      <w:pPr>
        <w:pStyle w:val="Corpotesto"/>
      </w:pPr>
      <w:r>
        <w:rPr>
          <w:b/>
          <w:bCs/>
        </w:rPr>
        <w:t>3.1 Competenze digitali</w:t>
      </w:r>
    </w:p>
    <w:p w14:paraId="50EAA1BA" w14:textId="77777777" w:rsidR="00F7781C" w:rsidRPr="006D5D53" w:rsidRDefault="00000000">
      <w:pPr>
        <w:pStyle w:val="Compact"/>
        <w:numPr>
          <w:ilvl w:val="0"/>
          <w:numId w:val="13"/>
        </w:numPr>
        <w:rPr>
          <w:lang w:val="it-IT"/>
        </w:rPr>
      </w:pPr>
      <w:r w:rsidRPr="006D5D53">
        <w:rPr>
          <w:lang w:val="it-IT"/>
        </w:rPr>
        <w:t>Livello di autonomia con strumenti digitali complessi</w:t>
      </w:r>
    </w:p>
    <w:p w14:paraId="50EAA1BB" w14:textId="77777777" w:rsidR="00F7781C" w:rsidRDefault="00000000">
      <w:pPr>
        <w:pStyle w:val="Compact"/>
        <w:numPr>
          <w:ilvl w:val="0"/>
          <w:numId w:val="13"/>
        </w:numPr>
      </w:pPr>
      <w:r>
        <w:t>Capacità di apprendimento autonomo</w:t>
      </w:r>
    </w:p>
    <w:p w14:paraId="50EAA1BC" w14:textId="77777777" w:rsidR="00F7781C" w:rsidRDefault="00000000">
      <w:pPr>
        <w:pStyle w:val="Compact"/>
        <w:numPr>
          <w:ilvl w:val="0"/>
          <w:numId w:val="13"/>
        </w:numPr>
      </w:pPr>
      <w:r>
        <w:t>Versatilità nell’uso di nuove tecnologie</w:t>
      </w:r>
    </w:p>
    <w:p w14:paraId="50EAA1BD" w14:textId="77777777" w:rsidR="00F7781C" w:rsidRDefault="00000000">
      <w:pPr>
        <w:pStyle w:val="FirstParagraph"/>
      </w:pPr>
      <w:r>
        <w:rPr>
          <w:b/>
          <w:bCs/>
        </w:rPr>
        <w:t>3.2 Apertura a nuovi strumenti</w:t>
      </w:r>
    </w:p>
    <w:p w14:paraId="50EAA1BE" w14:textId="77777777" w:rsidR="00F7781C" w:rsidRDefault="00000000">
      <w:pPr>
        <w:pStyle w:val="Compact"/>
        <w:numPr>
          <w:ilvl w:val="0"/>
          <w:numId w:val="14"/>
        </w:numPr>
      </w:pPr>
      <w:r>
        <w:t>Velocità di adozione di innovazioni</w:t>
      </w:r>
    </w:p>
    <w:p w14:paraId="50EAA1BF" w14:textId="77777777" w:rsidR="00F7781C" w:rsidRDefault="00000000">
      <w:pPr>
        <w:pStyle w:val="Compact"/>
        <w:numPr>
          <w:ilvl w:val="0"/>
          <w:numId w:val="14"/>
        </w:numPr>
      </w:pPr>
      <w:r>
        <w:t>Proattività nel proporre soluzioni</w:t>
      </w:r>
    </w:p>
    <w:p w14:paraId="50EAA1C0" w14:textId="77777777" w:rsidR="00F7781C" w:rsidRPr="006D5D53" w:rsidRDefault="00000000">
      <w:pPr>
        <w:pStyle w:val="Compact"/>
        <w:numPr>
          <w:ilvl w:val="0"/>
          <w:numId w:val="14"/>
        </w:numPr>
        <w:rPr>
          <w:lang w:val="it-IT"/>
        </w:rPr>
      </w:pPr>
      <w:r w:rsidRPr="006D5D53">
        <w:rPr>
          <w:lang w:val="it-IT"/>
        </w:rPr>
        <w:t>Tempo per raggiungere massa critica di utilizzatori</w:t>
      </w:r>
    </w:p>
    <w:p w14:paraId="50EAA1C1" w14:textId="77777777" w:rsidR="00F7781C" w:rsidRDefault="00000000">
      <w:pPr>
        <w:pStyle w:val="FirstParagraph"/>
      </w:pPr>
      <w:r>
        <w:rPr>
          <w:b/>
          <w:bCs/>
        </w:rPr>
        <w:t>3.3 Preoccupazioni su AI</w:t>
      </w:r>
    </w:p>
    <w:p w14:paraId="50EAA1C2" w14:textId="77777777" w:rsidR="00F7781C" w:rsidRDefault="00000000">
      <w:pPr>
        <w:pStyle w:val="Compact"/>
        <w:numPr>
          <w:ilvl w:val="0"/>
          <w:numId w:val="15"/>
        </w:numPr>
      </w:pPr>
      <w:r>
        <w:t>Analisi di resistenze e pregiudizi</w:t>
      </w:r>
    </w:p>
    <w:p w14:paraId="50EAA1C3" w14:textId="77777777" w:rsidR="00F7781C" w:rsidRDefault="00000000">
      <w:pPr>
        <w:pStyle w:val="Compact"/>
        <w:numPr>
          <w:ilvl w:val="0"/>
          <w:numId w:val="15"/>
        </w:numPr>
      </w:pPr>
      <w:r>
        <w:t>Livello di comprensione implicazioni etiche</w:t>
      </w:r>
    </w:p>
    <w:p w14:paraId="50EAA1C4" w14:textId="77777777" w:rsidR="00F7781C" w:rsidRPr="006D5D53" w:rsidRDefault="00000000">
      <w:pPr>
        <w:pStyle w:val="Compact"/>
        <w:numPr>
          <w:ilvl w:val="0"/>
          <w:numId w:val="15"/>
        </w:numPr>
        <w:rPr>
          <w:lang w:val="it-IT"/>
        </w:rPr>
      </w:pPr>
      <w:r w:rsidRPr="006D5D53">
        <w:rPr>
          <w:lang w:val="it-IT"/>
        </w:rPr>
        <w:t>Maturità nella percezione AI (da minaccia a opportunità)</w:t>
      </w:r>
    </w:p>
    <w:p w14:paraId="50EAA1C5" w14:textId="77777777" w:rsidR="00F7781C" w:rsidRDefault="00000000">
      <w:r>
        <w:pict w14:anchorId="50EAA41D">
          <v:rect id="_x0000_i1030" style="width:0;height:1.5pt" o:hralign="center" o:hrstd="t" o:hr="t"/>
        </w:pict>
      </w:r>
    </w:p>
    <w:p w14:paraId="50EAA1C6" w14:textId="77777777" w:rsidR="00F7781C" w:rsidRPr="006D5D53" w:rsidRDefault="00000000">
      <w:pPr>
        <w:pStyle w:val="Titolo3"/>
        <w:rPr>
          <w:lang w:val="it-IT"/>
        </w:rPr>
      </w:pPr>
      <w:bookmarkStart w:id="8" w:name="X1b748e1bb9d5ec2d3772607b8ea340723baf719"/>
      <w:bookmarkEnd w:id="7"/>
      <w:r w:rsidRPr="006D5D53">
        <w:rPr>
          <w:lang w:val="it-IT"/>
        </w:rPr>
        <w:t>4. INFRASTRUTTURA TECNOLOGICA E DATI (Peso: 25%)</w:t>
      </w:r>
    </w:p>
    <w:p w14:paraId="50EAA1C7" w14:textId="77777777" w:rsidR="00F7781C" w:rsidRPr="006D5D53" w:rsidRDefault="00000000">
      <w:pPr>
        <w:pStyle w:val="FirstParagraph"/>
        <w:rPr>
          <w:lang w:val="it-IT"/>
        </w:rPr>
      </w:pPr>
      <w:r w:rsidRPr="006D5D53">
        <w:rPr>
          <w:b/>
          <w:bCs/>
          <w:lang w:val="it-IT"/>
        </w:rPr>
        <w:t>Obiettivo</w:t>
      </w:r>
      <w:r w:rsidRPr="006D5D53">
        <w:rPr>
          <w:lang w:val="it-IT"/>
        </w:rPr>
        <w:t>: Verificare i prerequisiti tecnici per soluzioni AI.</w:t>
      </w:r>
    </w:p>
    <w:p w14:paraId="50EAA1C8" w14:textId="542BDEA6" w:rsidR="00F7781C" w:rsidRDefault="00000000">
      <w:pPr>
        <w:pStyle w:val="Corpotesto"/>
      </w:pPr>
      <w:r>
        <w:rPr>
          <w:b/>
          <w:bCs/>
        </w:rPr>
        <w:t>Rationale del peso elevato (</w:t>
      </w:r>
      <w:r w:rsidR="006D5D53">
        <w:rPr>
          <w:b/>
          <w:bCs/>
        </w:rPr>
        <w:t>22</w:t>
      </w:r>
      <w:r>
        <w:rPr>
          <w:b/>
          <w:bCs/>
        </w:rPr>
        <w:t>%)</w:t>
      </w:r>
      <w:r>
        <w:t>:</w:t>
      </w:r>
    </w:p>
    <w:p w14:paraId="50EAA1C9" w14:textId="77777777" w:rsidR="00F7781C" w:rsidRPr="006D5D53" w:rsidRDefault="00000000">
      <w:pPr>
        <w:pStyle w:val="Compact"/>
        <w:numPr>
          <w:ilvl w:val="0"/>
          <w:numId w:val="16"/>
        </w:numPr>
        <w:rPr>
          <w:lang w:val="it-IT"/>
        </w:rPr>
      </w:pPr>
      <w:r w:rsidRPr="006D5D53">
        <w:rPr>
          <w:lang w:val="it-IT"/>
        </w:rPr>
        <w:t>Prerequisito tecnico imprescindibile: senza dati e compute, AI impossibile</w:t>
      </w:r>
    </w:p>
    <w:p w14:paraId="50EAA1CA" w14:textId="77777777" w:rsidR="00F7781C" w:rsidRPr="006D5D53" w:rsidRDefault="00000000">
      <w:pPr>
        <w:pStyle w:val="Compact"/>
        <w:numPr>
          <w:ilvl w:val="0"/>
          <w:numId w:val="16"/>
        </w:numPr>
        <w:rPr>
          <w:lang w:val="it-IT"/>
        </w:rPr>
      </w:pPr>
      <w:r w:rsidRPr="006D5D53">
        <w:rPr>
          <w:lang w:val="it-IT"/>
        </w:rPr>
        <w:t>Investimenti significativi richiesti, con ROI a medio-lungo termine</w:t>
      </w:r>
    </w:p>
    <w:p w14:paraId="50EAA1CB" w14:textId="77777777" w:rsidR="00F7781C" w:rsidRPr="006D5D53" w:rsidRDefault="00000000">
      <w:pPr>
        <w:pStyle w:val="Compact"/>
        <w:numPr>
          <w:ilvl w:val="0"/>
          <w:numId w:val="16"/>
        </w:numPr>
        <w:rPr>
          <w:lang w:val="it-IT"/>
        </w:rPr>
      </w:pPr>
      <w:r w:rsidRPr="006D5D53">
        <w:rPr>
          <w:lang w:val="it-IT"/>
        </w:rPr>
        <w:t>Area bloccante: score &lt;40 rende impossibili soluzioni AI avanzate</w:t>
      </w:r>
    </w:p>
    <w:p w14:paraId="50EAA1CC" w14:textId="77777777" w:rsidR="00F7781C" w:rsidRDefault="00000000">
      <w:pPr>
        <w:pStyle w:val="FirstParagraph"/>
      </w:pPr>
      <w:r>
        <w:rPr>
          <w:b/>
          <w:bCs/>
        </w:rPr>
        <w:t>Elementi valutati</w:t>
      </w:r>
      <w:r>
        <w:t>:</w:t>
      </w:r>
    </w:p>
    <w:p w14:paraId="50EAA1CD" w14:textId="77777777" w:rsidR="00F7781C" w:rsidRDefault="00000000">
      <w:pPr>
        <w:pStyle w:val="Corpotesto"/>
      </w:pPr>
      <w:r>
        <w:rPr>
          <w:b/>
          <w:bCs/>
        </w:rPr>
        <w:t>4.1 Infrastruttura adeguata</w:t>
      </w:r>
    </w:p>
    <w:p w14:paraId="50EAA1CE" w14:textId="77777777" w:rsidR="00F7781C" w:rsidRPr="006D5D53" w:rsidRDefault="00000000">
      <w:pPr>
        <w:pStyle w:val="Compact"/>
        <w:numPr>
          <w:ilvl w:val="0"/>
          <w:numId w:val="17"/>
        </w:numPr>
        <w:rPr>
          <w:lang w:val="it-IT"/>
        </w:rPr>
      </w:pPr>
      <w:r w:rsidRPr="006D5D53">
        <w:rPr>
          <w:lang w:val="it-IT"/>
        </w:rPr>
        <w:t>Modernità e scalabilità delle risorse IT</w:t>
      </w:r>
    </w:p>
    <w:p w14:paraId="50EAA1CF" w14:textId="77777777" w:rsidR="00F7781C" w:rsidRPr="006D5D53" w:rsidRDefault="00000000">
      <w:pPr>
        <w:pStyle w:val="Compact"/>
        <w:numPr>
          <w:ilvl w:val="0"/>
          <w:numId w:val="17"/>
        </w:numPr>
        <w:rPr>
          <w:lang w:val="it-IT"/>
        </w:rPr>
      </w:pPr>
      <w:r w:rsidRPr="006D5D53">
        <w:rPr>
          <w:lang w:val="it-IT"/>
        </w:rPr>
        <w:t>Capacità computazionale (cloud, GPU, storage)</w:t>
      </w:r>
    </w:p>
    <w:p w14:paraId="50EAA1D0" w14:textId="77777777" w:rsidR="00F7781C" w:rsidRDefault="00000000">
      <w:pPr>
        <w:pStyle w:val="Compact"/>
        <w:numPr>
          <w:ilvl w:val="0"/>
          <w:numId w:val="17"/>
        </w:numPr>
      </w:pPr>
      <w:r>
        <w:t>Flessibilità nell’espansione</w:t>
      </w:r>
    </w:p>
    <w:p w14:paraId="50EAA1D1" w14:textId="77777777" w:rsidR="00F7781C" w:rsidRDefault="00000000">
      <w:pPr>
        <w:pStyle w:val="FirstParagraph"/>
      </w:pPr>
      <w:r>
        <w:rPr>
          <w:b/>
          <w:bCs/>
        </w:rPr>
        <w:t>4.2 Accessibilità dati</w:t>
      </w:r>
    </w:p>
    <w:p w14:paraId="50EAA1D2" w14:textId="77777777" w:rsidR="00F7781C" w:rsidRPr="006D5D53" w:rsidRDefault="00000000">
      <w:pPr>
        <w:pStyle w:val="Compact"/>
        <w:numPr>
          <w:ilvl w:val="0"/>
          <w:numId w:val="18"/>
        </w:numPr>
        <w:rPr>
          <w:lang w:val="it-IT"/>
        </w:rPr>
      </w:pPr>
      <w:r w:rsidRPr="006D5D53">
        <w:rPr>
          <w:lang w:val="it-IT"/>
        </w:rPr>
        <w:t>Facilità di accesso e integrazione dei dati</w:t>
      </w:r>
    </w:p>
    <w:p w14:paraId="50EAA1D3" w14:textId="77777777" w:rsidR="00F7781C" w:rsidRDefault="00000000">
      <w:pPr>
        <w:pStyle w:val="Compact"/>
        <w:numPr>
          <w:ilvl w:val="0"/>
          <w:numId w:val="18"/>
        </w:numPr>
      </w:pPr>
      <w:r>
        <w:t>Livello di siloizzazione vs integrazione</w:t>
      </w:r>
    </w:p>
    <w:p w14:paraId="50EAA1D4" w14:textId="77777777" w:rsidR="00F7781C" w:rsidRPr="006D5D53" w:rsidRDefault="00000000">
      <w:pPr>
        <w:pStyle w:val="Compact"/>
        <w:numPr>
          <w:ilvl w:val="0"/>
          <w:numId w:val="18"/>
        </w:numPr>
        <w:rPr>
          <w:lang w:val="it-IT"/>
        </w:rPr>
      </w:pPr>
      <w:r w:rsidRPr="006D5D53">
        <w:rPr>
          <w:lang w:val="it-IT"/>
        </w:rPr>
        <w:t>Tempo necessario per analisi cross-source</w:t>
      </w:r>
    </w:p>
    <w:p w14:paraId="50EAA1D5" w14:textId="77777777" w:rsidR="00F7781C" w:rsidRDefault="00000000">
      <w:pPr>
        <w:pStyle w:val="FirstParagraph"/>
      </w:pPr>
      <w:r>
        <w:rPr>
          <w:b/>
          <w:bCs/>
        </w:rPr>
        <w:lastRenderedPageBreak/>
        <w:t>4.3 Governance dei dati</w:t>
      </w:r>
    </w:p>
    <w:p w14:paraId="50EAA1D6" w14:textId="77777777" w:rsidR="00F7781C" w:rsidRDefault="00000000">
      <w:pPr>
        <w:pStyle w:val="Compact"/>
        <w:numPr>
          <w:ilvl w:val="0"/>
          <w:numId w:val="19"/>
        </w:numPr>
      </w:pPr>
      <w:r>
        <w:t>Qualità, sicurezza e conformità normativa</w:t>
      </w:r>
    </w:p>
    <w:p w14:paraId="50EAA1D7" w14:textId="77777777" w:rsidR="00F7781C" w:rsidRDefault="00000000">
      <w:pPr>
        <w:pStyle w:val="Compact"/>
        <w:numPr>
          <w:ilvl w:val="0"/>
          <w:numId w:val="19"/>
        </w:numPr>
      </w:pPr>
      <w:r>
        <w:t>Esistenza di policy documentate</w:t>
      </w:r>
    </w:p>
    <w:p w14:paraId="50EAA1D8" w14:textId="77777777" w:rsidR="00F7781C" w:rsidRDefault="00000000">
      <w:pPr>
        <w:pStyle w:val="Compact"/>
        <w:numPr>
          <w:ilvl w:val="0"/>
          <w:numId w:val="19"/>
        </w:numPr>
      </w:pPr>
      <w:r>
        <w:t>Compliance GDPR e altre normative</w:t>
      </w:r>
    </w:p>
    <w:p w14:paraId="50EAA1D9" w14:textId="77777777" w:rsidR="00F7781C" w:rsidRDefault="00000000">
      <w:r>
        <w:pict w14:anchorId="50EAA41E">
          <v:rect id="_x0000_i1031" style="width:0;height:1.5pt" o:hralign="center" o:hrstd="t" o:hr="t"/>
        </w:pict>
      </w:r>
    </w:p>
    <w:p w14:paraId="50EAA1DA" w14:textId="77777777" w:rsidR="00F7781C" w:rsidRPr="006D5D53" w:rsidRDefault="00000000">
      <w:pPr>
        <w:pStyle w:val="Titolo3"/>
        <w:rPr>
          <w:lang w:val="it-IT"/>
        </w:rPr>
      </w:pPr>
      <w:bookmarkStart w:id="9" w:name="X0bcc932d3061c52ecbbf622223f86e728f5394c"/>
      <w:bookmarkEnd w:id="8"/>
      <w:r w:rsidRPr="006D5D53">
        <w:rPr>
          <w:lang w:val="it-IT"/>
        </w:rPr>
        <w:t>5. CAPACITÀ DI INNOVAZIONE E RICERCA (Peso: 15%)</w:t>
      </w:r>
    </w:p>
    <w:p w14:paraId="50EAA1DB" w14:textId="77777777" w:rsidR="00F7781C" w:rsidRPr="006D5D53" w:rsidRDefault="00000000">
      <w:pPr>
        <w:pStyle w:val="FirstParagraph"/>
        <w:rPr>
          <w:lang w:val="it-IT"/>
        </w:rPr>
      </w:pPr>
      <w:r w:rsidRPr="006D5D53">
        <w:rPr>
          <w:b/>
          <w:bCs/>
          <w:lang w:val="it-IT"/>
        </w:rPr>
        <w:t>Obiettivo</w:t>
      </w:r>
      <w:r w:rsidRPr="006D5D53">
        <w:rPr>
          <w:lang w:val="it-IT"/>
        </w:rPr>
        <w:t>: Valutare l’attitudine a progetti innovativi e collaborazioni esterne.</w:t>
      </w:r>
    </w:p>
    <w:p w14:paraId="50EAA1DC" w14:textId="2D7514B5" w:rsidR="00F7781C" w:rsidRDefault="00000000">
      <w:pPr>
        <w:pStyle w:val="Corpotesto"/>
      </w:pPr>
      <w:r>
        <w:rPr>
          <w:b/>
          <w:bCs/>
        </w:rPr>
        <w:t>Rationale del peso (1</w:t>
      </w:r>
      <w:r w:rsidR="006D5D53">
        <w:rPr>
          <w:b/>
          <w:bCs/>
        </w:rPr>
        <w:t>2</w:t>
      </w:r>
      <w:r>
        <w:rPr>
          <w:b/>
          <w:bCs/>
        </w:rPr>
        <w:t>%)</w:t>
      </w:r>
      <w:r>
        <w:t>:</w:t>
      </w:r>
    </w:p>
    <w:p w14:paraId="50EAA1DD" w14:textId="77777777" w:rsidR="00F7781C" w:rsidRPr="006D5D53" w:rsidRDefault="00000000">
      <w:pPr>
        <w:pStyle w:val="Compact"/>
        <w:numPr>
          <w:ilvl w:val="0"/>
          <w:numId w:val="20"/>
        </w:numPr>
        <w:rPr>
          <w:lang w:val="it-IT"/>
        </w:rPr>
      </w:pPr>
      <w:r w:rsidRPr="006D5D53">
        <w:rPr>
          <w:lang w:val="it-IT"/>
        </w:rPr>
        <w:t>Indica capacità di evoluzione continua e competitività futura</w:t>
      </w:r>
    </w:p>
    <w:p w14:paraId="50EAA1DE" w14:textId="77777777" w:rsidR="00F7781C" w:rsidRPr="006D5D53" w:rsidRDefault="00000000">
      <w:pPr>
        <w:pStyle w:val="Compact"/>
        <w:numPr>
          <w:ilvl w:val="0"/>
          <w:numId w:val="20"/>
        </w:numPr>
        <w:rPr>
          <w:lang w:val="it-IT"/>
        </w:rPr>
      </w:pPr>
      <w:r w:rsidRPr="006D5D53">
        <w:rPr>
          <w:lang w:val="it-IT"/>
        </w:rPr>
        <w:t>Importante per sostenibilità a lungo termine</w:t>
      </w:r>
    </w:p>
    <w:p w14:paraId="50EAA1DF" w14:textId="77777777" w:rsidR="00F7781C" w:rsidRDefault="00000000">
      <w:pPr>
        <w:pStyle w:val="Compact"/>
        <w:numPr>
          <w:ilvl w:val="0"/>
          <w:numId w:val="20"/>
        </w:numPr>
      </w:pPr>
      <w:r>
        <w:t>Non bloccante nel breve termine</w:t>
      </w:r>
    </w:p>
    <w:p w14:paraId="50EAA1E0" w14:textId="77777777" w:rsidR="00F7781C" w:rsidRDefault="00000000">
      <w:pPr>
        <w:pStyle w:val="FirstParagraph"/>
      </w:pPr>
      <w:r>
        <w:rPr>
          <w:b/>
          <w:bCs/>
        </w:rPr>
        <w:t>Elementi valutati</w:t>
      </w:r>
      <w:r>
        <w:t>:</w:t>
      </w:r>
    </w:p>
    <w:p w14:paraId="50EAA1E1" w14:textId="77777777" w:rsidR="00F7781C" w:rsidRDefault="00000000">
      <w:pPr>
        <w:pStyle w:val="Corpotesto"/>
      </w:pPr>
      <w:r>
        <w:rPr>
          <w:b/>
          <w:bCs/>
        </w:rPr>
        <w:t>5.1 Investimento in R&amp;D</w:t>
      </w:r>
    </w:p>
    <w:p w14:paraId="50EAA1E2" w14:textId="77777777" w:rsidR="00F7781C" w:rsidRPr="006D5D53" w:rsidRDefault="00000000">
      <w:pPr>
        <w:pStyle w:val="Compact"/>
        <w:numPr>
          <w:ilvl w:val="0"/>
          <w:numId w:val="21"/>
        </w:numPr>
        <w:rPr>
          <w:lang w:val="it-IT"/>
        </w:rPr>
      </w:pPr>
      <w:r w:rsidRPr="006D5D53">
        <w:rPr>
          <w:lang w:val="it-IT"/>
        </w:rPr>
        <w:t>Percentuale di budget dedicato a innovazione</w:t>
      </w:r>
    </w:p>
    <w:p w14:paraId="50EAA1E3" w14:textId="77777777" w:rsidR="00F7781C" w:rsidRDefault="00000000">
      <w:pPr>
        <w:pStyle w:val="Compact"/>
        <w:numPr>
          <w:ilvl w:val="0"/>
          <w:numId w:val="21"/>
        </w:numPr>
      </w:pPr>
      <w:r>
        <w:t>Formalizzazione processo di allocazione risorse</w:t>
      </w:r>
    </w:p>
    <w:p w14:paraId="50EAA1E4" w14:textId="77777777" w:rsidR="00F7781C" w:rsidRDefault="00000000">
      <w:pPr>
        <w:pStyle w:val="Compact"/>
        <w:numPr>
          <w:ilvl w:val="0"/>
          <w:numId w:val="21"/>
        </w:numPr>
      </w:pPr>
      <w:r>
        <w:t>Continuità degli investimenti nel tempo</w:t>
      </w:r>
    </w:p>
    <w:p w14:paraId="50EAA1E5" w14:textId="77777777" w:rsidR="00F7781C" w:rsidRDefault="00000000">
      <w:pPr>
        <w:pStyle w:val="FirstParagraph"/>
      </w:pPr>
      <w:r>
        <w:rPr>
          <w:b/>
          <w:bCs/>
        </w:rPr>
        <w:t>5.2 Collaborazioni esterne</w:t>
      </w:r>
    </w:p>
    <w:p w14:paraId="50EAA1E6" w14:textId="77777777" w:rsidR="00F7781C" w:rsidRPr="006D5D53" w:rsidRDefault="00000000">
      <w:pPr>
        <w:pStyle w:val="Compact"/>
        <w:numPr>
          <w:ilvl w:val="0"/>
          <w:numId w:val="22"/>
        </w:numPr>
        <w:rPr>
          <w:lang w:val="it-IT"/>
        </w:rPr>
      </w:pPr>
      <w:r w:rsidRPr="006D5D53">
        <w:rPr>
          <w:lang w:val="it-IT"/>
        </w:rPr>
        <w:t>Partnership con università e centri ricerca</w:t>
      </w:r>
    </w:p>
    <w:p w14:paraId="50EAA1E7" w14:textId="77777777" w:rsidR="00F7781C" w:rsidRDefault="00000000">
      <w:pPr>
        <w:pStyle w:val="Compact"/>
        <w:numPr>
          <w:ilvl w:val="0"/>
          <w:numId w:val="22"/>
        </w:numPr>
      </w:pPr>
      <w:r>
        <w:t>Partecipazione a ecosistemi innovazione</w:t>
      </w:r>
    </w:p>
    <w:p w14:paraId="50EAA1E8" w14:textId="77777777" w:rsidR="00F7781C" w:rsidRDefault="00000000">
      <w:pPr>
        <w:pStyle w:val="Compact"/>
        <w:numPr>
          <w:ilvl w:val="0"/>
          <w:numId w:val="22"/>
        </w:numPr>
      </w:pPr>
      <w:r>
        <w:t>Accesso a competenze esterne</w:t>
      </w:r>
    </w:p>
    <w:p w14:paraId="50EAA1E9" w14:textId="77777777" w:rsidR="00F7781C" w:rsidRDefault="00000000">
      <w:pPr>
        <w:pStyle w:val="FirstParagraph"/>
      </w:pPr>
      <w:r>
        <w:rPr>
          <w:b/>
          <w:bCs/>
        </w:rPr>
        <w:t>5.3 Progetti pilota</w:t>
      </w:r>
    </w:p>
    <w:p w14:paraId="50EAA1EA" w14:textId="77777777" w:rsidR="00F7781C" w:rsidRPr="006D5D53" w:rsidRDefault="00000000">
      <w:pPr>
        <w:pStyle w:val="Compact"/>
        <w:numPr>
          <w:ilvl w:val="0"/>
          <w:numId w:val="23"/>
        </w:numPr>
        <w:rPr>
          <w:lang w:val="it-IT"/>
        </w:rPr>
      </w:pPr>
      <w:r w:rsidRPr="006D5D53">
        <w:rPr>
          <w:lang w:val="it-IT"/>
        </w:rPr>
        <w:t>Numero e frequenza di proof-of-concept</w:t>
      </w:r>
    </w:p>
    <w:p w14:paraId="50EAA1EB" w14:textId="77777777" w:rsidR="00F7781C" w:rsidRPr="006D5D53" w:rsidRDefault="00000000">
      <w:pPr>
        <w:pStyle w:val="Compact"/>
        <w:numPr>
          <w:ilvl w:val="0"/>
          <w:numId w:val="23"/>
        </w:numPr>
        <w:rPr>
          <w:lang w:val="it-IT"/>
        </w:rPr>
      </w:pPr>
      <w:r w:rsidRPr="006D5D53">
        <w:rPr>
          <w:lang w:val="it-IT"/>
        </w:rPr>
        <w:t>Tasso di successo nella conversione pilota→produzione</w:t>
      </w:r>
    </w:p>
    <w:p w14:paraId="50EAA1EC" w14:textId="77777777" w:rsidR="00F7781C" w:rsidRDefault="00000000">
      <w:pPr>
        <w:pStyle w:val="Compact"/>
        <w:numPr>
          <w:ilvl w:val="0"/>
          <w:numId w:val="23"/>
        </w:numPr>
      </w:pPr>
      <w:r>
        <w:t>Metodologia di gestione progetti innovativi</w:t>
      </w:r>
    </w:p>
    <w:p w14:paraId="50EAA1ED" w14:textId="77777777" w:rsidR="00F7781C" w:rsidRDefault="00000000">
      <w:r>
        <w:pict w14:anchorId="50EAA41F">
          <v:rect id="_x0000_i1032" style="width:0;height:1.5pt" o:hralign="center" o:hrstd="t" o:hr="t"/>
        </w:pict>
      </w:r>
    </w:p>
    <w:p w14:paraId="50EAA1EE" w14:textId="77777777" w:rsidR="00F7781C" w:rsidRPr="006D5D53" w:rsidRDefault="00000000">
      <w:pPr>
        <w:pStyle w:val="Titolo2"/>
        <w:rPr>
          <w:lang w:val="it-IT"/>
        </w:rPr>
      </w:pPr>
      <w:bookmarkStart w:id="10" w:name="metodologia-di-valutazione"/>
      <w:bookmarkEnd w:id="4"/>
      <w:bookmarkEnd w:id="9"/>
      <w:r w:rsidRPr="006D5D53">
        <w:rPr>
          <w:lang w:val="it-IT"/>
        </w:rPr>
        <w:t>METODOLOGIA DI VALUTAZIONE</w:t>
      </w:r>
    </w:p>
    <w:p w14:paraId="50EAA1EF" w14:textId="77777777" w:rsidR="00F7781C" w:rsidRPr="006D5D53" w:rsidRDefault="00000000">
      <w:pPr>
        <w:pStyle w:val="Titolo3"/>
        <w:rPr>
          <w:lang w:val="it-IT"/>
        </w:rPr>
      </w:pPr>
      <w:bookmarkStart w:id="11" w:name="scala-0-5-6-livelli"/>
      <w:r w:rsidRPr="006D5D53">
        <w:rPr>
          <w:lang w:val="it-IT"/>
        </w:rPr>
        <w:t>SCALA 0-5 (6 LIVELLI)</w:t>
      </w:r>
    </w:p>
    <w:p w14:paraId="50EAA1F0" w14:textId="77777777" w:rsidR="00F7781C" w:rsidRPr="006D5D53" w:rsidRDefault="00000000">
      <w:pPr>
        <w:pStyle w:val="FirstParagraph"/>
        <w:rPr>
          <w:lang w:val="it-IT"/>
        </w:rPr>
      </w:pPr>
      <w:r w:rsidRPr="006D5D53">
        <w:rPr>
          <w:lang w:val="it-IT"/>
        </w:rPr>
        <w:t>La scala 0-5 offre 6 livelli di valutazione: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08"/>
        <w:gridCol w:w="1249"/>
        <w:gridCol w:w="1861"/>
        <w:gridCol w:w="3024"/>
        <w:gridCol w:w="3146"/>
      </w:tblGrid>
      <w:tr w:rsidR="00F7781C" w14:paraId="50EAA1F6" w14:textId="77777777" w:rsidTr="00F778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EAA1F1" w14:textId="77777777" w:rsidR="00F7781C" w:rsidRDefault="00000000">
            <w:pPr>
              <w:pStyle w:val="Compact"/>
            </w:pPr>
            <w:r>
              <w:t>Livello</w:t>
            </w:r>
          </w:p>
        </w:tc>
        <w:tc>
          <w:tcPr>
            <w:tcW w:w="0" w:type="auto"/>
          </w:tcPr>
          <w:p w14:paraId="50EAA1F2" w14:textId="77777777" w:rsidR="00F7781C" w:rsidRDefault="00000000">
            <w:pPr>
              <w:pStyle w:val="Compact"/>
            </w:pPr>
            <w:r>
              <w:t>Punteggio</w:t>
            </w:r>
          </w:p>
        </w:tc>
        <w:tc>
          <w:tcPr>
            <w:tcW w:w="0" w:type="auto"/>
          </w:tcPr>
          <w:p w14:paraId="50EAA1F3" w14:textId="77777777" w:rsidR="00F7781C" w:rsidRDefault="00000000">
            <w:pPr>
              <w:pStyle w:val="Compact"/>
            </w:pPr>
            <w:r>
              <w:t>Significato</w:t>
            </w:r>
          </w:p>
        </w:tc>
        <w:tc>
          <w:tcPr>
            <w:tcW w:w="0" w:type="auto"/>
          </w:tcPr>
          <w:p w14:paraId="50EAA1F4" w14:textId="77777777" w:rsidR="00F7781C" w:rsidRDefault="00000000">
            <w:pPr>
              <w:pStyle w:val="Compact"/>
            </w:pPr>
            <w:r>
              <w:t>Caratteristiche</w:t>
            </w:r>
          </w:p>
        </w:tc>
        <w:tc>
          <w:tcPr>
            <w:tcW w:w="0" w:type="auto"/>
          </w:tcPr>
          <w:p w14:paraId="50EAA1F5" w14:textId="77777777" w:rsidR="00F7781C" w:rsidRDefault="00000000">
            <w:pPr>
              <w:pStyle w:val="Compact"/>
            </w:pPr>
            <w:r>
              <w:t>Quando Usare</w:t>
            </w:r>
          </w:p>
        </w:tc>
      </w:tr>
      <w:tr w:rsidR="00F7781C" w:rsidRPr="006D5D53" w14:paraId="50EAA1FC" w14:textId="77777777">
        <w:tc>
          <w:tcPr>
            <w:tcW w:w="0" w:type="auto"/>
          </w:tcPr>
          <w:p w14:paraId="50EAA1F7" w14:textId="77777777" w:rsidR="00F7781C" w:rsidRDefault="00000000">
            <w:pPr>
              <w:pStyle w:val="Compact"/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50EAA1F8" w14:textId="77777777" w:rsidR="00F7781C" w:rsidRDefault="00000000">
            <w:pPr>
              <w:pStyle w:val="Compact"/>
            </w:pPr>
            <w:r>
              <w:t>0 punti</w:t>
            </w:r>
          </w:p>
        </w:tc>
        <w:tc>
          <w:tcPr>
            <w:tcW w:w="0" w:type="auto"/>
          </w:tcPr>
          <w:p w14:paraId="50EAA1F9" w14:textId="77777777" w:rsidR="00F7781C" w:rsidRDefault="00000000">
            <w:pPr>
              <w:pStyle w:val="Compact"/>
            </w:pPr>
            <w:r>
              <w:rPr>
                <w:b/>
                <w:bCs/>
              </w:rPr>
              <w:t>Assente / Non applicabile</w:t>
            </w:r>
          </w:p>
        </w:tc>
        <w:tc>
          <w:tcPr>
            <w:tcW w:w="0" w:type="auto"/>
          </w:tcPr>
          <w:p w14:paraId="50EAA1FA" w14:textId="77777777" w:rsidR="00F7781C" w:rsidRPr="006D5D53" w:rsidRDefault="00000000">
            <w:pPr>
              <w:pStyle w:val="Compact"/>
              <w:rPr>
                <w:lang w:val="it-IT"/>
              </w:rPr>
            </w:pPr>
            <w:r w:rsidRPr="006D5D53">
              <w:rPr>
                <w:lang w:val="it-IT"/>
              </w:rPr>
              <w:t>Elemento completamente assente, zero considerazione</w:t>
            </w:r>
          </w:p>
        </w:tc>
        <w:tc>
          <w:tcPr>
            <w:tcW w:w="0" w:type="auto"/>
          </w:tcPr>
          <w:p w14:paraId="50EAA1FB" w14:textId="77777777" w:rsidR="00F7781C" w:rsidRPr="006D5D53" w:rsidRDefault="00000000">
            <w:pPr>
              <w:pStyle w:val="Compact"/>
              <w:rPr>
                <w:lang w:val="it-IT"/>
              </w:rPr>
            </w:pPr>
            <w:r w:rsidRPr="006D5D53">
              <w:rPr>
                <w:lang w:val="it-IT"/>
              </w:rPr>
              <w:t>Quando l’elemento non esiste o non è mai stato considerato</w:t>
            </w:r>
          </w:p>
        </w:tc>
      </w:tr>
      <w:tr w:rsidR="00F7781C" w:rsidRPr="006D5D53" w14:paraId="50EAA202" w14:textId="77777777">
        <w:tc>
          <w:tcPr>
            <w:tcW w:w="0" w:type="auto"/>
          </w:tcPr>
          <w:p w14:paraId="50EAA1FD" w14:textId="77777777" w:rsidR="00F7781C" w:rsidRDefault="00000000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</w:tcPr>
          <w:p w14:paraId="50EAA1FE" w14:textId="77777777" w:rsidR="00F7781C" w:rsidRDefault="00000000">
            <w:pPr>
              <w:pStyle w:val="Compact"/>
            </w:pPr>
            <w:r>
              <w:t>1 punto</w:t>
            </w:r>
          </w:p>
        </w:tc>
        <w:tc>
          <w:tcPr>
            <w:tcW w:w="0" w:type="auto"/>
          </w:tcPr>
          <w:p w14:paraId="50EAA1FF" w14:textId="77777777" w:rsidR="00F7781C" w:rsidRDefault="00000000">
            <w:pPr>
              <w:pStyle w:val="Compact"/>
            </w:pPr>
            <w:r>
              <w:rPr>
                <w:b/>
                <w:bCs/>
              </w:rPr>
              <w:t>Critico / Molto limitato</w:t>
            </w:r>
          </w:p>
        </w:tc>
        <w:tc>
          <w:tcPr>
            <w:tcW w:w="0" w:type="auto"/>
          </w:tcPr>
          <w:p w14:paraId="50EAA200" w14:textId="77777777" w:rsidR="00F7781C" w:rsidRDefault="00000000">
            <w:pPr>
              <w:pStyle w:val="Compact"/>
            </w:pPr>
            <w:r>
              <w:t>Presenza minima, forma embrionale</w:t>
            </w:r>
          </w:p>
        </w:tc>
        <w:tc>
          <w:tcPr>
            <w:tcW w:w="0" w:type="auto"/>
          </w:tcPr>
          <w:p w14:paraId="50EAA201" w14:textId="77777777" w:rsidR="00F7781C" w:rsidRPr="006D5D53" w:rsidRDefault="00000000">
            <w:pPr>
              <w:pStyle w:val="Compact"/>
              <w:rPr>
                <w:lang w:val="it-IT"/>
              </w:rPr>
            </w:pPr>
            <w:r w:rsidRPr="006D5D53">
              <w:rPr>
                <w:lang w:val="it-IT"/>
              </w:rPr>
              <w:t>Esiste in forma molto limitata o critica</w:t>
            </w:r>
          </w:p>
        </w:tc>
      </w:tr>
      <w:tr w:rsidR="00F7781C" w:rsidRPr="006D5D53" w14:paraId="50EAA208" w14:textId="77777777">
        <w:tc>
          <w:tcPr>
            <w:tcW w:w="0" w:type="auto"/>
          </w:tcPr>
          <w:p w14:paraId="50EAA203" w14:textId="77777777" w:rsidR="00F7781C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2</w:t>
            </w:r>
          </w:p>
        </w:tc>
        <w:tc>
          <w:tcPr>
            <w:tcW w:w="0" w:type="auto"/>
          </w:tcPr>
          <w:p w14:paraId="50EAA204" w14:textId="77777777" w:rsidR="00F7781C" w:rsidRDefault="00000000">
            <w:pPr>
              <w:pStyle w:val="Compact"/>
            </w:pPr>
            <w:r>
              <w:t>2 punti</w:t>
            </w:r>
          </w:p>
        </w:tc>
        <w:tc>
          <w:tcPr>
            <w:tcW w:w="0" w:type="auto"/>
          </w:tcPr>
          <w:p w14:paraId="50EAA205" w14:textId="77777777" w:rsidR="00F7781C" w:rsidRDefault="00000000">
            <w:pPr>
              <w:pStyle w:val="Compact"/>
            </w:pPr>
            <w:r>
              <w:rPr>
                <w:b/>
                <w:bCs/>
              </w:rPr>
              <w:t>Iniziale / Limitato</w:t>
            </w:r>
          </w:p>
        </w:tc>
        <w:tc>
          <w:tcPr>
            <w:tcW w:w="0" w:type="auto"/>
          </w:tcPr>
          <w:p w14:paraId="50EAA206" w14:textId="77777777" w:rsidR="00F7781C" w:rsidRDefault="00000000">
            <w:pPr>
              <w:pStyle w:val="Compact"/>
            </w:pPr>
            <w:r>
              <w:t>Presenza sporadica, non strutturata</w:t>
            </w:r>
          </w:p>
        </w:tc>
        <w:tc>
          <w:tcPr>
            <w:tcW w:w="0" w:type="auto"/>
          </w:tcPr>
          <w:p w14:paraId="50EAA207" w14:textId="77777777" w:rsidR="00F7781C" w:rsidRPr="006D5D53" w:rsidRDefault="00000000">
            <w:pPr>
              <w:pStyle w:val="Compact"/>
              <w:rPr>
                <w:lang w:val="it-IT"/>
              </w:rPr>
            </w:pPr>
            <w:r w:rsidRPr="006D5D53">
              <w:rPr>
                <w:lang w:val="it-IT"/>
              </w:rPr>
              <w:t>Prime iniziative ma non sistematiche</w:t>
            </w:r>
          </w:p>
        </w:tc>
      </w:tr>
      <w:tr w:rsidR="00F7781C" w:rsidRPr="006D5D53" w14:paraId="50EAA20E" w14:textId="77777777">
        <w:tc>
          <w:tcPr>
            <w:tcW w:w="0" w:type="auto"/>
          </w:tcPr>
          <w:p w14:paraId="50EAA209" w14:textId="77777777" w:rsidR="00F7781C" w:rsidRDefault="00000000">
            <w:pPr>
              <w:pStyle w:val="Compact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</w:tcPr>
          <w:p w14:paraId="50EAA20A" w14:textId="77777777" w:rsidR="00F7781C" w:rsidRDefault="00000000">
            <w:pPr>
              <w:pStyle w:val="Compact"/>
            </w:pPr>
            <w:r>
              <w:t>3 punti</w:t>
            </w:r>
          </w:p>
        </w:tc>
        <w:tc>
          <w:tcPr>
            <w:tcW w:w="0" w:type="auto"/>
          </w:tcPr>
          <w:p w14:paraId="50EAA20B" w14:textId="77777777" w:rsidR="00F7781C" w:rsidRDefault="00000000">
            <w:pPr>
              <w:pStyle w:val="Compact"/>
            </w:pPr>
            <w:r>
              <w:rPr>
                <w:b/>
                <w:bCs/>
              </w:rPr>
              <w:t>In Sviluppo / Parziale</w:t>
            </w:r>
          </w:p>
        </w:tc>
        <w:tc>
          <w:tcPr>
            <w:tcW w:w="0" w:type="auto"/>
          </w:tcPr>
          <w:p w14:paraId="50EAA20C" w14:textId="77777777" w:rsidR="00F7781C" w:rsidRPr="006D5D53" w:rsidRDefault="00000000">
            <w:pPr>
              <w:pStyle w:val="Compact"/>
              <w:rPr>
                <w:lang w:val="it-IT"/>
              </w:rPr>
            </w:pPr>
            <w:r w:rsidRPr="006D5D53">
              <w:rPr>
                <w:lang w:val="it-IT"/>
              </w:rPr>
              <w:t>Elementi presenti ma non sistematici</w:t>
            </w:r>
          </w:p>
        </w:tc>
        <w:tc>
          <w:tcPr>
            <w:tcW w:w="0" w:type="auto"/>
          </w:tcPr>
          <w:p w14:paraId="50EAA20D" w14:textId="77777777" w:rsidR="00F7781C" w:rsidRPr="006D5D53" w:rsidRDefault="00000000">
            <w:pPr>
              <w:pStyle w:val="Compact"/>
              <w:rPr>
                <w:lang w:val="it-IT"/>
              </w:rPr>
            </w:pPr>
            <w:r w:rsidRPr="006D5D53">
              <w:rPr>
                <w:lang w:val="it-IT"/>
              </w:rPr>
              <w:t>Implementazione parziale, in via di strutturazione</w:t>
            </w:r>
          </w:p>
        </w:tc>
      </w:tr>
      <w:tr w:rsidR="00F7781C" w14:paraId="50EAA214" w14:textId="77777777">
        <w:tc>
          <w:tcPr>
            <w:tcW w:w="0" w:type="auto"/>
          </w:tcPr>
          <w:p w14:paraId="50EAA20F" w14:textId="77777777" w:rsidR="00F7781C" w:rsidRDefault="00000000">
            <w:pPr>
              <w:pStyle w:val="Compact"/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</w:tcPr>
          <w:p w14:paraId="50EAA210" w14:textId="77777777" w:rsidR="00F7781C" w:rsidRDefault="00000000">
            <w:pPr>
              <w:pStyle w:val="Compact"/>
            </w:pPr>
            <w:r>
              <w:t>4 punti</w:t>
            </w:r>
          </w:p>
        </w:tc>
        <w:tc>
          <w:tcPr>
            <w:tcW w:w="0" w:type="auto"/>
          </w:tcPr>
          <w:p w14:paraId="50EAA211" w14:textId="77777777" w:rsidR="00F7781C" w:rsidRDefault="00000000">
            <w:pPr>
              <w:pStyle w:val="Compact"/>
            </w:pPr>
            <w:r>
              <w:rPr>
                <w:b/>
                <w:bCs/>
              </w:rPr>
              <w:t>Avanzato / Buono</w:t>
            </w:r>
          </w:p>
        </w:tc>
        <w:tc>
          <w:tcPr>
            <w:tcW w:w="0" w:type="auto"/>
          </w:tcPr>
          <w:p w14:paraId="50EAA212" w14:textId="77777777" w:rsidR="00F7781C" w:rsidRPr="006D5D53" w:rsidRDefault="00000000">
            <w:pPr>
              <w:pStyle w:val="Compact"/>
              <w:rPr>
                <w:lang w:val="it-IT"/>
              </w:rPr>
            </w:pPr>
            <w:r w:rsidRPr="006D5D53">
              <w:rPr>
                <w:lang w:val="it-IT"/>
              </w:rPr>
              <w:t>Implementazione strutturata con buoni risultati</w:t>
            </w:r>
          </w:p>
        </w:tc>
        <w:tc>
          <w:tcPr>
            <w:tcW w:w="0" w:type="auto"/>
          </w:tcPr>
          <w:p w14:paraId="50EAA213" w14:textId="77777777" w:rsidR="00F7781C" w:rsidRDefault="00000000">
            <w:pPr>
              <w:pStyle w:val="Compact"/>
            </w:pPr>
            <w:r>
              <w:t>Buona maturità, risultati tangibili</w:t>
            </w:r>
          </w:p>
        </w:tc>
      </w:tr>
      <w:tr w:rsidR="00F7781C" w14:paraId="50EAA21A" w14:textId="77777777">
        <w:tc>
          <w:tcPr>
            <w:tcW w:w="0" w:type="auto"/>
          </w:tcPr>
          <w:p w14:paraId="50EAA215" w14:textId="77777777" w:rsidR="00F7781C" w:rsidRDefault="00000000">
            <w:pPr>
              <w:pStyle w:val="Compact"/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</w:tcPr>
          <w:p w14:paraId="50EAA216" w14:textId="77777777" w:rsidR="00F7781C" w:rsidRDefault="00000000">
            <w:pPr>
              <w:pStyle w:val="Compact"/>
            </w:pPr>
            <w:r>
              <w:t>5 punti</w:t>
            </w:r>
          </w:p>
        </w:tc>
        <w:tc>
          <w:tcPr>
            <w:tcW w:w="0" w:type="auto"/>
          </w:tcPr>
          <w:p w14:paraId="50EAA217" w14:textId="77777777" w:rsidR="00F7781C" w:rsidRDefault="00000000">
            <w:pPr>
              <w:pStyle w:val="Compact"/>
            </w:pPr>
            <w:r>
              <w:rPr>
                <w:b/>
                <w:bCs/>
              </w:rPr>
              <w:t>Ottimale / Eccellente</w:t>
            </w:r>
          </w:p>
        </w:tc>
        <w:tc>
          <w:tcPr>
            <w:tcW w:w="0" w:type="auto"/>
          </w:tcPr>
          <w:p w14:paraId="50EAA218" w14:textId="77777777" w:rsidR="00F7781C" w:rsidRDefault="00000000">
            <w:pPr>
              <w:pStyle w:val="Compact"/>
            </w:pPr>
            <w:r>
              <w:t>Best practice, benchmark di settore</w:t>
            </w:r>
          </w:p>
        </w:tc>
        <w:tc>
          <w:tcPr>
            <w:tcW w:w="0" w:type="auto"/>
          </w:tcPr>
          <w:p w14:paraId="50EAA219" w14:textId="77777777" w:rsidR="00F7781C" w:rsidRDefault="00000000">
            <w:pPr>
              <w:pStyle w:val="Compact"/>
            </w:pPr>
            <w:r>
              <w:t>Eccellenza, modello replicabile</w:t>
            </w:r>
          </w:p>
        </w:tc>
      </w:tr>
    </w:tbl>
    <w:p w14:paraId="50EAA21B" w14:textId="77777777" w:rsidR="00F7781C" w:rsidRDefault="00000000">
      <w:pPr>
        <w:pStyle w:val="Titolo3"/>
      </w:pPr>
      <w:bookmarkStart w:id="12" w:name="vantaggi-della-scala-0-5"/>
      <w:bookmarkEnd w:id="11"/>
      <w:r>
        <w:t>VANTAGGI DELLA SCALA 0-5</w:t>
      </w:r>
    </w:p>
    <w:p w14:paraId="50EAA21C" w14:textId="77777777" w:rsidR="00F7781C" w:rsidRPr="006D5D53" w:rsidRDefault="00000000">
      <w:pPr>
        <w:pStyle w:val="FirstParagraph"/>
        <w:rPr>
          <w:lang w:val="it-IT"/>
        </w:rPr>
      </w:pPr>
      <w:r w:rsidRPr="006D5D53">
        <w:rPr>
          <w:lang w:val="it-IT"/>
        </w:rPr>
        <w:t xml:space="preserve">✅ </w:t>
      </w:r>
      <w:r w:rsidRPr="006D5D53">
        <w:rPr>
          <w:b/>
          <w:bCs/>
          <w:lang w:val="it-IT"/>
        </w:rPr>
        <w:t>Range completo</w:t>
      </w:r>
      <w:r w:rsidRPr="006D5D53">
        <w:rPr>
          <w:lang w:val="it-IT"/>
        </w:rPr>
        <w:t>: Punteggio minimo effettivo = 0, massimo = 100</w:t>
      </w:r>
      <w:r w:rsidRPr="006D5D53">
        <w:rPr>
          <w:lang w:val="it-IT"/>
        </w:rPr>
        <w:br/>
        <w:t xml:space="preserve">✅ </w:t>
      </w:r>
      <w:r w:rsidRPr="006D5D53">
        <w:rPr>
          <w:b/>
          <w:bCs/>
          <w:lang w:val="it-IT"/>
        </w:rPr>
        <w:t>Discriminazione accurata</w:t>
      </w:r>
      <w:r w:rsidRPr="006D5D53">
        <w:rPr>
          <w:lang w:val="it-IT"/>
        </w:rPr>
        <w:t>: 6 livelli permettono valutazione più precisa</w:t>
      </w:r>
      <w:r w:rsidRPr="006D5D53">
        <w:rPr>
          <w:lang w:val="it-IT"/>
        </w:rPr>
        <w:br/>
        <w:t xml:space="preserve">✅ </w:t>
      </w:r>
      <w:r w:rsidRPr="006D5D53">
        <w:rPr>
          <w:b/>
          <w:bCs/>
          <w:lang w:val="it-IT"/>
        </w:rPr>
        <w:t>Zero reale</w:t>
      </w:r>
      <w:r w:rsidRPr="006D5D53">
        <w:rPr>
          <w:lang w:val="it-IT"/>
        </w:rPr>
        <w:t>: Il livello 0 rappresenta vera assenza, non solo mancanza</w:t>
      </w:r>
      <w:r w:rsidRPr="006D5D53">
        <w:rPr>
          <w:lang w:val="it-IT"/>
        </w:rPr>
        <w:br/>
        <w:t xml:space="preserve">✅ </w:t>
      </w:r>
      <w:r w:rsidRPr="006D5D53">
        <w:rPr>
          <w:b/>
          <w:bCs/>
          <w:lang w:val="it-IT"/>
        </w:rPr>
        <w:t>Progressione naturale</w:t>
      </w:r>
      <w:r w:rsidRPr="006D5D53">
        <w:rPr>
          <w:lang w:val="it-IT"/>
        </w:rPr>
        <w:t>: Ogni salto di livello rappresenta cambiamento significativo</w:t>
      </w:r>
      <w:r w:rsidRPr="006D5D53">
        <w:rPr>
          <w:lang w:val="it-IT"/>
        </w:rPr>
        <w:br/>
        <w:t xml:space="preserve">✅ </w:t>
      </w:r>
      <w:r w:rsidRPr="006D5D53">
        <w:rPr>
          <w:b/>
          <w:bCs/>
          <w:lang w:val="it-IT"/>
        </w:rPr>
        <w:t>Comparabilità</w:t>
      </w:r>
      <w:r w:rsidRPr="006D5D53">
        <w:rPr>
          <w:lang w:val="it-IT"/>
        </w:rPr>
        <w:t>: Facilita confronti temporali e cross-organizzazione</w:t>
      </w:r>
    </w:p>
    <w:p w14:paraId="50EAA236" w14:textId="77777777" w:rsidR="00F7781C" w:rsidRDefault="00000000">
      <w:bookmarkStart w:id="13" w:name="confronto-scale-1-5-vs-0-5"/>
      <w:bookmarkEnd w:id="12"/>
      <w:r>
        <w:pict w14:anchorId="50EAA420">
          <v:rect id="_x0000_i1033" style="width:0;height:1.5pt" o:hralign="center" o:hrstd="t" o:hr="t"/>
        </w:pict>
      </w:r>
    </w:p>
    <w:p w14:paraId="50EAA237" w14:textId="77777777" w:rsidR="00F7781C" w:rsidRPr="006D5D53" w:rsidRDefault="00000000">
      <w:pPr>
        <w:pStyle w:val="Titolo2"/>
        <w:rPr>
          <w:lang w:val="it-IT"/>
        </w:rPr>
      </w:pPr>
      <w:bookmarkStart w:id="14" w:name="sistema-di-calcolo-e-pesatura"/>
      <w:bookmarkEnd w:id="10"/>
      <w:bookmarkEnd w:id="13"/>
      <w:r w:rsidRPr="006D5D53">
        <w:rPr>
          <w:lang w:val="it-IT"/>
        </w:rPr>
        <w:t>SISTEMA DI CALCOLO E PESATURA</w:t>
      </w:r>
    </w:p>
    <w:p w14:paraId="50EAA238" w14:textId="77777777" w:rsidR="00F7781C" w:rsidRPr="006D5D53" w:rsidRDefault="00000000">
      <w:pPr>
        <w:pStyle w:val="Titolo3"/>
        <w:rPr>
          <w:lang w:val="it-IT"/>
        </w:rPr>
      </w:pPr>
      <w:bookmarkStart w:id="15" w:name="pesi-delle-aree"/>
      <w:r w:rsidRPr="006D5D53">
        <w:rPr>
          <w:lang w:val="it-IT"/>
        </w:rPr>
        <w:t>PESI DELLE AREE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73"/>
        <w:gridCol w:w="735"/>
        <w:gridCol w:w="7180"/>
      </w:tblGrid>
      <w:tr w:rsidR="00F7781C" w14:paraId="50EAA23C" w14:textId="77777777" w:rsidTr="00F778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EAA239" w14:textId="77777777" w:rsidR="00F7781C" w:rsidRDefault="00000000">
            <w:pPr>
              <w:pStyle w:val="Compact"/>
            </w:pPr>
            <w:r>
              <w:t>Area</w:t>
            </w:r>
          </w:p>
        </w:tc>
        <w:tc>
          <w:tcPr>
            <w:tcW w:w="0" w:type="auto"/>
          </w:tcPr>
          <w:p w14:paraId="50EAA23A" w14:textId="77777777" w:rsidR="00F7781C" w:rsidRDefault="00000000">
            <w:pPr>
              <w:pStyle w:val="Compact"/>
            </w:pPr>
            <w:r>
              <w:t>Peso</w:t>
            </w:r>
          </w:p>
        </w:tc>
        <w:tc>
          <w:tcPr>
            <w:tcW w:w="0" w:type="auto"/>
          </w:tcPr>
          <w:p w14:paraId="50EAA23B" w14:textId="77777777" w:rsidR="00F7781C" w:rsidRDefault="00000000">
            <w:pPr>
              <w:pStyle w:val="Compact"/>
            </w:pPr>
            <w:r>
              <w:t>Rationale Dettagliato</w:t>
            </w:r>
          </w:p>
        </w:tc>
      </w:tr>
      <w:tr w:rsidR="00F7781C" w14:paraId="50EAA240" w14:textId="77777777">
        <w:tc>
          <w:tcPr>
            <w:tcW w:w="0" w:type="auto"/>
          </w:tcPr>
          <w:p w14:paraId="50EAA23D" w14:textId="77777777" w:rsidR="00F7781C" w:rsidRDefault="00000000">
            <w:pPr>
              <w:pStyle w:val="Compact"/>
            </w:pPr>
            <w:r>
              <w:rPr>
                <w:b/>
                <w:bCs/>
              </w:rPr>
              <w:t>Governance e Strategia</w:t>
            </w:r>
          </w:p>
        </w:tc>
        <w:tc>
          <w:tcPr>
            <w:tcW w:w="0" w:type="auto"/>
          </w:tcPr>
          <w:p w14:paraId="50EAA23E" w14:textId="77777777" w:rsidR="00F7781C" w:rsidRDefault="00000000">
            <w:pPr>
              <w:pStyle w:val="Compact"/>
            </w:pPr>
            <w:r>
              <w:rPr>
                <w:b/>
                <w:bCs/>
              </w:rPr>
              <w:t>25%</w:t>
            </w:r>
          </w:p>
        </w:tc>
        <w:tc>
          <w:tcPr>
            <w:tcW w:w="0" w:type="auto"/>
          </w:tcPr>
          <w:p w14:paraId="50EAA23F" w14:textId="77777777" w:rsidR="00F7781C" w:rsidRDefault="00000000">
            <w:pPr>
              <w:pStyle w:val="Compact"/>
            </w:pPr>
            <w:r w:rsidRPr="006D5D53">
              <w:rPr>
                <w:lang w:val="it-IT"/>
              </w:rPr>
              <w:t xml:space="preserve">Fondamentale e bloccante. Senza strategia AI chiara e sponsorizzata dal top management, qualsiasi investimento rischia di essere frammentato e inefficace. </w:t>
            </w:r>
            <w:r>
              <w:t>Determina la direzione e l’allocazione delle risorse.</w:t>
            </w:r>
          </w:p>
        </w:tc>
      </w:tr>
      <w:tr w:rsidR="00F7781C" w14:paraId="50EAA244" w14:textId="77777777">
        <w:tc>
          <w:tcPr>
            <w:tcW w:w="0" w:type="auto"/>
          </w:tcPr>
          <w:p w14:paraId="50EAA241" w14:textId="77777777" w:rsidR="00F7781C" w:rsidRDefault="00000000">
            <w:pPr>
              <w:pStyle w:val="Compact"/>
            </w:pPr>
            <w:r>
              <w:rPr>
                <w:b/>
                <w:bCs/>
              </w:rPr>
              <w:t>Cultura e Change Management</w:t>
            </w:r>
          </w:p>
        </w:tc>
        <w:tc>
          <w:tcPr>
            <w:tcW w:w="0" w:type="auto"/>
          </w:tcPr>
          <w:p w14:paraId="50EAA242" w14:textId="5CF48DB3" w:rsidR="00F7781C" w:rsidRDefault="00000000">
            <w:pPr>
              <w:pStyle w:val="Compact"/>
            </w:pPr>
            <w:r>
              <w:rPr>
                <w:b/>
                <w:bCs/>
              </w:rPr>
              <w:t>2</w:t>
            </w:r>
            <w:r w:rsidR="00D5701E">
              <w:rPr>
                <w:b/>
                <w:bCs/>
              </w:rPr>
              <w:t>5</w:t>
            </w:r>
            <w:r>
              <w:rPr>
                <w:b/>
                <w:bCs/>
              </w:rPr>
              <w:t>%</w:t>
            </w:r>
          </w:p>
        </w:tc>
        <w:tc>
          <w:tcPr>
            <w:tcW w:w="0" w:type="auto"/>
          </w:tcPr>
          <w:p w14:paraId="50EAA243" w14:textId="77777777" w:rsidR="00F7781C" w:rsidRDefault="00000000">
            <w:pPr>
              <w:pStyle w:val="Compact"/>
            </w:pPr>
            <w:r w:rsidRPr="006D5D53">
              <w:rPr>
                <w:lang w:val="it-IT"/>
              </w:rPr>
              <w:t xml:space="preserve">Critica ma non bloccante. La resistenza culturale può vanificare anche le migliori strategie tecniche. </w:t>
            </w:r>
            <w:r>
              <w:t>Tuttavia, può essere affrontata gradualmente con programmi strutturati.</w:t>
            </w:r>
          </w:p>
        </w:tc>
      </w:tr>
      <w:tr w:rsidR="00F7781C" w:rsidRPr="006D5D53" w14:paraId="50EAA248" w14:textId="77777777">
        <w:tc>
          <w:tcPr>
            <w:tcW w:w="0" w:type="auto"/>
          </w:tcPr>
          <w:p w14:paraId="50EAA245" w14:textId="77777777" w:rsidR="00F7781C" w:rsidRDefault="00000000">
            <w:pPr>
              <w:pStyle w:val="Compact"/>
            </w:pPr>
            <w:r>
              <w:rPr>
                <w:b/>
                <w:bCs/>
              </w:rPr>
              <w:t>Maturità Digitale Dipendenti</w:t>
            </w:r>
          </w:p>
        </w:tc>
        <w:tc>
          <w:tcPr>
            <w:tcW w:w="0" w:type="auto"/>
          </w:tcPr>
          <w:p w14:paraId="50EAA246" w14:textId="190CF25F" w:rsidR="00F7781C" w:rsidRDefault="00000000">
            <w:pPr>
              <w:pStyle w:val="Compact"/>
            </w:pPr>
            <w:r>
              <w:rPr>
                <w:b/>
                <w:bCs/>
              </w:rPr>
              <w:t>1</w:t>
            </w:r>
            <w:r w:rsidR="00D5701E">
              <w:rPr>
                <w:b/>
                <w:bCs/>
              </w:rPr>
              <w:t>6</w:t>
            </w:r>
            <w:r>
              <w:rPr>
                <w:b/>
                <w:bCs/>
              </w:rPr>
              <w:t>%</w:t>
            </w:r>
          </w:p>
        </w:tc>
        <w:tc>
          <w:tcPr>
            <w:tcW w:w="0" w:type="auto"/>
          </w:tcPr>
          <w:p w14:paraId="50EAA247" w14:textId="77777777" w:rsidR="00F7781C" w:rsidRPr="006D5D53" w:rsidRDefault="00000000">
            <w:pPr>
              <w:pStyle w:val="Compact"/>
              <w:rPr>
                <w:lang w:val="it-IT"/>
              </w:rPr>
            </w:pPr>
            <w:r w:rsidRPr="006D5D53">
              <w:rPr>
                <w:lang w:val="it-IT"/>
              </w:rPr>
              <w:t>Importante ma correggibile. Competenze possono essere sviluppate con formazione mirata. Il gap di competenze rallenta ma non blocca se c’è commitment organizzativo.</w:t>
            </w:r>
          </w:p>
        </w:tc>
      </w:tr>
      <w:tr w:rsidR="00F7781C" w14:paraId="50EAA24C" w14:textId="77777777">
        <w:tc>
          <w:tcPr>
            <w:tcW w:w="0" w:type="auto"/>
          </w:tcPr>
          <w:p w14:paraId="50EAA249" w14:textId="77777777" w:rsidR="00F7781C" w:rsidRDefault="00000000">
            <w:pPr>
              <w:pStyle w:val="Compact"/>
            </w:pPr>
            <w:r>
              <w:rPr>
                <w:b/>
                <w:bCs/>
              </w:rPr>
              <w:t>Infrastruttura e Dati</w:t>
            </w:r>
          </w:p>
        </w:tc>
        <w:tc>
          <w:tcPr>
            <w:tcW w:w="0" w:type="auto"/>
          </w:tcPr>
          <w:p w14:paraId="50EAA24A" w14:textId="3EA7E9C9" w:rsidR="00F7781C" w:rsidRDefault="00000000">
            <w:pPr>
              <w:pStyle w:val="Compact"/>
            </w:pPr>
            <w:r>
              <w:rPr>
                <w:b/>
                <w:bCs/>
              </w:rPr>
              <w:t>2</w:t>
            </w:r>
            <w:r w:rsidR="00D5701E">
              <w:rPr>
                <w:b/>
                <w:bCs/>
              </w:rPr>
              <w:t>2</w:t>
            </w:r>
            <w:r>
              <w:rPr>
                <w:b/>
                <w:bCs/>
              </w:rPr>
              <w:t>%</w:t>
            </w:r>
          </w:p>
        </w:tc>
        <w:tc>
          <w:tcPr>
            <w:tcW w:w="0" w:type="auto"/>
          </w:tcPr>
          <w:p w14:paraId="50EAA24B" w14:textId="77777777" w:rsidR="00F7781C" w:rsidRDefault="00000000">
            <w:pPr>
              <w:pStyle w:val="Compact"/>
            </w:pPr>
            <w:r w:rsidRPr="006D5D53">
              <w:rPr>
                <w:lang w:val="it-IT"/>
              </w:rPr>
              <w:t xml:space="preserve">Fondamentale e bloccante. Senza infrastruttura adeguata e dati accessibili, AI è impossibile. </w:t>
            </w:r>
            <w:r>
              <w:t>Richiede investimenti significativi con ROI a medio-lungo termine.</w:t>
            </w:r>
          </w:p>
        </w:tc>
      </w:tr>
      <w:tr w:rsidR="00F7781C" w14:paraId="50EAA250" w14:textId="77777777">
        <w:tc>
          <w:tcPr>
            <w:tcW w:w="0" w:type="auto"/>
          </w:tcPr>
          <w:p w14:paraId="50EAA24D" w14:textId="77777777" w:rsidR="00F7781C" w:rsidRDefault="00000000">
            <w:pPr>
              <w:pStyle w:val="Compact"/>
            </w:pPr>
            <w:r>
              <w:rPr>
                <w:b/>
                <w:bCs/>
              </w:rPr>
              <w:t>Innovazione e Ricerca</w:t>
            </w:r>
          </w:p>
        </w:tc>
        <w:tc>
          <w:tcPr>
            <w:tcW w:w="0" w:type="auto"/>
          </w:tcPr>
          <w:p w14:paraId="50EAA24E" w14:textId="5916225F" w:rsidR="00F7781C" w:rsidRDefault="00000000">
            <w:pPr>
              <w:pStyle w:val="Compact"/>
            </w:pPr>
            <w:r>
              <w:rPr>
                <w:b/>
                <w:bCs/>
              </w:rPr>
              <w:t>1</w:t>
            </w:r>
            <w:r w:rsidR="00D5701E">
              <w:rPr>
                <w:b/>
                <w:bCs/>
              </w:rPr>
              <w:t>2</w:t>
            </w:r>
            <w:r>
              <w:rPr>
                <w:b/>
                <w:bCs/>
              </w:rPr>
              <w:t>%</w:t>
            </w:r>
          </w:p>
        </w:tc>
        <w:tc>
          <w:tcPr>
            <w:tcW w:w="0" w:type="auto"/>
          </w:tcPr>
          <w:p w14:paraId="50EAA24F" w14:textId="77777777" w:rsidR="00F7781C" w:rsidRDefault="00000000">
            <w:pPr>
              <w:pStyle w:val="Compact"/>
            </w:pPr>
            <w:r w:rsidRPr="006D5D53">
              <w:rPr>
                <w:lang w:val="it-IT"/>
              </w:rPr>
              <w:t xml:space="preserve">Importante per sostenibilità. Indica capacità di evoluzione continua e competitività futura. </w:t>
            </w:r>
            <w:r>
              <w:t>Meno critica nel breve termine rispetto ad altre aree.</w:t>
            </w:r>
          </w:p>
        </w:tc>
      </w:tr>
    </w:tbl>
    <w:p w14:paraId="50EAA251" w14:textId="77777777" w:rsidR="00F7781C" w:rsidRDefault="00000000">
      <w:pPr>
        <w:pStyle w:val="Corpotesto"/>
      </w:pPr>
      <w:r>
        <w:rPr>
          <w:b/>
          <w:bCs/>
        </w:rPr>
        <w:t>TOTALE: 100%</w:t>
      </w:r>
    </w:p>
    <w:p w14:paraId="50EAA252" w14:textId="77777777" w:rsidR="00F7781C" w:rsidRDefault="00000000">
      <w:pPr>
        <w:pStyle w:val="Titolo3"/>
      </w:pPr>
      <w:bookmarkStart w:id="16" w:name="formule-di-calcolo"/>
      <w:bookmarkEnd w:id="15"/>
      <w:r>
        <w:lastRenderedPageBreak/>
        <w:t>FORMULE DI CALCOLO</w:t>
      </w:r>
    </w:p>
    <w:p w14:paraId="50EAA253" w14:textId="77777777" w:rsidR="00F7781C" w:rsidRDefault="00000000">
      <w:pPr>
        <w:pStyle w:val="Titolo4"/>
      </w:pPr>
      <w:bookmarkStart w:id="17" w:name="X71551d3e565b6e2b451e7eb8169cfdd72fda09c"/>
      <w:r>
        <w:t>1. Punteggio Elemento (0-100)</w:t>
      </w:r>
    </w:p>
    <w:p w14:paraId="50EAA254" w14:textId="77777777" w:rsidR="00F7781C" w:rsidRPr="006D5D53" w:rsidRDefault="00000000">
      <w:pPr>
        <w:pStyle w:val="SourceCode"/>
        <w:rPr>
          <w:lang w:val="it-IT"/>
        </w:rPr>
      </w:pPr>
      <w:r w:rsidRPr="006D5D53">
        <w:rPr>
          <w:rStyle w:val="VerbatimChar"/>
          <w:lang w:val="it-IT"/>
        </w:rPr>
        <w:t>Punteggio_Elemento = [(Risposta_Domanda_a + Risposta_Domanda_b) / 2] / 5 × 100</w:t>
      </w:r>
    </w:p>
    <w:p w14:paraId="50EAA255" w14:textId="77777777" w:rsidR="00F7781C" w:rsidRDefault="00000000">
      <w:pPr>
        <w:pStyle w:val="FirstParagraph"/>
      </w:pPr>
      <w:r>
        <w:rPr>
          <w:b/>
          <w:bCs/>
        </w:rPr>
        <w:t>Spiegazione</w:t>
      </w:r>
      <w:r>
        <w:t>:</w:t>
      </w:r>
    </w:p>
    <w:p w14:paraId="50EAA256" w14:textId="77777777" w:rsidR="00F7781C" w:rsidRPr="006D5D53" w:rsidRDefault="00000000">
      <w:pPr>
        <w:pStyle w:val="Compact"/>
        <w:numPr>
          <w:ilvl w:val="0"/>
          <w:numId w:val="24"/>
        </w:numPr>
        <w:rPr>
          <w:lang w:val="it-IT"/>
        </w:rPr>
      </w:pPr>
      <w:r w:rsidRPr="006D5D53">
        <w:rPr>
          <w:lang w:val="it-IT"/>
        </w:rPr>
        <w:t>Media delle 2 risposte (scala 0-5) → valore 0-5</w:t>
      </w:r>
    </w:p>
    <w:p w14:paraId="50EAA257" w14:textId="77777777" w:rsidR="00F7781C" w:rsidRPr="006D5D53" w:rsidRDefault="00000000">
      <w:pPr>
        <w:pStyle w:val="Compact"/>
        <w:numPr>
          <w:ilvl w:val="0"/>
          <w:numId w:val="24"/>
        </w:numPr>
        <w:rPr>
          <w:lang w:val="it-IT"/>
        </w:rPr>
      </w:pPr>
      <w:r w:rsidRPr="006D5D53">
        <w:rPr>
          <w:lang w:val="it-IT"/>
        </w:rPr>
        <w:t>Divisione per 5 (valore massimo) → normalizzazione 0-1</w:t>
      </w:r>
    </w:p>
    <w:p w14:paraId="50EAA258" w14:textId="77777777" w:rsidR="00F7781C" w:rsidRPr="006D5D53" w:rsidRDefault="00000000">
      <w:pPr>
        <w:pStyle w:val="Compact"/>
        <w:numPr>
          <w:ilvl w:val="0"/>
          <w:numId w:val="24"/>
        </w:numPr>
        <w:rPr>
          <w:lang w:val="it-IT"/>
        </w:rPr>
      </w:pPr>
      <w:r w:rsidRPr="006D5D53">
        <w:rPr>
          <w:lang w:val="it-IT"/>
        </w:rPr>
        <w:t>Moltiplicazione per 100 → conversione in percentuale 0-100</w:t>
      </w:r>
    </w:p>
    <w:p w14:paraId="50EAA259" w14:textId="77777777" w:rsidR="00F7781C" w:rsidRDefault="00000000">
      <w:pPr>
        <w:pStyle w:val="FirstParagraph"/>
      </w:pPr>
      <w:r>
        <w:rPr>
          <w:b/>
          <w:bCs/>
        </w:rPr>
        <w:t>Esempio pratico</w:t>
      </w:r>
      <w:r>
        <w:t>:</w:t>
      </w:r>
    </w:p>
    <w:p w14:paraId="50EAA25A" w14:textId="77777777" w:rsidR="00F7781C" w:rsidRDefault="00000000">
      <w:pPr>
        <w:pStyle w:val="Compact"/>
        <w:numPr>
          <w:ilvl w:val="0"/>
          <w:numId w:val="25"/>
        </w:numPr>
      </w:pPr>
      <w:r>
        <w:t>Domanda 1.1.a = 3</w:t>
      </w:r>
    </w:p>
    <w:p w14:paraId="50EAA25B" w14:textId="77777777" w:rsidR="00F7781C" w:rsidRDefault="00000000">
      <w:pPr>
        <w:pStyle w:val="Compact"/>
        <w:numPr>
          <w:ilvl w:val="0"/>
          <w:numId w:val="25"/>
        </w:numPr>
      </w:pPr>
      <w:r>
        <w:t>Domanda 1.1.b = 4</w:t>
      </w:r>
    </w:p>
    <w:p w14:paraId="50EAA25C" w14:textId="77777777" w:rsidR="00F7781C" w:rsidRDefault="00000000">
      <w:pPr>
        <w:pStyle w:val="Compact"/>
        <w:numPr>
          <w:ilvl w:val="0"/>
          <w:numId w:val="25"/>
        </w:numPr>
      </w:pPr>
      <w:r>
        <w:t>Media = (3 + 4) / 2 = 3.5</w:t>
      </w:r>
    </w:p>
    <w:p w14:paraId="50EAA25D" w14:textId="77777777" w:rsidR="00F7781C" w:rsidRDefault="00000000">
      <w:pPr>
        <w:pStyle w:val="Compact"/>
        <w:numPr>
          <w:ilvl w:val="0"/>
          <w:numId w:val="25"/>
        </w:numPr>
      </w:pPr>
      <w:r>
        <w:t>Normalizzazione = 3.5 / 5 = 0.7</w:t>
      </w:r>
    </w:p>
    <w:p w14:paraId="50EAA25E" w14:textId="77777777" w:rsidR="00F7781C" w:rsidRDefault="00000000">
      <w:pPr>
        <w:pStyle w:val="Compact"/>
        <w:numPr>
          <w:ilvl w:val="0"/>
          <w:numId w:val="25"/>
        </w:numPr>
      </w:pPr>
      <w:r>
        <w:t xml:space="preserve">Percentuale = 0.7 × 100 = </w:t>
      </w:r>
      <w:r>
        <w:rPr>
          <w:b/>
          <w:bCs/>
        </w:rPr>
        <w:t>70 punti</w:t>
      </w:r>
    </w:p>
    <w:p w14:paraId="50EAA25F" w14:textId="77777777" w:rsidR="00F7781C" w:rsidRDefault="00000000">
      <w:pPr>
        <w:pStyle w:val="Titolo4"/>
      </w:pPr>
      <w:bookmarkStart w:id="18" w:name="X406b9a59086d436333f3fb198f984c27568d1bc"/>
      <w:bookmarkEnd w:id="17"/>
      <w:r>
        <w:t>2. Punteggio Area (0-100)</w:t>
      </w:r>
    </w:p>
    <w:p w14:paraId="50EAA260" w14:textId="77777777" w:rsidR="00F7781C" w:rsidRPr="006D5D53" w:rsidRDefault="00000000">
      <w:pPr>
        <w:pStyle w:val="SourceCode"/>
        <w:rPr>
          <w:lang w:val="it-IT"/>
        </w:rPr>
      </w:pPr>
      <w:r w:rsidRPr="006D5D53">
        <w:rPr>
          <w:rStyle w:val="VerbatimChar"/>
          <w:lang w:val="it-IT"/>
        </w:rPr>
        <w:t>Punteggio_Area = MEDIA(Punteggi_3_Elementi)</w:t>
      </w:r>
    </w:p>
    <w:p w14:paraId="50EAA261" w14:textId="77777777" w:rsidR="00F7781C" w:rsidRDefault="00000000">
      <w:pPr>
        <w:pStyle w:val="FirstParagraph"/>
      </w:pPr>
      <w:r>
        <w:rPr>
          <w:b/>
          <w:bCs/>
        </w:rPr>
        <w:t>Esempio Area 1 (Governance)</w:t>
      </w:r>
      <w:r>
        <w:t>:</w:t>
      </w:r>
    </w:p>
    <w:p w14:paraId="50EAA262" w14:textId="77777777" w:rsidR="00F7781C" w:rsidRDefault="00000000">
      <w:pPr>
        <w:pStyle w:val="Compact"/>
        <w:numPr>
          <w:ilvl w:val="0"/>
          <w:numId w:val="26"/>
        </w:numPr>
      </w:pPr>
      <w:r>
        <w:t>Elemento 1.1 = 70</w:t>
      </w:r>
    </w:p>
    <w:p w14:paraId="50EAA263" w14:textId="77777777" w:rsidR="00F7781C" w:rsidRDefault="00000000">
      <w:pPr>
        <w:pStyle w:val="Compact"/>
        <w:numPr>
          <w:ilvl w:val="0"/>
          <w:numId w:val="26"/>
        </w:numPr>
      </w:pPr>
      <w:r>
        <w:t>Elemento 1.2 = 60</w:t>
      </w:r>
    </w:p>
    <w:p w14:paraId="50EAA264" w14:textId="77777777" w:rsidR="00F7781C" w:rsidRDefault="00000000">
      <w:pPr>
        <w:pStyle w:val="Compact"/>
        <w:numPr>
          <w:ilvl w:val="0"/>
          <w:numId w:val="26"/>
        </w:numPr>
      </w:pPr>
      <w:r>
        <w:t>Elemento 1.3 = 80</w:t>
      </w:r>
    </w:p>
    <w:p w14:paraId="50EAA265" w14:textId="77777777" w:rsidR="00F7781C" w:rsidRDefault="00000000">
      <w:pPr>
        <w:pStyle w:val="Compact"/>
        <w:numPr>
          <w:ilvl w:val="0"/>
          <w:numId w:val="26"/>
        </w:numPr>
      </w:pPr>
      <w:r>
        <w:t xml:space="preserve">Punteggio Area 1 = (70 + 60 + 80) / 3 = </w:t>
      </w:r>
      <w:r>
        <w:rPr>
          <w:b/>
          <w:bCs/>
        </w:rPr>
        <w:t>70 punti</w:t>
      </w:r>
    </w:p>
    <w:p w14:paraId="50EAA266" w14:textId="77777777" w:rsidR="00F7781C" w:rsidRDefault="00000000">
      <w:pPr>
        <w:pStyle w:val="Titolo4"/>
      </w:pPr>
      <w:bookmarkStart w:id="19" w:name="Xf8e3a036ac4c6fc9df6d975bd843ae7b0dcc6e9"/>
      <w:bookmarkEnd w:id="18"/>
      <w:r>
        <w:t>3. Contributo Area al Punteggio Totale</w:t>
      </w:r>
    </w:p>
    <w:p w14:paraId="50EAA267" w14:textId="77777777" w:rsidR="00F7781C" w:rsidRPr="006D5D53" w:rsidRDefault="00000000">
      <w:pPr>
        <w:pStyle w:val="SourceCode"/>
        <w:rPr>
          <w:lang w:val="it-IT"/>
        </w:rPr>
      </w:pPr>
      <w:r w:rsidRPr="006D5D53">
        <w:rPr>
          <w:rStyle w:val="VerbatimChar"/>
          <w:lang w:val="it-IT"/>
        </w:rPr>
        <w:t>Contributo_Area = Punteggio_Area × Peso_Area</w:t>
      </w:r>
    </w:p>
    <w:p w14:paraId="50EAA268" w14:textId="77777777" w:rsidR="00F7781C" w:rsidRDefault="00000000">
      <w:pPr>
        <w:pStyle w:val="FirstParagraph"/>
      </w:pPr>
      <w:r>
        <w:rPr>
          <w:b/>
          <w:bCs/>
        </w:rPr>
        <w:t>Esempio</w:t>
      </w:r>
      <w:r>
        <w:t>:</w:t>
      </w:r>
    </w:p>
    <w:p w14:paraId="50EAA269" w14:textId="77777777" w:rsidR="00F7781C" w:rsidRDefault="00000000">
      <w:pPr>
        <w:pStyle w:val="Compact"/>
        <w:numPr>
          <w:ilvl w:val="0"/>
          <w:numId w:val="27"/>
        </w:numPr>
      </w:pPr>
      <w:r>
        <w:t>Punteggio Area 1 (Governance) = 70</w:t>
      </w:r>
    </w:p>
    <w:p w14:paraId="50EAA26A" w14:textId="77777777" w:rsidR="00F7781C" w:rsidRDefault="00000000">
      <w:pPr>
        <w:pStyle w:val="Compact"/>
        <w:numPr>
          <w:ilvl w:val="0"/>
          <w:numId w:val="27"/>
        </w:numPr>
      </w:pPr>
      <w:r>
        <w:t>Peso Area 1 = 25%</w:t>
      </w:r>
    </w:p>
    <w:p w14:paraId="50EAA26B" w14:textId="77777777" w:rsidR="00F7781C" w:rsidRDefault="00000000">
      <w:pPr>
        <w:pStyle w:val="Compact"/>
        <w:numPr>
          <w:ilvl w:val="0"/>
          <w:numId w:val="27"/>
        </w:numPr>
      </w:pPr>
      <w:r>
        <w:t xml:space="preserve">Contributo = 70 × 0.25 = </w:t>
      </w:r>
      <w:r>
        <w:rPr>
          <w:b/>
          <w:bCs/>
        </w:rPr>
        <w:t>17.5 punti</w:t>
      </w:r>
    </w:p>
    <w:p w14:paraId="50EAA26C" w14:textId="77777777" w:rsidR="00F7781C" w:rsidRDefault="00000000">
      <w:pPr>
        <w:pStyle w:val="Titolo4"/>
      </w:pPr>
      <w:bookmarkStart w:id="20" w:name="X1188528999e784e737077e586c71d884148f19b"/>
      <w:bookmarkEnd w:id="19"/>
      <w:r>
        <w:t>4. AI Maturity Score (0-100)</w:t>
      </w:r>
    </w:p>
    <w:p w14:paraId="50EAA26D" w14:textId="77777777" w:rsidR="00F7781C" w:rsidRPr="006D5D53" w:rsidRDefault="00000000">
      <w:pPr>
        <w:pStyle w:val="SourceCode"/>
        <w:rPr>
          <w:lang w:val="it-IT"/>
        </w:rPr>
      </w:pPr>
      <w:r w:rsidRPr="006D5D53">
        <w:rPr>
          <w:rStyle w:val="VerbatimChar"/>
          <w:lang w:val="it-IT"/>
        </w:rPr>
        <w:t xml:space="preserve">AI_Maturity_Score = </w:t>
      </w:r>
      <w:r>
        <w:rPr>
          <w:rStyle w:val="VerbatimChar"/>
        </w:rPr>
        <w:t>Σ</w:t>
      </w:r>
      <w:r w:rsidRPr="006D5D53">
        <w:rPr>
          <w:rStyle w:val="VerbatimChar"/>
          <w:lang w:val="it-IT"/>
        </w:rPr>
        <w:t>(Contributi_5_Aree)</w:t>
      </w:r>
    </w:p>
    <w:p w14:paraId="50EAA26E" w14:textId="77777777" w:rsidR="00F7781C" w:rsidRDefault="00000000">
      <w:pPr>
        <w:pStyle w:val="FirstParagraph"/>
      </w:pPr>
      <w:r>
        <w:rPr>
          <w:b/>
          <w:bCs/>
        </w:rPr>
        <w:t>Esempio completo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52"/>
        <w:gridCol w:w="1249"/>
        <w:gridCol w:w="877"/>
        <w:gridCol w:w="1332"/>
      </w:tblGrid>
      <w:tr w:rsidR="00F7781C" w14:paraId="50EAA273" w14:textId="77777777" w:rsidTr="00F778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EAA26F" w14:textId="77777777" w:rsidR="00F7781C" w:rsidRDefault="00000000">
            <w:pPr>
              <w:pStyle w:val="Compact"/>
            </w:pPr>
            <w:r>
              <w:t>Area</w:t>
            </w:r>
          </w:p>
        </w:tc>
        <w:tc>
          <w:tcPr>
            <w:tcW w:w="0" w:type="auto"/>
          </w:tcPr>
          <w:p w14:paraId="50EAA270" w14:textId="77777777" w:rsidR="00F7781C" w:rsidRDefault="00000000">
            <w:pPr>
              <w:pStyle w:val="Compact"/>
            </w:pPr>
            <w:r>
              <w:t>Punteggio</w:t>
            </w:r>
          </w:p>
        </w:tc>
        <w:tc>
          <w:tcPr>
            <w:tcW w:w="0" w:type="auto"/>
          </w:tcPr>
          <w:p w14:paraId="50EAA271" w14:textId="77777777" w:rsidR="00F7781C" w:rsidRDefault="00000000">
            <w:pPr>
              <w:pStyle w:val="Compact"/>
            </w:pPr>
            <w:r>
              <w:t>Peso</w:t>
            </w:r>
          </w:p>
        </w:tc>
        <w:tc>
          <w:tcPr>
            <w:tcW w:w="0" w:type="auto"/>
          </w:tcPr>
          <w:p w14:paraId="50EAA272" w14:textId="77777777" w:rsidR="00F7781C" w:rsidRDefault="00000000">
            <w:pPr>
              <w:pStyle w:val="Compact"/>
            </w:pPr>
            <w:r>
              <w:t>Contributo</w:t>
            </w:r>
          </w:p>
        </w:tc>
      </w:tr>
      <w:tr w:rsidR="00F7781C" w14:paraId="50EAA278" w14:textId="77777777">
        <w:tc>
          <w:tcPr>
            <w:tcW w:w="0" w:type="auto"/>
          </w:tcPr>
          <w:p w14:paraId="50EAA274" w14:textId="77777777" w:rsidR="00F7781C" w:rsidRDefault="00000000">
            <w:pPr>
              <w:pStyle w:val="Compact"/>
            </w:pPr>
            <w:r>
              <w:t>Governance</w:t>
            </w:r>
          </w:p>
        </w:tc>
        <w:tc>
          <w:tcPr>
            <w:tcW w:w="0" w:type="auto"/>
          </w:tcPr>
          <w:p w14:paraId="50EAA275" w14:textId="77777777" w:rsidR="00F7781C" w:rsidRDefault="00000000">
            <w:pPr>
              <w:pStyle w:val="Compact"/>
            </w:pPr>
            <w:r>
              <w:t>70</w:t>
            </w:r>
          </w:p>
        </w:tc>
        <w:tc>
          <w:tcPr>
            <w:tcW w:w="0" w:type="auto"/>
          </w:tcPr>
          <w:p w14:paraId="50EAA276" w14:textId="77777777" w:rsidR="00F7781C" w:rsidRDefault="00000000">
            <w:pPr>
              <w:pStyle w:val="Compact"/>
            </w:pPr>
            <w:r>
              <w:t>25%</w:t>
            </w:r>
          </w:p>
        </w:tc>
        <w:tc>
          <w:tcPr>
            <w:tcW w:w="0" w:type="auto"/>
          </w:tcPr>
          <w:p w14:paraId="50EAA277" w14:textId="77777777" w:rsidR="00F7781C" w:rsidRDefault="00000000">
            <w:pPr>
              <w:pStyle w:val="Compact"/>
            </w:pPr>
            <w:r>
              <w:t>17.5</w:t>
            </w:r>
          </w:p>
        </w:tc>
      </w:tr>
      <w:tr w:rsidR="00F7781C" w14:paraId="50EAA27D" w14:textId="77777777">
        <w:tc>
          <w:tcPr>
            <w:tcW w:w="0" w:type="auto"/>
          </w:tcPr>
          <w:p w14:paraId="50EAA279" w14:textId="77777777" w:rsidR="00F7781C" w:rsidRDefault="00000000">
            <w:pPr>
              <w:pStyle w:val="Compact"/>
            </w:pPr>
            <w:r>
              <w:t>Cultura</w:t>
            </w:r>
          </w:p>
        </w:tc>
        <w:tc>
          <w:tcPr>
            <w:tcW w:w="0" w:type="auto"/>
          </w:tcPr>
          <w:p w14:paraId="50EAA27A" w14:textId="77777777" w:rsidR="00F7781C" w:rsidRDefault="00000000">
            <w:pPr>
              <w:pStyle w:val="Compact"/>
            </w:pPr>
            <w:r>
              <w:t>60</w:t>
            </w:r>
          </w:p>
        </w:tc>
        <w:tc>
          <w:tcPr>
            <w:tcW w:w="0" w:type="auto"/>
          </w:tcPr>
          <w:p w14:paraId="50EAA27B" w14:textId="7021D36C" w:rsidR="00F7781C" w:rsidRDefault="00000000">
            <w:pPr>
              <w:pStyle w:val="Compact"/>
            </w:pPr>
            <w:r>
              <w:t>2</w:t>
            </w:r>
            <w:r w:rsidR="000D0ED4">
              <w:t>5</w:t>
            </w:r>
            <w:r>
              <w:t>%</w:t>
            </w:r>
          </w:p>
        </w:tc>
        <w:tc>
          <w:tcPr>
            <w:tcW w:w="0" w:type="auto"/>
          </w:tcPr>
          <w:p w14:paraId="50EAA27C" w14:textId="04BF3D12" w:rsidR="00F7781C" w:rsidRDefault="00000000">
            <w:pPr>
              <w:pStyle w:val="Compact"/>
            </w:pPr>
            <w:r>
              <w:t>1</w:t>
            </w:r>
            <w:r w:rsidR="00CC486F">
              <w:t>5</w:t>
            </w:r>
            <w:r>
              <w:t>.0</w:t>
            </w:r>
          </w:p>
        </w:tc>
      </w:tr>
      <w:tr w:rsidR="00F7781C" w14:paraId="50EAA282" w14:textId="77777777">
        <w:tc>
          <w:tcPr>
            <w:tcW w:w="0" w:type="auto"/>
          </w:tcPr>
          <w:p w14:paraId="50EAA27E" w14:textId="77777777" w:rsidR="00F7781C" w:rsidRDefault="00000000">
            <w:pPr>
              <w:pStyle w:val="Compact"/>
            </w:pPr>
            <w:r>
              <w:t>Maturità Digitale</w:t>
            </w:r>
          </w:p>
        </w:tc>
        <w:tc>
          <w:tcPr>
            <w:tcW w:w="0" w:type="auto"/>
          </w:tcPr>
          <w:p w14:paraId="50EAA27F" w14:textId="77777777" w:rsidR="00F7781C" w:rsidRDefault="00000000">
            <w:pPr>
              <w:pStyle w:val="Compact"/>
            </w:pPr>
            <w:r>
              <w:t>65</w:t>
            </w:r>
          </w:p>
        </w:tc>
        <w:tc>
          <w:tcPr>
            <w:tcW w:w="0" w:type="auto"/>
          </w:tcPr>
          <w:p w14:paraId="50EAA280" w14:textId="37894C13" w:rsidR="00F7781C" w:rsidRDefault="00000000">
            <w:pPr>
              <w:pStyle w:val="Compact"/>
            </w:pPr>
            <w:r>
              <w:t>1</w:t>
            </w:r>
            <w:r w:rsidR="000D0ED4">
              <w:t>6</w:t>
            </w:r>
            <w:r>
              <w:t>%</w:t>
            </w:r>
          </w:p>
        </w:tc>
        <w:tc>
          <w:tcPr>
            <w:tcW w:w="0" w:type="auto"/>
          </w:tcPr>
          <w:p w14:paraId="50EAA281" w14:textId="25B25B69" w:rsidR="00F7781C" w:rsidRDefault="005A012F">
            <w:pPr>
              <w:pStyle w:val="Compact"/>
            </w:pPr>
            <w:r>
              <w:t>10.4</w:t>
            </w:r>
          </w:p>
        </w:tc>
      </w:tr>
      <w:tr w:rsidR="00F7781C" w14:paraId="50EAA287" w14:textId="77777777">
        <w:tc>
          <w:tcPr>
            <w:tcW w:w="0" w:type="auto"/>
          </w:tcPr>
          <w:p w14:paraId="50EAA283" w14:textId="77777777" w:rsidR="00F7781C" w:rsidRDefault="00000000">
            <w:pPr>
              <w:pStyle w:val="Compact"/>
            </w:pPr>
            <w:r>
              <w:t>Infrastruttura</w:t>
            </w:r>
          </w:p>
        </w:tc>
        <w:tc>
          <w:tcPr>
            <w:tcW w:w="0" w:type="auto"/>
          </w:tcPr>
          <w:p w14:paraId="50EAA284" w14:textId="77777777" w:rsidR="00F7781C" w:rsidRDefault="00000000">
            <w:pPr>
              <w:pStyle w:val="Compact"/>
            </w:pPr>
            <w:r>
              <w:t>75</w:t>
            </w:r>
          </w:p>
        </w:tc>
        <w:tc>
          <w:tcPr>
            <w:tcW w:w="0" w:type="auto"/>
          </w:tcPr>
          <w:p w14:paraId="50EAA285" w14:textId="6DE45B34" w:rsidR="00F7781C" w:rsidRDefault="00000000">
            <w:pPr>
              <w:pStyle w:val="Compact"/>
            </w:pPr>
            <w:r>
              <w:t>2</w:t>
            </w:r>
            <w:r w:rsidR="000D0ED4">
              <w:t>2</w:t>
            </w:r>
            <w:r>
              <w:t>%</w:t>
            </w:r>
          </w:p>
        </w:tc>
        <w:tc>
          <w:tcPr>
            <w:tcW w:w="0" w:type="auto"/>
          </w:tcPr>
          <w:p w14:paraId="50EAA286" w14:textId="52FF6B61" w:rsidR="00F7781C" w:rsidRDefault="005A012F">
            <w:pPr>
              <w:pStyle w:val="Compact"/>
            </w:pPr>
            <w:r>
              <w:t>16.</w:t>
            </w:r>
            <w:r w:rsidR="00000000">
              <w:t>5</w:t>
            </w:r>
          </w:p>
        </w:tc>
      </w:tr>
      <w:tr w:rsidR="00F7781C" w14:paraId="50EAA28C" w14:textId="77777777">
        <w:tc>
          <w:tcPr>
            <w:tcW w:w="0" w:type="auto"/>
          </w:tcPr>
          <w:p w14:paraId="50EAA288" w14:textId="77777777" w:rsidR="00F7781C" w:rsidRDefault="00000000">
            <w:pPr>
              <w:pStyle w:val="Compact"/>
            </w:pPr>
            <w:r>
              <w:lastRenderedPageBreak/>
              <w:t>Innovazione</w:t>
            </w:r>
          </w:p>
        </w:tc>
        <w:tc>
          <w:tcPr>
            <w:tcW w:w="0" w:type="auto"/>
          </w:tcPr>
          <w:p w14:paraId="50EAA289" w14:textId="77777777" w:rsidR="00F7781C" w:rsidRDefault="00000000">
            <w:pPr>
              <w:pStyle w:val="Compact"/>
            </w:pPr>
            <w:r>
              <w:t>55</w:t>
            </w:r>
          </w:p>
        </w:tc>
        <w:tc>
          <w:tcPr>
            <w:tcW w:w="0" w:type="auto"/>
          </w:tcPr>
          <w:p w14:paraId="50EAA28A" w14:textId="4C48FBBE" w:rsidR="00F7781C" w:rsidRDefault="00000000">
            <w:pPr>
              <w:pStyle w:val="Compact"/>
            </w:pPr>
            <w:r>
              <w:t>1</w:t>
            </w:r>
            <w:r w:rsidR="000D0ED4">
              <w:t>2</w:t>
            </w:r>
            <w:r>
              <w:t>%</w:t>
            </w:r>
          </w:p>
        </w:tc>
        <w:tc>
          <w:tcPr>
            <w:tcW w:w="0" w:type="auto"/>
          </w:tcPr>
          <w:p w14:paraId="50EAA28B" w14:textId="32B77BCB" w:rsidR="00F7781C" w:rsidRDefault="00117BD2">
            <w:pPr>
              <w:pStyle w:val="Compact"/>
            </w:pPr>
            <w:r>
              <w:t>6,6</w:t>
            </w:r>
          </w:p>
        </w:tc>
      </w:tr>
      <w:tr w:rsidR="00F7781C" w14:paraId="50EAA291" w14:textId="77777777">
        <w:tc>
          <w:tcPr>
            <w:tcW w:w="0" w:type="auto"/>
          </w:tcPr>
          <w:p w14:paraId="50EAA28D" w14:textId="77777777" w:rsidR="00F7781C" w:rsidRDefault="00000000">
            <w:pPr>
              <w:pStyle w:val="Compact"/>
            </w:pPr>
            <w:r>
              <w:rPr>
                <w:b/>
                <w:bCs/>
              </w:rPr>
              <w:t>TOTALE</w:t>
            </w:r>
          </w:p>
        </w:tc>
        <w:tc>
          <w:tcPr>
            <w:tcW w:w="0" w:type="auto"/>
          </w:tcPr>
          <w:p w14:paraId="50EAA28E" w14:textId="77777777" w:rsidR="00F7781C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50EAA28F" w14:textId="77777777" w:rsidR="00F7781C" w:rsidRDefault="00000000">
            <w:pPr>
              <w:pStyle w:val="Compact"/>
            </w:pPr>
            <w:r>
              <w:rPr>
                <w:b/>
                <w:bCs/>
              </w:rPr>
              <w:t>100%</w:t>
            </w:r>
          </w:p>
        </w:tc>
        <w:tc>
          <w:tcPr>
            <w:tcW w:w="0" w:type="auto"/>
          </w:tcPr>
          <w:p w14:paraId="50EAA290" w14:textId="61C8B563" w:rsidR="00F7781C" w:rsidRDefault="00000000">
            <w:pPr>
              <w:pStyle w:val="Compact"/>
            </w:pPr>
            <w:r>
              <w:rPr>
                <w:b/>
                <w:bCs/>
              </w:rPr>
              <w:t>66</w:t>
            </w:r>
            <w:r w:rsidR="003B20D3">
              <w:rPr>
                <w:b/>
                <w:bCs/>
              </w:rPr>
              <w:t>.0</w:t>
            </w:r>
          </w:p>
        </w:tc>
      </w:tr>
    </w:tbl>
    <w:p w14:paraId="50EAA292" w14:textId="77777777" w:rsidR="00F7781C" w:rsidRPr="006D5D53" w:rsidRDefault="00000000">
      <w:pPr>
        <w:pStyle w:val="Corpotesto"/>
        <w:rPr>
          <w:lang w:val="it-IT"/>
        </w:rPr>
      </w:pPr>
      <w:r w:rsidRPr="006D5D53">
        <w:rPr>
          <w:b/>
          <w:bCs/>
          <w:lang w:val="it-IT"/>
        </w:rPr>
        <w:t>AI Maturity Score = 66.25 → Livello “Avanzato”</w:t>
      </w:r>
    </w:p>
    <w:p w14:paraId="50EAA293" w14:textId="77777777" w:rsidR="00F7781C" w:rsidRDefault="00000000">
      <w:r>
        <w:pict w14:anchorId="50EAA421">
          <v:rect id="_x0000_i1034" style="width:0;height:1.5pt" o:hralign="center" o:hrstd="t" o:hr="t"/>
        </w:pict>
      </w:r>
    </w:p>
    <w:p w14:paraId="50EAA294" w14:textId="77777777" w:rsidR="00F7781C" w:rsidRPr="006D5D53" w:rsidRDefault="00000000">
      <w:pPr>
        <w:pStyle w:val="Titolo2"/>
        <w:rPr>
          <w:lang w:val="it-IT"/>
        </w:rPr>
      </w:pPr>
      <w:bookmarkStart w:id="21" w:name="classificazione-finale"/>
      <w:bookmarkEnd w:id="14"/>
      <w:bookmarkEnd w:id="16"/>
      <w:bookmarkEnd w:id="20"/>
      <w:r w:rsidRPr="006D5D53">
        <w:rPr>
          <w:lang w:val="it-IT"/>
        </w:rPr>
        <w:t>CLASSIFICAZIONE FINALE</w:t>
      </w:r>
    </w:p>
    <w:p w14:paraId="50EAA295" w14:textId="77777777" w:rsidR="00F7781C" w:rsidRPr="006D5D53" w:rsidRDefault="00000000">
      <w:pPr>
        <w:pStyle w:val="Titolo3"/>
        <w:rPr>
          <w:lang w:val="it-IT"/>
        </w:rPr>
      </w:pPr>
      <w:bookmarkStart w:id="22" w:name="livelli-di-maturità-ai"/>
      <w:r w:rsidRPr="006D5D53">
        <w:rPr>
          <w:lang w:val="it-IT"/>
        </w:rPr>
        <w:t>Livelli di Maturità AI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02"/>
        <w:gridCol w:w="1610"/>
        <w:gridCol w:w="2114"/>
        <w:gridCol w:w="2467"/>
        <w:gridCol w:w="3195"/>
      </w:tblGrid>
      <w:tr w:rsidR="00F7781C" w14:paraId="50EAA29B" w14:textId="77777777" w:rsidTr="00F778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EAA296" w14:textId="77777777" w:rsidR="00F7781C" w:rsidRDefault="00000000">
            <w:pPr>
              <w:pStyle w:val="Compact"/>
            </w:pPr>
            <w:r>
              <w:t>Score</w:t>
            </w:r>
          </w:p>
        </w:tc>
        <w:tc>
          <w:tcPr>
            <w:tcW w:w="0" w:type="auto"/>
          </w:tcPr>
          <w:p w14:paraId="50EAA297" w14:textId="77777777" w:rsidR="00F7781C" w:rsidRDefault="00000000">
            <w:pPr>
              <w:pStyle w:val="Compact"/>
            </w:pPr>
            <w:r>
              <w:t>Livello</w:t>
            </w:r>
          </w:p>
        </w:tc>
        <w:tc>
          <w:tcPr>
            <w:tcW w:w="0" w:type="auto"/>
          </w:tcPr>
          <w:p w14:paraId="50EAA298" w14:textId="77777777" w:rsidR="00F7781C" w:rsidRDefault="00000000">
            <w:pPr>
              <w:pStyle w:val="Compact"/>
            </w:pPr>
            <w:r>
              <w:t>Significato</w:t>
            </w:r>
          </w:p>
        </w:tc>
        <w:tc>
          <w:tcPr>
            <w:tcW w:w="0" w:type="auto"/>
          </w:tcPr>
          <w:p w14:paraId="50EAA299" w14:textId="77777777" w:rsidR="00F7781C" w:rsidRDefault="00000000">
            <w:pPr>
              <w:pStyle w:val="Compact"/>
            </w:pPr>
            <w:r>
              <w:t>Caratteristiche Tipiche</w:t>
            </w:r>
          </w:p>
        </w:tc>
        <w:tc>
          <w:tcPr>
            <w:tcW w:w="0" w:type="auto"/>
          </w:tcPr>
          <w:p w14:paraId="50EAA29A" w14:textId="77777777" w:rsidR="00F7781C" w:rsidRDefault="00000000">
            <w:pPr>
              <w:pStyle w:val="Compact"/>
            </w:pPr>
            <w:r>
              <w:t>Azioni Prioritarie</w:t>
            </w:r>
          </w:p>
        </w:tc>
      </w:tr>
      <w:tr w:rsidR="00F7781C" w14:paraId="50EAA2A1" w14:textId="77777777">
        <w:tc>
          <w:tcPr>
            <w:tcW w:w="0" w:type="auto"/>
          </w:tcPr>
          <w:p w14:paraId="50EAA29C" w14:textId="77777777" w:rsidR="00F7781C" w:rsidRDefault="00000000">
            <w:pPr>
              <w:pStyle w:val="Compact"/>
            </w:pPr>
            <w:r>
              <w:rPr>
                <w:b/>
                <w:bCs/>
              </w:rPr>
              <w:t>0-20</w:t>
            </w:r>
          </w:p>
        </w:tc>
        <w:tc>
          <w:tcPr>
            <w:tcW w:w="0" w:type="auto"/>
          </w:tcPr>
          <w:p w14:paraId="50EAA29D" w14:textId="77777777" w:rsidR="00F7781C" w:rsidRDefault="00000000">
            <w:pPr>
              <w:pStyle w:val="Compact"/>
            </w:pPr>
            <w:r>
              <w:rPr>
                <w:b/>
                <w:bCs/>
              </w:rPr>
              <w:t>Iniziale</w:t>
            </w:r>
          </w:p>
        </w:tc>
        <w:tc>
          <w:tcPr>
            <w:tcW w:w="0" w:type="auto"/>
          </w:tcPr>
          <w:p w14:paraId="50EAA29E" w14:textId="77777777" w:rsidR="00F7781C" w:rsidRDefault="00000000">
            <w:pPr>
              <w:pStyle w:val="Compact"/>
            </w:pPr>
            <w:r>
              <w:t>Non pronto per AI</w:t>
            </w:r>
          </w:p>
        </w:tc>
        <w:tc>
          <w:tcPr>
            <w:tcW w:w="0" w:type="auto"/>
          </w:tcPr>
          <w:p w14:paraId="50EAA29F" w14:textId="77777777" w:rsidR="00F7781C" w:rsidRPr="006D5D53" w:rsidRDefault="00000000">
            <w:pPr>
              <w:pStyle w:val="Compact"/>
              <w:rPr>
                <w:lang w:val="it-IT"/>
              </w:rPr>
            </w:pPr>
            <w:r w:rsidRPr="006D5D53">
              <w:rPr>
                <w:lang w:val="it-IT"/>
              </w:rPr>
              <w:t>• Nessuna o minima strategia• Forte resistenza culturale• Infrastruttura obsoleta• Zero investimenti R&amp;D</w:t>
            </w:r>
          </w:p>
        </w:tc>
        <w:tc>
          <w:tcPr>
            <w:tcW w:w="0" w:type="auto"/>
          </w:tcPr>
          <w:p w14:paraId="50EAA2A0" w14:textId="77777777" w:rsidR="00F7781C" w:rsidRDefault="00000000">
            <w:pPr>
              <w:pStyle w:val="Compact"/>
            </w:pPr>
            <w:r>
              <w:t xml:space="preserve">• </w:t>
            </w:r>
            <w:r>
              <w:rPr>
                <w:b/>
                <w:bCs/>
              </w:rPr>
              <w:t>Awareness building</w:t>
            </w:r>
            <w:r>
              <w:t>• Assessment infrastrutturale• Quick wins dimostrativi• Formazione leadership</w:t>
            </w:r>
          </w:p>
        </w:tc>
      </w:tr>
      <w:tr w:rsidR="00F7781C" w:rsidRPr="006D5D53" w14:paraId="50EAA2A7" w14:textId="77777777">
        <w:tc>
          <w:tcPr>
            <w:tcW w:w="0" w:type="auto"/>
          </w:tcPr>
          <w:p w14:paraId="50EAA2A2" w14:textId="77777777" w:rsidR="00F7781C" w:rsidRDefault="00000000">
            <w:pPr>
              <w:pStyle w:val="Compact"/>
            </w:pPr>
            <w:r>
              <w:rPr>
                <w:b/>
                <w:bCs/>
              </w:rPr>
              <w:t>21-40</w:t>
            </w:r>
          </w:p>
        </w:tc>
        <w:tc>
          <w:tcPr>
            <w:tcW w:w="0" w:type="auto"/>
          </w:tcPr>
          <w:p w14:paraId="50EAA2A3" w14:textId="77777777" w:rsidR="00F7781C" w:rsidRDefault="00000000">
            <w:pPr>
              <w:pStyle w:val="Compact"/>
            </w:pPr>
            <w:r>
              <w:rPr>
                <w:b/>
                <w:bCs/>
              </w:rPr>
              <w:t>Consapevole</w:t>
            </w:r>
          </w:p>
        </w:tc>
        <w:tc>
          <w:tcPr>
            <w:tcW w:w="0" w:type="auto"/>
          </w:tcPr>
          <w:p w14:paraId="50EAA2A4" w14:textId="77777777" w:rsidR="00F7781C" w:rsidRDefault="00000000">
            <w:pPr>
              <w:pStyle w:val="Compact"/>
            </w:pPr>
            <w:r>
              <w:t>Interesse emergente</w:t>
            </w:r>
          </w:p>
        </w:tc>
        <w:tc>
          <w:tcPr>
            <w:tcW w:w="0" w:type="auto"/>
          </w:tcPr>
          <w:p w14:paraId="50EAA2A5" w14:textId="77777777" w:rsidR="00F7781C" w:rsidRPr="006D5D53" w:rsidRDefault="00000000">
            <w:pPr>
              <w:pStyle w:val="Compact"/>
              <w:rPr>
                <w:lang w:val="it-IT"/>
              </w:rPr>
            </w:pPr>
            <w:r w:rsidRPr="006D5D53">
              <w:rPr>
                <w:lang w:val="it-IT"/>
              </w:rPr>
              <w:t>• Discussioni AI avviate• Iniziative sparse non coordinate• Competenze digitali base• Infrastruttura legacy</w:t>
            </w:r>
          </w:p>
        </w:tc>
        <w:tc>
          <w:tcPr>
            <w:tcW w:w="0" w:type="auto"/>
          </w:tcPr>
          <w:p w14:paraId="50EAA2A6" w14:textId="77777777" w:rsidR="00F7781C" w:rsidRPr="006D5D53" w:rsidRDefault="00000000">
            <w:pPr>
              <w:pStyle w:val="Compact"/>
              <w:rPr>
                <w:lang w:val="it-IT"/>
              </w:rPr>
            </w:pPr>
            <w:r w:rsidRPr="006D5D53">
              <w:rPr>
                <w:lang w:val="it-IT"/>
              </w:rPr>
              <w:t xml:space="preserve">• </w:t>
            </w:r>
            <w:r w:rsidRPr="006D5D53">
              <w:rPr>
                <w:b/>
                <w:bCs/>
                <w:lang w:val="it-IT"/>
              </w:rPr>
              <w:t>Roadmap strategica</w:t>
            </w:r>
            <w:r w:rsidRPr="006D5D53">
              <w:rPr>
                <w:lang w:val="it-IT"/>
              </w:rPr>
              <w:t>• Team dedicato AI• Progetti pilota focalizzati• Formazione diffusa</w:t>
            </w:r>
          </w:p>
        </w:tc>
      </w:tr>
      <w:tr w:rsidR="00F7781C" w:rsidRPr="006D5D53" w14:paraId="50EAA2AD" w14:textId="77777777">
        <w:tc>
          <w:tcPr>
            <w:tcW w:w="0" w:type="auto"/>
          </w:tcPr>
          <w:p w14:paraId="50EAA2A8" w14:textId="77777777" w:rsidR="00F7781C" w:rsidRDefault="00000000">
            <w:pPr>
              <w:pStyle w:val="Compact"/>
            </w:pPr>
            <w:r>
              <w:rPr>
                <w:b/>
                <w:bCs/>
              </w:rPr>
              <w:t>41-60</w:t>
            </w:r>
          </w:p>
        </w:tc>
        <w:tc>
          <w:tcPr>
            <w:tcW w:w="0" w:type="auto"/>
          </w:tcPr>
          <w:p w14:paraId="50EAA2A9" w14:textId="77777777" w:rsidR="00F7781C" w:rsidRDefault="00000000">
            <w:pPr>
              <w:pStyle w:val="Compact"/>
            </w:pPr>
            <w:r>
              <w:rPr>
                <w:b/>
                <w:bCs/>
              </w:rPr>
              <w:t>In Sviluppo</w:t>
            </w:r>
          </w:p>
        </w:tc>
        <w:tc>
          <w:tcPr>
            <w:tcW w:w="0" w:type="auto"/>
          </w:tcPr>
          <w:p w14:paraId="50EAA2AA" w14:textId="77777777" w:rsidR="00F7781C" w:rsidRDefault="00000000">
            <w:pPr>
              <w:pStyle w:val="Compact"/>
            </w:pPr>
            <w:r>
              <w:t>Implementazione parziale</w:t>
            </w:r>
          </w:p>
        </w:tc>
        <w:tc>
          <w:tcPr>
            <w:tcW w:w="0" w:type="auto"/>
          </w:tcPr>
          <w:p w14:paraId="50EAA2AB" w14:textId="77777777" w:rsidR="00F7781C" w:rsidRPr="006D5D53" w:rsidRDefault="00000000">
            <w:pPr>
              <w:pStyle w:val="Compact"/>
              <w:rPr>
                <w:lang w:val="it-IT"/>
              </w:rPr>
            </w:pPr>
            <w:r w:rsidRPr="006D5D53">
              <w:rPr>
                <w:lang w:val="it-IT"/>
              </w:rPr>
              <w:t>• Piloti in corso• Competenze in crescita• Disomogeneità tra aree• Data governance parziale</w:t>
            </w:r>
          </w:p>
        </w:tc>
        <w:tc>
          <w:tcPr>
            <w:tcW w:w="0" w:type="auto"/>
          </w:tcPr>
          <w:p w14:paraId="50EAA2AC" w14:textId="77777777" w:rsidR="00F7781C" w:rsidRPr="006D5D53" w:rsidRDefault="00000000">
            <w:pPr>
              <w:pStyle w:val="Compact"/>
              <w:rPr>
                <w:lang w:val="it-IT"/>
              </w:rPr>
            </w:pPr>
            <w:r w:rsidRPr="006D5D53">
              <w:rPr>
                <w:lang w:val="it-IT"/>
              </w:rPr>
              <w:t xml:space="preserve">• </w:t>
            </w:r>
            <w:r w:rsidRPr="006D5D53">
              <w:rPr>
                <w:b/>
                <w:bCs/>
                <w:lang w:val="it-IT"/>
              </w:rPr>
              <w:t>Standardizzazione processi</w:t>
            </w:r>
            <w:r w:rsidRPr="006D5D53">
              <w:rPr>
                <w:lang w:val="it-IT"/>
              </w:rPr>
              <w:t>• Scaling iniziative di successo• Colmare gap critici• Change management strutturato</w:t>
            </w:r>
          </w:p>
        </w:tc>
      </w:tr>
      <w:tr w:rsidR="00F7781C" w:rsidRPr="006D5D53" w14:paraId="50EAA2B3" w14:textId="77777777">
        <w:tc>
          <w:tcPr>
            <w:tcW w:w="0" w:type="auto"/>
          </w:tcPr>
          <w:p w14:paraId="50EAA2AE" w14:textId="77777777" w:rsidR="00F7781C" w:rsidRDefault="00000000">
            <w:pPr>
              <w:pStyle w:val="Compact"/>
            </w:pPr>
            <w:r>
              <w:rPr>
                <w:b/>
                <w:bCs/>
              </w:rPr>
              <w:t>61-80</w:t>
            </w:r>
          </w:p>
        </w:tc>
        <w:tc>
          <w:tcPr>
            <w:tcW w:w="0" w:type="auto"/>
          </w:tcPr>
          <w:p w14:paraId="50EAA2AF" w14:textId="77777777" w:rsidR="00F7781C" w:rsidRDefault="00000000">
            <w:pPr>
              <w:pStyle w:val="Compact"/>
            </w:pPr>
            <w:r>
              <w:rPr>
                <w:b/>
                <w:bCs/>
              </w:rPr>
              <w:t>Avanzato</w:t>
            </w:r>
          </w:p>
        </w:tc>
        <w:tc>
          <w:tcPr>
            <w:tcW w:w="0" w:type="auto"/>
          </w:tcPr>
          <w:p w14:paraId="50EAA2B0" w14:textId="77777777" w:rsidR="00F7781C" w:rsidRDefault="00000000">
            <w:pPr>
              <w:pStyle w:val="Compact"/>
            </w:pPr>
            <w:r>
              <w:t>Pronto per adozione sistemica</w:t>
            </w:r>
          </w:p>
        </w:tc>
        <w:tc>
          <w:tcPr>
            <w:tcW w:w="0" w:type="auto"/>
          </w:tcPr>
          <w:p w14:paraId="50EAA2B1" w14:textId="77777777" w:rsidR="00F7781C" w:rsidRPr="006D5D53" w:rsidRDefault="00000000">
            <w:pPr>
              <w:pStyle w:val="Compact"/>
              <w:rPr>
                <w:lang w:val="it-IT"/>
              </w:rPr>
            </w:pPr>
            <w:r w:rsidRPr="006D5D53">
              <w:rPr>
                <w:lang w:val="it-IT"/>
              </w:rPr>
              <w:t>• Strategia AI definita• Infrastruttura adeguata• Cultura favorevole• ROI dimostrato su piloti</w:t>
            </w:r>
          </w:p>
        </w:tc>
        <w:tc>
          <w:tcPr>
            <w:tcW w:w="0" w:type="auto"/>
          </w:tcPr>
          <w:p w14:paraId="50EAA2B2" w14:textId="77777777" w:rsidR="00F7781C" w:rsidRPr="006D5D53" w:rsidRDefault="00000000">
            <w:pPr>
              <w:pStyle w:val="Compact"/>
              <w:rPr>
                <w:lang w:val="it-IT"/>
              </w:rPr>
            </w:pPr>
            <w:r w:rsidRPr="006D5D53">
              <w:rPr>
                <w:lang w:val="it-IT"/>
              </w:rPr>
              <w:t xml:space="preserve">• </w:t>
            </w:r>
            <w:r w:rsidRPr="006D5D53">
              <w:rPr>
                <w:b/>
                <w:bCs/>
                <w:lang w:val="it-IT"/>
              </w:rPr>
              <w:t>Industrializzazione</w:t>
            </w:r>
            <w:r w:rsidRPr="006D5D53">
              <w:rPr>
                <w:lang w:val="it-IT"/>
              </w:rPr>
              <w:t>• Misurazione ROI sistematica• Ottimizzazione continua• Scaling enterprise</w:t>
            </w:r>
          </w:p>
        </w:tc>
      </w:tr>
      <w:tr w:rsidR="00F7781C" w14:paraId="50EAA2B9" w14:textId="77777777">
        <w:tc>
          <w:tcPr>
            <w:tcW w:w="0" w:type="auto"/>
          </w:tcPr>
          <w:p w14:paraId="50EAA2B4" w14:textId="77777777" w:rsidR="00F7781C" w:rsidRDefault="00000000">
            <w:pPr>
              <w:pStyle w:val="Compact"/>
            </w:pPr>
            <w:r>
              <w:rPr>
                <w:b/>
                <w:bCs/>
              </w:rPr>
              <w:t>81-100</w:t>
            </w:r>
          </w:p>
        </w:tc>
        <w:tc>
          <w:tcPr>
            <w:tcW w:w="0" w:type="auto"/>
          </w:tcPr>
          <w:p w14:paraId="50EAA2B5" w14:textId="77777777" w:rsidR="00F7781C" w:rsidRDefault="00000000">
            <w:pPr>
              <w:pStyle w:val="Compact"/>
            </w:pPr>
            <w:r>
              <w:rPr>
                <w:b/>
                <w:bCs/>
              </w:rPr>
              <w:t>Leader</w:t>
            </w:r>
          </w:p>
        </w:tc>
        <w:tc>
          <w:tcPr>
            <w:tcW w:w="0" w:type="auto"/>
          </w:tcPr>
          <w:p w14:paraId="50EAA2B6" w14:textId="77777777" w:rsidR="00F7781C" w:rsidRDefault="00000000">
            <w:pPr>
              <w:pStyle w:val="Compact"/>
            </w:pPr>
            <w:r>
              <w:t>Eccellenza</w:t>
            </w:r>
          </w:p>
        </w:tc>
        <w:tc>
          <w:tcPr>
            <w:tcW w:w="0" w:type="auto"/>
          </w:tcPr>
          <w:p w14:paraId="50EAA2B7" w14:textId="77777777" w:rsidR="00F7781C" w:rsidRPr="006D5D53" w:rsidRDefault="00000000">
            <w:pPr>
              <w:pStyle w:val="Compact"/>
              <w:rPr>
                <w:lang w:val="it-IT"/>
              </w:rPr>
            </w:pPr>
            <w:r w:rsidRPr="006D5D53">
              <w:rPr>
                <w:lang w:val="it-IT"/>
              </w:rPr>
              <w:t>• Best practice consolidate• Innovazione continua• AI integrata nel core business• Benchmark di settore</w:t>
            </w:r>
          </w:p>
        </w:tc>
        <w:tc>
          <w:tcPr>
            <w:tcW w:w="0" w:type="auto"/>
          </w:tcPr>
          <w:p w14:paraId="50EAA2B8" w14:textId="77777777" w:rsidR="00F7781C" w:rsidRDefault="00000000">
            <w:pPr>
              <w:pStyle w:val="Compact"/>
            </w:pPr>
            <w:r>
              <w:t xml:space="preserve">• </w:t>
            </w:r>
            <w:r>
              <w:rPr>
                <w:b/>
                <w:bCs/>
              </w:rPr>
              <w:t>Thought leadership</w:t>
            </w:r>
            <w:r>
              <w:t>• Ecosistema innovazione• Condivisione know-how• AI Ethics framework</w:t>
            </w:r>
          </w:p>
        </w:tc>
      </w:tr>
    </w:tbl>
    <w:p w14:paraId="50EAA2BA" w14:textId="77777777" w:rsidR="00F7781C" w:rsidRDefault="00000000">
      <w:r>
        <w:lastRenderedPageBreak/>
        <w:pict w14:anchorId="50EAA422">
          <v:rect id="_x0000_i1035" style="width:0;height:1.5pt" o:hralign="center" o:hrstd="t" o:hr="t"/>
        </w:pict>
      </w:r>
    </w:p>
    <w:p w14:paraId="50EAA2BB" w14:textId="77777777" w:rsidR="00F7781C" w:rsidRPr="006D5D53" w:rsidRDefault="00000000">
      <w:pPr>
        <w:pStyle w:val="Titolo2"/>
        <w:rPr>
          <w:lang w:val="it-IT"/>
        </w:rPr>
      </w:pPr>
      <w:bookmarkStart w:id="23" w:name="analisi-per-area"/>
      <w:bookmarkEnd w:id="21"/>
      <w:bookmarkEnd w:id="22"/>
      <w:r w:rsidRPr="006D5D53">
        <w:rPr>
          <w:lang w:val="it-IT"/>
        </w:rPr>
        <w:t>ANALISI PER AREA</w:t>
      </w:r>
    </w:p>
    <w:p w14:paraId="50EAA2BC" w14:textId="77777777" w:rsidR="00F7781C" w:rsidRPr="006D5D53" w:rsidRDefault="00000000">
      <w:pPr>
        <w:pStyle w:val="Titolo3"/>
        <w:rPr>
          <w:lang w:val="it-IT"/>
        </w:rPr>
      </w:pPr>
      <w:bookmarkStart w:id="24" w:name="Xeb76a8d694b1c496b1c5d3a5b72f7a9352a2b67"/>
      <w:r w:rsidRPr="006D5D53">
        <w:rPr>
          <w:lang w:val="it-IT"/>
        </w:rPr>
        <w:t>Interpretazione dei Punteggi per Singola Area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69"/>
        <w:gridCol w:w="1931"/>
        <w:gridCol w:w="3371"/>
        <w:gridCol w:w="3417"/>
      </w:tblGrid>
      <w:tr w:rsidR="00F7781C" w14:paraId="50EAA2C1" w14:textId="77777777" w:rsidTr="00F778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EAA2BD" w14:textId="77777777" w:rsidR="00F7781C" w:rsidRDefault="00000000">
            <w:pPr>
              <w:pStyle w:val="Compact"/>
            </w:pPr>
            <w:r>
              <w:t>Punteggio Area</w:t>
            </w:r>
          </w:p>
        </w:tc>
        <w:tc>
          <w:tcPr>
            <w:tcW w:w="0" w:type="auto"/>
          </w:tcPr>
          <w:p w14:paraId="50EAA2BE" w14:textId="77777777" w:rsidR="00F7781C" w:rsidRDefault="00000000">
            <w:pPr>
              <w:pStyle w:val="Compact"/>
            </w:pPr>
            <w:r>
              <w:t>Valutazione</w:t>
            </w:r>
          </w:p>
        </w:tc>
        <w:tc>
          <w:tcPr>
            <w:tcW w:w="0" w:type="auto"/>
          </w:tcPr>
          <w:p w14:paraId="50EAA2BF" w14:textId="77777777" w:rsidR="00F7781C" w:rsidRDefault="00000000">
            <w:pPr>
              <w:pStyle w:val="Compact"/>
            </w:pPr>
            <w:r>
              <w:t>Interpretazione</w:t>
            </w:r>
          </w:p>
        </w:tc>
        <w:tc>
          <w:tcPr>
            <w:tcW w:w="0" w:type="auto"/>
          </w:tcPr>
          <w:p w14:paraId="50EAA2C0" w14:textId="77777777" w:rsidR="00F7781C" w:rsidRDefault="00000000">
            <w:pPr>
              <w:pStyle w:val="Compact"/>
            </w:pPr>
            <w:r>
              <w:t>Azione Suggerita</w:t>
            </w:r>
          </w:p>
        </w:tc>
      </w:tr>
      <w:tr w:rsidR="00F7781C" w:rsidRPr="006D5D53" w14:paraId="50EAA2C6" w14:textId="77777777">
        <w:tc>
          <w:tcPr>
            <w:tcW w:w="0" w:type="auto"/>
          </w:tcPr>
          <w:p w14:paraId="50EAA2C2" w14:textId="77777777" w:rsidR="00F7781C" w:rsidRDefault="00000000">
            <w:pPr>
              <w:pStyle w:val="Compact"/>
            </w:pPr>
            <w:r>
              <w:rPr>
                <w:b/>
                <w:bCs/>
              </w:rPr>
              <w:t>&gt; 70</w:t>
            </w:r>
          </w:p>
        </w:tc>
        <w:tc>
          <w:tcPr>
            <w:tcW w:w="0" w:type="auto"/>
          </w:tcPr>
          <w:p w14:paraId="50EAA2C3" w14:textId="77777777" w:rsidR="00F7781C" w:rsidRDefault="00000000">
            <w:pPr>
              <w:pStyle w:val="Compact"/>
            </w:pPr>
            <w:r>
              <w:rPr>
                <w:b/>
                <w:bCs/>
              </w:rPr>
              <w:t>✅ Punto di Forza</w:t>
            </w:r>
          </w:p>
        </w:tc>
        <w:tc>
          <w:tcPr>
            <w:tcW w:w="0" w:type="auto"/>
          </w:tcPr>
          <w:p w14:paraId="50EAA2C4" w14:textId="77777777" w:rsidR="00F7781C" w:rsidRPr="006D5D53" w:rsidRDefault="00000000">
            <w:pPr>
              <w:pStyle w:val="Compact"/>
              <w:rPr>
                <w:lang w:val="it-IT"/>
              </w:rPr>
            </w:pPr>
            <w:r w:rsidRPr="006D5D53">
              <w:rPr>
                <w:lang w:val="it-IT"/>
              </w:rPr>
              <w:t>Area matura, può supportare altre aree più deboli</w:t>
            </w:r>
          </w:p>
        </w:tc>
        <w:tc>
          <w:tcPr>
            <w:tcW w:w="0" w:type="auto"/>
          </w:tcPr>
          <w:p w14:paraId="50EAA2C5" w14:textId="77777777" w:rsidR="00F7781C" w:rsidRPr="006D5D53" w:rsidRDefault="00000000">
            <w:pPr>
              <w:pStyle w:val="Compact"/>
              <w:rPr>
                <w:lang w:val="it-IT"/>
              </w:rPr>
            </w:pPr>
            <w:r w:rsidRPr="006D5D53">
              <w:rPr>
                <w:lang w:val="it-IT"/>
              </w:rPr>
              <w:t>Valorizzare, condividere best practice, usare come leva</w:t>
            </w:r>
          </w:p>
        </w:tc>
      </w:tr>
      <w:tr w:rsidR="00F7781C" w:rsidRPr="006D5D53" w14:paraId="50EAA2CB" w14:textId="77777777">
        <w:tc>
          <w:tcPr>
            <w:tcW w:w="0" w:type="auto"/>
          </w:tcPr>
          <w:p w14:paraId="50EAA2C7" w14:textId="77777777" w:rsidR="00F7781C" w:rsidRDefault="00000000">
            <w:pPr>
              <w:pStyle w:val="Compact"/>
            </w:pPr>
            <w:r>
              <w:rPr>
                <w:b/>
                <w:bCs/>
              </w:rPr>
              <w:t>40-70</w:t>
            </w:r>
          </w:p>
        </w:tc>
        <w:tc>
          <w:tcPr>
            <w:tcW w:w="0" w:type="auto"/>
          </w:tcPr>
          <w:p w14:paraId="50EAA2C8" w14:textId="77777777" w:rsidR="00F7781C" w:rsidRDefault="00000000">
            <w:pPr>
              <w:pStyle w:val="Compact"/>
            </w:pPr>
            <w:r>
              <w:rPr>
                <w:b/>
                <w:bCs/>
              </w:rPr>
              <w:t>⚠️ Area di Attenzione</w:t>
            </w:r>
          </w:p>
        </w:tc>
        <w:tc>
          <w:tcPr>
            <w:tcW w:w="0" w:type="auto"/>
          </w:tcPr>
          <w:p w14:paraId="50EAA2C9" w14:textId="77777777" w:rsidR="00F7781C" w:rsidRPr="006D5D53" w:rsidRDefault="00000000">
            <w:pPr>
              <w:pStyle w:val="Compact"/>
              <w:rPr>
                <w:lang w:val="it-IT"/>
              </w:rPr>
            </w:pPr>
            <w:r w:rsidRPr="006D5D53">
              <w:rPr>
                <w:lang w:val="it-IT"/>
              </w:rPr>
              <w:t>Richiede investimenti mirati, non blocca ma rallenta</w:t>
            </w:r>
          </w:p>
        </w:tc>
        <w:tc>
          <w:tcPr>
            <w:tcW w:w="0" w:type="auto"/>
          </w:tcPr>
          <w:p w14:paraId="50EAA2CA" w14:textId="77777777" w:rsidR="00F7781C" w:rsidRPr="006D5D53" w:rsidRDefault="00000000">
            <w:pPr>
              <w:pStyle w:val="Compact"/>
              <w:rPr>
                <w:lang w:val="it-IT"/>
              </w:rPr>
            </w:pPr>
            <w:r w:rsidRPr="006D5D53">
              <w:rPr>
                <w:lang w:val="it-IT"/>
              </w:rPr>
              <w:t>Piano miglioramento 6-12 mesi, quick wins</w:t>
            </w:r>
          </w:p>
        </w:tc>
      </w:tr>
      <w:tr w:rsidR="00F7781C" w14:paraId="50EAA2D0" w14:textId="77777777">
        <w:tc>
          <w:tcPr>
            <w:tcW w:w="0" w:type="auto"/>
          </w:tcPr>
          <w:p w14:paraId="50EAA2CC" w14:textId="77777777" w:rsidR="00F7781C" w:rsidRDefault="00000000">
            <w:pPr>
              <w:pStyle w:val="Compact"/>
            </w:pPr>
            <w:r>
              <w:rPr>
                <w:b/>
                <w:bCs/>
              </w:rPr>
              <w:t>&lt; 40</w:t>
            </w:r>
          </w:p>
        </w:tc>
        <w:tc>
          <w:tcPr>
            <w:tcW w:w="0" w:type="auto"/>
          </w:tcPr>
          <w:p w14:paraId="50EAA2CD" w14:textId="77777777" w:rsidR="00F7781C" w:rsidRDefault="00000000">
            <w:pPr>
              <w:pStyle w:val="Compact"/>
            </w:pPr>
            <w:r>
              <w:rPr>
                <w:b/>
                <w:bCs/>
              </w:rPr>
              <w:t>🔴 Criticità</w:t>
            </w:r>
          </w:p>
        </w:tc>
        <w:tc>
          <w:tcPr>
            <w:tcW w:w="0" w:type="auto"/>
          </w:tcPr>
          <w:p w14:paraId="50EAA2CE" w14:textId="77777777" w:rsidR="00F7781C" w:rsidRPr="006D5D53" w:rsidRDefault="00000000">
            <w:pPr>
              <w:pStyle w:val="Compact"/>
              <w:rPr>
                <w:lang w:val="it-IT"/>
              </w:rPr>
            </w:pPr>
            <w:r w:rsidRPr="006D5D53">
              <w:rPr>
                <w:lang w:val="it-IT"/>
              </w:rPr>
              <w:t>Rischio alto, può compromettere l’intero progetto AI</w:t>
            </w:r>
          </w:p>
        </w:tc>
        <w:tc>
          <w:tcPr>
            <w:tcW w:w="0" w:type="auto"/>
          </w:tcPr>
          <w:p w14:paraId="50EAA2CF" w14:textId="77777777" w:rsidR="00F7781C" w:rsidRDefault="00000000">
            <w:pPr>
              <w:pStyle w:val="Compact"/>
            </w:pPr>
            <w:r>
              <w:t>Intervento prioritario, risorse dedicate</w:t>
            </w:r>
          </w:p>
        </w:tc>
      </w:tr>
    </w:tbl>
    <w:p w14:paraId="50EAA2D1" w14:textId="77777777" w:rsidR="00F7781C" w:rsidRDefault="00000000">
      <w:pPr>
        <w:pStyle w:val="Titolo3"/>
      </w:pPr>
      <w:bookmarkStart w:id="25" w:name="matrice-di-prioritizzazione"/>
      <w:bookmarkEnd w:id="24"/>
      <w:r>
        <w:t>Matrice di Prioritizzazione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75"/>
        <w:gridCol w:w="1941"/>
        <w:gridCol w:w="2512"/>
        <w:gridCol w:w="1237"/>
      </w:tblGrid>
      <w:tr w:rsidR="00F7781C" w14:paraId="50EAA2D6" w14:textId="77777777" w:rsidTr="00F778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EAA2D2" w14:textId="77777777" w:rsidR="00F7781C" w:rsidRDefault="00000000">
            <w:pPr>
              <w:pStyle w:val="Compact"/>
            </w:pPr>
            <w:r>
              <w:t>Peso Area</w:t>
            </w:r>
          </w:p>
        </w:tc>
        <w:tc>
          <w:tcPr>
            <w:tcW w:w="0" w:type="auto"/>
          </w:tcPr>
          <w:p w14:paraId="50EAA2D3" w14:textId="77777777" w:rsidR="00F7781C" w:rsidRDefault="00000000">
            <w:pPr>
              <w:pStyle w:val="Compact"/>
            </w:pPr>
            <w:r>
              <w:t>Score &lt;40</w:t>
            </w:r>
          </w:p>
        </w:tc>
        <w:tc>
          <w:tcPr>
            <w:tcW w:w="0" w:type="auto"/>
          </w:tcPr>
          <w:p w14:paraId="50EAA2D4" w14:textId="77777777" w:rsidR="00F7781C" w:rsidRDefault="00000000">
            <w:pPr>
              <w:pStyle w:val="Compact"/>
            </w:pPr>
            <w:r>
              <w:t>Score 40-70</w:t>
            </w:r>
          </w:p>
        </w:tc>
        <w:tc>
          <w:tcPr>
            <w:tcW w:w="0" w:type="auto"/>
          </w:tcPr>
          <w:p w14:paraId="50EAA2D5" w14:textId="77777777" w:rsidR="00F7781C" w:rsidRDefault="00000000">
            <w:pPr>
              <w:pStyle w:val="Compact"/>
            </w:pPr>
            <w:r>
              <w:t>Score &gt;70</w:t>
            </w:r>
          </w:p>
        </w:tc>
      </w:tr>
      <w:tr w:rsidR="00F7781C" w14:paraId="50EAA2DB" w14:textId="77777777">
        <w:tc>
          <w:tcPr>
            <w:tcW w:w="0" w:type="auto"/>
          </w:tcPr>
          <w:p w14:paraId="50EAA2D7" w14:textId="3D6A9FF8" w:rsidR="00F7781C" w:rsidRDefault="00E3450B">
            <w:pPr>
              <w:pStyle w:val="Compact"/>
            </w:pPr>
            <w:r>
              <w:rPr>
                <w:b/>
                <w:bCs/>
              </w:rPr>
              <w:t>&gt;</w:t>
            </w:r>
            <w:r w:rsidR="00000000">
              <w:rPr>
                <w:b/>
                <w:bCs/>
              </w:rPr>
              <w:t>2</w:t>
            </w:r>
            <w:r>
              <w:rPr>
                <w:b/>
                <w:bCs/>
              </w:rPr>
              <w:t>4</w:t>
            </w:r>
            <w:r w:rsidR="00000000">
              <w:rPr>
                <w:b/>
                <w:bCs/>
              </w:rPr>
              <w:t xml:space="preserve">% (Governance, </w:t>
            </w:r>
            <w:r w:rsidR="00670C2D">
              <w:rPr>
                <w:b/>
                <w:bCs/>
              </w:rPr>
              <w:t>Cultura</w:t>
            </w:r>
            <w:r w:rsidR="00000000">
              <w:rPr>
                <w:b/>
                <w:bCs/>
              </w:rPr>
              <w:t>)</w:t>
            </w:r>
          </w:p>
        </w:tc>
        <w:tc>
          <w:tcPr>
            <w:tcW w:w="0" w:type="auto"/>
          </w:tcPr>
          <w:p w14:paraId="50EAA2D8" w14:textId="77777777" w:rsidR="00F7781C" w:rsidRDefault="00000000">
            <w:pPr>
              <w:pStyle w:val="Compact"/>
            </w:pPr>
            <w:r>
              <w:t xml:space="preserve">🔴 </w:t>
            </w:r>
            <w:r>
              <w:rPr>
                <w:b/>
                <w:bCs/>
              </w:rPr>
              <w:t>BLOCCANTE</w:t>
            </w:r>
          </w:p>
        </w:tc>
        <w:tc>
          <w:tcPr>
            <w:tcW w:w="0" w:type="auto"/>
          </w:tcPr>
          <w:p w14:paraId="50EAA2D9" w14:textId="77777777" w:rsidR="00F7781C" w:rsidRDefault="00000000">
            <w:pPr>
              <w:pStyle w:val="Compact"/>
            </w:pPr>
            <w:r>
              <w:t xml:space="preserve">⚠️ </w:t>
            </w:r>
            <w:r>
              <w:rPr>
                <w:b/>
                <w:bCs/>
              </w:rPr>
              <w:t>ALTA PRIORITÀ</w:t>
            </w:r>
          </w:p>
        </w:tc>
        <w:tc>
          <w:tcPr>
            <w:tcW w:w="0" w:type="auto"/>
          </w:tcPr>
          <w:p w14:paraId="50EAA2DA" w14:textId="77777777" w:rsidR="00F7781C" w:rsidRDefault="00000000">
            <w:pPr>
              <w:pStyle w:val="Compact"/>
            </w:pPr>
            <w:r>
              <w:t xml:space="preserve">✅ </w:t>
            </w:r>
            <w:r>
              <w:rPr>
                <w:b/>
                <w:bCs/>
              </w:rPr>
              <w:t>OK</w:t>
            </w:r>
          </w:p>
        </w:tc>
      </w:tr>
      <w:tr w:rsidR="00F7781C" w14:paraId="50EAA2E0" w14:textId="77777777">
        <w:tc>
          <w:tcPr>
            <w:tcW w:w="0" w:type="auto"/>
          </w:tcPr>
          <w:p w14:paraId="50EAA2DC" w14:textId="01EF3F83" w:rsidR="00F7781C" w:rsidRDefault="00A82B7A">
            <w:pPr>
              <w:pStyle w:val="Compact"/>
            </w:pPr>
            <w:r>
              <w:rPr>
                <w:b/>
                <w:bCs/>
              </w:rPr>
              <w:t>15-24</w:t>
            </w:r>
            <w:r w:rsidR="00000000">
              <w:rPr>
                <w:b/>
                <w:bCs/>
              </w:rPr>
              <w:t>% (</w:t>
            </w:r>
            <w:r w:rsidR="00E3450B">
              <w:rPr>
                <w:b/>
                <w:bCs/>
              </w:rPr>
              <w:t>Infra</w:t>
            </w:r>
            <w:r w:rsidR="004757CC">
              <w:rPr>
                <w:b/>
                <w:bCs/>
              </w:rPr>
              <w:t>, Digit</w:t>
            </w:r>
            <w:r w:rsidR="00000000">
              <w:rPr>
                <w:b/>
                <w:bCs/>
              </w:rPr>
              <w:t>)</w:t>
            </w:r>
          </w:p>
        </w:tc>
        <w:tc>
          <w:tcPr>
            <w:tcW w:w="0" w:type="auto"/>
          </w:tcPr>
          <w:p w14:paraId="50EAA2DD" w14:textId="77777777" w:rsidR="00F7781C" w:rsidRDefault="00000000">
            <w:pPr>
              <w:pStyle w:val="Compact"/>
            </w:pPr>
            <w:r>
              <w:t xml:space="preserve">🔴 </w:t>
            </w:r>
            <w:r>
              <w:rPr>
                <w:b/>
                <w:bCs/>
              </w:rPr>
              <w:t>CRITICO</w:t>
            </w:r>
          </w:p>
        </w:tc>
        <w:tc>
          <w:tcPr>
            <w:tcW w:w="0" w:type="auto"/>
          </w:tcPr>
          <w:p w14:paraId="50EAA2DE" w14:textId="77777777" w:rsidR="00F7781C" w:rsidRDefault="00000000">
            <w:pPr>
              <w:pStyle w:val="Compact"/>
            </w:pPr>
            <w:r>
              <w:t xml:space="preserve">⚠️ </w:t>
            </w:r>
            <w:r>
              <w:rPr>
                <w:b/>
                <w:bCs/>
              </w:rPr>
              <w:t>PRIORITÀ MEDIA</w:t>
            </w:r>
          </w:p>
        </w:tc>
        <w:tc>
          <w:tcPr>
            <w:tcW w:w="0" w:type="auto"/>
          </w:tcPr>
          <w:p w14:paraId="50EAA2DF" w14:textId="77777777" w:rsidR="00F7781C" w:rsidRDefault="00000000">
            <w:pPr>
              <w:pStyle w:val="Compact"/>
            </w:pPr>
            <w:r>
              <w:t xml:space="preserve">✅ </w:t>
            </w:r>
            <w:r>
              <w:rPr>
                <w:b/>
                <w:bCs/>
              </w:rPr>
              <w:t>OK</w:t>
            </w:r>
          </w:p>
        </w:tc>
      </w:tr>
      <w:tr w:rsidR="00F7781C" w14:paraId="50EAA2E5" w14:textId="77777777">
        <w:tc>
          <w:tcPr>
            <w:tcW w:w="0" w:type="auto"/>
          </w:tcPr>
          <w:p w14:paraId="50EAA2E1" w14:textId="57208E97" w:rsidR="00F7781C" w:rsidRDefault="00A82B7A">
            <w:pPr>
              <w:pStyle w:val="Compact"/>
            </w:pPr>
            <w:r>
              <w:rPr>
                <w:b/>
                <w:bCs/>
              </w:rPr>
              <w:t xml:space="preserve">&lt;15 </w:t>
            </w:r>
            <w:r w:rsidR="00000000">
              <w:rPr>
                <w:b/>
                <w:bCs/>
              </w:rPr>
              <w:t>% (Innov)</w:t>
            </w:r>
          </w:p>
        </w:tc>
        <w:tc>
          <w:tcPr>
            <w:tcW w:w="0" w:type="auto"/>
          </w:tcPr>
          <w:p w14:paraId="50EAA2E2" w14:textId="77777777" w:rsidR="00F7781C" w:rsidRDefault="00000000">
            <w:pPr>
              <w:pStyle w:val="Compact"/>
            </w:pPr>
            <w:r>
              <w:t xml:space="preserve">⚠️ </w:t>
            </w:r>
            <w:r>
              <w:rPr>
                <w:b/>
                <w:bCs/>
              </w:rPr>
              <w:t>RILEVANTE</w:t>
            </w:r>
          </w:p>
        </w:tc>
        <w:tc>
          <w:tcPr>
            <w:tcW w:w="0" w:type="auto"/>
          </w:tcPr>
          <w:p w14:paraId="50EAA2E3" w14:textId="77777777" w:rsidR="00F7781C" w:rsidRDefault="00000000">
            <w:pPr>
              <w:pStyle w:val="Compact"/>
            </w:pPr>
            <w:r>
              <w:t xml:space="preserve">⚠️ </w:t>
            </w:r>
            <w:r>
              <w:rPr>
                <w:b/>
                <w:bCs/>
              </w:rPr>
              <w:t>BASSA PRIORITÀ</w:t>
            </w:r>
          </w:p>
        </w:tc>
        <w:tc>
          <w:tcPr>
            <w:tcW w:w="0" w:type="auto"/>
          </w:tcPr>
          <w:p w14:paraId="50EAA2E4" w14:textId="77777777" w:rsidR="00F7781C" w:rsidRDefault="00000000">
            <w:pPr>
              <w:pStyle w:val="Compact"/>
            </w:pPr>
            <w:r>
              <w:t xml:space="preserve">✅ </w:t>
            </w:r>
            <w:r>
              <w:rPr>
                <w:b/>
                <w:bCs/>
              </w:rPr>
              <w:t>OK</w:t>
            </w:r>
          </w:p>
        </w:tc>
      </w:tr>
    </w:tbl>
    <w:p w14:paraId="50EAA2E6" w14:textId="77777777" w:rsidR="00F7781C" w:rsidRDefault="00000000">
      <w:pPr>
        <w:pStyle w:val="Titolo3"/>
      </w:pPr>
      <w:bookmarkStart w:id="26" w:name="combinazioni-critiche"/>
      <w:bookmarkEnd w:id="25"/>
      <w:r>
        <w:t>Combinazioni Critiche</w:t>
      </w:r>
    </w:p>
    <w:p w14:paraId="50EAA2E7" w14:textId="77777777" w:rsidR="00F7781C" w:rsidRPr="006D5D53" w:rsidRDefault="00000000">
      <w:pPr>
        <w:pStyle w:val="FirstParagraph"/>
        <w:rPr>
          <w:lang w:val="it-IT"/>
        </w:rPr>
      </w:pPr>
      <w:r w:rsidRPr="006D5D53">
        <w:rPr>
          <w:b/>
          <w:bCs/>
          <w:lang w:val="it-IT"/>
        </w:rPr>
        <w:t>⚠</w:t>
      </w:r>
      <w:r>
        <w:rPr>
          <w:b/>
          <w:bCs/>
        </w:rPr>
        <w:t>️</w:t>
      </w:r>
      <w:r w:rsidRPr="006D5D53">
        <w:rPr>
          <w:b/>
          <w:bCs/>
          <w:lang w:val="it-IT"/>
        </w:rPr>
        <w:t xml:space="preserve"> ALLARME ROSSO</w:t>
      </w:r>
      <w:r w:rsidRPr="006D5D53">
        <w:rPr>
          <w:lang w:val="it-IT"/>
        </w:rPr>
        <w:t>: Score &lt;40 in entrambe aree peso 25%</w:t>
      </w:r>
      <w:r w:rsidRPr="006D5D53">
        <w:rPr>
          <w:lang w:val="it-IT"/>
        </w:rPr>
        <w:br/>
        <w:t>→ Governance E Infrastruttura insufficienti</w:t>
      </w:r>
      <w:r w:rsidRPr="006D5D53">
        <w:rPr>
          <w:lang w:val="it-IT"/>
        </w:rPr>
        <w:br/>
        <w:t xml:space="preserve">→ </w:t>
      </w:r>
      <w:r w:rsidRPr="006D5D53">
        <w:rPr>
          <w:b/>
          <w:bCs/>
          <w:lang w:val="it-IT"/>
        </w:rPr>
        <w:t>Azione</w:t>
      </w:r>
      <w:r w:rsidRPr="006D5D53">
        <w:rPr>
          <w:lang w:val="it-IT"/>
        </w:rPr>
        <w:t>: Bloccare altre iniziative, investire qui prioritariamente</w:t>
      </w:r>
    </w:p>
    <w:p w14:paraId="50EAA2E8" w14:textId="77777777" w:rsidR="00F7781C" w:rsidRPr="006D5D53" w:rsidRDefault="00000000">
      <w:pPr>
        <w:pStyle w:val="Corpotesto"/>
        <w:rPr>
          <w:lang w:val="it-IT"/>
        </w:rPr>
      </w:pPr>
      <w:r w:rsidRPr="006D5D53">
        <w:rPr>
          <w:b/>
          <w:bCs/>
          <w:lang w:val="it-IT"/>
        </w:rPr>
        <w:t>⚠</w:t>
      </w:r>
      <w:r>
        <w:rPr>
          <w:b/>
          <w:bCs/>
        </w:rPr>
        <w:t>️</w:t>
      </w:r>
      <w:r w:rsidRPr="006D5D53">
        <w:rPr>
          <w:b/>
          <w:bCs/>
          <w:lang w:val="it-IT"/>
        </w:rPr>
        <w:t xml:space="preserve"> ALLARME ARANCIONE</w:t>
      </w:r>
      <w:r w:rsidRPr="006D5D53">
        <w:rPr>
          <w:lang w:val="it-IT"/>
        </w:rPr>
        <w:t>: Score &lt;40 in una area peso 25%</w:t>
      </w:r>
      <w:r w:rsidRPr="006D5D53">
        <w:rPr>
          <w:lang w:val="it-IT"/>
        </w:rPr>
        <w:br/>
        <w:t>→ Governance O Infrastruttura insufficiente</w:t>
      </w:r>
      <w:r w:rsidRPr="006D5D53">
        <w:rPr>
          <w:lang w:val="it-IT"/>
        </w:rPr>
        <w:br/>
        <w:t xml:space="preserve">→ </w:t>
      </w:r>
      <w:r w:rsidRPr="006D5D53">
        <w:rPr>
          <w:b/>
          <w:bCs/>
          <w:lang w:val="it-IT"/>
        </w:rPr>
        <w:t>Azione</w:t>
      </w:r>
      <w:r w:rsidRPr="006D5D53">
        <w:rPr>
          <w:lang w:val="it-IT"/>
        </w:rPr>
        <w:t>: Piano emergenza per colmare gap</w:t>
      </w:r>
    </w:p>
    <w:p w14:paraId="50EAA2E9" w14:textId="77777777" w:rsidR="00F7781C" w:rsidRPr="006D5D53" w:rsidRDefault="00000000">
      <w:pPr>
        <w:pStyle w:val="Corpotesto"/>
        <w:rPr>
          <w:lang w:val="it-IT"/>
        </w:rPr>
      </w:pPr>
      <w:r w:rsidRPr="006D5D53">
        <w:rPr>
          <w:b/>
          <w:bCs/>
          <w:lang w:val="it-IT"/>
        </w:rPr>
        <w:t>✅ VERDE</w:t>
      </w:r>
      <w:r w:rsidRPr="006D5D53">
        <w:rPr>
          <w:lang w:val="it-IT"/>
        </w:rPr>
        <w:t>: Score &gt;70 in entrambe aree peso 25%</w:t>
      </w:r>
      <w:r w:rsidRPr="006D5D53">
        <w:rPr>
          <w:lang w:val="it-IT"/>
        </w:rPr>
        <w:br/>
        <w:t>→ Fondamenta solide</w:t>
      </w:r>
      <w:r w:rsidRPr="006D5D53">
        <w:rPr>
          <w:lang w:val="it-IT"/>
        </w:rPr>
        <w:br/>
        <w:t xml:space="preserve">→ </w:t>
      </w:r>
      <w:r w:rsidRPr="006D5D53">
        <w:rPr>
          <w:b/>
          <w:bCs/>
          <w:lang w:val="it-IT"/>
        </w:rPr>
        <w:t>Azione</w:t>
      </w:r>
      <w:r w:rsidRPr="006D5D53">
        <w:rPr>
          <w:lang w:val="it-IT"/>
        </w:rPr>
        <w:t>: Accelerare su cultura e digitale</w:t>
      </w:r>
    </w:p>
    <w:p w14:paraId="50EAA2EA" w14:textId="77777777" w:rsidR="00F7781C" w:rsidRDefault="00000000">
      <w:r>
        <w:pict w14:anchorId="50EAA423">
          <v:rect id="_x0000_i1036" style="width:0;height:1.5pt" o:hralign="center" o:hrstd="t" o:hr="t"/>
        </w:pict>
      </w:r>
    </w:p>
    <w:p w14:paraId="50EAA2EB" w14:textId="77777777" w:rsidR="00F7781C" w:rsidRPr="006D5D53" w:rsidRDefault="00000000">
      <w:pPr>
        <w:pStyle w:val="Titolo2"/>
        <w:rPr>
          <w:lang w:val="it-IT"/>
        </w:rPr>
      </w:pPr>
      <w:bookmarkStart w:id="27" w:name="raccomandazioni-per-luso"/>
      <w:bookmarkEnd w:id="23"/>
      <w:bookmarkEnd w:id="26"/>
      <w:r w:rsidRPr="006D5D53">
        <w:rPr>
          <w:lang w:val="it-IT"/>
        </w:rPr>
        <w:t>RACCOMANDAZIONI PER L’USO</w:t>
      </w:r>
    </w:p>
    <w:p w14:paraId="50EAA2EC" w14:textId="77777777" w:rsidR="00F7781C" w:rsidRPr="006D5D53" w:rsidRDefault="00000000">
      <w:pPr>
        <w:pStyle w:val="Titolo3"/>
        <w:rPr>
          <w:lang w:val="it-IT"/>
        </w:rPr>
      </w:pPr>
      <w:bookmarkStart w:id="28" w:name="prima-dellassessment"/>
      <w:r w:rsidRPr="006D5D53">
        <w:rPr>
          <w:lang w:val="it-IT"/>
        </w:rPr>
        <w:t>Prima dell’Assessment</w:t>
      </w:r>
    </w:p>
    <w:p w14:paraId="50EAA2ED" w14:textId="77777777" w:rsidR="00F7781C" w:rsidRPr="006D5D53" w:rsidRDefault="00000000">
      <w:pPr>
        <w:pStyle w:val="FirstParagraph"/>
        <w:rPr>
          <w:lang w:val="it-IT"/>
        </w:rPr>
      </w:pPr>
      <w:r w:rsidRPr="006D5D53">
        <w:rPr>
          <w:b/>
          <w:bCs/>
          <w:lang w:val="it-IT"/>
        </w:rPr>
        <w:t>1. Coinvolgimento Stakeholder</w:t>
      </w:r>
    </w:p>
    <w:p w14:paraId="50EAA2EE" w14:textId="77777777" w:rsidR="00F7781C" w:rsidRDefault="00000000">
      <w:pPr>
        <w:pStyle w:val="Compact"/>
        <w:numPr>
          <w:ilvl w:val="0"/>
          <w:numId w:val="28"/>
        </w:numPr>
      </w:pPr>
      <w:r>
        <w:t>CEO/CXO: Visione strategica</w:t>
      </w:r>
    </w:p>
    <w:p w14:paraId="50EAA2EF" w14:textId="77777777" w:rsidR="00F7781C" w:rsidRDefault="00000000">
      <w:pPr>
        <w:pStyle w:val="Compact"/>
        <w:numPr>
          <w:ilvl w:val="0"/>
          <w:numId w:val="28"/>
        </w:numPr>
      </w:pPr>
      <w:r>
        <w:t>CTO/CIO: Infrastruttura e dati</w:t>
      </w:r>
    </w:p>
    <w:p w14:paraId="50EAA2F0" w14:textId="77777777" w:rsidR="00F7781C" w:rsidRDefault="00000000">
      <w:pPr>
        <w:pStyle w:val="Compact"/>
        <w:numPr>
          <w:ilvl w:val="0"/>
          <w:numId w:val="28"/>
        </w:numPr>
      </w:pPr>
      <w:r>
        <w:t>CHRO: Cultura e competenze</w:t>
      </w:r>
    </w:p>
    <w:p w14:paraId="50EAA2F1" w14:textId="77777777" w:rsidR="00F7781C" w:rsidRDefault="00000000">
      <w:pPr>
        <w:pStyle w:val="Compact"/>
        <w:numPr>
          <w:ilvl w:val="0"/>
          <w:numId w:val="28"/>
        </w:numPr>
      </w:pPr>
      <w:r>
        <w:t>CFO: Budget e ROI</w:t>
      </w:r>
    </w:p>
    <w:p w14:paraId="50EAA2F2" w14:textId="77777777" w:rsidR="00F7781C" w:rsidRDefault="00000000">
      <w:pPr>
        <w:pStyle w:val="Compact"/>
        <w:numPr>
          <w:ilvl w:val="0"/>
          <w:numId w:val="28"/>
        </w:numPr>
      </w:pPr>
      <w:r>
        <w:lastRenderedPageBreak/>
        <w:t>Business Units: Use case e priorità</w:t>
      </w:r>
    </w:p>
    <w:p w14:paraId="50EAA2F3" w14:textId="77777777" w:rsidR="00F7781C" w:rsidRDefault="00000000">
      <w:pPr>
        <w:pStyle w:val="FirstParagraph"/>
      </w:pPr>
      <w:r>
        <w:rPr>
          <w:b/>
          <w:bCs/>
        </w:rPr>
        <w:t>2. Preparazione Documentale</w:t>
      </w:r>
    </w:p>
    <w:p w14:paraId="50EAA2F4" w14:textId="77777777" w:rsidR="00F7781C" w:rsidRDefault="00000000">
      <w:pPr>
        <w:pStyle w:val="Compact"/>
        <w:numPr>
          <w:ilvl w:val="0"/>
          <w:numId w:val="29"/>
        </w:numPr>
      </w:pPr>
      <w:r>
        <w:t>Piano strategico aziendale</w:t>
      </w:r>
    </w:p>
    <w:p w14:paraId="50EAA2F5" w14:textId="77777777" w:rsidR="00F7781C" w:rsidRDefault="00000000">
      <w:pPr>
        <w:pStyle w:val="Compact"/>
        <w:numPr>
          <w:ilvl w:val="0"/>
          <w:numId w:val="29"/>
        </w:numPr>
      </w:pPr>
      <w:r>
        <w:t>Organigrammi e ruoli</w:t>
      </w:r>
    </w:p>
    <w:p w14:paraId="50EAA2F6" w14:textId="77777777" w:rsidR="00F7781C" w:rsidRDefault="00000000">
      <w:pPr>
        <w:pStyle w:val="Compact"/>
        <w:numPr>
          <w:ilvl w:val="0"/>
          <w:numId w:val="29"/>
        </w:numPr>
      </w:pPr>
      <w:r>
        <w:t>Budget IT e innovazione</w:t>
      </w:r>
    </w:p>
    <w:p w14:paraId="50EAA2F7" w14:textId="77777777" w:rsidR="00F7781C" w:rsidRDefault="00000000">
      <w:pPr>
        <w:pStyle w:val="Compact"/>
        <w:numPr>
          <w:ilvl w:val="0"/>
          <w:numId w:val="29"/>
        </w:numPr>
      </w:pPr>
      <w:r>
        <w:t>Policy dati e GDPR</w:t>
      </w:r>
    </w:p>
    <w:p w14:paraId="50EAA2F8" w14:textId="77777777" w:rsidR="00F7781C" w:rsidRDefault="00000000">
      <w:pPr>
        <w:pStyle w:val="Compact"/>
        <w:numPr>
          <w:ilvl w:val="0"/>
          <w:numId w:val="29"/>
        </w:numPr>
      </w:pPr>
      <w:r>
        <w:t>Risultati progetti passati</w:t>
      </w:r>
    </w:p>
    <w:p w14:paraId="50EAA2F9" w14:textId="77777777" w:rsidR="00F7781C" w:rsidRDefault="00000000">
      <w:pPr>
        <w:pStyle w:val="FirstParagraph"/>
      </w:pPr>
      <w:r>
        <w:rPr>
          <w:b/>
          <w:bCs/>
        </w:rPr>
        <w:t>3. Timeline Realistica</w:t>
      </w:r>
    </w:p>
    <w:p w14:paraId="50EAA2FA" w14:textId="77777777" w:rsidR="00F7781C" w:rsidRDefault="00000000">
      <w:pPr>
        <w:pStyle w:val="Compact"/>
        <w:numPr>
          <w:ilvl w:val="0"/>
          <w:numId w:val="30"/>
        </w:numPr>
      </w:pPr>
      <w:r>
        <w:t>Workshop preparatorio: 2 ore</w:t>
      </w:r>
    </w:p>
    <w:p w14:paraId="50EAA2FB" w14:textId="77777777" w:rsidR="00F7781C" w:rsidRDefault="00000000">
      <w:pPr>
        <w:pStyle w:val="Compact"/>
        <w:numPr>
          <w:ilvl w:val="0"/>
          <w:numId w:val="30"/>
        </w:numPr>
      </w:pPr>
      <w:r>
        <w:t>Compilazione questionario: 2-3 ore</w:t>
      </w:r>
    </w:p>
    <w:p w14:paraId="50EAA2FC" w14:textId="77777777" w:rsidR="00F7781C" w:rsidRDefault="00000000">
      <w:pPr>
        <w:pStyle w:val="Compact"/>
        <w:numPr>
          <w:ilvl w:val="0"/>
          <w:numId w:val="30"/>
        </w:numPr>
      </w:pPr>
      <w:r>
        <w:t>Analisi risultati: 1-2 ore</w:t>
      </w:r>
    </w:p>
    <w:p w14:paraId="50EAA2FD" w14:textId="77777777" w:rsidR="00F7781C" w:rsidRDefault="00000000">
      <w:pPr>
        <w:pStyle w:val="Compact"/>
        <w:numPr>
          <w:ilvl w:val="0"/>
          <w:numId w:val="30"/>
        </w:numPr>
      </w:pPr>
      <w:r>
        <w:t>Definizione action plan: 2-3 ore</w:t>
      </w:r>
    </w:p>
    <w:p w14:paraId="50EAA2FE" w14:textId="77777777" w:rsidR="00F7781C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Totale: 7-10 ore</w:t>
      </w:r>
    </w:p>
    <w:p w14:paraId="50EAA2FF" w14:textId="77777777" w:rsidR="00F7781C" w:rsidRDefault="00000000">
      <w:r>
        <w:pict w14:anchorId="50EAA424">
          <v:rect id="_x0000_i1037" style="width:0;height:1.5pt" o:hralign="center" o:hrstd="t" o:hr="t"/>
        </w:pict>
      </w:r>
    </w:p>
    <w:p w14:paraId="50EAA300" w14:textId="77777777" w:rsidR="00F7781C" w:rsidRPr="006D5D53" w:rsidRDefault="00000000">
      <w:pPr>
        <w:pStyle w:val="Titolo3"/>
        <w:rPr>
          <w:lang w:val="it-IT"/>
        </w:rPr>
      </w:pPr>
      <w:bookmarkStart w:id="29" w:name="durante-lassessment"/>
      <w:bookmarkEnd w:id="28"/>
      <w:r w:rsidRPr="006D5D53">
        <w:rPr>
          <w:lang w:val="it-IT"/>
        </w:rPr>
        <w:t>Durante l’Assessment</w:t>
      </w:r>
    </w:p>
    <w:p w14:paraId="50EAA301" w14:textId="77777777" w:rsidR="00F7781C" w:rsidRPr="006D5D53" w:rsidRDefault="00000000">
      <w:pPr>
        <w:pStyle w:val="FirstParagraph"/>
        <w:rPr>
          <w:lang w:val="it-IT"/>
        </w:rPr>
      </w:pPr>
      <w:r w:rsidRPr="006D5D53">
        <w:rPr>
          <w:b/>
          <w:bCs/>
          <w:lang w:val="it-IT"/>
        </w:rPr>
        <w:t>Principi Guida</w:t>
      </w:r>
    </w:p>
    <w:p w14:paraId="50EAA302" w14:textId="77777777" w:rsidR="00F7781C" w:rsidRPr="006D5D53" w:rsidRDefault="00000000">
      <w:pPr>
        <w:pStyle w:val="Corpotesto"/>
        <w:rPr>
          <w:lang w:val="it-IT"/>
        </w:rPr>
      </w:pPr>
      <w:r w:rsidRPr="006D5D53">
        <w:rPr>
          <w:lang w:val="it-IT"/>
        </w:rPr>
        <w:t xml:space="preserve">✅ </w:t>
      </w:r>
      <w:r w:rsidRPr="006D5D53">
        <w:rPr>
          <w:b/>
          <w:bCs/>
          <w:lang w:val="it-IT"/>
        </w:rPr>
        <w:t>Onestà</w:t>
      </w:r>
      <w:r w:rsidRPr="006D5D53">
        <w:rPr>
          <w:lang w:val="it-IT"/>
        </w:rPr>
        <w:t>: Score basso è diagnosi utile, non fallimento</w:t>
      </w:r>
      <w:r w:rsidRPr="006D5D53">
        <w:rPr>
          <w:lang w:val="it-IT"/>
        </w:rPr>
        <w:br/>
        <w:t xml:space="preserve">✅ </w:t>
      </w:r>
      <w:r w:rsidRPr="006D5D53">
        <w:rPr>
          <w:b/>
          <w:bCs/>
          <w:lang w:val="it-IT"/>
        </w:rPr>
        <w:t>Evidenze</w:t>
      </w:r>
      <w:r w:rsidRPr="006D5D53">
        <w:rPr>
          <w:lang w:val="it-IT"/>
        </w:rPr>
        <w:t>: Basarsi su fatti concreti, non percezioni</w:t>
      </w:r>
      <w:r w:rsidRPr="006D5D53">
        <w:rPr>
          <w:lang w:val="it-IT"/>
        </w:rPr>
        <w:br/>
        <w:t xml:space="preserve">✅ </w:t>
      </w:r>
      <w:r w:rsidRPr="006D5D53">
        <w:rPr>
          <w:b/>
          <w:bCs/>
          <w:lang w:val="it-IT"/>
        </w:rPr>
        <w:t>Contestualizzazione</w:t>
      </w:r>
      <w:r w:rsidRPr="006D5D53">
        <w:rPr>
          <w:lang w:val="it-IT"/>
        </w:rPr>
        <w:t>: Usare campo Note per specificità</w:t>
      </w:r>
      <w:r w:rsidRPr="006D5D53">
        <w:rPr>
          <w:lang w:val="it-IT"/>
        </w:rPr>
        <w:br/>
        <w:t xml:space="preserve">✅ </w:t>
      </w:r>
      <w:r w:rsidRPr="006D5D53">
        <w:rPr>
          <w:b/>
          <w:bCs/>
          <w:lang w:val="it-IT"/>
        </w:rPr>
        <w:t>Confronto</w:t>
      </w:r>
      <w:r w:rsidRPr="006D5D53">
        <w:rPr>
          <w:lang w:val="it-IT"/>
        </w:rPr>
        <w:t>: Coinvolgere più valutatori per obiettività</w:t>
      </w:r>
      <w:r w:rsidRPr="006D5D53">
        <w:rPr>
          <w:lang w:val="it-IT"/>
        </w:rPr>
        <w:br/>
        <w:t xml:space="preserve">✅ </w:t>
      </w:r>
      <w:r w:rsidRPr="006D5D53">
        <w:rPr>
          <w:b/>
          <w:bCs/>
          <w:lang w:val="it-IT"/>
        </w:rPr>
        <w:t>Zero quando appropriato</w:t>
      </w:r>
      <w:r w:rsidRPr="006D5D53">
        <w:rPr>
          <w:lang w:val="it-IT"/>
        </w:rPr>
        <w:t>: Non aver paura di usare 0</w:t>
      </w:r>
    </w:p>
    <w:p w14:paraId="50EAA303" w14:textId="77777777" w:rsidR="00F7781C" w:rsidRDefault="00000000">
      <w:pPr>
        <w:pStyle w:val="Corpotesto"/>
      </w:pPr>
      <w:r>
        <w:rPr>
          <w:b/>
          <w:bCs/>
        </w:rPr>
        <w:t>Gestione Disaccordi</w:t>
      </w:r>
    </w:p>
    <w:p w14:paraId="50EAA304" w14:textId="77777777" w:rsidR="00F7781C" w:rsidRPr="006D5D53" w:rsidRDefault="00000000">
      <w:pPr>
        <w:pStyle w:val="Compact"/>
        <w:numPr>
          <w:ilvl w:val="0"/>
          <w:numId w:val="31"/>
        </w:numPr>
        <w:rPr>
          <w:lang w:val="it-IT"/>
        </w:rPr>
      </w:pPr>
      <w:r w:rsidRPr="006D5D53">
        <w:rPr>
          <w:lang w:val="it-IT"/>
        </w:rPr>
        <w:t>Identificare fonte del disaccordo (percezione vs dato)</w:t>
      </w:r>
    </w:p>
    <w:p w14:paraId="50EAA305" w14:textId="77777777" w:rsidR="00F7781C" w:rsidRPr="006D5D53" w:rsidRDefault="00000000">
      <w:pPr>
        <w:pStyle w:val="Compact"/>
        <w:numPr>
          <w:ilvl w:val="0"/>
          <w:numId w:val="31"/>
        </w:numPr>
        <w:rPr>
          <w:lang w:val="it-IT"/>
        </w:rPr>
      </w:pPr>
      <w:r w:rsidRPr="006D5D53">
        <w:rPr>
          <w:lang w:val="it-IT"/>
        </w:rPr>
        <w:t>Cercare evidenze oggettive (documenti, metriche)</w:t>
      </w:r>
    </w:p>
    <w:p w14:paraId="50EAA306" w14:textId="77777777" w:rsidR="00F7781C" w:rsidRDefault="00000000">
      <w:pPr>
        <w:pStyle w:val="Compact"/>
        <w:numPr>
          <w:ilvl w:val="0"/>
          <w:numId w:val="31"/>
        </w:numPr>
      </w:pPr>
      <w:r>
        <w:t>Se impossibile decidere, prendere media</w:t>
      </w:r>
    </w:p>
    <w:p w14:paraId="50EAA307" w14:textId="77777777" w:rsidR="00F7781C" w:rsidRDefault="00000000">
      <w:pPr>
        <w:pStyle w:val="Compact"/>
        <w:numPr>
          <w:ilvl w:val="0"/>
          <w:numId w:val="31"/>
        </w:numPr>
      </w:pPr>
      <w:r>
        <w:t>Documentare in Note il razionale</w:t>
      </w:r>
    </w:p>
    <w:p w14:paraId="50EAA308" w14:textId="77777777" w:rsidR="00F7781C" w:rsidRDefault="00000000">
      <w:r>
        <w:pict w14:anchorId="50EAA425">
          <v:rect id="_x0000_i1038" style="width:0;height:1.5pt" o:hralign="center" o:hrstd="t" o:hr="t"/>
        </w:pict>
      </w:r>
    </w:p>
    <w:p w14:paraId="50EAA404" w14:textId="77777777" w:rsidR="00F7781C" w:rsidRPr="006D5D53" w:rsidRDefault="00000000">
      <w:pPr>
        <w:pStyle w:val="Titolo2"/>
        <w:rPr>
          <w:lang w:val="it-IT"/>
        </w:rPr>
      </w:pPr>
      <w:bookmarkStart w:id="30" w:name="riferimenti-e-risorse"/>
      <w:bookmarkEnd w:id="27"/>
      <w:bookmarkEnd w:id="29"/>
      <w:r w:rsidRPr="006D5D53">
        <w:rPr>
          <w:lang w:val="it-IT"/>
        </w:rPr>
        <w:t>RIFERIMENTI E RISORSE</w:t>
      </w:r>
    </w:p>
    <w:p w14:paraId="50EAA405" w14:textId="77777777" w:rsidR="00F7781C" w:rsidRPr="006D5D53" w:rsidRDefault="00000000">
      <w:pPr>
        <w:pStyle w:val="Titolo3"/>
        <w:rPr>
          <w:lang w:val="it-IT"/>
        </w:rPr>
      </w:pPr>
      <w:bookmarkStart w:id="31" w:name="framework-di-riferimento"/>
      <w:r w:rsidRPr="006D5D53">
        <w:rPr>
          <w:lang w:val="it-IT"/>
        </w:rPr>
        <w:t>Framework di Riferimento</w:t>
      </w:r>
    </w:p>
    <w:p w14:paraId="50EAA406" w14:textId="77777777" w:rsidR="00F7781C" w:rsidRDefault="00000000">
      <w:pPr>
        <w:pStyle w:val="Compact"/>
        <w:numPr>
          <w:ilvl w:val="0"/>
          <w:numId w:val="60"/>
        </w:numPr>
      </w:pPr>
      <w:r>
        <w:t>AI Readiness Index (Oxford Insights)</w:t>
      </w:r>
    </w:p>
    <w:p w14:paraId="50EAA407" w14:textId="77777777" w:rsidR="00F7781C" w:rsidRDefault="00000000">
      <w:pPr>
        <w:pStyle w:val="Compact"/>
        <w:numPr>
          <w:ilvl w:val="0"/>
          <w:numId w:val="60"/>
        </w:numPr>
      </w:pPr>
      <w:r>
        <w:t>Government AI Readiness Index</w:t>
      </w:r>
    </w:p>
    <w:p w14:paraId="50EAA408" w14:textId="77777777" w:rsidR="00F7781C" w:rsidRDefault="00000000">
      <w:pPr>
        <w:pStyle w:val="Compact"/>
        <w:numPr>
          <w:ilvl w:val="0"/>
          <w:numId w:val="60"/>
        </w:numPr>
      </w:pPr>
      <w:r>
        <w:t>Digital Maturity Model (Gartner)</w:t>
      </w:r>
    </w:p>
    <w:p w14:paraId="50EAA409" w14:textId="77777777" w:rsidR="00F7781C" w:rsidRDefault="00000000">
      <w:pPr>
        <w:pStyle w:val="Compact"/>
        <w:numPr>
          <w:ilvl w:val="0"/>
          <w:numId w:val="60"/>
        </w:numPr>
      </w:pPr>
      <w:r>
        <w:t>AI Maturity Framework (MIT CISR)</w:t>
      </w:r>
    </w:p>
    <w:p w14:paraId="50EAA40A" w14:textId="77777777" w:rsidR="00F7781C" w:rsidRDefault="00000000">
      <w:pPr>
        <w:pStyle w:val="Compact"/>
        <w:numPr>
          <w:ilvl w:val="0"/>
          <w:numId w:val="60"/>
        </w:numPr>
      </w:pPr>
      <w:r>
        <w:t>IBM AI Ladder Framework</w:t>
      </w:r>
    </w:p>
    <w:p w14:paraId="50EAA40B" w14:textId="77777777" w:rsidR="00F7781C" w:rsidRDefault="00000000">
      <w:pPr>
        <w:pStyle w:val="Titolo3"/>
      </w:pPr>
      <w:bookmarkStart w:id="32" w:name="standard-e-best-practice"/>
      <w:bookmarkEnd w:id="31"/>
      <w:r>
        <w:lastRenderedPageBreak/>
        <w:t>Standard e Best Practice</w:t>
      </w:r>
    </w:p>
    <w:p w14:paraId="50EAA40C" w14:textId="77777777" w:rsidR="00F7781C" w:rsidRDefault="00000000">
      <w:pPr>
        <w:pStyle w:val="Compact"/>
        <w:numPr>
          <w:ilvl w:val="0"/>
          <w:numId w:val="61"/>
        </w:numPr>
      </w:pPr>
      <w:r>
        <w:rPr>
          <w:b/>
          <w:bCs/>
        </w:rPr>
        <w:t>ISO/IEC 42001</w:t>
      </w:r>
      <w:r>
        <w:t>: AI Management System</w:t>
      </w:r>
    </w:p>
    <w:p w14:paraId="50EAA40D" w14:textId="77777777" w:rsidR="00F7781C" w:rsidRDefault="00000000">
      <w:pPr>
        <w:pStyle w:val="Compact"/>
        <w:numPr>
          <w:ilvl w:val="0"/>
          <w:numId w:val="61"/>
        </w:numPr>
      </w:pPr>
      <w:r>
        <w:rPr>
          <w:b/>
          <w:bCs/>
        </w:rPr>
        <w:t>NIST AI RMF</w:t>
      </w:r>
      <w:r>
        <w:t>: AI Risk Management Framework</w:t>
      </w:r>
    </w:p>
    <w:p w14:paraId="50EAA40E" w14:textId="77777777" w:rsidR="00F7781C" w:rsidRDefault="00000000">
      <w:pPr>
        <w:pStyle w:val="Compact"/>
        <w:numPr>
          <w:ilvl w:val="0"/>
          <w:numId w:val="61"/>
        </w:numPr>
      </w:pPr>
      <w:r>
        <w:rPr>
          <w:b/>
          <w:bCs/>
        </w:rPr>
        <w:t>EU AI Act</w:t>
      </w:r>
      <w:r>
        <w:t>: Regulatory compliance</w:t>
      </w:r>
    </w:p>
    <w:p w14:paraId="50EAA40F" w14:textId="77777777" w:rsidR="00F7781C" w:rsidRDefault="00000000">
      <w:pPr>
        <w:pStyle w:val="Compact"/>
        <w:numPr>
          <w:ilvl w:val="0"/>
          <w:numId w:val="61"/>
        </w:numPr>
      </w:pPr>
      <w:r>
        <w:rPr>
          <w:b/>
          <w:bCs/>
        </w:rPr>
        <w:t>IEEE 7000</w:t>
      </w:r>
      <w:r>
        <w:t>: Ethically aligned design</w:t>
      </w:r>
    </w:p>
    <w:p w14:paraId="50EAA410" w14:textId="77777777" w:rsidR="00F7781C" w:rsidRDefault="00000000">
      <w:pPr>
        <w:pStyle w:val="Titolo3"/>
      </w:pPr>
      <w:bookmarkStart w:id="33" w:name="letteratura-scientifica"/>
      <w:bookmarkEnd w:id="32"/>
      <w:r>
        <w:t>Letteratura Scientifica</w:t>
      </w:r>
    </w:p>
    <w:p w14:paraId="50EAA411" w14:textId="77777777" w:rsidR="00F7781C" w:rsidRDefault="00000000">
      <w:pPr>
        <w:pStyle w:val="Compact"/>
        <w:numPr>
          <w:ilvl w:val="0"/>
          <w:numId w:val="62"/>
        </w:numPr>
      </w:pPr>
      <w:r>
        <w:t>“Building the AI-Powered Organization” (HBR)</w:t>
      </w:r>
    </w:p>
    <w:p w14:paraId="50EAA412" w14:textId="77777777" w:rsidR="00F7781C" w:rsidRDefault="00000000">
      <w:pPr>
        <w:pStyle w:val="Compact"/>
        <w:numPr>
          <w:ilvl w:val="0"/>
          <w:numId w:val="62"/>
        </w:numPr>
      </w:pPr>
      <w:r>
        <w:t>“The State of AI” (McKinsey Annual)</w:t>
      </w:r>
    </w:p>
    <w:p w14:paraId="50EAA413" w14:textId="77777777" w:rsidR="00F7781C" w:rsidRDefault="00000000">
      <w:pPr>
        <w:pStyle w:val="Compact"/>
        <w:numPr>
          <w:ilvl w:val="0"/>
          <w:numId w:val="62"/>
        </w:numPr>
      </w:pPr>
      <w:r>
        <w:t>“AI Maturity: Lessons from Early Adopters” (MIT Sloan)</w:t>
      </w:r>
    </w:p>
    <w:p w14:paraId="50EAA414" w14:textId="77777777" w:rsidR="00F7781C" w:rsidRDefault="00000000">
      <w:r>
        <w:pict w14:anchorId="50EAA42C">
          <v:rect id="_x0000_i1045" style="width:0;height:1.5pt" o:hralign="center" o:hrstd="t" o:hr="t"/>
        </w:pict>
      </w:r>
    </w:p>
    <w:p w14:paraId="50EAA415" w14:textId="055BD103" w:rsidR="00F7781C" w:rsidRPr="006D5D53" w:rsidRDefault="00000000">
      <w:pPr>
        <w:pStyle w:val="FirstParagraph"/>
        <w:rPr>
          <w:lang w:val="it-IT"/>
        </w:rPr>
      </w:pPr>
      <w:r w:rsidRPr="006D5D53">
        <w:rPr>
          <w:b/>
          <w:bCs/>
          <w:lang w:val="it-IT"/>
        </w:rPr>
        <w:t>Versione</w:t>
      </w:r>
      <w:r w:rsidRPr="006D5D53">
        <w:rPr>
          <w:lang w:val="it-IT"/>
        </w:rPr>
        <w:t>: 2.0 (Corretta - Scala 0-5)</w:t>
      </w:r>
      <w:r w:rsidRPr="006D5D53">
        <w:rPr>
          <w:lang w:val="it-IT"/>
        </w:rPr>
        <w:br/>
      </w:r>
      <w:r w:rsidRPr="006D5D53">
        <w:rPr>
          <w:b/>
          <w:bCs/>
          <w:lang w:val="it-IT"/>
        </w:rPr>
        <w:t>Data</w:t>
      </w:r>
      <w:r w:rsidRPr="006D5D53">
        <w:rPr>
          <w:lang w:val="it-IT"/>
        </w:rPr>
        <w:t>: Ottobre 2025</w:t>
      </w:r>
      <w:r w:rsidRPr="006D5D53">
        <w:rPr>
          <w:lang w:val="it-IT"/>
        </w:rPr>
        <w:br/>
      </w:r>
      <w:r w:rsidRPr="006D5D53">
        <w:rPr>
          <w:b/>
          <w:bCs/>
          <w:lang w:val="it-IT"/>
        </w:rPr>
        <w:t>Correzione Principale</w:t>
      </w:r>
      <w:r w:rsidRPr="006D5D53">
        <w:rPr>
          <w:lang w:val="it-IT"/>
        </w:rPr>
        <w:t>: Implementazione scala 0-5 per range completo 0-100</w:t>
      </w:r>
    </w:p>
    <w:p w14:paraId="50EAA416" w14:textId="77777777" w:rsidR="00F7781C" w:rsidRDefault="00000000">
      <w:r>
        <w:pict w14:anchorId="50EAA42D">
          <v:rect id="_x0000_i1046" style="width:0;height:1.5pt" o:hralign="center" o:hrstd="t" o:hr="t"/>
        </w:pict>
      </w:r>
    </w:p>
    <w:p w14:paraId="50EAA417" w14:textId="51886F34" w:rsidR="00F7781C" w:rsidRPr="006D5D53" w:rsidRDefault="00000000">
      <w:pPr>
        <w:pStyle w:val="FirstParagraph"/>
        <w:rPr>
          <w:lang w:val="it-IT"/>
        </w:rPr>
      </w:pPr>
      <w:r w:rsidRPr="006D5D53">
        <w:rPr>
          <w:i/>
          <w:iCs/>
          <w:lang w:val="it-IT"/>
        </w:rPr>
        <w:t>Questo documento è complementare al file Excel “AI_Maturity_Assessment_Template</w:t>
      </w:r>
      <w:r w:rsidR="00DD5548">
        <w:rPr>
          <w:i/>
          <w:iCs/>
          <w:lang w:val="it-IT"/>
        </w:rPr>
        <w:t xml:space="preserve"> (1)</w:t>
      </w:r>
      <w:r w:rsidRPr="006D5D53">
        <w:rPr>
          <w:i/>
          <w:iCs/>
          <w:lang w:val="it-IT"/>
        </w:rPr>
        <w:t>.xlsx” che contiene il questionario interattivo e i calcoli automatici con la scala corretta 0-5.</w:t>
      </w:r>
      <w:bookmarkEnd w:id="0"/>
      <w:bookmarkEnd w:id="30"/>
      <w:bookmarkEnd w:id="33"/>
    </w:p>
    <w:sectPr w:rsidR="00F7781C" w:rsidRPr="006D5D53">
      <w:pgSz w:w="12240" w:h="15840"/>
      <w:pgMar w:top="1417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ABF39" w14:textId="77777777" w:rsidR="00D65DAE" w:rsidRDefault="00D65DAE">
      <w:pPr>
        <w:spacing w:after="0"/>
      </w:pPr>
      <w:r>
        <w:separator/>
      </w:r>
    </w:p>
  </w:endnote>
  <w:endnote w:type="continuationSeparator" w:id="0">
    <w:p w14:paraId="13F3C8BC" w14:textId="77777777" w:rsidR="00D65DAE" w:rsidRDefault="00D65DA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245E5" w14:textId="77777777" w:rsidR="00D65DAE" w:rsidRDefault="00D65DAE">
      <w:r>
        <w:separator/>
      </w:r>
    </w:p>
  </w:footnote>
  <w:footnote w:type="continuationSeparator" w:id="0">
    <w:p w14:paraId="38E0003A" w14:textId="77777777" w:rsidR="00D65DAE" w:rsidRDefault="00D65D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880BD8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E9E21F6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4D2E527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065369766">
    <w:abstractNumId w:val="0"/>
  </w:num>
  <w:num w:numId="2" w16cid:durableId="1556165604">
    <w:abstractNumId w:val="1"/>
  </w:num>
  <w:num w:numId="3" w16cid:durableId="1134832562">
    <w:abstractNumId w:val="1"/>
  </w:num>
  <w:num w:numId="4" w16cid:durableId="1532643357">
    <w:abstractNumId w:val="1"/>
  </w:num>
  <w:num w:numId="5" w16cid:durableId="593904711">
    <w:abstractNumId w:val="1"/>
  </w:num>
  <w:num w:numId="6" w16cid:durableId="1549217153">
    <w:abstractNumId w:val="1"/>
  </w:num>
  <w:num w:numId="7" w16cid:durableId="767968901">
    <w:abstractNumId w:val="1"/>
  </w:num>
  <w:num w:numId="8" w16cid:durableId="1708262522">
    <w:abstractNumId w:val="1"/>
  </w:num>
  <w:num w:numId="9" w16cid:durableId="128985186">
    <w:abstractNumId w:val="1"/>
  </w:num>
  <w:num w:numId="10" w16cid:durableId="1634141403">
    <w:abstractNumId w:val="1"/>
  </w:num>
  <w:num w:numId="11" w16cid:durableId="808329743">
    <w:abstractNumId w:val="1"/>
  </w:num>
  <w:num w:numId="12" w16cid:durableId="1537156009">
    <w:abstractNumId w:val="1"/>
  </w:num>
  <w:num w:numId="13" w16cid:durableId="698898089">
    <w:abstractNumId w:val="1"/>
  </w:num>
  <w:num w:numId="14" w16cid:durableId="1870534333">
    <w:abstractNumId w:val="1"/>
  </w:num>
  <w:num w:numId="15" w16cid:durableId="1900433035">
    <w:abstractNumId w:val="1"/>
  </w:num>
  <w:num w:numId="16" w16cid:durableId="1894924688">
    <w:abstractNumId w:val="1"/>
  </w:num>
  <w:num w:numId="17" w16cid:durableId="1121461217">
    <w:abstractNumId w:val="1"/>
  </w:num>
  <w:num w:numId="18" w16cid:durableId="2099861817">
    <w:abstractNumId w:val="1"/>
  </w:num>
  <w:num w:numId="19" w16cid:durableId="1220434903">
    <w:abstractNumId w:val="1"/>
  </w:num>
  <w:num w:numId="20" w16cid:durableId="1718776194">
    <w:abstractNumId w:val="1"/>
  </w:num>
  <w:num w:numId="21" w16cid:durableId="854611378">
    <w:abstractNumId w:val="1"/>
  </w:num>
  <w:num w:numId="22" w16cid:durableId="453057379">
    <w:abstractNumId w:val="1"/>
  </w:num>
  <w:num w:numId="23" w16cid:durableId="545995918">
    <w:abstractNumId w:val="1"/>
  </w:num>
  <w:num w:numId="24" w16cid:durableId="1464499478">
    <w:abstractNumId w:val="1"/>
  </w:num>
  <w:num w:numId="25" w16cid:durableId="347221380">
    <w:abstractNumId w:val="1"/>
  </w:num>
  <w:num w:numId="26" w16cid:durableId="1010911858">
    <w:abstractNumId w:val="1"/>
  </w:num>
  <w:num w:numId="27" w16cid:durableId="1865441505">
    <w:abstractNumId w:val="1"/>
  </w:num>
  <w:num w:numId="28" w16cid:durableId="2107142883">
    <w:abstractNumId w:val="1"/>
  </w:num>
  <w:num w:numId="29" w16cid:durableId="1718237566">
    <w:abstractNumId w:val="1"/>
  </w:num>
  <w:num w:numId="30" w16cid:durableId="780342257">
    <w:abstractNumId w:val="1"/>
  </w:num>
  <w:num w:numId="31" w16cid:durableId="16545263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557472662">
    <w:abstractNumId w:val="1"/>
  </w:num>
  <w:num w:numId="33" w16cid:durableId="1813213819">
    <w:abstractNumId w:val="1"/>
  </w:num>
  <w:num w:numId="34" w16cid:durableId="1241403593">
    <w:abstractNumId w:val="1"/>
  </w:num>
  <w:num w:numId="35" w16cid:durableId="44841475">
    <w:abstractNumId w:val="1"/>
  </w:num>
  <w:num w:numId="36" w16cid:durableId="529956117">
    <w:abstractNumId w:val="1"/>
  </w:num>
  <w:num w:numId="37" w16cid:durableId="1690988783">
    <w:abstractNumId w:val="1"/>
  </w:num>
  <w:num w:numId="38" w16cid:durableId="1886916187">
    <w:abstractNumId w:val="1"/>
  </w:num>
  <w:num w:numId="39" w16cid:durableId="1964532764">
    <w:abstractNumId w:val="1"/>
  </w:num>
  <w:num w:numId="40" w16cid:durableId="1470589518">
    <w:abstractNumId w:val="1"/>
  </w:num>
  <w:num w:numId="41" w16cid:durableId="1284077209">
    <w:abstractNumId w:val="1"/>
  </w:num>
  <w:num w:numId="42" w16cid:durableId="1697920972">
    <w:abstractNumId w:val="1"/>
  </w:num>
  <w:num w:numId="43" w16cid:durableId="1300110298">
    <w:abstractNumId w:val="1"/>
  </w:num>
  <w:num w:numId="44" w16cid:durableId="867988416">
    <w:abstractNumId w:val="1"/>
  </w:num>
  <w:num w:numId="45" w16cid:durableId="344483237">
    <w:abstractNumId w:val="1"/>
  </w:num>
  <w:num w:numId="46" w16cid:durableId="730738191">
    <w:abstractNumId w:val="1"/>
  </w:num>
  <w:num w:numId="47" w16cid:durableId="1838691307">
    <w:abstractNumId w:val="1"/>
  </w:num>
  <w:num w:numId="48" w16cid:durableId="471294784">
    <w:abstractNumId w:val="1"/>
  </w:num>
  <w:num w:numId="49" w16cid:durableId="101271748">
    <w:abstractNumId w:val="1"/>
  </w:num>
  <w:num w:numId="50" w16cid:durableId="1943875422">
    <w:abstractNumId w:val="1"/>
  </w:num>
  <w:num w:numId="51" w16cid:durableId="1012997512">
    <w:abstractNumId w:val="1"/>
  </w:num>
  <w:num w:numId="52" w16cid:durableId="1641571611">
    <w:abstractNumId w:val="1"/>
  </w:num>
  <w:num w:numId="53" w16cid:durableId="6101866">
    <w:abstractNumId w:val="1"/>
  </w:num>
  <w:num w:numId="54" w16cid:durableId="1189367728">
    <w:abstractNumId w:val="1"/>
  </w:num>
  <w:num w:numId="55" w16cid:durableId="103886660">
    <w:abstractNumId w:val="1"/>
  </w:num>
  <w:num w:numId="56" w16cid:durableId="290206413">
    <w:abstractNumId w:val="1"/>
  </w:num>
  <w:num w:numId="57" w16cid:durableId="1375471295">
    <w:abstractNumId w:val="1"/>
  </w:num>
  <w:num w:numId="58" w16cid:durableId="1455520811">
    <w:abstractNumId w:val="1"/>
  </w:num>
  <w:num w:numId="59" w16cid:durableId="60563130">
    <w:abstractNumId w:val="1"/>
  </w:num>
  <w:num w:numId="60" w16cid:durableId="2028798253">
    <w:abstractNumId w:val="1"/>
  </w:num>
  <w:num w:numId="61" w16cid:durableId="310258180">
    <w:abstractNumId w:val="1"/>
  </w:num>
  <w:num w:numId="62" w16cid:durableId="13846761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781C"/>
    <w:rsid w:val="00035C56"/>
    <w:rsid w:val="000D0ED4"/>
    <w:rsid w:val="00117BD2"/>
    <w:rsid w:val="003B20D3"/>
    <w:rsid w:val="004757CC"/>
    <w:rsid w:val="005A012F"/>
    <w:rsid w:val="00670C2D"/>
    <w:rsid w:val="006D5D53"/>
    <w:rsid w:val="009B0A0D"/>
    <w:rsid w:val="00A82B7A"/>
    <w:rsid w:val="00CC486F"/>
    <w:rsid w:val="00D5701E"/>
    <w:rsid w:val="00D65DAE"/>
    <w:rsid w:val="00DD5548"/>
    <w:rsid w:val="00E3450B"/>
    <w:rsid w:val="00F7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AA176"/>
  <w15:docId w15:val="{450C8126-9EED-429A-9A27-DF010607D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Corpotes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itolo2">
    <w:name w:val="heading 2"/>
    <w:basedOn w:val="Normale"/>
    <w:next w:val="Corpotes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itolo3">
    <w:name w:val="heading 3"/>
    <w:basedOn w:val="Normale"/>
    <w:next w:val="Corpotes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Corpotes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itolo5">
    <w:name w:val="heading 5"/>
    <w:basedOn w:val="Normale"/>
    <w:next w:val="Corpotes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itolo6">
    <w:name w:val="heading 6"/>
    <w:basedOn w:val="Normale"/>
    <w:next w:val="Corpotes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itolo7">
    <w:name w:val="heading 7"/>
    <w:basedOn w:val="Normale"/>
    <w:next w:val="Corpotes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itolo8">
    <w:name w:val="heading 8"/>
    <w:basedOn w:val="Normale"/>
    <w:next w:val="Corpotes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itolo9">
    <w:name w:val="heading 9"/>
    <w:basedOn w:val="Normale"/>
    <w:next w:val="Corpotes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orpotesto">
    <w:name w:val="Body Text"/>
    <w:basedOn w:val="Normale"/>
    <w:qFormat/>
    <w:pPr>
      <w:spacing w:before="180" w:after="180"/>
    </w:pPr>
  </w:style>
  <w:style w:type="paragraph" w:customStyle="1" w:styleId="FirstParagraph">
    <w:name w:val="First Paragraph"/>
    <w:basedOn w:val="Corpotesto"/>
    <w:next w:val="Corpotesto"/>
    <w:qFormat/>
  </w:style>
  <w:style w:type="paragraph" w:customStyle="1" w:styleId="Compact">
    <w:name w:val="Compact"/>
    <w:basedOn w:val="Corpotesto"/>
    <w:qFormat/>
    <w:pPr>
      <w:spacing w:before="36" w:after="36"/>
    </w:pPr>
  </w:style>
  <w:style w:type="paragraph" w:styleId="Titolo">
    <w:name w:val="Title"/>
    <w:basedOn w:val="Normale"/>
    <w:next w:val="Corpotes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ottotitolo">
    <w:name w:val="Subtitle"/>
    <w:basedOn w:val="Titolo"/>
    <w:next w:val="Corpotes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testo"/>
    <w:qFormat/>
    <w:pPr>
      <w:keepNext/>
      <w:keepLines/>
      <w:jc w:val="center"/>
    </w:pPr>
  </w:style>
  <w:style w:type="paragraph" w:styleId="Data">
    <w:name w:val="Date"/>
    <w:next w:val="Corpotesto"/>
    <w:qFormat/>
    <w:pPr>
      <w:keepNext/>
      <w:keepLines/>
      <w:jc w:val="center"/>
    </w:pPr>
  </w:style>
  <w:style w:type="paragraph" w:customStyle="1" w:styleId="AbstractTitle">
    <w:name w:val="Abstract Title"/>
    <w:basedOn w:val="Normale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e"/>
    <w:next w:val="Corpotes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e"/>
    <w:qFormat/>
  </w:style>
  <w:style w:type="paragraph" w:styleId="Testodelblocco">
    <w:name w:val="Block Text"/>
    <w:basedOn w:val="Corpotesto"/>
    <w:next w:val="Corpotesto"/>
    <w:uiPriority w:val="9"/>
    <w:unhideWhenUsed/>
    <w:qFormat/>
    <w:pPr>
      <w:spacing w:before="100" w:after="100"/>
      <w:ind w:left="480" w:right="480"/>
    </w:pPr>
  </w:style>
  <w:style w:type="paragraph" w:styleId="Testonotaapidipagina">
    <w:name w:val="footnote text"/>
    <w:basedOn w:val="Normale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e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e"/>
  </w:style>
  <w:style w:type="paragraph" w:styleId="Didascalia">
    <w:name w:val="caption"/>
    <w:basedOn w:val="Normale"/>
    <w:link w:val="DidascaliaCarattere"/>
    <w:pPr>
      <w:spacing w:after="120"/>
    </w:pPr>
    <w:rPr>
      <w:i/>
    </w:rPr>
  </w:style>
  <w:style w:type="paragraph" w:customStyle="1" w:styleId="TableCaption">
    <w:name w:val="Table Caption"/>
    <w:basedOn w:val="Didascalia"/>
    <w:pPr>
      <w:keepNext/>
    </w:pPr>
  </w:style>
  <w:style w:type="paragraph" w:customStyle="1" w:styleId="ImageCaption">
    <w:name w:val="Image Caption"/>
    <w:basedOn w:val="Didascalia"/>
  </w:style>
  <w:style w:type="paragraph" w:customStyle="1" w:styleId="Figure">
    <w:name w:val="Figure"/>
    <w:basedOn w:val="Normale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idascaliaCarattere">
    <w:name w:val="Didascalia Carattere"/>
    <w:basedOn w:val="Carpredefinitoparagrafo"/>
    <w:link w:val="Didascalia"/>
  </w:style>
  <w:style w:type="character" w:customStyle="1" w:styleId="VerbatimChar">
    <w:name w:val="Verbatim Char"/>
    <w:basedOn w:val="DidascaliaCaratter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idascaliaCarattere"/>
  </w:style>
  <w:style w:type="character" w:styleId="Rimandonotaapidipagina">
    <w:name w:val="footnote reference"/>
    <w:basedOn w:val="DidascaliaCarattere"/>
    <w:rPr>
      <w:vertAlign w:val="superscript"/>
    </w:rPr>
  </w:style>
  <w:style w:type="character" w:styleId="Collegamentoipertestuale">
    <w:name w:val="Hyperlink"/>
    <w:basedOn w:val="DidascaliaCarattere"/>
    <w:rPr>
      <w:color w:val="4F81BD" w:themeColor="accent1"/>
    </w:rPr>
  </w:style>
  <w:style w:type="paragraph" w:styleId="Titolosommario">
    <w:name w:val="TOC Heading"/>
    <w:basedOn w:val="Titolo1"/>
    <w:next w:val="Corpotes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1774</Words>
  <Characters>11141</Characters>
  <Application>Microsoft Office Word</Application>
  <DocSecurity>0</DocSecurity>
  <Lines>484</Lines>
  <Paragraphs>430</Paragraphs>
  <ScaleCrop>false</ScaleCrop>
  <Company/>
  <LinksUpToDate>false</LinksUpToDate>
  <CharactersWithSpaces>12485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Fabio Rossi</cp:lastModifiedBy>
  <cp:revision>14</cp:revision>
  <dcterms:created xsi:type="dcterms:W3CDTF">1970-01-01T00:00:00Z</dcterms:created>
  <dcterms:modified xsi:type="dcterms:W3CDTF">2025-12-26T14:14:00Z</dcterms:modified>
</cp:coreProperties>
</file>