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DF80E1" w14:textId="77777777" w:rsidR="0070195B" w:rsidRDefault="00EC7DB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</w:t>
      </w:r>
      <w:r w:rsidR="009C3B1E">
        <w:rPr>
          <w:b/>
          <w:bCs/>
          <w:sz w:val="36"/>
          <w:szCs w:val="36"/>
        </w:rPr>
        <w:t xml:space="preserve">Project Kelem </w:t>
      </w:r>
      <w:r w:rsidR="0070195B">
        <w:rPr>
          <w:b/>
          <w:bCs/>
          <w:sz w:val="36"/>
          <w:szCs w:val="36"/>
        </w:rPr>
        <w:t>Milestone</w:t>
      </w:r>
      <w:r w:rsidR="009C3B1E">
        <w:rPr>
          <w:b/>
          <w:bCs/>
          <w:sz w:val="36"/>
          <w:szCs w:val="36"/>
        </w:rPr>
        <w:t xml:space="preserve"> Project</w:t>
      </w:r>
      <w:r w:rsidR="0070195B">
        <w:rPr>
          <w:b/>
          <w:bCs/>
          <w:sz w:val="36"/>
          <w:szCs w:val="36"/>
        </w:rPr>
        <w:t xml:space="preserve"> to </w:t>
      </w:r>
    </w:p>
    <w:p w14:paraId="40934EF7" w14:textId="337E9B41" w:rsidR="009C3B1E" w:rsidRDefault="0070195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The</w:t>
      </w:r>
      <w:r>
        <w:rPr>
          <w:b/>
          <w:bCs/>
          <w:sz w:val="36"/>
          <w:szCs w:val="36"/>
        </w:rPr>
        <w:t xml:space="preserve"> Government   </w:t>
      </w:r>
      <w:r>
        <w:rPr>
          <w:b/>
          <w:bCs/>
          <w:sz w:val="36"/>
          <w:szCs w:val="36"/>
        </w:rPr>
        <w:t xml:space="preserve"> </w:t>
      </w:r>
    </w:p>
    <w:p w14:paraId="21A28B56" w14:textId="48AB9532" w:rsidR="00E25591" w:rsidRDefault="00EC7DB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</w:t>
      </w:r>
      <w:r w:rsidR="0070195B">
        <w:rPr>
          <w:b/>
          <w:bCs/>
          <w:sz w:val="36"/>
          <w:szCs w:val="36"/>
        </w:rPr>
        <w:t>Represented by…</w:t>
      </w:r>
    </w:p>
    <w:p w14:paraId="20164EB6" w14:textId="66BCBA0F" w:rsidR="0070195B" w:rsidRDefault="0070195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6Date 18</w:t>
      </w:r>
      <w:r w:rsidRPr="0070195B">
        <w:rPr>
          <w:b/>
          <w:bCs/>
          <w:sz w:val="36"/>
          <w:szCs w:val="36"/>
          <w:vertAlign w:val="superscript"/>
        </w:rPr>
        <w:t>th</w:t>
      </w:r>
      <w:r>
        <w:rPr>
          <w:b/>
          <w:bCs/>
          <w:sz w:val="36"/>
          <w:szCs w:val="36"/>
        </w:rPr>
        <w:t xml:space="preserve"> July 202</w:t>
      </w:r>
    </w:p>
    <w:p w14:paraId="226582DC" w14:textId="2F6A71F5" w:rsidR="00E25591" w:rsidRDefault="00EC7DB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</w:t>
      </w:r>
      <w:r w:rsidR="00E25591">
        <w:rPr>
          <w:b/>
          <w:bCs/>
          <w:sz w:val="36"/>
          <w:szCs w:val="36"/>
        </w:rPr>
        <w:t xml:space="preserve">                            </w:t>
      </w:r>
    </w:p>
    <w:p w14:paraId="03153083" w14:textId="41A699E3" w:rsidR="00EC7DB4" w:rsidRDefault="00E2559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       </w:t>
      </w:r>
      <w:r w:rsidR="00EC7DB4" w:rsidRPr="00EC7DB4">
        <w:rPr>
          <w:b/>
          <w:bCs/>
          <w:sz w:val="36"/>
          <w:szCs w:val="36"/>
        </w:rPr>
        <w:t>The Project K</w:t>
      </w:r>
      <w:r w:rsidR="00EC7DB4">
        <w:rPr>
          <w:b/>
          <w:bCs/>
          <w:sz w:val="36"/>
          <w:szCs w:val="36"/>
        </w:rPr>
        <w:t>e</w:t>
      </w:r>
      <w:r w:rsidR="00EC7DB4" w:rsidRPr="00EC7DB4">
        <w:rPr>
          <w:b/>
          <w:bCs/>
          <w:sz w:val="36"/>
          <w:szCs w:val="36"/>
        </w:rPr>
        <w:t>lem</w:t>
      </w:r>
    </w:p>
    <w:p w14:paraId="16771DE8" w14:textId="640E1477" w:rsidR="00EC7DB4" w:rsidRDefault="00EC7DB4">
      <w:pPr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  </w:t>
      </w:r>
      <w:r w:rsidRPr="00EC7DB4">
        <w:rPr>
          <w:sz w:val="36"/>
          <w:szCs w:val="36"/>
        </w:rPr>
        <w:t>Project Kelem is an offline</w:t>
      </w:r>
      <w:r>
        <w:rPr>
          <w:sz w:val="36"/>
          <w:szCs w:val="36"/>
        </w:rPr>
        <w:t>-first mobile learning platform built for secondary school in rural regions of Cameroon with unreliable internet access</w:t>
      </w:r>
      <w:r w:rsidR="0070195B">
        <w:rPr>
          <w:sz w:val="36"/>
          <w:szCs w:val="36"/>
        </w:rPr>
        <w:t xml:space="preserve"> with a fast ApiBackend</w:t>
      </w:r>
      <w:r>
        <w:rPr>
          <w:sz w:val="36"/>
          <w:szCs w:val="36"/>
        </w:rPr>
        <w:t xml:space="preserve">. It is a bilingual application, as well offline language translation, it tracks students’ academic </w:t>
      </w:r>
      <w:r w:rsidR="009C3B1E">
        <w:rPr>
          <w:sz w:val="36"/>
          <w:szCs w:val="36"/>
        </w:rPr>
        <w:t>progress. It</w:t>
      </w:r>
      <w:r w:rsidR="00E25591">
        <w:rPr>
          <w:sz w:val="36"/>
          <w:szCs w:val="36"/>
        </w:rPr>
        <w:t xml:space="preserve"> is built with a flutter mobile app</w:t>
      </w:r>
    </w:p>
    <w:p w14:paraId="3FE12B15" w14:textId="4DD5DB97" w:rsidR="00E25591" w:rsidRDefault="00E25591">
      <w:pPr>
        <w:rPr>
          <w:sz w:val="36"/>
          <w:szCs w:val="36"/>
        </w:rPr>
      </w:pPr>
      <w:r>
        <w:rPr>
          <w:sz w:val="36"/>
          <w:szCs w:val="36"/>
        </w:rPr>
        <w:t xml:space="preserve">       The project kelem also unlocks offline translation for two additional languages making up a total of</w:t>
      </w:r>
      <w:r w:rsidR="009C3B1E">
        <w:rPr>
          <w:sz w:val="36"/>
          <w:szCs w:val="36"/>
        </w:rPr>
        <w:t xml:space="preserve"> 24 languages. The team has tested this application on various android applications.</w:t>
      </w:r>
    </w:p>
    <w:p w14:paraId="20561144" w14:textId="22A61A62" w:rsidR="009C3B1E" w:rsidRPr="00EC7DB4" w:rsidRDefault="009C3B1E">
      <w:pPr>
        <w:rPr>
          <w:sz w:val="36"/>
          <w:szCs w:val="36"/>
        </w:rPr>
      </w:pPr>
      <w:r>
        <w:rPr>
          <w:sz w:val="36"/>
          <w:szCs w:val="36"/>
        </w:rPr>
        <w:t>It will be good if the government promotes the kelem project so as to encourage bilingual learning between citizens in the economy and different languages translation.</w:t>
      </w:r>
    </w:p>
    <w:sectPr w:rsidR="009C3B1E" w:rsidRPr="00EC7D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DB4"/>
    <w:rsid w:val="003F0195"/>
    <w:rsid w:val="004F082A"/>
    <w:rsid w:val="006035C8"/>
    <w:rsid w:val="0070195B"/>
    <w:rsid w:val="009C3B1E"/>
    <w:rsid w:val="00E25591"/>
    <w:rsid w:val="00EC7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37ECC"/>
  <w15:chartTrackingRefBased/>
  <w15:docId w15:val="{49ED74A5-3993-4DF1-B826-282BA7817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129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Sahla</dc:creator>
  <cp:keywords/>
  <dc:description/>
  <cp:lastModifiedBy>Sahla</cp:lastModifiedBy>
  <cp:revision>2</cp:revision>
  <dcterms:created xsi:type="dcterms:W3CDTF">2026-07-18T10:58:00Z</dcterms:created>
  <dcterms:modified xsi:type="dcterms:W3CDTF">2026-07-18T12:10:00Z</dcterms:modified>
</cp:coreProperties>
</file>