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ageBreakBefore w:val="0"/>
        <w:spacing w:before="360" w:after="180"/>
      </w:pPr>
      <w:r>
        <w:t>01  Apresentação e uso do documento</w:t>
      </w:r>
    </w:p>
    <w:p>
      <w:pPr>
        <w:pStyle w:val="Title"/>
        <w:pageBreakBefore w:val="0"/>
      </w:pPr>
      <w:r>
        <w:t>Increment Ant</w:t>
      </w:r>
    </w:p>
    <w:p>
      <w:pPr>
        <w:pStyle w:val="Subtitle"/>
        <w:pageBreakBefore w:val="0"/>
      </w:pPr>
      <w:r>
        <w:t>Game design completo e primeira proposta de balanceamento</w:t>
      </w:r>
    </w:p>
    <w:p>
      <w:pPr>
        <w:pageBreakBefore w:val="0"/>
      </w:pPr>
      <w:r>
        <w:t>Fábula Game Studio • Game jam de três dias • Consolidação de 17 de outubro de 2026</w:t>
      </w:r>
    </w:p>
    <w:p>
      <w:pPr>
        <w:pageBreakBefore w:val="0"/>
      </w:pPr>
      <w:r>
        <w:t>Increment Ant é um jogo incremental de gestão de uma colônia de saúvas, em 2D e pixel art. O jogador pinta túneis e ambientes, acompanha formigas escavando e transportando terra, orienta o nascimento de especialistas e investe nutrientes no desenvolvimento do formigueiro. O trabalho acontece automaticamente e as escolhas mudam aquilo que se vê na colônia.</w:t>
      </w:r>
    </w:p>
    <w:p>
      <w:pPr>
        <w:pageBreakBefore w:val="0"/>
      </w:pPr>
      <w:r>
        <w:t>A experiência procura despertar a vontade de acompanhar a próxima conquista: mais uma formiga nascendo, mais um cultivo ocupado, uma rocha sendo atravessada ou uma nova sala entrando em funcionamento. O tom é aconchegante, com música tranquila, sons de atividade e respostas visuais abundantes.</w:t>
      </w:r>
    </w:p>
    <w:p>
      <w:pPr>
        <w:pageBreakBefore w:val="0"/>
      </w:pPr>
      <w:r>
        <w:t>Este documento descreve o jogo completo, seus comportamentos, escolhas, consequências e exceções. A equipe fará um recorte para a jam, sem confundir a demonstração com o limite do projeto. Cada assunto reúne suas regras atuais, suas limitações e as decisões de design ainda necessárias, para permitir leitura autossuficiente por pessoas ou por uma IA de desenvolvimento.</w:t>
      </w:r>
    </w:p>
    <w:p>
      <w:pPr>
        <w:pStyle w:val="Heading2"/>
        <w:keepNext/>
        <w:pageBreakBefore w:val="0"/>
      </w:pPr>
      <w:r>
        <w:t>Resultado esperado para a equipe</w:t>
      </w:r>
    </w:p>
    <w:p>
      <w:pPr>
        <w:pageBreakBefore w:val="0"/>
      </w:pPr>
      <w:r>
        <w:t>Os fluxos descrevem a sequência das ações e seus resultados. As tabelas distinguem valores base e adicionais. Os códigos das habilidades servem como referência de design entre a árvore, a descrição da compra e seus efeitos. O documento não escolhe linguagem, motor, arquitetura de software ou forma de programar o jogo.</w:t>
      </w:r>
    </w:p>
    <w:p>
      <w:pPr>
        <w:pStyle w:val="Heading2"/>
        <w:keepNext/>
        <w:pageBreakBefore w:val="0"/>
      </w:pPr>
      <w:r>
        <w:t>Natureza das definições</w:t>
      </w:r>
    </w:p>
    <w:p>
      <w:pPr>
        <w:pageBreakBefore w:val="0"/>
      </w:pPr>
      <w:r>
        <w:t>Uma regra definida descreve a experiência aprovada. Um valor proposto de balanceamento é uma primeira hipótese de custo, duração, capacidade ou intensidade. Uma proposta de comportamento detalha uma consequência ainda não fechada na conversa. Uma decisão em aberto permanece próxima da mecânica, sem virar automaticamente uma funcionalidade obrigatória.</w:t>
      </w:r>
    </w:p>
    <w:p>
      <w:pPr>
        <w:pageBreakBefore w:val="0"/>
      </w:pPr>
      <w:r>
        <w:t>Quando uma condição impede uma ação, a descrição deve permitir compreender o motivo: saldo, falta de espaço, falta de acesso ou classe indisponível. A IA que usar este documento recebe um contrato de experiência e de relações entre sistemas, sem uma solução de programação pré-escolhida.</w:t>
      </w:r>
    </w:p>
    <w:p>
      <w:pPr>
        <w:pageBreakBefore w:val="0"/>
      </w:pPr>
      <w:r>
        <w:t>Os números de todas as tabelas continuam como primeira proposta. Mudanças de balanceamento podem alterar esses números sem mudar o significado da habilidade. Mudar quem executa uma tarefa, tornar gratuita uma pintura ou acrescentar uma moeda diferente já altera a regra de design e exige uma decisão explícita.</w:t>
      </w:r>
    </w:p>
    <w:p>
      <w:pPr>
        <w:pStyle w:val="Heading1"/>
        <w:keepNext/>
        <w:pageBreakBefore w:val="0"/>
        <w:spacing w:before="360" w:after="180"/>
      </w:pPr>
      <w:r>
        <w:t>Guia de leitura</w:t>
      </w:r>
    </w:p>
    <w:p>
      <w:pPr>
        <w:pageBreakBefore w:val="0"/>
      </w:pPr>
      <w:r>
        <w:t>Os números abaixo identificam seções, não páginas. Os títulos do painel de navegação do Word permitem consultar cada assunto. Regras e situações especiais aparecem junto da mecânica a que pertencem. As tabelas de cada ramo apresentam custos, pré-requisitos, base, resultado após a compra e efeito visível.</w:t>
      </w:r>
    </w:p>
    <w:p>
      <w:pPr>
        <w:pageBreakBefore w:val="0"/>
      </w:pPr>
      <w:r>
        <w:t>Visão e regras de pintura  —  Seções 02 a 05</w:t>
      </w:r>
    </w:p>
    <w:p>
      <w:pPr>
        <w:pageBreakBefore w:val="0"/>
      </w:pPr>
      <w:r>
        <w:t>Passo a passo inicial e loop contínuo  —  Seções 06 a 08</w:t>
      </w:r>
    </w:p>
    <w:p>
      <w:pPr>
        <w:pageBreakBefore w:val="0"/>
      </w:pPr>
      <w:r>
        <w:t>Recursos fungo perecibilidade e resíduos  —  Seções 09 e 10</w:t>
      </w:r>
    </w:p>
    <w:p>
      <w:pPr>
        <w:pageBreakBefore w:val="0"/>
      </w:pPr>
      <w:r>
        <w:t>Reprodução vida capacidade e recuperação  —  Seções 11 a 13</w:t>
      </w:r>
    </w:p>
    <w:p>
      <w:pPr>
        <w:pageBreakBefore w:val="0"/>
      </w:pPr>
      <w:r>
        <w:t>Classes valores base e tarefas  —  Seções 14 a 16</w:t>
      </w:r>
    </w:p>
    <w:p>
      <w:pPr>
        <w:pageBreakBefore w:val="0"/>
      </w:pPr>
      <w:r>
        <w:t>Árvore do formigueiro e todos os seus níveis  —  Seções 17 a 21</w:t>
      </w:r>
    </w:p>
    <w:p>
      <w:pPr>
        <w:pageBreakBefore w:val="0"/>
      </w:pPr>
      <w:r>
        <w:t>Árvore da rainha e todas as especializações  —  Seções 22 a 27</w:t>
      </w:r>
    </w:p>
    <w:p>
      <w:pPr>
        <w:pageBreakBefore w:val="0"/>
      </w:pPr>
      <w:r>
        <w:t>Custos totais e verificação do balanceamento  —  Seções 28 e 29</w:t>
      </w:r>
    </w:p>
    <w:p>
      <w:pPr>
        <w:pageBreakBefore w:val="0"/>
      </w:pPr>
      <w:r>
        <w:t>Chuva jardim frutos e invasoras  —  Seções 30 a 32</w:t>
      </w:r>
    </w:p>
    <w:p>
      <w:pPr>
        <w:pageBreakBefore w:val="0"/>
      </w:pPr>
      <w:r>
        <w:t>Menus interface áudio e juice  —  Seções 33 a 35</w:t>
      </w:r>
    </w:p>
    <w:p>
      <w:pPr>
        <w:pageBreakBefore w:val="0"/>
      </w:pPr>
      <w:r>
        <w:t>Visão completa e recorte sugerido da jam  —  Seções 36</w:t>
      </w:r>
    </w:p>
    <w:p>
      <w:pPr>
        <w:pageBreakBefore w:val="0"/>
      </w:pPr>
      <w:r>
        <w:t>Continuidade pausa e derrota  —  Seção 37</w:t>
      </w:r>
    </w:p>
    <w:p>
      <w:pPr>
        <w:pageBreakBefore w:val="0"/>
      </w:pPr>
      <w:r>
        <w:t>Referências da ambientação  —  Seção 38</w:t>
      </w:r>
    </w:p>
    <w:p>
      <w:pPr>
        <w:pStyle w:val="Heading2"/>
        <w:keepNext/>
        <w:pageBreakBefore w:val="0"/>
      </w:pPr>
      <w:r>
        <w:t>Como interpretar a primeira proposta numérica</w:t>
      </w:r>
    </w:p>
    <w:p>
      <w:pPr>
        <w:pageBreakBefore w:val="0"/>
      </w:pPr>
      <w:r>
        <w:t>Todos os tempos usam segundos e todas as compras usam nutrientes. Uma habilidade com custo zero indica estado inicial ou desbloqueio gratuito, sem tornar gratuita a pintura da área. As quantidades de alimento, fungo e resíduo são estoques internos, não moedas adicionais.</w:t>
      </w:r>
    </w:p>
    <w:p>
      <w:pPr>
        <w:pageBreakBefore w:val="0"/>
      </w:pPr>
      <w:r>
        <w:t>A tabela da habilidade descreve sua mudança de base para resultado. O texto explica a função, a representação percebida pelo jogador e a relação com outros sistemas. Números propostos são um ponto inicial para testar ritmo, dificuldade e prazer de acompanhar a colônia.</w:t>
      </w:r>
    </w:p>
    <w:p>
      <w:pPr>
        <w:pStyle w:val="Heading2"/>
        <w:keepNext/>
        <w:pageBreakBefore w:val="0"/>
      </w:pPr>
      <w:r>
        <w:t>Vocabulário de design</w:t>
      </w:r>
    </w:p>
    <w:p>
      <w:pPr>
        <w:pageBreakBefore w:val="0"/>
      </w:pPr>
      <w:r>
        <w:t>Ambiente ou câmara: área com função determinada pelo pincel usado, qualquer que seja seu formato. Túnel: área pintada com o pincel genérico. Acesso: caminho físico que permite a uma formiga alcançar a frente de escavação, um item ou um destino.</w:t>
      </w:r>
    </w:p>
    <w:p>
      <w:pPr>
        <w:pageBreakBefore w:val="0"/>
      </w:pPr>
      <w:r>
        <w:t>Área marcada: espaço pago e com função permanente, que pode ainda conter solo. Área escavada: espaço onde material foi retirado. Área funcional: porção escavada e alcançável que consegue exercer sua função. Área útil populacional: espaço interno disponível que contribui para o limite de adultas. Essas quatro situações não são equivalentes.</w:t>
      </w:r>
    </w:p>
    <w:p>
      <w:pPr>
        <w:pageBreakBefore w:val="0"/>
      </w:pPr>
      <w:r>
        <w:t>Operária produtiva: comum ou especialista de trabalho capaz de participar da manutenção econômica. Soldado é defensora, não produtiva para a regra de recuperação. Cria: ovo, larva ou pupa antes da adulta. Vaga reservada: lugar futuro comprometido quando a rainha inicia uma cria.</w:t>
      </w:r>
    </w:p>
    <w:p>
      <w:pPr>
        <w:pageBreakBefore w:val="0"/>
      </w:pPr>
      <w:r>
        <w:t>Nutrientes ou N: única moeda. UM: quantidade de folha ou fruto. UF: fungo processável que dá origem aos nutrientes. UR: quantidade de resíduo que ocupa espaço até o descarte. B: unidade contábil de área equivalente a 256 células de terreno, usada apenas para comparar preços e capacidades.</w:t>
      </w:r>
    </w:p>
    <w:p>
      <w:pPr>
        <w:pageBreakBefore w:val="0"/>
      </w:pPr>
      <w:r>
        <w:t>Reserva de matéria prima: folhas e frutos guardados. Reserva preparada: alimento já triturado. Reserva mínima de nutrientes: saldo que a reprodução normal não pode consumir. A alimentação de uma cria já iniciada está garantida, independentemente da reserva mínima futura.</w:t>
      </w:r>
    </w:p>
    <w:p>
      <w:pPr>
        <w:pStyle w:val="Heading1"/>
        <w:keepNext/>
        <w:pageBreakBefore w:val="0"/>
        <w:spacing w:before="360" w:after="180"/>
      </w:pPr>
      <w:r>
        <w:t>02  Identidade mundo e papel do jogador</w:t>
      </w:r>
    </w:p>
    <w:p>
      <w:pPr>
        <w:pStyle w:val="Heading2"/>
        <w:keepNext/>
        <w:pageBreakBefore w:val="0"/>
      </w:pPr>
      <w:r>
        <w:t>Papel do jogador</w:t>
      </w:r>
    </w:p>
    <w:p>
      <w:pPr>
        <w:pageBreakBefore w:val="0"/>
      </w:pPr>
      <w:r>
        <w:t>O jogador desenha a expansão com pincéis, desbloqueia funções, melhora capacidades e orienta a reprodução. Ele não precisa mover cada formiga, entregar folhas manualmente ou clicar repetidamente para produzir. A participação se concentra no planejamento e no investimento, com acompanhamento visual do resultado.</w:t>
      </w:r>
    </w:p>
    <w:p>
      <w:pPr>
        <w:pageBreakBefore w:val="0"/>
      </w:pPr>
      <w:r>
        <w:t>O cenário é um corte lateral: a superfície tem jardim, gramíneas, plantas baixas, flores, frutos e visitantes; abaixo dela está o solo escavável. A composição inicial pode dedicar aproximadamente metade da vista à superfície e metade ao subsolo. Árvores grandes ficam fora da direção visual inicial.</w:t>
      </w:r>
    </w:p>
    <w:p>
      <w:pPr>
        <w:pStyle w:val="Heading2"/>
        <w:keepNext/>
        <w:pageBreakBefore w:val="0"/>
      </w:pPr>
      <w:r>
        <w:t>Base da experiência</w:t>
      </w:r>
    </w:p>
    <w:p>
      <w:pPr>
        <w:pStyle w:val="ListBullet"/>
        <w:pageBreakBefore w:val="0"/>
      </w:pPr>
      <w:r>
        <w:t>Formigas funcionais que escavam pixel a pixel e transportam material para fora do formigueiro.</w:t>
      </w:r>
    </w:p>
    <w:p>
      <w:pPr>
        <w:pStyle w:val="ListBullet"/>
        <w:pageBreakBefore w:val="0"/>
      </w:pPr>
      <w:r>
        <w:t>Pincel para marcar regiões de escavação e possibilidade de criar novas formigas no protótipo.</w:t>
      </w:r>
    </w:p>
    <w:p>
      <w:pPr>
        <w:pStyle w:val="ListBullet"/>
        <w:pageBreakBefore w:val="0"/>
      </w:pPr>
      <w:r>
        <w:t>Terra firme, areia que escorre ao perder apoio e pedra que bloqueia a escavação inicial.</w:t>
      </w:r>
    </w:p>
    <w:p>
      <w:pPr>
        <w:pStyle w:val="ListBullet"/>
        <w:pageBreakBefore w:val="0"/>
      </w:pPr>
      <w:r>
        <w:t>Desmoronamentos, acúmulo de terra na superfície e jardim acima do formigueiro.</w:t>
      </w:r>
    </w:p>
    <w:p>
      <w:pPr>
        <w:pStyle w:val="ListBullet"/>
        <w:pageBreakBefore w:val="0"/>
      </w:pPr>
      <w:r>
        <w:t>Chuva fraca que reduz pilhas e chuva forte que também forma crosta rígida nas bordas.</w:t>
      </w:r>
    </w:p>
    <w:p>
      <w:pPr>
        <w:pStyle w:val="Heading2"/>
        <w:keepNext/>
        <w:pageBreakBefore w:val="0"/>
      </w:pPr>
      <w:r>
        <w:t>Organização do gameplay</w:t>
      </w:r>
    </w:p>
    <w:p>
      <w:pPr>
        <w:pageBreakBefore w:val="0"/>
      </w:pPr>
      <w:r>
        <w:t>Câmaras também usam pincéis por função. Postura e grupo inicial vêm da cinemática; cultivo e berçário estruturam a entrada no jogo. Recursos passam pelo cultivo antes de virar nutrientes. A rainha reproduz automaticamente após o berçário. Árvores de formigueiro e rainha têm responsabilidades separadas.</w:t>
      </w:r>
    </w:p>
    <w:p>
      <w:pPr>
        <w:pageBreakBefore w:val="0"/>
      </w:pPr>
      <w:r>
        <w:t>A experiência combina autonomia das formigas com escolhas periódicas do jogador. O jardim e o subsolo devem permanecer legíveis como partes do mesmo mundo. Uma expansão altera o espaço, acrescenta trabalho e abre possibilidades de produção e população.</w:t>
      </w:r>
    </w:p>
    <w:p>
      <w:pPr>
        <w:pStyle w:val="Heading2"/>
        <w:keepNext/>
        <w:pageBreakBefore w:val="0"/>
      </w:pPr>
      <w:r>
        <w:t>Referência natural e adaptação</w:t>
      </w:r>
    </w:p>
    <w:p>
      <w:pPr>
        <w:pageBreakBefore w:val="0"/>
      </w:pPr>
      <w:r>
        <w:t>Saúva é o nome popular do gênero Atta. A principal referência de pesquisa é Atta sexdens. Tanajura ou içá identifica a fêmea reprodutiva das saúvas; não é o nome de toda rainha de qualquer espécie. A fundadora já chega fecundada. Operárias não se transformam em rainha. Soldados são operárias especializadas; as classes do jogo representam tarefas e capacidades, não espécies distintas.</w:t>
      </w:r>
    </w:p>
    <w:p>
      <w:pPr>
        <w:pStyle w:val="Heading2"/>
        <w:keepNext/>
        <w:pageBreakBefore w:val="0"/>
      </w:pPr>
      <w:r>
        <w:t>Promessa da experiência</w:t>
      </w:r>
    </w:p>
    <w:p>
      <w:pPr>
        <w:pageBreakBefore w:val="0"/>
      </w:pPr>
      <w:r>
        <w:t>O interesse vem de acompanhar transformações compreensíveis. Uma compra deve revelar uma atividade, tornar uma carga diferente, mudar a organização do fungo ou abrir uma região antes inacessível. A progressão combina escolhas de eficiência com acontecimentos que alteram a rotina.</w:t>
      </w:r>
    </w:p>
    <w:p>
      <w:pPr>
        <w:pageBreakBefore w:val="0"/>
      </w:pPr>
      <w:r>
        <w:t>A natureza inspira a colônia, mas não define automaticamente todo comportamento. A separação de postura, berçário e cultivo é uma decisão de gestão. As especialistas são papéis lúdicos da mesma colônia. Água é perigo físico; o projeto atual não acrescenta uma necessidade separada de beber água ou um recurso de hidratação.</w:t>
      </w:r>
    </w:p>
    <w:p>
      <w:pPr>
        <w:pStyle w:val="Heading1"/>
        <w:keepNext/>
        <w:pageBreakBefore w:val="0"/>
        <w:spacing w:before="360" w:after="180"/>
      </w:pPr>
      <w:r>
        <w:t>03  Pintura de ambientes e custo de expansão</w:t>
      </w:r>
    </w:p>
    <w:p>
      <w:pPr>
        <w:pStyle w:val="Heading2"/>
        <w:keepNext/>
        <w:pageBreakBefore w:val="0"/>
      </w:pPr>
      <w:r>
        <w:t>O pincel determina a função</w:t>
      </w:r>
    </w:p>
    <w:p>
      <w:pPr>
        <w:pageBreakBefore w:val="0"/>
      </w:pPr>
      <w:r>
        <w:t>O pincel comum de escavação marca túneis genéricos e novas entradas. Um pincel especial marca sempre o ambiente escolhido: cultivo, berçário, depósito, resíduos ou a área de preparo quando desbloqueada. A forma não muda a classificação. Uma faixa comprida pintada como berçário é berçário; o jogo não tenta reinterpretá-la como túnel.</w:t>
      </w:r>
    </w:p>
    <w:p>
      <w:pPr>
        <w:pageBreakBefore w:val="0"/>
      </w:pPr>
      <w:r>
        <w:t>O jogador pode desenhar o acesso com o pincel comum ou com o próprio pincel de ambiente. Usar o pincel especial em um acesso também paga o preço da sala e cria área com essa função. A interface precisa explicar isso por cor, nome e orçamento da pintura.</w:t>
      </w:r>
    </w:p>
    <w:p>
      <w:pPr>
        <w:pStyle w:val="Heading2"/>
        <w:keepNext/>
        <w:pageBreakBefore w:val="0"/>
      </w:pPr>
      <w:r>
        <w:t>Marcação permanente</w:t>
      </w:r>
    </w:p>
    <w:p>
      <w:pPr>
        <w:pageBreakBefore w:val="0"/>
      </w:pPr>
      <w:r>
        <w:t>Uma área já pintada não aceita nova pintura, mudança de função ou apagamento. A restrição vale antes e depois da obra. A função da área permanece mesmo se o material físico mudar: se terra cair dentro, a sala continua sendo a mesma sala, apenas soterrada. Remover a terra recupera o espaço, sem apagar ou recomprar a função.</w:t>
      </w:r>
    </w:p>
    <w:p>
      <w:pPr>
        <w:pageBreakBefore w:val="0"/>
      </w:pPr>
      <w:r>
        <w:t>Não existe apagar ambiente. O jogador pode ampliar pintando terreno ainda não marcado. Uma operação só cobra pelas células novas aceitas. Sobreposição com marcações existentes não muda função e não deve gerar novo débito.</w:t>
      </w:r>
    </w:p>
    <w:p>
      <w:pPr>
        <w:pStyle w:val="Heading2"/>
        <w:keepNext/>
        <w:pageBreakBefore w:val="0"/>
      </w:pPr>
      <w:r>
        <w:t>Acesso é responsabilidade do projeto</w:t>
      </w:r>
    </w:p>
    <w:p>
      <w:pPr>
        <w:pageBreakBefore w:val="0"/>
      </w:pPr>
      <w:r>
        <w:t>É permitido pintar salas sem conexão pronta e abrir mais de uma entrada pela superfície. Não bloquear a compra para garantir automaticamente uma rota. Formigas escavam somente frentes que alcançam. Uma obra inacessível aguarda um caminho; o jogador pode marcar outra ligação. Erros físicos sem solução podem produzir um deadlock.</w:t>
      </w:r>
    </w:p>
    <w:p>
      <w:pPr>
        <w:pageBreakBefore w:val="0"/>
      </w:pPr>
      <w:r>
        <w:t>Não há posicionamento de salas de formato pronto nem conexão obrigatoriamente desenhada pelo jogo. Custos seguem toda a pintura: o túnel comum custa muito pouco; salas custam bastante mais e exigem economia. O desbloqueio é separado do custo por área.</w:t>
      </w:r>
    </w:p>
    <w:p>
      <w:pPr>
        <w:pStyle w:val="Heading2"/>
        <w:keepNext/>
        <w:pageBreakBefore w:val="0"/>
      </w:pPr>
      <w:r>
        <w:t>Pintura e situações especiais</w:t>
      </w:r>
    </w:p>
    <w:p>
      <w:pPr>
        <w:pageBreakBefore w:val="0"/>
      </w:pPr>
      <w:r>
        <w:t>Durante a marcação, a pessoa reconhece nome, cor, função e custo do pincel. Confirmar cria um compromisso permanente. A área pode permanecer sem acesso por escolha ou erro, e o jogador resolve isso pintando ligações adicionais ou uma nova entrada. O jogo não promete corrigir o projeto automaticamente.</w:t>
      </w:r>
    </w:p>
    <w:p>
      <w:pPr>
        <w:pageBreakBefore w:val="0"/>
      </w:pPr>
      <w:r>
        <w:t>Um traço que mistura terreno já marcado e terreno novo conserva o trecho antigo e considera apenas o trecho novo para função e cobrança. Um túnel antigo não pode virar cultivo por passar sobre ele com outra cor. Uma sala antiga não desaparece ao receber terra ou água.</w:t>
      </w:r>
    </w:p>
    <w:p>
      <w:pPr>
        <w:pageBreakBefore w:val="0"/>
      </w:pPr>
      <w:r>
        <w:t>A falta de ligação interrompe trabalho, mas não cancela compra. A falta de saldo impede confirmar uma nova pintura paga. Continua em aberto se o pincel deve limitar a prévia ao orçamento ou recusar todo o novo trecho quando o valor passa do saldo. Nenhuma dessas opções permite saldo negativo ou alteração de área anterior.</w:t>
      </w:r>
    </w:p>
    <w:p>
      <w:pPr>
        <w:pStyle w:val="Heading1"/>
        <w:keepNext/>
        <w:pageBreakBefore w:val="0"/>
        <w:spacing w:before="360" w:after="180"/>
      </w:pPr>
      <w:r>
        <w:t>04  Proposta de unidade de área e cobrança</w:t>
      </w:r>
    </w:p>
    <w:p>
      <w:pPr>
        <w:pageBreakBefore w:val="0"/>
      </w:pPr>
      <w:r>
        <w:t>Para balancear, propõe-se B como bloco contábil de 256 células da simulação, equivalente a uma área de 16 por 16 células. B não é uma sala de tamanho fixo nem exige pintura retangular. O custo e a capacidade usam a quantidade real de área marcada, medida em células de terreno. A escala da arte não muda o preço de uma mesma área de jogo.</w:t>
      </w:r>
    </w:p>
    <w:p>
      <w:pPr>
        <w:pageBreakBefore w:val="0"/>
      </w:pPr>
      <w:r>
        <w:t>UM significa unidade de matéria prima, UF significa unidade de fungo processável e UR significa unidade de resíduo. Essas unidades internas não são moedas. A interface principal pode mostrar somente nutrientes, com estoques e fluxos nos painéis das salas.</w:t>
      </w:r>
    </w:p>
    <w:tbl>
      <w:tblPr>
        <w:tblW w:type="auto" w:w="0"/>
        <w:jc w:val="center"/>
        <w:tblLayout w:type="fixed"/>
        <w:tblLook w:firstColumn="1" w:firstRow="1" w:lastColumn="0" w:lastRow="0" w:noHBand="0" w:noVBand="1" w:val="04A0"/>
      </w:tblPr>
      <w:tblGrid>
        <w:gridCol w:w="2494"/>
        <w:gridCol w:w="1701"/>
        <w:gridCol w:w="5669"/>
      </w:tblGrid>
      <w:tr>
        <w:trPr>
          <w:cantSplit/>
          <w:tblHeader/>
        </w:trPr>
        <w:tc>
          <w:tcPr>
            <w:tcW w:type="dxa" w:w="249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Pincel</w:t>
            </w:r>
          </w:p>
        </w:tc>
        <w:tc>
          <w:tcPr>
            <w:tcW w:type="dxa" w:w="1701"/>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proposto por B</w:t>
            </w:r>
          </w:p>
        </w:tc>
        <w:tc>
          <w:tcPr>
            <w:tcW w:type="dxa" w:w="5669"/>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Observação</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Túnel comum</w:t>
            </w:r>
          </w:p>
        </w:tc>
        <w:tc>
          <w:tcPr>
            <w:tcW w:type="dxa" w:w="170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0.25</w:t>
            </w:r>
          </w:p>
        </w:tc>
        <w:tc>
          <w:tcPr>
            <w:tcW w:type="dxa" w:w="56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 células de largura mínima caminhável; recomendação 4</w:t>
            </w:r>
          </w:p>
        </w:tc>
      </w:tr>
      <w:tr>
        <w:trPr>
          <w:cantSplit/>
        </w:trPr>
        <w:tc>
          <w:tcPr>
            <w:tcW w:type="dxa" w:w="249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Cultivo</w:t>
            </w:r>
          </w:p>
        </w:tc>
        <w:tc>
          <w:tcPr>
            <w:tcW w:type="dxa" w:w="170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16</w:t>
            </w:r>
          </w:p>
        </w:tc>
        <w:tc>
          <w:tcPr>
            <w:tcW w:type="dxa" w:w="56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Mínimo funcional sugerido 1 B; tutorial recomenda 4 B</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Berçário</w:t>
            </w:r>
          </w:p>
        </w:tc>
        <w:tc>
          <w:tcPr>
            <w:tcW w:type="dxa" w:w="170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20</w:t>
            </w:r>
          </w:p>
        </w:tc>
        <w:tc>
          <w:tcPr>
            <w:tcW w:type="dxa" w:w="56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Mínimo funcional sugerido 1 B; tutorial recomenda 2 B</w:t>
            </w:r>
          </w:p>
        </w:tc>
      </w:tr>
      <w:tr>
        <w:trPr>
          <w:cantSplit/>
        </w:trPr>
        <w:tc>
          <w:tcPr>
            <w:tcW w:type="dxa" w:w="249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Depósito</w:t>
            </w:r>
          </w:p>
        </w:tc>
        <w:tc>
          <w:tcPr>
            <w:tcW w:type="dxa" w:w="170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12</w:t>
            </w:r>
          </w:p>
        </w:tc>
        <w:tc>
          <w:tcPr>
            <w:tcW w:type="dxa" w:w="56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Mínimo funcional sugerido 1 B</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Área de resíduos</w:t>
            </w:r>
          </w:p>
        </w:tc>
        <w:tc>
          <w:tcPr>
            <w:tcW w:type="dxa" w:w="170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10</w:t>
            </w:r>
          </w:p>
        </w:tc>
        <w:tc>
          <w:tcPr>
            <w:tcW w:type="dxa" w:w="56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Mínimo funcional sugerido 1 B</w:t>
            </w:r>
          </w:p>
        </w:tc>
      </w:tr>
      <w:tr>
        <w:trPr>
          <w:cantSplit/>
        </w:trPr>
        <w:tc>
          <w:tcPr>
            <w:tcW w:type="dxa" w:w="249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Área de preparo</w:t>
            </w:r>
          </w:p>
        </w:tc>
        <w:tc>
          <w:tcPr>
            <w:tcW w:type="dxa" w:w="170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14</w:t>
            </w:r>
          </w:p>
        </w:tc>
        <w:tc>
          <w:tcPr>
            <w:tcW w:type="dxa" w:w="56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Exige C2; extensão funcional do cultivo, sem nova classe de formiga</w:t>
            </w:r>
          </w:p>
        </w:tc>
      </w:tr>
    </w:tbl>
    <w:p>
      <w:pPr>
        <w:pageBreakBefore w:val="0"/>
      </w:pPr>
    </w:p>
    <w:p>
      <w:pPr>
        <w:pageBreakBefore w:val="0"/>
      </w:pPr>
      <w:r>
        <w:t>Preço de pintura = área nova em células ÷ 256 × custo do pincel. O preço precisa preservar a proporção da área, inclusive frações de nutrientes, e aparecer com até duas casas decimais. Um traço fino não custa um nutriente inteiro por célula. Um túnel de 10 B custa 2,5 N, enquanto um cultivo de 10 B custa 160 N.</w:t>
      </w:r>
    </w:p>
    <w:p>
      <w:pPr>
        <w:pageBreakBefore w:val="0"/>
      </w:pPr>
      <w:r>
        <w:t>Na interação proposta, o jogador arrasta uma prévia e vê o custo. A confirmação debita e fixa a marcação. Antes de confirmar, a prévia pode ser ajustada; depois, não existe apagar ou reembolso por troca de ideia. É uma proposta de interface para tornar a regra de pintura permanente compreensível.</w:t>
      </w:r>
    </w:p>
    <w:p>
      <w:pPr>
        <w:pageBreakBefore w:val="0"/>
      </w:pPr>
      <w:r>
        <w:t>Se faltar saldo, a confirmação não ocorre. Partes já confirmadas permanecem. Limitar o trecho da prévia ao orçamento ou exigir confirmação integral são alternativas de interação em aberto. A regra essencial é não permitir débito negativo nem cobrar duas vezes a mesma célula.</w:t>
      </w:r>
    </w:p>
    <w:p>
      <w:pPr>
        <w:pStyle w:val="Heading2"/>
        <w:keepNext/>
        <w:pageBreakBefore w:val="0"/>
      </w:pPr>
      <w:r>
        <w:t>Primeira pintura e reserva inicial</w:t>
      </w:r>
    </w:p>
    <w:p>
      <w:pPr>
        <w:pageBreakBefore w:val="0"/>
      </w:pPr>
      <w:r>
        <w:t>Proposta de mapa inicial: postura já escavada de 5 B e acesso inicial de 1 B, fornecidos pela cinemática. Essa área inicial comporta o grupo de três ou cinco adultas. Toda pintura adicional pelo jogador continua sendo paga.</w:t>
      </w:r>
    </w:p>
    <w:p>
      <w:pPr>
        <w:pageBreakBefore w:val="0"/>
      </w:pPr>
      <w:r>
        <w:t>Proposta: começar com 100 N, cultivo C0 desbloqueado gratuitamente e três operárias. Pintar 4 B de cultivo custa 64 N e um acesso de 2 B custa 0,5 N. Sobram 35,5 N. Toda pintura custa nutrientes: o desbloqueio inicial é gratuito, e a reserva proposta financia a primeira obra. Testar também início com cinco operárias sem mudar o restante da regra.</w:t>
      </w:r>
    </w:p>
    <w:p>
      <w:pPr>
        <w:pStyle w:val="Heading2"/>
        <w:keepNext/>
        <w:pageBreakBefore w:val="0"/>
      </w:pPr>
      <w:r>
        <w:t>Separação entre desbloqueio e área comprada</w:t>
      </w:r>
    </w:p>
    <w:p>
      <w:pPr>
        <w:pageBreakBefore w:val="0"/>
      </w:pPr>
      <w:r>
        <w:t>Comprar o pincel de berçário permite escolher sua função. Pintar o berçário paga pelo espaço. Escavar transforma esse espaço em lugar utilizável. Essas etapas têm consequências diferentes e devem aparecer como diferentes momentos da experiência.</w:t>
      </w:r>
    </w:p>
    <w:p>
      <w:pPr>
        <w:pageBreakBefore w:val="0"/>
      </w:pPr>
      <w:r>
        <w:t>Toda expansão desenhada pelo jogador custa nutrientes, inclusive túnel. Uma melhoria de densidade, como Pilhas organizadas, torna a área existente mais capaz, sem apagar sua forma. Um desbloqueio novo não concede espaço escavado pronto.</w:t>
      </w:r>
    </w:p>
    <w:p>
      <w:pPr>
        <w:pageBreakBefore w:val="0"/>
      </w:pPr>
      <w:r>
        <w:t>O custo de uma área soterrada já foi pago. Reabrir o mesmo espaço exige trabalho e transporte de terra, sem comprar de novo sua função. A reserva inicial de 100 N é proposta para permitir esse modelo pago no tutorial; não altera a regra geral de pintura.</w:t>
      </w:r>
    </w:p>
    <w:p>
      <w:pPr>
        <w:pStyle w:val="Heading1"/>
        <w:keepNext/>
        <w:pageBreakBefore w:val="0"/>
        <w:spacing w:before="360" w:after="180"/>
      </w:pPr>
      <w:r>
        <w:t>05  Terreno escavação e navegação</w:t>
      </w:r>
    </w:p>
    <w:p>
      <w:pPr>
        <w:pageBreakBefore w:val="0"/>
      </w:pPr>
      <w:r>
        <w:t>1. Uma célula recebe uma marcação de obra paga e permanente.</w:t>
      </w:r>
    </w:p>
    <w:p>
      <w:pPr>
        <w:pageBreakBefore w:val="0"/>
      </w:pPr>
      <w:r>
        <w:t>2. O sistema localiza frentes alcançáveis por alguma trabalhadora capaz da tarefa.</w:t>
      </w:r>
    </w:p>
    <w:p>
      <w:pPr>
        <w:pageBreakBefore w:val="0"/>
      </w:pPr>
      <w:r>
        <w:t>3. Uma operária comum ou escavadora remove material e recebe uma carga de terra.</w:t>
      </w:r>
    </w:p>
    <w:p>
      <w:pPr>
        <w:pageBreakBefore w:val="0"/>
      </w:pPr>
      <w:r>
        <w:t>4. Ao atingir a carga, ela percorre uma rota até um ponto de descarte na superfície.</w:t>
      </w:r>
    </w:p>
    <w:p>
      <w:pPr>
        <w:pageBreakBefore w:val="0"/>
      </w:pPr>
      <w:r>
        <w:t>5. O material descartado forma pilhas e passa a participar da física e da chuva.</w:t>
      </w:r>
    </w:p>
    <w:p>
      <w:pPr>
        <w:pageBreakBefore w:val="0"/>
      </w:pPr>
      <w:r>
        <w:t>6. A trabalhadora retorna. A obra avança até que as células marcadas estejam livres e o espaço funcional.</w:t>
      </w:r>
    </w:p>
    <w:p>
      <w:pPr>
        <w:pStyle w:val="Heading2"/>
        <w:keepNext/>
        <w:pageBreakBefore w:val="0"/>
      </w:pPr>
      <w:r>
        <w:t>Materiais</w:t>
      </w:r>
    </w:p>
    <w:tbl>
      <w:tblPr>
        <w:tblW w:type="auto" w:w="0"/>
        <w:jc w:val="center"/>
        <w:tblLayout w:type="fixed"/>
        <w:tblLook w:firstColumn="1" w:firstRow="1" w:lastColumn="0" w:lastRow="0" w:noHBand="0" w:noVBand="1" w:val="04A0"/>
      </w:tblPr>
      <w:tblGrid>
        <w:gridCol w:w="1531"/>
        <w:gridCol w:w="4535"/>
        <w:gridCol w:w="3798"/>
      </w:tblGrid>
      <w:tr>
        <w:trPr>
          <w:cantSplit/>
          <w:tblHeader/>
        </w:trPr>
        <w:tc>
          <w:tcPr>
            <w:tcW w:type="dxa" w:w="1531"/>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Material</w:t>
            </w:r>
          </w:p>
        </w:tc>
        <w:tc>
          <w:tcPr>
            <w:tcW w:type="dxa" w:w="4535"/>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Comportamento definido</w:t>
            </w:r>
          </w:p>
        </w:tc>
        <w:tc>
          <w:tcPr>
            <w:tcW w:type="dxa" w:w="379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Proposta inicial</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Terra firme</w:t>
            </w:r>
          </w:p>
        </w:tc>
        <w:tc>
          <w:tcPr>
            <w:tcW w:type="dxa" w:w="453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Mantém aberturas e permite escavação normal</w:t>
            </w:r>
          </w:p>
        </w:tc>
        <w:tc>
          <w:tcPr>
            <w:tcW w:type="dxa" w:w="379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Comum remove 16 células/s; escavadora 32 células/s</w:t>
            </w:r>
          </w:p>
        </w:tc>
      </w:tr>
      <w:tr>
        <w:trPr>
          <w:cantSplit/>
        </w:trPr>
        <w:tc>
          <w:tcPr>
            <w:tcW w:type="dxa" w:w="153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Areia</w:t>
            </w:r>
          </w:p>
        </w:tc>
        <w:tc>
          <w:tcPr>
            <w:tcW w:type="dxa" w:w="453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Escorre e desmorona quando perde sustentação</w:t>
            </w:r>
          </w:p>
        </w:tc>
        <w:tc>
          <w:tcPr>
            <w:tcW w:type="dxa" w:w="379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Taxa de remoção igual à terra; queda gera trabalho adicional</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Pedra</w:t>
            </w:r>
          </w:p>
        </w:tc>
        <w:tc>
          <w:tcPr>
            <w:tcW w:type="dxa" w:w="453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Bloqueia as classes comuns; exige melhoria de escavadora</w:t>
            </w:r>
          </w:p>
        </w:tc>
        <w:tc>
          <w:tcPr>
            <w:tcW w:type="dxa" w:w="379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Escavadora com E2 remove 4 células/s</w:t>
            </w:r>
          </w:p>
        </w:tc>
      </w:tr>
      <w:tr>
        <w:trPr>
          <w:cantSplit/>
        </w:trPr>
        <w:tc>
          <w:tcPr>
            <w:tcW w:type="dxa" w:w="153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Crosta de pilha</w:t>
            </w:r>
          </w:p>
        </w:tc>
        <w:tc>
          <w:tcPr>
            <w:tcW w:type="dxa" w:w="453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Forma rígida nas bordas após chuva forte</w:t>
            </w:r>
          </w:p>
        </w:tc>
        <w:tc>
          <w:tcPr>
            <w:tcW w:type="dxa" w:w="379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Escavável como terra firme; comportamento fino ainda a validar</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Água</w:t>
            </w:r>
          </w:p>
        </w:tc>
        <w:tc>
          <w:tcPr>
            <w:tcW w:type="dxa" w:w="453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Forma poças e ameaça formigas por exposição prolongada</w:t>
            </w:r>
          </w:p>
        </w:tc>
        <w:tc>
          <w:tcPr>
            <w:tcW w:type="dxa" w:w="379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Morte ao atingir 8 s de submersão acumulada sem recuperação</w:t>
            </w:r>
          </w:p>
        </w:tc>
      </w:tr>
    </w:tbl>
    <w:p>
      <w:pPr>
        <w:pageBreakBefore w:val="0"/>
      </w:pPr>
    </w:p>
    <w:p>
      <w:pPr>
        <w:pageBreakBefore w:val="0"/>
      </w:pPr>
      <w:r>
        <w:t>As formigas respeitam a geometria existente, sem atravessar terra, pedra ou ocupações sólidas. Quando uma passagem muda, recalculam caminho ou aguardam. Nenhuma habilidade faz a pedra sumir globalmente: o trabalho aparece em rachaduras e fragmentos carregados para fora.</w:t>
      </w:r>
    </w:p>
    <w:p>
      <w:pPr>
        <w:pageBreakBefore w:val="0"/>
      </w:pPr>
      <w:r>
        <w:t>Reescavar uma área soterrada remove material de uma marcação existente e não cobra outra pintura. A areia pode aumentar o trabalho de uma obra sem alterar seu orçamento já pago. Travessias ou pontes sobre água foram removidas. A proteção contra poças depende de planejamento, resgate e rotas possíveis.</w:t>
      </w:r>
    </w:p>
    <w:p>
      <w:pPr>
        <w:pStyle w:val="Heading2"/>
        <w:keepNext/>
        <w:pageBreakBefore w:val="0"/>
      </w:pPr>
      <w:r>
        <w:t>O que o jogador acompanha numa obra</w:t>
      </w:r>
    </w:p>
    <w:p>
      <w:pPr>
        <w:pageBreakBefore w:val="0"/>
      </w:pPr>
      <w:r>
        <w:t>Uma marca de obra mostra intenção. A frente ativa mostra onde alguma formiga consegue trabalhar agora. Cargas que saem e pilhas que crescem demonstram a transformação real do espaço. Um desenho concluído visualmente não deve continuar sendo uma sala vazia sem função por uma condição escondida.</w:t>
      </w:r>
    </w:p>
    <w:p>
      <w:pPr>
        <w:pageBreakBefore w:val="0"/>
      </w:pPr>
      <w:r>
        <w:t>Terra firme, areia e rocha mantêm suas diferenças durante a obra. Areia que cai em uma região paga continua sendo areia a remover. Se cair numa passagem antiga, a passagem continua identificada e pode voltar a funcionar depois da limpeza. O trabalho não recebe uma segunda cobrança de pintura.</w:t>
      </w:r>
    </w:p>
    <w:p>
      <w:pPr>
        <w:pageBreakBefore w:val="0"/>
      </w:pPr>
      <w:r>
        <w:t>A navegação é consequência do terreno: uma formiga sem caminho espera ou busca outro trajeto possível. O jogador pode reconhecer o bloqueio e corrigi-lo. A velocidade de escavação mede retirada de material, enquanto velocidade de deslocamento mede viagem; uma não substitui a outra.</w:t>
      </w:r>
    </w:p>
    <w:p>
      <w:pPr>
        <w:pStyle w:val="Heading1"/>
        <w:keepNext/>
        <w:pageBreakBefore w:val="0"/>
        <w:spacing w:before="360" w:after="180"/>
      </w:pPr>
      <w:r>
        <w:t>06  Fluxo completo do início do jogo</w:t>
      </w:r>
    </w:p>
    <w:p>
      <w:pPr>
        <w:pageBreakBefore w:val="0"/>
      </w:pPr>
      <w:r>
        <w:t>1. Exibir a splash da Fábula Game Studio e abrir o menu principal.</w:t>
      </w:r>
    </w:p>
    <w:p>
      <w:pPr>
        <w:pageBreakBefore w:val="0"/>
      </w:pPr>
      <w:r>
        <w:t>2. Ao escolher Iniciar, criar uma nova colônia e reproduzir a cinemática de fundação.</w:t>
      </w:r>
    </w:p>
    <w:p>
      <w:pPr>
        <w:pageBreakBefore w:val="0"/>
      </w:pPr>
      <w:r>
        <w:t>3. Mostrar a tanajura pousando, perdendo as asas, cavando o acesso e a câmara de postura. A passagem de tempo apresenta as primeiras operárias. A abertura pode ser quase um vídeo; não exige simular toda essa fundação.</w:t>
      </w:r>
    </w:p>
    <w:p>
      <w:pPr>
        <w:pageBreakBefore w:val="0"/>
      </w:pPr>
      <w:r>
        <w:t>4. Entregar ao jogador a rainha, três operárias comuns na proposta base, o pincel genérico, C0 liberado e 100 N. Testar três versus cinco operárias.</w:t>
      </w:r>
    </w:p>
    <w:p>
      <w:pPr>
        <w:pageBreakBefore w:val="0"/>
      </w:pPr>
      <w:r>
        <w:t>5. Pedir a primeira pintura de cultivo. Recomendar 4 B e um acesso curto, mostrar preço e aceitar a confirmação. A pintura é paga com a reserva inicial.</w:t>
      </w:r>
    </w:p>
    <w:p>
      <w:pPr>
        <w:pageBreakBefore w:val="0"/>
      </w:pPr>
      <w:r>
        <w:t>6. Operárias escavam a área e levam material para a superfície. A região de tutorial oferece terreno e folhas acessíveis.</w:t>
      </w:r>
    </w:p>
    <w:p>
      <w:pPr>
        <w:pageBreakBefore w:val="0"/>
      </w:pPr>
      <w:r>
        <w:t>7. Instalar o cultivo usando o fragmento de fungo trazido pela rainha. As comuns podem executar a instalação sem jardineira.</w:t>
      </w:r>
    </w:p>
    <w:p>
      <w:pPr>
        <w:pageBreakBefore w:val="0"/>
      </w:pPr>
      <w:r>
        <w:t>8. Dividir a equipe entre coleta e cuidados. Folhas chegam ao estoque do cultivo e alimentam a produção de fungo e de nutrientes.</w:t>
      </w:r>
    </w:p>
    <w:p>
      <w:pPr>
        <w:pageBreakBefore w:val="0"/>
      </w:pPr>
      <w:r>
        <w:t>9. Mostrar saldo, taxa, estoques e objetivo do berçário. A rainha ainda não inicia novas crias.</w:t>
      </w:r>
    </w:p>
    <w:p>
      <w:pPr>
        <w:pageBreakBefore w:val="0"/>
      </w:pPr>
      <w:r>
        <w:t>10. Acumular nutrientes, comprar B0 e pintar um berçário de referência de 2 B, com acesso. Comuns alternam a obra com a manutenção da produção.</w:t>
      </w:r>
    </w:p>
    <w:p>
      <w:pPr>
        <w:pageBreakBefore w:val="0"/>
      </w:pPr>
      <w:r>
        <w:t>11. Ao concluir o berçário e haver alimento e vagas, ativar reprodução automática de operárias comuns, respeitando a reserva mínima de N.</w:t>
      </w:r>
    </w:p>
    <w:p>
      <w:pPr>
        <w:pageBreakBefore w:val="0"/>
      </w:pPr>
      <w:r>
        <w:t>12. Acompanhar ovo na postura, transferência para o berçário, larva, pupa e nascimento. Só a adulta incrementa o contador da classe.</w:t>
      </w:r>
    </w:p>
    <w:p>
      <w:pPr>
        <w:pageBreakBefore w:val="0"/>
      </w:pPr>
      <w:r>
        <w:t>13. Após a primeira nova geração, iniciar o envelhecimento distribuído das operárias iniciais. Liberar gradualmente as ameaças conforme a regra proposta de proteção.</w:t>
      </w:r>
    </w:p>
    <w:p>
      <w:pPr>
        <w:pageBreakBefore w:val="0"/>
      </w:pPr>
      <w:r>
        <w:t>14. Apresentar melhorias e especialistas. O jogador escolhe entre produção, armazenamento, população e espaço. O funcionamento da colônia torna as próximas compras compreensíveis.</w:t>
      </w:r>
    </w:p>
    <w:p>
      <w:pPr>
        <w:pStyle w:val="Heading2"/>
        <w:keepNext/>
        <w:pageBreakBefore w:val="0"/>
      </w:pPr>
      <w:r>
        <w:t>Leitura da primeira sessão</w:t>
      </w:r>
    </w:p>
    <w:p>
      <w:pPr>
        <w:pageBreakBefore w:val="0"/>
      </w:pPr>
      <w:r>
        <w:t>Até o cultivo, o objetivo é entender pintura, escavação e transporte. Do cultivo ao berçário, o objetivo é entender de onde vêm os nutrientes e por que vale esperar por uma nova função. O primeiro nascimento demonstra que a colônia pode se renovar automaticamente.</w:t>
      </w:r>
    </w:p>
    <w:p>
      <w:pPr>
        <w:pageBreakBefore w:val="0"/>
      </w:pPr>
      <w:r>
        <w:t>O berçário é o primeiro objetivo de progressão, mas a pessoa pode investir em outra compra disponível. Nesse caso, a coleta e o cultivo mantêm a possibilidade de juntar novamente. O tutorial apresenta um caminho recomendado, não substitui as escolhas por uma sequência de tarefas manuais obrigatórias.</w:t>
      </w:r>
    </w:p>
    <w:p>
      <w:pPr>
        <w:pageBreakBefore w:val="0"/>
      </w:pPr>
      <w:r>
        <w:t>É uma decisão de apresentação ainda aberta permitir pular a cinemática. Se houver essa opção, ela deve entregar o mesmo estado inicial da abertura completa. A existência de três ou cinco comuns na fundação é uma hipótese numérica a testar; ambas preservam a lógica do começo.</w:t>
      </w:r>
    </w:p>
    <w:p>
      <w:pPr>
        <w:pStyle w:val="Heading1"/>
        <w:keepNext/>
        <w:pageBreakBefore w:val="0"/>
        <w:spacing w:before="360" w:after="180"/>
      </w:pPr>
      <w:r>
        <w:t>07  Garantias do tutorial e primeiros objetivos</w:t>
      </w:r>
    </w:p>
    <w:p>
      <w:pPr>
        <w:pageBreakBefore w:val="0"/>
      </w:pPr>
      <w:r>
        <w:t>A proteção inicial é uma decisão definida para evitar que a introdução se torne uma espera excessiva ou um bloqueio causado por ameaça. O pequeno grupo divide o trabalho; nenhuma atividade exige uma classe ainda não desbloqueada. A rainha não usa produção emergencial para substituir a construção inicial do berçário.</w:t>
      </w:r>
    </w:p>
    <w:p>
      <w:pPr>
        <w:pageBreakBefore w:val="0"/>
      </w:pPr>
      <w:r>
        <w:t>Garantir uma região inicial sem desmoronamentos perigosos, invasões ou bloqueios por chuva. Manter ao menos uma fonte de folhas alcançável. Oferecer espaço inicial que comporte o grupo e a primeira reserva de crias. A liberdade de pintar errado continua existindo; a garantia é de condições disponíveis, não correção automática de todo desenho.</w:t>
      </w:r>
    </w:p>
    <w:p>
      <w:pPr>
        <w:pStyle w:val="Heading2"/>
        <w:keepNext/>
        <w:pageBreakBefore w:val="0"/>
      </w:pPr>
      <w:r>
        <w:t>Proposta de marcos em segundos</w:t>
      </w:r>
    </w:p>
    <w:tbl>
      <w:tblPr>
        <w:tblW w:type="auto" w:w="0"/>
        <w:jc w:val="center"/>
        <w:tblLayout w:type="fixed"/>
        <w:tblLook w:firstColumn="1" w:firstRow="1" w:lastColumn="0" w:lastRow="0" w:noHBand="0" w:noVBand="1" w:val="04A0"/>
      </w:tblPr>
      <w:tblGrid>
        <w:gridCol w:w="2835"/>
        <w:gridCol w:w="2268"/>
        <w:gridCol w:w="4762"/>
      </w:tblGrid>
      <w:tr>
        <w:trPr>
          <w:cantSplit/>
          <w:tblHeader/>
        </w:trPr>
        <w:tc>
          <w:tcPr>
            <w:tcW w:type="dxa" w:w="2835"/>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Marco</w:t>
            </w:r>
          </w:p>
        </w:tc>
        <w:tc>
          <w:tcPr>
            <w:tcW w:type="dxa" w:w="226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Alvo de teste após iniciar controle</w:t>
            </w:r>
          </w:p>
        </w:tc>
        <w:tc>
          <w:tcPr>
            <w:tcW w:type="dxa" w:w="4762"/>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Critério</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Primeiro cultivo funcional</w:t>
            </w:r>
          </w:p>
        </w:tc>
        <w:tc>
          <w:tcPr>
            <w:tcW w:type="dxa" w:w="22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30 a 120 s</w:t>
            </w:r>
          </w:p>
        </w:tc>
        <w:tc>
          <w:tcPr>
            <w:tcW w:type="dxa" w:w="476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Obra curta e três comuns alternando tarefas</w:t>
            </w:r>
          </w:p>
        </w:tc>
      </w:tr>
      <w:tr>
        <w:trPr>
          <w:cantSplit/>
        </w:trPr>
        <w:tc>
          <w:tcPr>
            <w:tcW w:type="dxa" w:w="283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Primeira produção visível</w:t>
            </w:r>
          </w:p>
        </w:tc>
        <w:tc>
          <w:tcPr>
            <w:tcW w:type="dxa" w:w="226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Até 130 s</w:t>
            </w:r>
          </w:p>
        </w:tc>
        <w:tc>
          <w:tcPr>
            <w:tcW w:type="dxa" w:w="4762"/>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Entrega, crescimento do fungo e colheita identificáveis</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Berçário funcional</w:t>
            </w:r>
          </w:p>
        </w:tc>
        <w:tc>
          <w:tcPr>
            <w:tcW w:type="dxa" w:w="22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120 a 240 s</w:t>
            </w:r>
          </w:p>
        </w:tc>
        <w:tc>
          <w:tcPr>
            <w:tcW w:type="dxa" w:w="476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Saldo cobre desbloqueio de 50 N, área de 40 N e acesso</w:t>
            </w:r>
          </w:p>
        </w:tc>
      </w:tr>
      <w:tr>
        <w:trPr>
          <w:cantSplit/>
        </w:trPr>
        <w:tc>
          <w:tcPr>
            <w:tcW w:type="dxa" w:w="283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Primeiro nascimento pós tutorial</w:t>
            </w:r>
          </w:p>
        </w:tc>
        <w:tc>
          <w:tcPr>
            <w:tcW w:type="dxa" w:w="226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Até 300 s</w:t>
            </w:r>
          </w:p>
        </w:tc>
        <w:tc>
          <w:tcPr>
            <w:tcW w:type="dxa" w:w="4762"/>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34 s de desenvolvimento após iniciar ovo, mais espera de postura</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Primeira especialização</w:t>
            </w:r>
          </w:p>
        </w:tc>
        <w:tc>
          <w:tcPr>
            <w:tcW w:type="dxa" w:w="22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240 a 420 s</w:t>
            </w:r>
          </w:p>
        </w:tc>
        <w:tc>
          <w:tcPr>
            <w:tcW w:type="dxa" w:w="476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Escolha de ramo compreensível</w:t>
            </w:r>
          </w:p>
        </w:tc>
      </w:tr>
      <w:tr>
        <w:trPr>
          <w:cantSplit/>
        </w:trPr>
        <w:tc>
          <w:tcPr>
            <w:tcW w:type="dxa" w:w="283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Fim da proteção inicial</w:t>
            </w:r>
          </w:p>
        </w:tc>
        <w:tc>
          <w:tcPr>
            <w:tcW w:type="dxa" w:w="226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Após primeiro nascimento e no mínimo 180 s</w:t>
            </w:r>
          </w:p>
        </w:tc>
        <w:tc>
          <w:tcPr>
            <w:tcW w:type="dxa" w:w="4762"/>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Ameaças passam a depender de condições de preparação</w:t>
            </w:r>
          </w:p>
        </w:tc>
      </w:tr>
    </w:tbl>
    <w:p>
      <w:pPr>
        <w:pageBreakBefore w:val="0"/>
      </w:pPr>
    </w:p>
    <w:p>
      <w:pPr>
        <w:pageBreakBefore w:val="0"/>
      </w:pPr>
      <w:r>
        <w:t>Esses tempos são metas propostas para a introdução com um pequeno grupo de operárias. Custos e duração de obras podem impedir o alvo, por isso devem ser medidos juntos. O orçamento do cultivo é 64 N mais túnel de referência de 0,5 N; o berçário requer 90 N mais acesso. A reprodução não consome saldo antes de existir berçário.</w:t>
      </w:r>
    </w:p>
    <w:p>
      <w:pPr>
        <w:pageBreakBefore w:val="0"/>
      </w:pPr>
      <w:r>
        <w:t>Não impor a compra de melhoria secundária para liberar o berçário. Se o jogador gastar em outro ramo, a produção precisa continuar para permitir acumular novamente. A proteção contra idade termina com o primeiro nascimento; seus limites contra clima e invasão podem usar o mesmo marco com o atraso proposto.</w:t>
      </w:r>
    </w:p>
    <w:p>
      <w:pPr>
        <w:pStyle w:val="Heading2"/>
        <w:keepNext/>
        <w:pageBreakBefore w:val="0"/>
      </w:pPr>
      <w:r>
        <w:t>Segurança sem correção automática</w:t>
      </w:r>
    </w:p>
    <w:p>
      <w:pPr>
        <w:pageBreakBefore w:val="0"/>
      </w:pPr>
      <w:r>
        <w:t>A região inicial oferece uma solução possível e recursos alcançáveis. Isso não dá proteção permanente à rainha nem permite atravessar pedra. A garantia também não torna gratuita uma nova sala ou corrige automaticamente uma ligação que o jogador deixou de pintar.</w:t>
      </w:r>
    </w:p>
    <w:p>
      <w:pPr>
        <w:pageBreakBefore w:val="0"/>
      </w:pPr>
      <w:r>
        <w:t>A chuva pode continuar como elemento de atmosfera durante a introdução, desde que não cause bloqueio ou morte. A elegibilidade das ameaças depende do marco definido na proposta. Fora dessa proteção, poças, soterramento e invasoras voltam a produzir suas consequências normais.</w:t>
      </w:r>
    </w:p>
    <w:p>
      <w:pPr>
        <w:pStyle w:val="Heading1"/>
        <w:keepNext/>
        <w:pageBreakBefore w:val="0"/>
        <w:spacing w:before="360" w:after="180"/>
      </w:pPr>
      <w:r>
        <w:t>08  Fluxo contínuo da colônia</w:t>
      </w:r>
    </w:p>
    <w:p>
      <w:pPr>
        <w:pageBreakBefore w:val="0"/>
      </w:pPr>
      <w:r>
        <w:t>1. Plantas oferecem folhas e acontecimentos podem disponibilizar frutos ou folha caída.</w:t>
      </w:r>
    </w:p>
    <w:p>
      <w:pPr>
        <w:pageBreakBefore w:val="0"/>
      </w:pPr>
      <w:r>
        <w:t>2. Comuns, cortadeiras e carregadoras realizam corte e transporte conforme capacidades.</w:t>
      </w:r>
    </w:p>
    <w:p>
      <w:pPr>
        <w:pageBreakBefore w:val="0"/>
      </w:pPr>
      <w:r>
        <w:t>3. Cargas vão ao depósito quando disponível ou ao abastecimento do cultivo. O depósito permite reserva para interrupções da coleta.</w:t>
      </w:r>
    </w:p>
    <w:p>
      <w:pPr>
        <w:pageBreakBefore w:val="0"/>
      </w:pPr>
      <w:r>
        <w:t>4. Folhas e frutos alimentam o fungo; o preparo opcional tritura material e forma sua própria reserva.</w:t>
      </w:r>
    </w:p>
    <w:p>
      <w:pPr>
        <w:pageBreakBefore w:val="0"/>
      </w:pPr>
      <w:r>
        <w:t>5. O cultivo gera fungo processável, colheita e nutrientes. Fruto rende duas vezes a folha para a mesma unidade de material processado.</w:t>
      </w:r>
    </w:p>
    <w:p>
      <w:pPr>
        <w:pageBreakBefore w:val="0"/>
      </w:pPr>
      <w:r>
        <w:t>6. Material perecível se deteriora e gera resíduo, além dos restos normais do processamento. Comuns retiram cargas e corpos para a área de resíduos.</w:t>
      </w:r>
    </w:p>
    <w:p>
      <w:pPr>
        <w:pageBreakBefore w:val="0"/>
      </w:pPr>
      <w:r>
        <w:t>7. A reserva de nutrientes financia pintura, desbloqueios, melhorias e alimento reservado de novas crias.</w:t>
      </w:r>
    </w:p>
    <w:p>
      <w:pPr>
        <w:pageBreakBefore w:val="0"/>
      </w:pPr>
      <w:r>
        <w:t>8. A rainha aplica a política escolhida, confere berçário, capacidade e reserva mínima, e inicia novos ovos ou lotes.</w:t>
      </w:r>
    </w:p>
    <w:p>
      <w:pPr>
        <w:pageBreakBefore w:val="0"/>
      </w:pPr>
      <w:r>
        <w:t>9. Crias seguem até adultas, assumem tarefas e envelhecem. Perdas por idade, combate e água diminuem a população.</w:t>
      </w:r>
    </w:p>
    <w:p>
      <w:pPr>
        <w:pageBreakBefore w:val="0"/>
      </w:pPr>
      <w:r>
        <w:t>10. A expansão aumenta área útil e funções. Desmoronamentos e água podem retirar capacidade e exigir recuperação física.</w:t>
      </w:r>
    </w:p>
    <w:p>
      <w:pPr>
        <w:pageBreakBefore w:val="0"/>
      </w:pPr>
      <w:r>
        <w:t>11. Eventos alteram a rotina. Soldados enfrentam invasoras; operárias e cuidadoras aprimoradas podem resgatar adultas e crias.</w:t>
      </w:r>
    </w:p>
    <w:p>
      <w:pPr>
        <w:pageBreakBefore w:val="0"/>
      </w:pPr>
      <w:r>
        <w:t>12. O jogador observa gargalos e investe na próxima transformação. Sem população produtiva, aplica-se a recuperação de cinco operárias; morte da rainha abre game over.</w:t>
      </w:r>
    </w:p>
    <w:p>
      <w:pPr>
        <w:pStyle w:val="Heading2"/>
        <w:keepNext/>
        <w:pageBreakBefore w:val="0"/>
      </w:pPr>
      <w:r>
        <w:t>Princípio de ritmo</w:t>
      </w:r>
    </w:p>
    <w:p>
      <w:pPr>
        <w:pageBreakBefore w:val="0"/>
      </w:pPr>
      <w:r>
        <w:t>A próxima conquista deve estar visível antes de a atual terminar. O desejo vem de algo concreto a acompanhar: carga maior, fase de cria organizada, fungo se espalhando, rocha rachando. Custos crescentes sem transformação não bastam.</w:t>
      </w:r>
    </w:p>
    <w:p>
      <w:pPr>
        <w:pageBreakBefore w:val="0"/>
      </w:pPr>
      <w:r>
        <w:t>Testar quando há escolha relevante e quando há apenas espera. Acompanhar uma obra pode sustentar um intervalo maior que olhar o saldo subir. A experiência usa efeitos de juice para reforçar resultados, mantendo produção automática e escolhas periódicas.</w:t>
      </w:r>
    </w:p>
    <w:p>
      <w:pPr>
        <w:pStyle w:val="Heading2"/>
        <w:keepNext/>
        <w:pageBreakBefore w:val="0"/>
      </w:pPr>
      <w:r>
        <w:t>Escolhas recorrentes</w:t>
      </w:r>
    </w:p>
    <w:p>
      <w:pPr>
        <w:pageBreakBefore w:val="0"/>
      </w:pPr>
      <w:r>
        <w:t>Mais coleta só aumenta a produção final se o cultivo consegue receber e processar o material. Mais cultivo só ajuda se há abastecimento e atendimento. Mais berçário só ajuda se a rainha pode iniciar crias e se há capacidade adulta futura. A interface deve tornar essas relações compreensíveis.</w:t>
      </w:r>
    </w:p>
    <w:p>
      <w:pPr>
        <w:pageBreakBefore w:val="0"/>
      </w:pPr>
      <w:r>
        <w:t>A pessoa alterna observar e decidir: economizar para um novo papel, ampliar o que já funciona, manter alimento para reprodução ou resolver perda de espaço. A rotina não pede cliques contínuos para cada entrega. Eventos criam variação sem substituir a progressão econômica.</w:t>
      </w:r>
    </w:p>
    <w:p>
      <w:pPr>
        <w:pStyle w:val="Heading1"/>
        <w:keepNext/>
        <w:pageBreakBefore w:val="0"/>
        <w:spacing w:before="360" w:after="180"/>
      </w:pPr>
      <w:r>
        <w:t>09  Recursos fungo e perecibilidade</w:t>
      </w:r>
    </w:p>
    <w:p>
      <w:pPr>
        <w:pStyle w:val="Heading2"/>
        <w:keepNext/>
        <w:pageBreakBefore w:val="0"/>
      </w:pPr>
      <w:r>
        <w:t>Uma moeda e estoques físicos separados</w:t>
      </w:r>
    </w:p>
    <w:p>
      <w:pPr>
        <w:pageBreakBefore w:val="0"/>
      </w:pPr>
      <w:r>
        <w:t>Nutrientes são a única moeda. Folhas e frutos são matéria prima; fungo é o cultivo e pode conter unidades nutritivas processáveis; resíduos são manutenção. Nenhuma entrega concede N instantaneamente. Toda conversão alimentar passa pelo cultivo.</w:t>
      </w:r>
    </w:p>
    <w:p>
      <w:pPr>
        <w:pageBreakBefore w:val="0"/>
      </w:pPr>
      <w:r>
        <w:t>O depósito guarda material cru. A área de preparo, quando comprada, guarda material triturado. O cultivo aceita material cru mesmo sem preparo. Isso preserva o tutorial e evita dependência rígida de um ramo opcional. Frutos seguem o mesmo fluxo e carregam sua origem até a colheita, para garantir o rendimento dobrado.</w:t>
      </w:r>
    </w:p>
    <w:p>
      <w:pPr>
        <w:pStyle w:val="Heading2"/>
        <w:keepNext/>
        <w:pageBreakBefore w:val="0"/>
      </w:pPr>
      <w:r>
        <w:t>Modelo operacional proposto para separar as melhorias</w:t>
      </w:r>
    </w:p>
    <w:p>
      <w:pPr>
        <w:pageBreakBefore w:val="0"/>
      </w:pPr>
      <w:r>
        <w:t>Cada UM consumida pelo cultivo gera 1 UF processável, identificada como originada de folha ou fruto. A conversão aumenta o fungo visível até a capacidade local. A colheita de 1 UF gera 3 N se veio de folha e 6 N se veio de fruto. O modificador C3 aplica +20% aos dois: 3,6 e 7,2 N. Não pagar novamente na entrega ou no crescimento.</w:t>
      </w:r>
    </w:p>
    <w:p>
      <w:pPr>
        <w:pageBreakBefore w:val="0"/>
      </w:pPr>
      <w:r>
        <w:t>A capacidade de processamento por área limita a conversão de UM em UF. C1 aumenta essa taxa. J1 multiplica a taxa de crescimento somente na área atendida por jardineira. A colheita também tem capacidade finita. Se ela virar gargalo, o fungo processável se acumula e bloqueia crescimento adicional, em vez de gerar N duas vezes.</w:t>
      </w:r>
    </w:p>
    <w:p>
      <w:pPr>
        <w:pageBreakBefore w:val="0"/>
      </w:pPr>
      <w:r>
        <w:t>O desenho visual do jardim permanece depois de uma colheita: colher estruturas nutritivas não apaga toda a plantação. Fungos usados para transplante são uma pequena porção de instalação, sem permitir criar nutrientes pela repetição de plantar e colher.</w:t>
      </w:r>
    </w:p>
    <w:p>
      <w:pPr>
        <w:pStyle w:val="Heading2"/>
        <w:keepNext/>
        <w:pageBreakBefore w:val="0"/>
      </w:pPr>
      <w:r>
        <w:t>Deterioração e ocupação</w:t>
      </w:r>
    </w:p>
    <w:p>
      <w:pPr>
        <w:pageBreakBefore w:val="0"/>
      </w:pPr>
      <w:r>
        <w:t>Folhas e frutos são perecíveis. Material cru e preparado possui idade e perde quantidade gradualmente. Sobras deterioradas se tornam resíduo que ocupa seu local de origem até ser transportado. Restos do substrato e partes velhas do fungo também viram descarte. Isso cria atividade contínua no cultivo.</w:t>
      </w:r>
    </w:p>
    <w:p>
      <w:pPr>
        <w:pageBreakBefore w:val="0"/>
      </w:pPr>
      <w:r>
        <w:t>Proposta de comportamento: o alimento mais antigo sai primeiro e mantém sua origem e idade ao mudar de lugar. Preparar, mover ou armazenar uma carga não rejuvenesce o alimento. A decomposição automática que libera espaço ocorre na área de resíduos. O exterior não elimina magicamente uma carga descartada em lugar errado.</w:t>
      </w:r>
    </w:p>
    <w:p>
      <w:pPr>
        <w:pStyle w:val="Heading2"/>
        <w:keepNext/>
        <w:pageBreakBefore w:val="0"/>
      </w:pPr>
      <w:r>
        <w:t>Etapas do alimento até os nutrientes</w:t>
      </w:r>
    </w:p>
    <w:p>
      <w:pPr>
        <w:pageBreakBefore w:val="0"/>
      </w:pPr>
      <w:r>
        <w:t>Coleta: sai material de uma planta ou fruto e surge uma carga. Entrega: a carga entra no depósito ou no abastecimento do cultivo, sem pagar moeda. Preparo opcional: material vira porções trituradas. Cultivo: porções alimentam crescimento de fungo. Colheita: fungo nutritivo vira N. Deterioração: material que perde utilidade vira resíduo a remover.</w:t>
      </w:r>
    </w:p>
    <w:p>
      <w:pPr>
        <w:pageBreakBefore w:val="0"/>
      </w:pPr>
      <w:r>
        <w:t>A quantidade de folhas acumuladas representa autonomia de abastecimento, não um multiplicador ilimitado de produção. Um estoque enorme não transforma um cultivo pequeno em fábrica instantânea. O rendimento dobrado de frutos vale na saída do cultivo, inclusive quando folhas e frutos ficam misturados no mesmo estoque.</w:t>
      </w:r>
    </w:p>
    <w:p>
      <w:pPr>
        <w:pageBreakBefore w:val="0"/>
      </w:pPr>
      <w:r>
        <w:t>Por exemplo, processar 2 UM de folha e 1 UM de fruto produz 12 N antes de bônus, se todo o material completar o fluxo. Com Cultivo produtivo, a mesma quantidade rende 14,4 N. Se o fruto apodrece antes do processamento, a parte perdida gera resíduo e não concede seus nutrientes potenciais.</w:t>
      </w:r>
    </w:p>
    <w:p>
      <w:pPr>
        <w:pStyle w:val="Heading1"/>
        <w:keepNext/>
        <w:pageBreakBefore w:val="0"/>
        <w:spacing w:before="360" w:after="180"/>
      </w:pPr>
      <w:r>
        <w:t>10  Tabela base dos recursos e tarefas do cultivo</w:t>
      </w:r>
    </w:p>
    <w:tbl>
      <w:tblPr>
        <w:tblW w:type="auto" w:w="0"/>
        <w:jc w:val="center"/>
        <w:tblLayout w:type="fixed"/>
        <w:tblLook w:firstColumn="1" w:firstRow="1" w:lastColumn="0" w:lastRow="0" w:noHBand="0" w:noVBand="1" w:val="04A0"/>
      </w:tblPr>
      <w:tblGrid>
        <w:gridCol w:w="2948"/>
        <w:gridCol w:w="2608"/>
        <w:gridCol w:w="4309"/>
      </w:tblGrid>
      <w:tr>
        <w:trPr>
          <w:cantSplit/>
          <w:tblHeader/>
        </w:trPr>
        <w:tc>
          <w:tcPr>
            <w:tcW w:type="dxa" w:w="294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Grandeza</w:t>
            </w:r>
          </w:p>
        </w:tc>
        <w:tc>
          <w:tcPr>
            <w:tcW w:type="dxa" w:w="260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Valor proposto</w:t>
            </w:r>
          </w:p>
        </w:tc>
        <w:tc>
          <w:tcPr>
            <w:tcW w:type="dxa" w:w="4309"/>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Aplicação</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Rendimento da folha</w:t>
            </w:r>
          </w:p>
        </w:tc>
        <w:tc>
          <w:tcPr>
            <w:tcW w:type="dxa" w:w="26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 N por UM processada</w:t>
            </w:r>
          </w:p>
        </w:tc>
        <w:tc>
          <w:tcPr>
            <w:tcW w:type="dxa" w:w="430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Após conversão em fungo e colheita</w:t>
            </w:r>
          </w:p>
        </w:tc>
      </w:tr>
      <w:tr>
        <w:trPr>
          <w:cantSplit/>
        </w:trPr>
        <w:tc>
          <w:tcPr>
            <w:tcW w:type="dxa" w:w="294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Rendimento do fruto</w:t>
            </w:r>
          </w:p>
        </w:tc>
        <w:tc>
          <w:tcPr>
            <w:tcW w:type="dxa" w:w="260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6 N por UM processada</w:t>
            </w:r>
          </w:p>
        </w:tc>
        <w:tc>
          <w:tcPr>
            <w:tcW w:type="dxa" w:w="430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Dobro definido; bônus de C3 mantém a relação</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Cultivo base</w:t>
            </w:r>
          </w:p>
        </w:tc>
        <w:tc>
          <w:tcPr>
            <w:tcW w:type="dxa" w:w="26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0,25 UM/s por B funcional</w:t>
            </w:r>
          </w:p>
        </w:tc>
        <w:tc>
          <w:tcPr>
            <w:tcW w:type="dxa" w:w="430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 B processam no máximo 1 UM/s</w:t>
            </w:r>
          </w:p>
        </w:tc>
      </w:tr>
      <w:tr>
        <w:trPr>
          <w:cantSplit/>
        </w:trPr>
        <w:tc>
          <w:tcPr>
            <w:tcW w:type="dxa" w:w="294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Colheita comum</w:t>
            </w:r>
          </w:p>
        </w:tc>
        <w:tc>
          <w:tcPr>
            <w:tcW w:type="dxa" w:w="260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 UF por visita de 1 s</w:t>
            </w:r>
          </w:p>
        </w:tc>
        <w:tc>
          <w:tcPr>
            <w:tcW w:type="dxa" w:w="430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Pode atender 4 B com deslocamento local</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Colheita jardineira</w:t>
            </w:r>
          </w:p>
        </w:tc>
        <w:tc>
          <w:tcPr>
            <w:tcW w:type="dxa" w:w="26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 UF por visita de 1 s</w:t>
            </w:r>
          </w:p>
        </w:tc>
        <w:tc>
          <w:tcPr>
            <w:tcW w:type="dxa" w:w="430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Atende 6 B; J1 altera crescimento, não rendimento</w:t>
            </w:r>
          </w:p>
        </w:tc>
      </w:tr>
      <w:tr>
        <w:trPr>
          <w:cantSplit/>
        </w:trPr>
        <w:tc>
          <w:tcPr>
            <w:tcW w:type="dxa" w:w="294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Estoque bruto no cultivo</w:t>
            </w:r>
          </w:p>
        </w:tc>
        <w:tc>
          <w:tcPr>
            <w:tcW w:type="dxa" w:w="260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6 UM por B</w:t>
            </w:r>
          </w:p>
        </w:tc>
        <w:tc>
          <w:tcPr>
            <w:tcW w:type="dxa" w:w="430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Depósito acrescenta sua própria capacidade</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Fungo processável</w:t>
            </w:r>
          </w:p>
        </w:tc>
        <w:tc>
          <w:tcPr>
            <w:tcW w:type="dxa" w:w="26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 UF por B</w:t>
            </w:r>
          </w:p>
        </w:tc>
        <w:tc>
          <w:tcPr>
            <w:tcW w:type="dxa" w:w="430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No limite, crescimento adicional aguarda colheita</w:t>
            </w:r>
          </w:p>
        </w:tc>
      </w:tr>
      <w:tr>
        <w:trPr>
          <w:cantSplit/>
        </w:trPr>
        <w:tc>
          <w:tcPr>
            <w:tcW w:type="dxa" w:w="294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Folha crua</w:t>
            </w:r>
          </w:p>
        </w:tc>
        <w:tc>
          <w:tcPr>
            <w:tcW w:type="dxa" w:w="260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Deteriora em 600 s</w:t>
            </w:r>
          </w:p>
        </w:tc>
        <w:tc>
          <w:tcPr>
            <w:tcW w:type="dxa" w:w="430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 UM perdida gera 1 UR</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Fruto cru</w:t>
            </w:r>
          </w:p>
        </w:tc>
        <w:tc>
          <w:tcPr>
            <w:tcW w:type="dxa" w:w="26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Deteriora em 360 s</w:t>
            </w:r>
          </w:p>
        </w:tc>
        <w:tc>
          <w:tcPr>
            <w:tcW w:type="dxa" w:w="430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 UM perdida gera 1 UR</w:t>
            </w:r>
          </w:p>
        </w:tc>
      </w:tr>
      <w:tr>
        <w:trPr>
          <w:cantSplit/>
        </w:trPr>
        <w:tc>
          <w:tcPr>
            <w:tcW w:type="dxa" w:w="294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Material preparado</w:t>
            </w:r>
          </w:p>
        </w:tc>
        <w:tc>
          <w:tcPr>
            <w:tcW w:type="dxa" w:w="260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Deteriora em 240 s</w:t>
            </w:r>
          </w:p>
        </w:tc>
        <w:tc>
          <w:tcPr>
            <w:tcW w:type="dxa" w:w="430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Preserva idade proporcional ao transferir e preparar</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Resíduo normal do cultivo</w:t>
            </w:r>
          </w:p>
        </w:tc>
        <w:tc>
          <w:tcPr>
            <w:tcW w:type="dxa" w:w="26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0,15 UR por UM consumida</w:t>
            </w:r>
          </w:p>
        </w:tc>
        <w:tc>
          <w:tcPr>
            <w:tcW w:type="dxa" w:w="430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Surge independentemente da deterioração</w:t>
            </w:r>
          </w:p>
        </w:tc>
      </w:tr>
      <w:tr>
        <w:trPr>
          <w:cantSplit/>
        </w:trPr>
        <w:tc>
          <w:tcPr>
            <w:tcW w:type="dxa" w:w="294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Corpo de adulta</w:t>
            </w:r>
          </w:p>
        </w:tc>
        <w:tc>
          <w:tcPr>
            <w:tcW w:type="dxa" w:w="260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 UR equivalente para ocupação</w:t>
            </w:r>
          </w:p>
        </w:tc>
        <w:tc>
          <w:tcPr>
            <w:tcW w:type="dxa" w:w="430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Visual de corpo preservado durante transporte</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Capacidade do descarte</w:t>
            </w:r>
          </w:p>
        </w:tc>
        <w:tc>
          <w:tcPr>
            <w:tcW w:type="dxa" w:w="260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12 UR por B</w:t>
            </w:r>
          </w:p>
        </w:tc>
        <w:tc>
          <w:tcPr>
            <w:tcW w:type="dxa" w:w="430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Cada UR se decompõe em 120 s; R1 reduz para 60 s</w:t>
            </w:r>
          </w:p>
        </w:tc>
      </w:tr>
    </w:tbl>
    <w:p>
      <w:pPr>
        <w:pageBreakBefore w:val="0"/>
      </w:pPr>
    </w:p>
    <w:p>
      <w:pPr>
        <w:pageBreakBefore w:val="0"/>
      </w:pPr>
      <w:r>
        <w:t>Deteriorar em determinado tempo significa perder massa gradualmente ao longo desse intervalo, conforme a idade do lote. Proposta de cálculo: cada lote retém a fração máxima entre zero e 1 − idade/vida útil. A quantidade restante conserva sua idade e origem quando uma parte é consumida. A perda deve ocorrer uma única vez ao longo do envelhecimento, em vez de reaparecer como outra penalidade a cada transporte.</w:t>
      </w:r>
    </w:p>
    <w:p>
      <w:pPr>
        <w:pageBreakBefore w:val="0"/>
      </w:pPr>
      <w:r>
        <w:t>O efeito exato da decomposição visual usa partes menores sumindo ao longo do tempo. Todas as taxas são propostas iniciais. Não atribuir temperatura, inverno ou ciclo de dia e noite a essa primeira fórmula, pois essas mecânicas não foram aprovadas para a versão atual.</w:t>
      </w:r>
    </w:p>
    <w:p>
      <w:pPr>
        <w:pStyle w:val="Heading2"/>
        <w:keepNext/>
        <w:pageBreakBefore w:val="0"/>
      </w:pPr>
      <w:r>
        <w:t>Idade do material e interrupção de produção</w:t>
      </w:r>
    </w:p>
    <w:p>
      <w:pPr>
        <w:pageBreakBefore w:val="0"/>
      </w:pPr>
      <w:r>
        <w:t>Mover uma carga, guardar no depósito ou triturar uma folha não faz o alimento voltar a ser novo. A proposta de retirada prioriza o material mais antigo disponível para reduzir desperdício. O estoque pode ter partes novas e antigas ao mesmo tempo.</w:t>
      </w:r>
    </w:p>
    <w:p>
      <w:pPr>
        <w:pageBreakBefore w:val="0"/>
      </w:pPr>
      <w:r>
        <w:t>Sem matéria prima utilizável, o cultivo para de gerar novo fungo. Com fungo nutritivo acumulado, a colheita ainda pode gerar N até essa reserva acabar. Sem atendimento ou sem acesso, a atividade aguarda. Retomar a operação exige voltar a ter a condição faltante; não exige recomprar o cultivo.</w:t>
      </w:r>
    </w:p>
    <w:p>
      <w:pPr>
        <w:pageBreakBefore w:val="0"/>
      </w:pPr>
      <w:r>
        <w:t>Os tempos de deterioração e a taxa de resíduos são propostas numéricas. O fato definido é que folhas e frutos são perecíveis e suas sobras ocupam espaço, produzindo uma tarefa de retirada. A moeda já gerada não apodrece.</w:t>
      </w:r>
    </w:p>
    <w:p>
      <w:pPr>
        <w:pStyle w:val="Heading1"/>
        <w:keepNext/>
        <w:pageBreakBefore w:val="0"/>
        <w:spacing w:before="360" w:after="180"/>
      </w:pPr>
      <w:r>
        <w:t>11  Reprodução e política da rainha</w:t>
      </w:r>
    </w:p>
    <w:p>
      <w:pPr>
        <w:pageBreakBefore w:val="0"/>
      </w:pPr>
      <w:r>
        <w:t>1. Não iniciar ciclos antes de berçário funcional. A cinemática fornece o grupo inicial.</w:t>
      </w:r>
    </w:p>
    <w:p>
      <w:pPr>
        <w:pageBreakBefore w:val="0"/>
      </w:pPr>
      <w:r>
        <w:t>2. Consultar modo, tipos desbloqueados e necessidades. No modo específico, considerar só o tipo escolhido.</w:t>
      </w:r>
    </w:p>
    <w:p>
      <w:pPr>
        <w:pageBreakBefore w:val="0"/>
      </w:pPr>
      <w:r>
        <w:t>3. Verificar vaga no berçário e capacidade adulta livre após incluir todas as crias já reservadas.</w:t>
      </w:r>
    </w:p>
    <w:p>
      <w:pPr>
        <w:pageBreakBefore w:val="0"/>
      </w:pPr>
      <w:r>
        <w:t>4. Verificar saldo necessário para alimentar o tipo e preservar a reserva mínima configurada.</w:t>
      </w:r>
    </w:p>
    <w:p>
      <w:pPr>
        <w:pageBreakBefore w:val="0"/>
      </w:pPr>
      <w:r>
        <w:t>5. Debitar uma única vez o custo alimentar e reservar sua vaga adulta e de cria.</w:t>
      </w:r>
    </w:p>
    <w:p>
      <w:pPr>
        <w:pageBreakBefore w:val="0"/>
      </w:pPr>
      <w:r>
        <w:t>6. Aguardar a próxima postura e criar o ovo, ou lote de até três após Q2. Um lote parcial pode conter menos ovos por falta de condições.</w:t>
      </w:r>
    </w:p>
    <w:p>
      <w:pPr>
        <w:pageBreakBefore w:val="0"/>
      </w:pPr>
      <w:r>
        <w:t>7. Após 8 s como ovo, transferir a larva a um berçário alcançável com vaga. Larva leva 14 s e pupa 12 s antes dos bônus.</w:t>
      </w:r>
    </w:p>
    <w:p>
      <w:pPr>
        <w:pageBreakBefore w:val="0"/>
      </w:pPr>
      <w:r>
        <w:t>8. Ao nascer a adulta, remover o registro da pupa, liberar vaga de berçário e converter a reserva adulta em uma formiga viva do tipo escolhido.</w:t>
      </w:r>
    </w:p>
    <w:p>
      <w:pPr>
        <w:pStyle w:val="Heading2"/>
        <w:keepNext/>
        <w:pageBreakBefore w:val="0"/>
      </w:pPr>
      <w:r>
        <w:t>Três modos disponíveis sem compra</w:t>
      </w:r>
    </w:p>
    <w:p>
      <w:pPr>
        <w:pageBreakBefore w:val="0"/>
      </w:pPr>
      <w:r>
        <w:t>Automático escolhe pelas necessidades da colônia e pelos tipos já desbloqueados. Tipo específico direciona novos ovos a uma classe. Pausado impede novas reservas e posturas, mas mantém crias já iniciadas. Trocar modo nunca muda o tipo de ovo, larva ou pupa existente.</w:t>
      </w:r>
    </w:p>
    <w:p>
      <w:pPr>
        <w:pageBreakBefore w:val="0"/>
      </w:pPr>
      <w:r>
        <w:t>Proposta de prioridades do automático: assegurar duas comuns enquanto houver capacidade; cobrir obras com escavadora; atender cultivo e berçário com especialistas disponíveis; sustentar coleta; então manter soldados e composição-alvo. Evitar sorteio puro. Metas proporcionais sugeridas: comuns 20%, carregadoras 20%, cortadeiras 10%, escavadoras 15%, jardineiras 15%, cuidadoras 10% e soldados 10%. Redistribuir apenas entre tipos desbloqueados e tarefas existentes.</w:t>
      </w:r>
    </w:p>
    <w:p>
      <w:pPr>
        <w:pageBreakBefore w:val="0"/>
      </w:pPr>
      <w:r>
        <w:t>O painel informa modo, próximo tipo, progresso, reserva mínima, vagas e motivo de pausa. Reserva inicial sugerida: 30 N. Não assumir manutenção financeira permanente das adultas. O custo de criação cobre o ciclo completo, e saldo zero depois da reserva não impede o nascimento.</w:t>
      </w:r>
    </w:p>
    <w:p>
      <w:pPr>
        <w:pStyle w:val="Heading2"/>
        <w:keepNext/>
        <w:pageBreakBefore w:val="0"/>
      </w:pPr>
      <w:r>
        <w:t>Estados da reprodução vistos pelo jogador</w:t>
      </w:r>
    </w:p>
    <w:p>
      <w:pPr>
        <w:pageBreakBefore w:val="0"/>
      </w:pPr>
      <w:r>
        <w:t>Disponível: o próximo ovo tem tipo, alimento e espaço possíveis. Aguardando recursos: o saldo que ultrapassa a reserva mínima ainda não cobre a cria. Aguardando berçário: falta vaga funcional. Aguardando expansão: falta capacidade adulta futura. Pausada: escolha explícita do jogador. Cada estado deve apresentar o motivo sem sugerir que a rainha está com defeito.</w:t>
      </w:r>
    </w:p>
    <w:p>
      <w:pPr>
        <w:pageBreakBefore w:val="0"/>
      </w:pPr>
      <w:r>
        <w:t>No modo específico, escolher soldado mantém esse tipo para próximos ciclos enquanto as condições permitirem. O jogo não pode trocar silenciosamente para uma comum porque o soldado custa mais. No automático, as prioridades sugeridas podem trocar o próximo tipo antes da postura, preservando as crias que já existem.</w:t>
      </w:r>
    </w:p>
    <w:p>
      <w:pPr>
        <w:pageBreakBefore w:val="0"/>
      </w:pPr>
      <w:r>
        <w:t>A produção em lotes reserva cada ovo separadamente. Com espaço para dois e alimento para três, o lote máximo é dois. Com três vagas e alimento para um, é um. Com zero condição, aguarda. Trocar modo ou pausar depois da postura preserva o tipo e a alimentação dos ovos existentes.</w:t>
      </w:r>
    </w:p>
    <w:p>
      <w:pPr>
        <w:pStyle w:val="Heading1"/>
        <w:keepNext/>
        <w:pageBreakBefore w:val="0"/>
        <w:spacing w:before="360" w:after="180"/>
      </w:pPr>
      <w:r>
        <w:t>12  Ciclo de vida contadores e recuperação</w:t>
      </w:r>
    </w:p>
    <w:tbl>
      <w:tblPr>
        <w:tblW w:type="auto" w:w="0"/>
        <w:jc w:val="center"/>
        <w:tblLayout w:type="fixed"/>
        <w:tblLook w:firstColumn="1" w:firstRow="1" w:lastColumn="0" w:lastRow="0" w:noHBand="0" w:noVBand="1" w:val="04A0"/>
      </w:tblPr>
      <w:tblGrid>
        <w:gridCol w:w="3061"/>
        <w:gridCol w:w="3118"/>
        <w:gridCol w:w="3685"/>
      </w:tblGrid>
      <w:tr>
        <w:trPr>
          <w:cantSplit/>
          <w:tblHeader/>
        </w:trPr>
        <w:tc>
          <w:tcPr>
            <w:tcW w:type="dxa" w:w="3061"/>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Etapa</w:t>
            </w:r>
          </w:p>
        </w:tc>
        <w:tc>
          <w:tcPr>
            <w:tcW w:type="dxa" w:w="311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Valor base proposto em segundos</w:t>
            </w:r>
          </w:p>
        </w:tc>
        <w:tc>
          <w:tcPr>
            <w:tcW w:type="dxa" w:w="3685"/>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Observação</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Intervalo de postura</w:t>
            </w:r>
          </w:p>
        </w:tc>
        <w:tc>
          <w:tcPr>
            <w:tcW w:type="dxa" w:w="311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18 s</w:t>
            </w:r>
          </w:p>
        </w:tc>
        <w:tc>
          <w:tcPr>
            <w:tcW w:type="dxa" w:w="368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Q1: 12 s; Q2: até 3 ovos por ciclo</w:t>
            </w:r>
          </w:p>
        </w:tc>
      </w:tr>
      <w:tr>
        <w:trPr>
          <w:cantSplit/>
        </w:trPr>
        <w:tc>
          <w:tcPr>
            <w:tcW w:type="dxa" w:w="306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Ovo</w:t>
            </w:r>
          </w:p>
        </w:tc>
        <w:tc>
          <w:tcPr>
            <w:tcW w:type="dxa" w:w="311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8 s</w:t>
            </w:r>
          </w:p>
        </w:tc>
        <w:tc>
          <w:tcPr>
            <w:tcW w:type="dxa" w:w="368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Câmara de postura</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Larva</w:t>
            </w:r>
          </w:p>
        </w:tc>
        <w:tc>
          <w:tcPr>
            <w:tcW w:type="dxa" w:w="311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14 s</w:t>
            </w:r>
          </w:p>
        </w:tc>
        <w:tc>
          <w:tcPr>
            <w:tcW w:type="dxa" w:w="368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B1: 10,5 s</w:t>
            </w:r>
          </w:p>
        </w:tc>
      </w:tr>
      <w:tr>
        <w:trPr>
          <w:cantSplit/>
        </w:trPr>
        <w:tc>
          <w:tcPr>
            <w:tcW w:type="dxa" w:w="306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Pupa</w:t>
            </w:r>
          </w:p>
        </w:tc>
        <w:tc>
          <w:tcPr>
            <w:tcW w:type="dxa" w:w="311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12 s</w:t>
            </w:r>
          </w:p>
        </w:tc>
        <w:tc>
          <w:tcPr>
            <w:tcW w:type="dxa" w:w="368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B2: 9 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Desenvolvimento após postura</w:t>
            </w:r>
          </w:p>
        </w:tc>
        <w:tc>
          <w:tcPr>
            <w:tcW w:type="dxa" w:w="311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34 s</w:t>
            </w:r>
          </w:p>
        </w:tc>
        <w:tc>
          <w:tcPr>
            <w:tcW w:type="dxa" w:w="368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 B1 e B2: 27,5 s; deslocamentos podem acrescentar tempo</w:t>
            </w:r>
          </w:p>
        </w:tc>
      </w:tr>
      <w:tr>
        <w:trPr>
          <w:cantSplit/>
        </w:trPr>
        <w:tc>
          <w:tcPr>
            <w:tcW w:type="dxa" w:w="306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Vida adulta</w:t>
            </w:r>
          </w:p>
        </w:tc>
        <w:tc>
          <w:tcPr>
            <w:tcW w:type="dxa" w:w="311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Sorteio uniforme entre 900 e 1.200 s</w:t>
            </w:r>
          </w:p>
        </w:tc>
        <w:tc>
          <w:tcPr>
            <w:tcW w:type="dxa" w:w="368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Mesma faixa para todas as classes produtivas e soldados</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Rainha</w:t>
            </w:r>
          </w:p>
        </w:tc>
        <w:tc>
          <w:tcPr>
            <w:tcW w:type="dxa" w:w="311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Sem morte por idade nesta versão</w:t>
            </w:r>
          </w:p>
        </w:tc>
        <w:tc>
          <w:tcPr>
            <w:tcW w:type="dxa" w:w="368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Pode morrer por combate e água, causando game over</w:t>
            </w:r>
          </w:p>
        </w:tc>
      </w:tr>
      <w:tr>
        <w:trPr>
          <w:cantSplit/>
        </w:trPr>
        <w:tc>
          <w:tcPr>
            <w:tcW w:type="dxa" w:w="306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Recuperação especial</w:t>
            </w:r>
          </w:p>
        </w:tc>
        <w:tc>
          <w:tcPr>
            <w:tcW w:type="dxa" w:w="311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Uma leva de 5 comuns após 15 s</w:t>
            </w:r>
          </w:p>
        </w:tc>
        <w:tc>
          <w:tcPr>
            <w:tcW w:type="dxa" w:w="368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Sem custo ou berçário, se não restar produtiva e rainha estiver viva</w:t>
            </w:r>
          </w:p>
        </w:tc>
      </w:tr>
    </w:tbl>
    <w:p>
      <w:pPr>
        <w:pageBreakBefore w:val="0"/>
      </w:pPr>
    </w:p>
    <w:p>
      <w:pPr>
        <w:pageBreakBefore w:val="0"/>
      </w:pPr>
      <w:r>
        <w:t>Os contadores distinguem rainha, adultas de cada tipo, ovos, larvas e pupas. Cada nascimento aumenta uma única vez a classe adulta e cada morte reduz uma única vez sua quantidade. A adulta não cresce fisicamente depois de emergir, salvo a representação explícita de uma melhoria. A evolução corporal natural pertence à fase larval.</w:t>
      </w:r>
    </w:p>
    <w:p>
      <w:pPr>
        <w:pageBreakBefore w:val="0"/>
      </w:pPr>
      <w:r>
        <w:t>O envelhecimento das iniciais fica suspenso até o primeiro novo nascimento após o berçário. Ao ativá-lo, distribuir tempos de vida individuais para evitar uma morte simultânea da fundação. A eficiência não cai por velhice nesta proposta. Pausa congela desenvolvimento, idade, água, combate e eventos.</w:t>
      </w:r>
    </w:p>
    <w:p>
      <w:pPr>
        <w:pStyle w:val="Heading2"/>
        <w:keepNext/>
        <w:pageBreakBefore w:val="0"/>
      </w:pPr>
      <w:r>
        <w:t>Recuperação não é garantia de saída</w:t>
      </w:r>
    </w:p>
    <w:p>
      <w:pPr>
        <w:pageBreakBefore w:val="0"/>
      </w:pPr>
      <w:r>
        <w:t>Definição da equipe: ao não restar nenhuma operária produtiva, a rainha cria automaticamente cinco comuns gratuitamente. Soldados sozinhos não sustentam a produção; comuns e especialistas de trabalho contam como produtivas. Proposta: capacidade temporariamente insuficiente não bloqueia essa leva emergencial, que pode gerar aviso de superlotação e precisa de regra de carência.</w:t>
      </w:r>
    </w:p>
    <w:p>
      <w:pPr>
        <w:pageBreakBefore w:val="0"/>
      </w:pPr>
      <w:r>
        <w:t>A recuperação é exceção ao custo e à dependência do berçário. Não concede nutrientes nem pintura gratuita. As cinco precisam remover material ou encontrar um trajeto. Se o terreno, falta de saldo para novo caminho ou bloqueio de pedra impedir saída, o jogo pode ficar em deadlock. Não prometer que cinco comuns sempre resolvem rocha ou água.</w:t>
      </w:r>
    </w:p>
    <w:p>
      <w:pPr>
        <w:pageBreakBefore w:val="0"/>
      </w:pPr>
      <w:r>
        <w:t>Disparar uma leva por episódio de ausência de produtivas, e não cinco continuamente. Se as cinco morrerem, um novo episódio pode ser elegível. A repetição exata e a interação com superlotação estão listadas para validação operacional.</w:t>
      </w:r>
    </w:p>
    <w:p>
      <w:pPr>
        <w:pStyle w:val="Heading2"/>
        <w:keepNext/>
        <w:pageBreakBefore w:val="0"/>
      </w:pPr>
      <w:r>
        <w:t>Limites da recuperação e do envelhecimento</w:t>
      </w:r>
    </w:p>
    <w:p>
      <w:pPr>
        <w:pageBreakBefore w:val="0"/>
      </w:pPr>
      <w:r>
        <w:t>A proteção contra idade pertence à população inicial, até a primeira nova geração. Não significa que novas adultas sejam eternas ou que o berçário precise ser comprado repetidamente. As faixas de longevidade propostas evitam perdas simultâneas da fundação.</w:t>
      </w:r>
    </w:p>
    <w:p>
      <w:pPr>
        <w:pageBreakBefore w:val="0"/>
      </w:pPr>
      <w:r>
        <w:t>A recuperação de cinco comuns é uma regra especial quando não há produtivas, inclusive se ainda restarem soldados. Ela não exige pagamento ou berçário. Não concede nutrientes para pintar, não quebra rocha com comuns e não abre um caminho impossível. Se não há saída, a sessão pode ficar travada, e retorno anterior ou reinício são as alternativas do jogador.</w:t>
      </w:r>
    </w:p>
    <w:p>
      <w:pPr>
        <w:pageBreakBefore w:val="0"/>
      </w:pPr>
      <w:r>
        <w:t>A forma de repetir a recuperação após novas perdas ainda precisa de decisão de design. A proposta atual cria uma leva por episódio de ausência de produtivas e permite novo episódio se essa leva também morrer. O período de carência da superlotação procura não punir imediatamente a própria tentativa de recuperação.</w:t>
      </w:r>
    </w:p>
    <w:p>
      <w:pPr>
        <w:pStyle w:val="Heading1"/>
        <w:keepNext/>
        <w:pageBreakBefore w:val="0"/>
        <w:spacing w:before="360" w:after="180"/>
      </w:pPr>
      <w:r>
        <w:t>13  Capacidade superlotação e morte da rainha</w:t>
      </w:r>
    </w:p>
    <w:p>
      <w:pPr>
        <w:pStyle w:val="Heading2"/>
        <w:keepNext/>
        <w:pageBreakBefore w:val="0"/>
      </w:pPr>
      <w:r>
        <w:t>Capacidade depende de espaço útil</w:t>
      </w:r>
    </w:p>
    <w:p>
      <w:pPr>
        <w:pageBreakBefore w:val="0"/>
      </w:pPr>
      <w:r>
        <w:t>Contar células internas já escavadas e acessíveis, pertencentes a túneis ou ambientes pintados. Superfície, terreno não marcado e projetos ainda preenchidos ficam fora. Uma sala soterrada permanece registrada, mas perde temporariamente área útil. Água que impede utilização também pode retirar área da capacidade conforme a proposta abaixo.</w:t>
      </w:r>
    </w:p>
    <w:p>
      <w:pPr>
        <w:pageBreakBefore w:val="0"/>
      </w:pPr>
      <w:r>
        <w:t>Proposta: capacidade adulta = menor valor entre piso de área útil/256 e 200. O limite adicional de 200 é uma proposta de população máxima, ainda sujeita à experiência de circulação da colônia. A rainha fica fora dessa contagem. Adultas produtivas e soldados usam uma vaga cada. Crias contam pela vaga reservada antes do nascimento.</w:t>
      </w:r>
    </w:p>
    <w:p>
      <w:pPr>
        <w:pageBreakBefore w:val="0"/>
      </w:pPr>
      <w:r>
        <w:t>Para espaços com entradas múltiplas, propõe-se considerar componentes alcançáveis por uma trabalhadora a partir da colônia ou de suas entradas ativas. Regiões fisicamente isoladas sem acesso não somam capacidade apenas por estarem pintadas. A capacidade precisa corresponder ao espaço que as formigas realmente conseguem usar.</w:t>
      </w:r>
    </w:p>
    <w:p>
      <w:pPr>
        <w:pStyle w:val="Heading2"/>
        <w:keepNext/>
        <w:pageBreakBefore w:val="0"/>
      </w:pPr>
      <w:r>
        <w:t>No limite e acima do limite</w:t>
      </w:r>
    </w:p>
    <w:p>
      <w:pPr>
        <w:pageBreakBefore w:val="0"/>
      </w:pPr>
      <w:r>
        <w:t>Atingir a capacidade pausa novos ciclos da rainha. Não causa briga no instante do nascimento. A crise ocorre quando perda de área deixa adultas acima do limite. Primeiro avisar e reduzir eficiência; se persistir, conflitos internos e perdas representam uma regra fictícia do jogo, não uma explicação científica do comportamento das saúvas.</w:t>
      </w:r>
    </w:p>
    <w:tbl>
      <w:tblPr>
        <w:tblW w:type="auto" w:w="0"/>
        <w:jc w:val="center"/>
        <w:tblLayout w:type="fixed"/>
        <w:tblLook w:firstColumn="1" w:firstRow="1" w:lastColumn="0" w:lastRow="0" w:noHBand="0" w:noVBand="1" w:val="04A0"/>
      </w:tblPr>
      <w:tblGrid>
        <w:gridCol w:w="3969"/>
        <w:gridCol w:w="5896"/>
      </w:tblGrid>
      <w:tr>
        <w:trPr>
          <w:cantSplit/>
          <w:tblHeader/>
        </w:trPr>
        <w:tc>
          <w:tcPr>
            <w:tcW w:type="dxa" w:w="3969"/>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Condição proposta</w:t>
            </w:r>
          </w:p>
        </w:tc>
        <w:tc>
          <w:tcPr>
            <w:tcW w:type="dxa" w:w="589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Consequência</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População com reservas no limite</w:t>
            </w:r>
          </w:p>
        </w:tc>
        <w:tc>
          <w:tcPr>
            <w:tcW w:type="dxa" w:w="589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Pausar novos ciclos; mostrar necessidade de ampliar</w:t>
            </w:r>
          </w:p>
        </w:tc>
      </w:tr>
      <w:tr>
        <w:trPr>
          <w:cantSplit/>
        </w:trPr>
        <w:tc>
          <w:tcPr>
            <w:tcW w:type="dxa" w:w="39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Adultas acima da capacidade por 20 s</w:t>
            </w:r>
          </w:p>
        </w:tc>
        <w:tc>
          <w:tcPr>
            <w:tcW w:type="dxa" w:w="589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Aviso destacado e eficiência de trabalho ×0,8</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Excesso persistente por 60 s</w:t>
            </w:r>
          </w:p>
        </w:tc>
        <w:tc>
          <w:tcPr>
            <w:tcW w:type="dxa" w:w="589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Conflitos visuais; perda de 1 adulta a cada 10 s enquanto durar excesso</w:t>
            </w:r>
          </w:p>
        </w:tc>
      </w:tr>
      <w:tr>
        <w:trPr>
          <w:cantSplit/>
        </w:trPr>
        <w:tc>
          <w:tcPr>
            <w:tcW w:type="dxa" w:w="39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Capacidade recuperada</w:t>
            </w:r>
          </w:p>
        </w:tc>
        <w:tc>
          <w:tcPr>
            <w:tcW w:type="dxa" w:w="589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Encerrar conflitos e penalidade após 5 s de estabilidade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Leva emergencial de recuperação</w:t>
            </w:r>
          </w:p>
        </w:tc>
        <w:tc>
          <w:tcPr>
            <w:tcW w:type="dxa" w:w="589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Carência proposta de 60 s antes de conflitos</w:t>
            </w:r>
          </w:p>
        </w:tc>
      </w:tr>
      <w:tr>
        <w:trPr>
          <w:cantSplit/>
        </w:trPr>
        <w:tc>
          <w:tcPr>
            <w:tcW w:type="dxa" w:w="39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Rainha com vida zero</w:t>
            </w:r>
          </w:p>
        </w:tc>
        <w:tc>
          <w:tcPr>
            <w:tcW w:type="dxa" w:w="589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Parar a sessão e exibir game over</w:t>
            </w:r>
          </w:p>
        </w:tc>
      </w:tr>
    </w:tbl>
    <w:p>
      <w:pPr>
        <w:pageBreakBefore w:val="0"/>
      </w:pPr>
    </w:p>
    <w:p>
      <w:pPr>
        <w:pageBreakBefore w:val="0"/>
      </w:pPr>
      <w:r>
        <w:t>A regra provisória de perdas exclui a rainha dos conflitos por superlotação para não transformar uma reposição em derrota automática. Reservas de crias acima da nova capacidade pausam novos pedidos; crias já alimentadas continuam e podem aumentar o excesso ao nascer. Esse caso precisa ser testado com soterramento e berçários danificados.</w:t>
      </w:r>
    </w:p>
    <w:p>
      <w:pPr>
        <w:pageBreakBefore w:val="0"/>
      </w:pPr>
      <w:r>
        <w:t>Se a rainha morrer por ataque ou água, o jogo termina. Game over oferece retomar um estado anterior salvo ou reiniciar todo o formigueiro. Rainha protegida para sempre e invulnerabilidade geral não fazem parte da definição atual.</w:t>
      </w:r>
    </w:p>
    <w:p>
      <w:pPr>
        <w:pStyle w:val="Heading2"/>
        <w:keepNext/>
        <w:pageBreakBefore w:val="0"/>
      </w:pPr>
      <w:r>
        <w:t>Espaço marcado não é espaço habitável</w:t>
      </w:r>
    </w:p>
    <w:p>
      <w:pPr>
        <w:pageBreakBefore w:val="0"/>
      </w:pPr>
      <w:r>
        <w:t>Comprar uma grande região no solo não permite produzir instantaneamente uma população grande: a área precisa estar escavada e utilizável. Uma câmara cheia de terra mantém seu nome e sua função planejada, mas o espaço soterrado deixa de ajudar naquele momento.</w:t>
      </w:r>
    </w:p>
    <w:p>
      <w:pPr>
        <w:pageBreakBefore w:val="0"/>
      </w:pPr>
      <w:r>
        <w:t>Atingir o limite normal apenas segura novos ciclos. Perder área quando já há adultas vivas pode criar excesso e começar a crise gradual. A diferença deve ser visível: “sem vagas para crescer” e “população acima do espaço disponível” são situações distintas.</w:t>
      </w:r>
    </w:p>
    <w:p>
      <w:pPr>
        <w:pageBreakBefore w:val="0"/>
      </w:pPr>
      <w:r>
        <w:t>Novas crias já alimentadas não desaparecem porque o teto caiu depois de uma chuva. Elas continuam sujeitas às condições físicas e, se nascerem, podem aumentar o excesso. Expandir uma passagem, remover terra ou recuperar acesso pode aliviar a crise sem comprar outra habilidade.</w:t>
      </w:r>
    </w:p>
    <w:p>
      <w:pPr>
        <w:pageBreakBefore w:val="0"/>
      </w:pPr>
      <w:r>
        <w:t>As decisões ainda abertas aqui são o que conta como acesso em áreas com várias entradas e o tratamento de regiões parcialmente alagadas. A proposta usa espaço efetivamente utilizável e mantém o teto adicional de 200 apenas como configuração inicial.</w:t>
      </w:r>
    </w:p>
    <w:p>
      <w:pPr>
        <w:pStyle w:val="Heading1"/>
        <w:keepNext/>
        <w:pageBreakBefore w:val="0"/>
        <w:spacing w:before="360" w:after="180"/>
      </w:pPr>
      <w:r>
        <w:t>14  Tipos de formiga e divisão do trabalho</w:t>
      </w:r>
    </w:p>
    <w:tbl>
      <w:tblPr>
        <w:tblW w:type="auto" w:w="0"/>
        <w:jc w:val="center"/>
        <w:tblLayout w:type="fixed"/>
        <w:tblLook w:firstColumn="1" w:firstRow="1" w:lastColumn="0" w:lastRow="0" w:noHBand="0" w:noVBand="1" w:val="04A0"/>
      </w:tblPr>
      <w:tblGrid>
        <w:gridCol w:w="2041"/>
        <w:gridCol w:w="7824"/>
      </w:tblGrid>
      <w:tr>
        <w:trPr>
          <w:cantSplit/>
          <w:tblHeader/>
        </w:trPr>
        <w:tc>
          <w:tcPr>
            <w:tcW w:type="dxa" w:w="2041"/>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Tipo</w:t>
            </w:r>
          </w:p>
        </w:tc>
        <w:tc>
          <w:tcPr>
            <w:tcW w:type="dxa" w:w="782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Função base e atividade visível</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Rainha</w:t>
            </w:r>
          </w:p>
        </w:tc>
        <w:tc>
          <w:tcPr>
            <w:tcW w:type="dxa" w:w="78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Centro da reprodução; põe ovos na postura. Não é criada pelo jogador como outra operária.</w:t>
            </w:r>
          </w:p>
        </w:tc>
      </w:tr>
      <w:tr>
        <w:trPr>
          <w:cantSplit/>
        </w:trPr>
        <w:tc>
          <w:tcPr>
            <w:tcW w:type="dxa" w:w="204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Operária comum</w:t>
            </w:r>
          </w:p>
        </w:tc>
        <w:tc>
          <w:tcPr>
            <w:tcW w:type="dxa" w:w="782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Generalista: corta, coleta, transporta folhas e terra, escava, instala e cuida do cultivo, atende crias e remove resíduos.</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Carregadora</w:t>
            </w:r>
          </w:p>
        </w:tc>
        <w:tc>
          <w:tcPr>
            <w:tcW w:type="dxa" w:w="78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Mais eficiente no transporte de folhas, frutos e materiais. Consegue cortar sozinha; não depende de cortadeira.</w:t>
            </w:r>
          </w:p>
        </w:tc>
      </w:tr>
      <w:tr>
        <w:trPr>
          <w:cantSplit/>
        </w:trPr>
        <w:tc>
          <w:tcPr>
            <w:tcW w:type="dxa" w:w="204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Cortadeira</w:t>
            </w:r>
          </w:p>
        </w:tc>
        <w:tc>
          <w:tcPr>
            <w:tcW w:type="dxa" w:w="782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Prepara folhas na superfície e reduz o trabalho de coleta das demais. Várias podem trabalhar na mesma folha desde o início.</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Escavadora</w:t>
            </w:r>
          </w:p>
        </w:tc>
        <w:tc>
          <w:tcPr>
            <w:tcW w:type="dxa" w:w="78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Prioriza obras e desobstrução. Melhora a remoção de terra e, após evolução, quebra pedra.</w:t>
            </w:r>
          </w:p>
        </w:tc>
      </w:tr>
      <w:tr>
        <w:trPr>
          <w:cantSplit/>
        </w:trPr>
        <w:tc>
          <w:tcPr>
            <w:tcW w:type="dxa" w:w="204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Jardineira</w:t>
            </w:r>
          </w:p>
        </w:tc>
        <w:tc>
          <w:tcPr>
            <w:tcW w:type="dxa" w:w="782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Prioriza o cultivo, otimiza crescimento de fungo e pode transplantar fragmentos para novas áreas.</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Cuidadora</w:t>
            </w:r>
          </w:p>
        </w:tc>
        <w:tc>
          <w:tcPr>
            <w:tcW w:type="dxa" w:w="78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Alimenta e transporta crias; evolui para alimentação em lote e resgate do berçário.</w:t>
            </w:r>
          </w:p>
        </w:tc>
      </w:tr>
      <w:tr>
        <w:trPr>
          <w:cantSplit/>
        </w:trPr>
        <w:tc>
          <w:tcPr>
            <w:tcW w:type="dxa" w:w="204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Soldado</w:t>
            </w:r>
          </w:p>
        </w:tc>
        <w:tc>
          <w:tcPr>
            <w:tcW w:type="dxa" w:w="782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Patrulha entradas, combate invasoras e evolui em dano, vida e contenção.</w:t>
            </w:r>
          </w:p>
        </w:tc>
      </w:tr>
    </w:tbl>
    <w:p>
      <w:pPr>
        <w:pageBreakBefore w:val="0"/>
      </w:pPr>
    </w:p>
    <w:p>
      <w:pPr>
        <w:pageBreakBefore w:val="0"/>
      </w:pPr>
      <w:r>
        <w:t>Especializações melhoram tarefas que já funcionam com comuns. Não criar uma dependência circular em que uma sala exige uma especialista cujo desbloqueio depende dessa sala. Classes pertencem exclusivamente à árvore da rainha. Ambientes pertencem à árvore do formigueiro.</w:t>
      </w:r>
    </w:p>
    <w:p>
      <w:pPr>
        <w:pageBreakBefore w:val="0"/>
      </w:pPr>
      <w:r>
        <w:t>Comuns continuam úteis depois das compras. Soldados têm foco de defesa e não são classificados como produtivos na recuperação. Uma carregadora pode cortar e trazer material sem cortadeira; várias formigas trabalharem na mesma folha não é uma habilidade comprável.</w:t>
      </w:r>
    </w:p>
    <w:p>
      <w:pPr>
        <w:pageBreakBefore w:val="0"/>
      </w:pPr>
      <w:r>
        <w:t>A representação visual deve diferenciar papéis por silhueta, cabeça, escala relativa, carga e animação de trabalho, além de cor. São classes de gameplay inspiradas na divisão de trabalho de saúvas. Machos reprodutivos e novas rainhas aladas não entram no elenco controlável definido.</w:t>
      </w:r>
    </w:p>
    <w:p>
      <w:pPr>
        <w:pStyle w:val="Heading2"/>
        <w:keepNext/>
        <w:pageBreakBefore w:val="0"/>
      </w:pPr>
      <w:r>
        <w:t>Cooperação e identidade dos papéis</w:t>
      </w:r>
    </w:p>
    <w:p>
      <w:pPr>
        <w:pageBreakBefore w:val="0"/>
      </w:pPr>
      <w:r>
        <w:t>A comum garante independência do início. Especialistas não substituem a rainha ou uma estrutura; elas executam partes da rotina melhor. Uma classe desbloqueada, mas ainda sem indivíduos, não melhora a produção por si só.</w:t>
      </w:r>
    </w:p>
    <w:p>
      <w:pPr>
        <w:pageBreakBefore w:val="0"/>
      </w:pPr>
      <w:r>
        <w:t>Carregadora sem cortadeira pode buscar folha. Cortadeira sem carregadora ainda pode preparar pedaços que comuns transportam. Cultivo sem jardineira e berçário sem cuidadora continuam funcionando com comuns. Pedra é a exceção de capacidade: só uma escavadora com a melhoria apropriada consegue removê-la.</w:t>
      </w:r>
    </w:p>
    <w:p>
      <w:pPr>
        <w:pageBreakBefore w:val="0"/>
      </w:pPr>
      <w:r>
        <w:t>Reprodução cria indivíduos novos com papel escolhido, sem promover uma comum adulta instantaneamente. O objetivo de leitura visual é reconhecer função por comportamento e carga, sem depender de memorizar oito cores.</w:t>
      </w:r>
    </w:p>
    <w:p>
      <w:pPr>
        <w:pStyle w:val="Heading1"/>
        <w:keepNext/>
        <w:pageBreakBefore w:val="0"/>
        <w:spacing w:before="360" w:after="180"/>
      </w:pPr>
      <w:r>
        <w:t>15  Valores base de cada formiga</w:t>
      </w:r>
    </w:p>
    <w:tbl>
      <w:tblPr>
        <w:tblW w:type="auto" w:w="0"/>
        <w:jc w:val="center"/>
        <w:tblLayout w:type="fixed"/>
        <w:tblLook w:firstColumn="1" w:firstRow="1" w:lastColumn="0" w:lastRow="0" w:noHBand="0" w:noVBand="1" w:val="04A0"/>
      </w:tblPr>
      <w:tblGrid>
        <w:gridCol w:w="1814"/>
        <w:gridCol w:w="1644"/>
        <w:gridCol w:w="964"/>
        <w:gridCol w:w="1984"/>
        <w:gridCol w:w="1814"/>
        <w:gridCol w:w="1644"/>
      </w:tblGrid>
      <w:tr>
        <w:trPr>
          <w:cantSplit/>
          <w:tblHeader/>
        </w:trPr>
        <w:tc>
          <w:tcPr>
            <w:tcW w:type="dxa" w:w="181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Tipo</w:t>
            </w:r>
          </w:p>
        </w:tc>
        <w:tc>
          <w:tcPr>
            <w:tcW w:type="dxa" w:w="164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Alimento por cria em N</w:t>
            </w:r>
          </w:p>
        </w:tc>
        <w:tc>
          <w:tcPr>
            <w:tcW w:type="dxa" w:w="96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Vida</w:t>
            </w:r>
          </w:p>
        </w:tc>
        <w:tc>
          <w:tcPr>
            <w:tcW w:type="dxa" w:w="198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Velocidade células/s</w:t>
            </w:r>
          </w:p>
        </w:tc>
        <w:tc>
          <w:tcPr>
            <w:tcW w:type="dxa" w:w="181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Carga alimentar UM</w:t>
            </w:r>
          </w:p>
        </w:tc>
        <w:tc>
          <w:tcPr>
            <w:tcW w:type="dxa" w:w="164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Dano/s</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Rainha</w:t>
            </w:r>
          </w:p>
        </w:tc>
        <w:tc>
          <w:tcPr>
            <w:tcW w:type="dxa" w:w="16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w:t>
            </w:r>
          </w:p>
        </w:tc>
        <w:tc>
          <w:tcPr>
            <w:tcW w:type="dxa" w:w="9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80</w:t>
            </w:r>
          </w:p>
        </w:tc>
        <w:tc>
          <w:tcPr>
            <w:tcW w:type="dxa" w:w="19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w:t>
            </w:r>
          </w:p>
        </w:tc>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w:t>
            </w:r>
          </w:p>
        </w:tc>
        <w:tc>
          <w:tcPr>
            <w:tcW w:type="dxa" w:w="16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w:t>
            </w:r>
          </w:p>
        </w:tc>
      </w:tr>
      <w:tr>
        <w:trPr>
          <w:cantSplit/>
        </w:trPr>
        <w:tc>
          <w:tcPr>
            <w:tcW w:type="dxa" w:w="181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Operária comum</w:t>
            </w:r>
          </w:p>
        </w:tc>
        <w:tc>
          <w:tcPr>
            <w:tcW w:type="dxa" w:w="164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18</w:t>
            </w:r>
          </w:p>
        </w:tc>
        <w:tc>
          <w:tcPr>
            <w:tcW w:type="dxa" w:w="96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6</w:t>
            </w:r>
          </w:p>
        </w:tc>
        <w:tc>
          <w:tcPr>
            <w:tcW w:type="dxa" w:w="198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w:t>
            </w:r>
          </w:p>
        </w:tc>
        <w:tc>
          <w:tcPr>
            <w:tcW w:type="dxa" w:w="181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w:t>
            </w:r>
          </w:p>
        </w:tc>
        <w:tc>
          <w:tcPr>
            <w:tcW w:type="dxa" w:w="164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Carregadora</w:t>
            </w:r>
          </w:p>
        </w:tc>
        <w:tc>
          <w:tcPr>
            <w:tcW w:type="dxa" w:w="16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w:t>
            </w:r>
          </w:p>
        </w:tc>
        <w:tc>
          <w:tcPr>
            <w:tcW w:type="dxa" w:w="9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8</w:t>
            </w:r>
          </w:p>
        </w:tc>
        <w:tc>
          <w:tcPr>
            <w:tcW w:type="dxa" w:w="19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28</w:t>
            </w:r>
          </w:p>
        </w:tc>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w:t>
            </w:r>
          </w:p>
        </w:tc>
        <w:tc>
          <w:tcPr>
            <w:tcW w:type="dxa" w:w="16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w:t>
            </w:r>
          </w:p>
        </w:tc>
      </w:tr>
      <w:tr>
        <w:trPr>
          <w:cantSplit/>
        </w:trPr>
        <w:tc>
          <w:tcPr>
            <w:tcW w:type="dxa" w:w="181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Cortadeira</w:t>
            </w:r>
          </w:p>
        </w:tc>
        <w:tc>
          <w:tcPr>
            <w:tcW w:type="dxa" w:w="164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w:t>
            </w:r>
          </w:p>
        </w:tc>
        <w:tc>
          <w:tcPr>
            <w:tcW w:type="dxa" w:w="96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6</w:t>
            </w:r>
          </w:p>
        </w:tc>
        <w:tc>
          <w:tcPr>
            <w:tcW w:type="dxa" w:w="198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26</w:t>
            </w:r>
          </w:p>
        </w:tc>
        <w:tc>
          <w:tcPr>
            <w:tcW w:type="dxa" w:w="181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w:t>
            </w:r>
          </w:p>
        </w:tc>
        <w:tc>
          <w:tcPr>
            <w:tcW w:type="dxa" w:w="164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Escavadora</w:t>
            </w:r>
          </w:p>
        </w:tc>
        <w:tc>
          <w:tcPr>
            <w:tcW w:type="dxa" w:w="16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28</w:t>
            </w:r>
          </w:p>
        </w:tc>
        <w:tc>
          <w:tcPr>
            <w:tcW w:type="dxa" w:w="9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8</w:t>
            </w:r>
          </w:p>
        </w:tc>
        <w:tc>
          <w:tcPr>
            <w:tcW w:type="dxa" w:w="19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w:t>
            </w:r>
          </w:p>
        </w:tc>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w:t>
            </w:r>
          </w:p>
        </w:tc>
        <w:tc>
          <w:tcPr>
            <w:tcW w:type="dxa" w:w="16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w:t>
            </w:r>
          </w:p>
        </w:tc>
      </w:tr>
      <w:tr>
        <w:trPr>
          <w:cantSplit/>
        </w:trPr>
        <w:tc>
          <w:tcPr>
            <w:tcW w:type="dxa" w:w="181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Jardineira</w:t>
            </w:r>
          </w:p>
        </w:tc>
        <w:tc>
          <w:tcPr>
            <w:tcW w:type="dxa" w:w="164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26</w:t>
            </w:r>
          </w:p>
        </w:tc>
        <w:tc>
          <w:tcPr>
            <w:tcW w:type="dxa" w:w="96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6</w:t>
            </w:r>
          </w:p>
        </w:tc>
        <w:tc>
          <w:tcPr>
            <w:tcW w:type="dxa" w:w="198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22</w:t>
            </w:r>
          </w:p>
        </w:tc>
        <w:tc>
          <w:tcPr>
            <w:tcW w:type="dxa" w:w="181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w:t>
            </w:r>
          </w:p>
        </w:tc>
        <w:tc>
          <w:tcPr>
            <w:tcW w:type="dxa" w:w="164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Cuidadora</w:t>
            </w:r>
          </w:p>
        </w:tc>
        <w:tc>
          <w:tcPr>
            <w:tcW w:type="dxa" w:w="16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26</w:t>
            </w:r>
          </w:p>
        </w:tc>
        <w:tc>
          <w:tcPr>
            <w:tcW w:type="dxa" w:w="9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6</w:t>
            </w:r>
          </w:p>
        </w:tc>
        <w:tc>
          <w:tcPr>
            <w:tcW w:type="dxa" w:w="19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26</w:t>
            </w:r>
          </w:p>
        </w:tc>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w:t>
            </w:r>
          </w:p>
        </w:tc>
        <w:tc>
          <w:tcPr>
            <w:tcW w:type="dxa" w:w="16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w:t>
            </w:r>
          </w:p>
        </w:tc>
      </w:tr>
      <w:tr>
        <w:trPr>
          <w:cantSplit/>
        </w:trPr>
        <w:tc>
          <w:tcPr>
            <w:tcW w:type="dxa" w:w="181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Soldado</w:t>
            </w:r>
          </w:p>
        </w:tc>
        <w:tc>
          <w:tcPr>
            <w:tcW w:type="dxa" w:w="164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34</w:t>
            </w:r>
          </w:p>
        </w:tc>
        <w:tc>
          <w:tcPr>
            <w:tcW w:type="dxa" w:w="96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18</w:t>
            </w:r>
          </w:p>
        </w:tc>
        <w:tc>
          <w:tcPr>
            <w:tcW w:type="dxa" w:w="198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w:t>
            </w:r>
          </w:p>
        </w:tc>
        <w:tc>
          <w:tcPr>
            <w:tcW w:type="dxa" w:w="181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w:t>
            </w:r>
          </w:p>
        </w:tc>
        <w:tc>
          <w:tcPr>
            <w:tcW w:type="dxa" w:w="164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w:t>
            </w:r>
          </w:p>
        </w:tc>
      </w:tr>
    </w:tbl>
    <w:p>
      <w:pPr>
        <w:pageBreakBefore w:val="0"/>
      </w:pPr>
    </w:p>
    <w:p>
      <w:pPr>
        <w:pageBreakBefore w:val="0"/>
      </w:pPr>
      <w:r>
        <w:t>Vida significa pontos de dano até a morte e não duração de vida. Todas as adultas, exceto a rainha, vivem entre 900 e 1.200 s nesta proposta. Velocidades valem em caminho livre, sem aceleração de tarefa. Uma velocidade de emergência de 8 células/s para a rainha é uma proposta de design, condicionada à decisão sobre sua realocação. Ela não patrulha todo o formigueiro.</w:t>
      </w:r>
    </w:p>
    <w:p>
      <w:pPr>
        <w:pageBreakBefore w:val="0"/>
      </w:pPr>
      <w:r>
        <w:t>O dano básico das produtivas representa autodefesa de curta distância. Elas não devem abandonar a economia para perseguir invasoras. Propõe-se tentar recuar quando possível e atacar ao entrar em contato. Soldados priorizam combate. Esse comportamento de autodefesa é uma proposta operacional, com o resultado visual a validar.</w:t>
      </w:r>
    </w:p>
    <w:p>
      <w:pPr>
        <w:pStyle w:val="Heading2"/>
        <w:keepNext/>
        <w:pageBreakBefore w:val="0"/>
      </w:pPr>
      <w:r>
        <w:t>Taxas específicas e valores adicionais</w:t>
      </w:r>
    </w:p>
    <w:tbl>
      <w:tblPr>
        <w:tblW w:type="auto" w:w="0"/>
        <w:jc w:val="center"/>
        <w:tblLayout w:type="fixed"/>
        <w:tblLook w:firstColumn="1" w:firstRow="1" w:lastColumn="0" w:lastRow="0" w:noHBand="0" w:noVBand="1" w:val="04A0"/>
      </w:tblPr>
      <w:tblGrid>
        <w:gridCol w:w="2438"/>
        <w:gridCol w:w="3345"/>
        <w:gridCol w:w="4082"/>
      </w:tblGrid>
      <w:tr>
        <w:trPr>
          <w:cantSplit/>
          <w:tblHeader/>
        </w:trPr>
        <w:tc>
          <w:tcPr>
            <w:tcW w:type="dxa" w:w="243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Tarefa</w:t>
            </w:r>
          </w:p>
        </w:tc>
        <w:tc>
          <w:tcPr>
            <w:tcW w:type="dxa" w:w="3345"/>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Comum</w:t>
            </w:r>
          </w:p>
        </w:tc>
        <w:tc>
          <w:tcPr>
            <w:tcW w:type="dxa" w:w="4082"/>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Especialista base</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Cortar folha</w:t>
            </w:r>
          </w:p>
        </w:tc>
        <w:tc>
          <w:tcPr>
            <w:tcW w:type="dxa" w:w="33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 UM em 2 s</w:t>
            </w:r>
          </w:p>
        </w:tc>
        <w:tc>
          <w:tcPr>
            <w:tcW w:type="dxa" w:w="408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Cortadeira: 2 UM em 1 s</w:t>
            </w:r>
          </w:p>
        </w:tc>
      </w:tr>
      <w:tr>
        <w:trPr>
          <w:cantSplit/>
        </w:trPr>
        <w:tc>
          <w:tcPr>
            <w:tcW w:type="dxa" w:w="243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Remover terra</w:t>
            </w:r>
          </w:p>
        </w:tc>
        <w:tc>
          <w:tcPr>
            <w:tcW w:type="dxa" w:w="334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16 células/s; carga 32 células</w:t>
            </w:r>
          </w:p>
        </w:tc>
        <w:tc>
          <w:tcPr>
            <w:tcW w:type="dxa" w:w="4082"/>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Escavadora: 32 células/s; carga 64 células</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Quebrar rocha</w:t>
            </w:r>
          </w:p>
        </w:tc>
        <w:tc>
          <w:tcPr>
            <w:tcW w:type="dxa" w:w="33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Não executa</w:t>
            </w:r>
          </w:p>
        </w:tc>
        <w:tc>
          <w:tcPr>
            <w:tcW w:type="dxa" w:w="408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Escavadora com E2: 4 células/s</w:t>
            </w:r>
          </w:p>
        </w:tc>
      </w:tr>
      <w:tr>
        <w:trPr>
          <w:cantSplit/>
        </w:trPr>
        <w:tc>
          <w:tcPr>
            <w:tcW w:type="dxa" w:w="243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Instalar fungo</w:t>
            </w:r>
          </w:p>
        </w:tc>
        <w:tc>
          <w:tcPr>
            <w:tcW w:type="dxa" w:w="334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8 s por B</w:t>
            </w:r>
          </w:p>
        </w:tc>
        <w:tc>
          <w:tcPr>
            <w:tcW w:type="dxa" w:w="4082"/>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Jardineira J2: 4 s por B</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Atender cultivo</w:t>
            </w:r>
          </w:p>
        </w:tc>
        <w:tc>
          <w:tcPr>
            <w:tcW w:type="dxa" w:w="33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 B por responsável</w:t>
            </w:r>
          </w:p>
        </w:tc>
        <w:tc>
          <w:tcPr>
            <w:tcW w:type="dxa" w:w="408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Jardineira: 6 B</w:t>
            </w:r>
          </w:p>
        </w:tc>
      </w:tr>
      <w:tr>
        <w:trPr>
          <w:cantSplit/>
        </w:trPr>
        <w:tc>
          <w:tcPr>
            <w:tcW w:type="dxa" w:w="243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Alimentar crias</w:t>
            </w:r>
          </w:p>
        </w:tc>
        <w:tc>
          <w:tcPr>
            <w:tcW w:type="dxa" w:w="334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 crias por viagem de 4 s</w:t>
            </w:r>
          </w:p>
        </w:tc>
        <w:tc>
          <w:tcPr>
            <w:tcW w:type="dxa" w:w="4082"/>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Cuidadora: 4 crias em 3 s</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Transportar resíduo</w:t>
            </w:r>
          </w:p>
        </w:tc>
        <w:tc>
          <w:tcPr>
            <w:tcW w:type="dxa" w:w="33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 UR por viagem</w:t>
            </w:r>
          </w:p>
        </w:tc>
        <w:tc>
          <w:tcPr>
            <w:tcW w:type="dxa" w:w="408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Carregadora: 4 UR por viagem</w:t>
            </w:r>
          </w:p>
        </w:tc>
      </w:tr>
      <w:tr>
        <w:trPr>
          <w:cantSplit/>
        </w:trPr>
        <w:tc>
          <w:tcPr>
            <w:tcW w:type="dxa" w:w="243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Combater invasora</w:t>
            </w:r>
          </w:p>
        </w:tc>
        <w:tc>
          <w:tcPr>
            <w:tcW w:type="dxa" w:w="334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Dano 1/s; vida conforme tipo</w:t>
            </w:r>
          </w:p>
        </w:tc>
        <w:tc>
          <w:tcPr>
            <w:tcW w:type="dxa" w:w="4082"/>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Soldado: dano 3/s e vida 18</w:t>
            </w:r>
          </w:p>
        </w:tc>
      </w:tr>
    </w:tbl>
    <w:p>
      <w:pPr>
        <w:pageBreakBefore w:val="0"/>
      </w:pPr>
    </w:p>
    <w:p>
      <w:pPr>
        <w:pageBreakBefore w:val="0"/>
      </w:pPr>
      <w:r>
        <w:t>Cada melhoria altera somente a classe ou ambiente descrito. Bônus de O1 não melhora carregadoras, e L3 não acelera jardineiras. O custo alimentar por tipo é estável nesta primeira configuração: não cresce exponencialmente a cada nascimento, pois já existe reposição por idade e limitação espacial.</w:t>
      </w:r>
    </w:p>
    <w:p>
      <w:pPr>
        <w:pStyle w:val="Heading2"/>
        <w:keepNext/>
        <w:pageBreakBefore w:val="0"/>
      </w:pPr>
      <w:r>
        <w:t>Como ler os atributos das formigas</w:t>
      </w:r>
    </w:p>
    <w:p>
      <w:pPr>
        <w:pageBreakBefore w:val="0"/>
      </w:pPr>
      <w:r>
        <w:t>Vida em pontos mede resistência a dano. Longevidade em segundos mede envelhecimento. Velocidade altera somente deslocamento. Carga altera o material levado por viagem. Uma taxa de ação mede corte, escavação ou atendimento. Essas medidas têm efeitos próprios e não devem ser interpretadas como um único bônus geral de eficiência.</w:t>
      </w:r>
    </w:p>
    <w:p>
      <w:pPr>
        <w:pageBreakBefore w:val="0"/>
      </w:pPr>
      <w:r>
        <w:t>Uma melhoria da classe afeta suas adultas atuais e as futuras, mantendo o papel do indivíduo. Uma melhoria de ambiente vale para o trabalho naquele ambiente. As propostas de autodefesa e regeneração fora de combate detalham como as perdas podem funcionar, mas não foram apresentadas como habilidades extras compráveis.</w:t>
      </w:r>
    </w:p>
    <w:p>
      <w:pPr>
        <w:pStyle w:val="Heading1"/>
        <w:keepNext/>
        <w:pageBreakBefore w:val="0"/>
        <w:spacing w:before="360" w:after="180"/>
      </w:pPr>
      <w:r>
        <w:t>16  Fluxos de tarefas e emergências</w:t>
      </w:r>
    </w:p>
    <w:p>
      <w:pPr>
        <w:pStyle w:val="Heading2"/>
        <w:keepNext/>
        <w:pageBreakBefore w:val="0"/>
      </w:pPr>
      <w:r>
        <w:t>Alocação automática proposta</w:t>
      </w:r>
    </w:p>
    <w:p>
      <w:pPr>
        <w:pageBreakBefore w:val="0"/>
      </w:pPr>
      <w:r>
        <w:t>1. Soldados disponíveis atendem invasoras próximas. Cuidadoras aprimoradas e comuns com resgate atendem emergências possíveis.</w:t>
      </w:r>
    </w:p>
    <w:p>
      <w:pPr>
        <w:pageBreakBefore w:val="0"/>
      </w:pPr>
      <w:r>
        <w:t>2. Atender berçário e cultivo com especialistas, usando comuns quando faltarem.</w:t>
      </w:r>
    </w:p>
    <w:p>
      <w:pPr>
        <w:pageBreakBefore w:val="0"/>
      </w:pPr>
      <w:r>
        <w:t>3. Reservar parte da equipe para corte e coleta, para a construção não consumir todo o abastecimento.</w:t>
      </w:r>
    </w:p>
    <w:p>
      <w:pPr>
        <w:pageBreakBefore w:val="0"/>
      </w:pPr>
      <w:r>
        <w:t>4. Escavadoras atendem obras e reabertura. Comuns ajudam quando não houver especialista suficiente.</w:t>
      </w:r>
    </w:p>
    <w:p>
      <w:pPr>
        <w:pageBreakBefore w:val="0"/>
      </w:pPr>
      <w:r>
        <w:t>5. Carregadoras e cortadeiras atendem coleta conforme capacidades, inclusive transportes cooperativos após L2.</w:t>
      </w:r>
    </w:p>
    <w:p>
      <w:pPr>
        <w:pageBreakBefore w:val="0"/>
      </w:pPr>
      <w:r>
        <w:t>6. Comuns sem prioridade removem resíduos e abastecem áreas. Especialista ociosa pode executar tarefa básica alcançável quando apropriado.</w:t>
      </w:r>
    </w:p>
    <w:p>
      <w:pPr>
        <w:pageBreakBefore w:val="0"/>
      </w:pPr>
      <w:r>
        <w:t>Proposta de mínimo: com três comuns no tutorial, uma pode alternar manutenção e retirada enquanto duas alternam coleta e obra. Não fixar uma trabalhadora para sempre numa tarefa impossível. Mostrar o motivo se não há acesso ou material. A prioridade de alimento deve impedir uma obra longa de paralisar a economia.</w:t>
      </w:r>
    </w:p>
    <w:p>
      <w:pPr>
        <w:pageBreakBefore w:val="0"/>
      </w:pPr>
      <w:r>
        <w:t>A rotina de múltiplas formigas no mesmo recurso e de múltiplas retiradas do depósito está disponível desde o funcionamento básico. Cada carga tem uma trabalhadora ou dupla responsável durante o transporte. Se o caminho fica impossível, a tarefa deixa de prender indefinidamente outras formigas e o material continua sujeito às condições do local.</w:t>
      </w:r>
    </w:p>
    <w:p>
      <w:pPr>
        <w:pStyle w:val="Heading2"/>
        <w:keepNext/>
        <w:pageBreakBefore w:val="0"/>
      </w:pPr>
      <w:r>
        <w:t>Resgate</w:t>
      </w:r>
    </w:p>
    <w:p>
      <w:pPr>
        <w:pageBreakBefore w:val="0"/>
      </w:pPr>
      <w:r>
        <w:t>Com O3, uma comum pode puxar uma adulta em poça rasa até borda alcançável. Proposta: vítima até 8 células da borda, operação de 3 s e velocidade de puxada de 12 células/s. A socorrista continua sujeita à água e pode morrer se não houver tempo. Não teletransportar nem garantir resgate em qualquer profundidade.</w:t>
      </w:r>
    </w:p>
    <w:p>
      <w:pPr>
        <w:pageBreakBefore w:val="0"/>
      </w:pPr>
      <w:r>
        <w:t>Com N2, cuidadoras levam larvas e pupas a outro berçário acessível, funcional e com vagas. Proposta: duas crias por viagem. O destino passa a considerar as crias em trânsito como vagas ocupadas, e o berçário de origem deixa de contá-las como residentes após a retirada. Sem destino válido, não criar um berçário gratuito nem imunidade. A ação pode ser impossível e deve ser informada.</w:t>
      </w:r>
    </w:p>
    <w:p>
      <w:pPr>
        <w:pStyle w:val="Heading2"/>
        <w:keepNext/>
        <w:pageBreakBefore w:val="0"/>
      </w:pPr>
      <w:r>
        <w:t>Atendimento e tarefas impossíveis</w:t>
      </w:r>
    </w:p>
    <w:p>
      <w:pPr>
        <w:pageBreakBefore w:val="0"/>
      </w:pPr>
      <w:r>
        <w:t>Uma trabalhadora pode alternar tarefas para manter o fluxo sem precisar de comandos individuais. A construção não deve consumir toda a equipe e deixar o alimento parado quando existem comuns suficientes. Uma especialista sem sua tarefa principal pode ajudar no básico, conforme o papel e sem adquirir capacidades exclusivas de outra classe.</w:t>
      </w:r>
    </w:p>
    <w:p>
      <w:pPr>
        <w:pageBreakBefore w:val="0"/>
      </w:pPr>
      <w:r>
        <w:t>Se falta caminho, recurso ou destino, a tarefa fica pendente e deve ter um motivo compreensível. A pessoa pode desenhar uma ligação ou liberar espaço. Não cabe à formiga inventar uma ponte ou mudar a função de uma sala para resolver o bloqueio.</w:t>
      </w:r>
    </w:p>
    <w:p>
      <w:pPr>
        <w:pageBreakBefore w:val="0"/>
      </w:pPr>
      <w:r>
        <w:t>O resgate de adulta é da comum aprimorada e limita-se a poça rasa com borda acessível. O resgate de larvas e pupas é da cuidadora aprimorada e exige outro berçário com vagas. Os dois podem falhar se as condições físicas não permitem a ação. Não há sucesso garantido por apenas comprar a habilidade.</w:t>
      </w:r>
    </w:p>
    <w:p>
      <w:pPr>
        <w:pStyle w:val="Heading1"/>
        <w:keepNext/>
        <w:pageBreakBefore w:val="0"/>
        <w:spacing w:before="360" w:after="180"/>
      </w:pPr>
      <w:r>
        <w:t>17  Mapa da árvore do formigueiro</w:t>
      </w:r>
    </w:p>
    <w:p>
      <w:pPr>
        <w:pageBreakBefore w:val="0"/>
      </w:pPr>
      <w:r>
        <w:t>A árvore do formigueiro reúne pincéis de ambientes e melhorias desses espaços. As setas textuais indicam pré-requisitos. Cada compra é única nesta proposta e os ramos seguintes detalham os comportamentos, custos e mudanças observáveis.</w:t>
      </w:r>
    </w:p>
    <w:tbl>
      <w:tblPr>
        <w:tblW w:type="auto" w:w="0"/>
        <w:jc w:val="center"/>
        <w:tblLayout w:type="fixed"/>
        <w:tblLook w:firstColumn="1" w:firstRow="1" w:lastColumn="0" w:lastRow="0" w:noHBand="0" w:noVBand="1" w:val="04A0"/>
      </w:tblPr>
      <w:tblGrid>
        <w:gridCol w:w="1814"/>
        <w:gridCol w:w="8050"/>
      </w:tblGrid>
      <w:tr>
        <w:trPr>
          <w:cantSplit/>
          <w:tblHeader/>
        </w:trPr>
        <w:tc>
          <w:tcPr>
            <w:tcW w:type="dxa" w:w="181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Ramo</w:t>
            </w:r>
          </w:p>
        </w:tc>
        <w:tc>
          <w:tcPr>
            <w:tcW w:type="dxa" w:w="8050"/>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Sequência definida</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Base</w:t>
            </w:r>
          </w:p>
        </w:tc>
        <w:tc>
          <w:tcPr>
            <w:tcW w:type="dxa" w:w="805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P0 Postura e T0 túnel comum disponíveis no início</w:t>
            </w:r>
          </w:p>
        </w:tc>
      </w:tr>
      <w:tr>
        <w:trPr>
          <w:cantSplit/>
        </w:trPr>
        <w:tc>
          <w:tcPr>
            <w:tcW w:type="dxa" w:w="181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Cultivo</w:t>
            </w:r>
          </w:p>
        </w:tc>
        <w:tc>
          <w:tcPr>
            <w:tcW w:type="dxa" w:w="805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C0 inicial → C1 canteiros → C2 preparo ou C3 rendimento → C4 integrado após ambos</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Berçário</w:t>
            </w:r>
          </w:p>
        </w:tc>
        <w:tc>
          <w:tcPr>
            <w:tcW w:type="dxa" w:w="805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B0 inicial → B1 leitos ou B2 maturação → B3 organizado após ambos</w:t>
            </w:r>
          </w:p>
        </w:tc>
      </w:tr>
      <w:tr>
        <w:trPr>
          <w:cantSplit/>
        </w:trPr>
        <w:tc>
          <w:tcPr>
            <w:tcW w:type="dxa" w:w="181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Depósito</w:t>
            </w:r>
          </w:p>
        </w:tc>
        <w:tc>
          <w:tcPr>
            <w:tcW w:type="dxa" w:w="805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D0 inicial → D1 pilhas organizadas → D2 cargas grandes</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Resíduos</w:t>
            </w:r>
          </w:p>
        </w:tc>
        <w:tc>
          <w:tcPr>
            <w:tcW w:type="dxa" w:w="805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R0 área de resíduos → R1 decomposição acelerada</w:t>
            </w:r>
          </w:p>
        </w:tc>
      </w:tr>
    </w:tbl>
    <w:p>
      <w:pPr>
        <w:pageBreakBefore w:val="0"/>
      </w:pPr>
    </w:p>
    <w:p>
      <w:pPr>
        <w:pageBreakBefore w:val="0"/>
      </w:pPr>
      <w:r>
        <w:t>Depois do cultivo, o berçário abre o crescimento da população. Depósito e resíduos são ramos de organização independentes: o jogador pode escolher quando investir em cada um, sem serem condição para produzir nutrientes básicos. A ordem pedagógica sugere berçário antes de apresentar toda a árvore.</w:t>
      </w:r>
    </w:p>
    <w:p>
      <w:pPr>
        <w:pageBreakBefore w:val="0"/>
      </w:pPr>
      <w:r>
        <w:t>O jogador pode ampliar qualquer ambiente desbloqueado pintando mais área, pagando sua tarifa e aguardando escavação. Isso não é uma nova compra de desbloqueio. Mais área funcional aumenta a capacidade do ambiente conforme a tabela, sem exigir que a sala tenha forma redonda.</w:t>
      </w:r>
    </w:p>
    <w:p>
      <w:pPr>
        <w:pageBreakBefore w:val="0"/>
      </w:pPr>
      <w:r>
        <w:t>Os pontos de retirada múltiplos são básicos e não aparecem como compra. Resíduos têm somente dois níveis. Pontes e travessias sobre água foram removidas. Não acrescentar retenção de umidade ou estabilidade abstrata como ramos confirmados; foram discutidas e deixadas de lado em favor de efeitos concretos.</w:t>
      </w:r>
    </w:p>
    <w:p>
      <w:pPr>
        <w:pStyle w:val="Heading2"/>
        <w:keepNext/>
        <w:pageBreakBefore w:val="0"/>
      </w:pPr>
      <w:r>
        <w:t>O que não é uma compra desta árvore</w:t>
      </w:r>
    </w:p>
    <w:p>
      <w:pPr>
        <w:pageBreakBefore w:val="0"/>
      </w:pPr>
      <w:r>
        <w:t>Ampliar uma área usa o pincel e sua tarifa, sem repetir o desbloqueio. Várias formigas retirarem alimento simultaneamente é funcionamento básico do depósito. Passagens genéricas são liberadas desde o início. Não existe habilidade de ponte ou travessia sobre água.</w:t>
      </w:r>
    </w:p>
    <w:p>
      <w:pPr>
        <w:pageBreakBefore w:val="0"/>
      </w:pPr>
      <w:r>
        <w:t>A árvore atual não inclui um terceiro nível de resíduos, pátio de compostagem, retenção de umidade ou estabilidade abstrata do terreno. Os ramos visíveis nas tabelas são a referência de conteúdo, sem preencher espaços vazios com habilidades presumidas.</w:t>
      </w:r>
    </w:p>
    <w:p>
      <w:pPr>
        <w:pStyle w:val="Heading1"/>
        <w:keepNext/>
        <w:pageBreakBefore w:val="0"/>
        <w:spacing w:before="360" w:after="180"/>
      </w:pPr>
      <w:r>
        <w:t>18  Cultivo habilidades e balanceamento</w:t>
      </w:r>
    </w:p>
    <w:tbl>
      <w:tblPr>
        <w:tblW w:type="auto" w:w="0"/>
        <w:jc w:val="center"/>
        <w:tblLayout w:type="fixed"/>
        <w:tblLook w:firstColumn="1" w:firstRow="1" w:lastColumn="0" w:lastRow="0" w:noHBand="0" w:noVBand="1" w:val="04A0"/>
      </w:tblPr>
      <w:tblGrid>
        <w:gridCol w:w="3458"/>
        <w:gridCol w:w="1020"/>
        <w:gridCol w:w="5386"/>
      </w:tblGrid>
      <w:tr>
        <w:trPr>
          <w:cantSplit/>
          <w:tblHeader/>
        </w:trPr>
        <w:tc>
          <w:tcPr>
            <w:tcW w:type="dxa" w:w="345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Habilidade e requisito</w:t>
            </w:r>
          </w:p>
        </w:tc>
        <w:tc>
          <w:tcPr>
            <w:tcW w:type="dxa" w:w="1020"/>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em N</w:t>
            </w:r>
          </w:p>
        </w:tc>
        <w:tc>
          <w:tcPr>
            <w:tcW w:type="dxa" w:w="538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Base e resultado proposto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C0  Cultivo inicial</w:t>
              <w:br/>
              <w:t>Exige Inicial</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Sem produção</w:t>
              <w:br/>
              <w:t>Após compra: 0,25 UM/s por B; 3 N por UM de folha</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C1  Canteiros organizados</w:t>
              <w:br/>
              <w:t>Exige C0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90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0,25 UM/s por B</w:t>
              <w:br/>
              <w:t>Após compra: 0,325 UM/s por B (+30%)</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C2  Área de preparo</w:t>
              <w:br/>
              <w:t>Exige C1</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180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Folhas diretas</w:t>
              <w:br/>
              <w:t>Após compra: Prepara 2 UM em 2 s; reserva de 12 UM/B</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C3  Cultivo produtivo</w:t>
              <w:br/>
              <w:t>Exige C1</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200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 N/UM folha; 6 N/UM fruto</w:t>
              <w:br/>
              <w:t>Após compra: 3,6 N/UM folha; 7,2 N/UM fruto (+20%)</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C4  Cultivo integrado</w:t>
              <w:br/>
              <w:t>Exige C2 e C3</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400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Distribuição básica alcançável</w:t>
              <w:br/>
              <w:t>Após compra: Redistribui reserva preparada entre cultivos; alvo de 6 UM por B</w:t>
            </w:r>
          </w:p>
        </w:tc>
      </w:tr>
    </w:tbl>
    <w:p>
      <w:pPr>
        <w:pageBreakBefore w:val="0"/>
      </w:pPr>
    </w:p>
    <w:p>
      <w:pPr>
        <w:pageBreakBefore w:val="0"/>
      </w:pPr>
      <w:r>
        <w:t>C0 Cultivo inicial. Fungo cresce e recebe folhas. O pincel tem desbloqueio gratuito. A área pintada custa 16 N/B e deve ser escavada e instalada para funcionar.</w:t>
      </w:r>
    </w:p>
    <w:p>
      <w:pPr>
        <w:pageBreakBefore w:val="0"/>
      </w:pPr>
      <w:r>
        <w:t>C1 Canteiros organizados. Canteiros definidos. A compra organiza o jardim em conjuntos reconhecíveis. Não basta apenas alterar o contador de produção.</w:t>
      </w:r>
    </w:p>
    <w:p>
      <w:pPr>
        <w:pageBreakBefore w:val="0"/>
      </w:pPr>
      <w:r>
        <w:t>C2 Área de preparo. Trituração e pilhas de material preparado. Libera uma extensão pintável de preparo a 14 N/B. O cultivo continua aceitando folhas sem preparo. Material preparado se conserva por 240 s na proposta.</w:t>
      </w:r>
    </w:p>
    <w:p>
      <w:pPr>
        <w:pageBreakBefore w:val="0"/>
      </w:pPr>
      <w:r>
        <w:t>C3 Cultivo produtivo. Mais estruturas nutritivas no fungo. O efeito é rendimento final: não aumentar simultaneamente a taxa como se fosse a mesma melhoria. Frutos mantêm o dobro das folhas.</w:t>
      </w:r>
    </w:p>
    <w:p>
      <w:pPr>
        <w:pageBreakBefore w:val="0"/>
      </w:pPr>
      <w:r>
        <w:t>C4 Cultivo integrado. Novas rotas entre preparo e cultivos. A integração busca matéria prima preparada entre áreas para abastecer cultivos com pouca reserva. A distribuição básica para um cultivo alcançável já funciona antes dessa compra.</w:t>
      </w:r>
    </w:p>
    <w:p>
      <w:pPr>
        <w:pStyle w:val="Heading2"/>
        <w:keepNext/>
        <w:pageBreakBefore w:val="0"/>
      </w:pPr>
      <w:r>
        <w:t>Escolhas do ramo</w:t>
      </w:r>
    </w:p>
    <w:p>
      <w:pPr>
        <w:pageBreakBefore w:val="0"/>
      </w:pPr>
      <w:r>
        <w:t>No terceiro nível, escolher C2 ajuda a absorver interrupções e organizar preparo. Escolher C3 ajuda quando a matéria prima é o recurso mais limitado. Após ambos, C4 cria rotas de redistribuição mais amplas. O jogador não é obrigado a comprar tudo no mesmo instante.</w:t>
      </w:r>
    </w:p>
    <w:p>
      <w:pPr>
        <w:pageBreakBefore w:val="0"/>
      </w:pPr>
      <w:r>
        <w:t>O benefício de reserva preparada pode se sobrepor ao depósito. A proposta inicial permite preparar fora do horário de demanda e abre o abastecimento integrado; não concede rendimento extra por triturar. Se nos testes for somente uma viagem a mais sem ganho compreensível, a equipe deve ajustar a regra, mantendo essa dúvida explicitada.</w:t>
      </w:r>
    </w:p>
    <w:p>
      <w:pPr>
        <w:pageBreakBefore w:val="0"/>
      </w:pPr>
      <w:r>
        <w:t>Jardineira J1 pertence à outra árvore e acelera crescimento de fungo na área atendida. C3 aumenta N por UF. Para uma área com C1 e J1, taxa = base × 1,3 × 1,3, respeitando folhas, fungo acumulado e trabalho de colheita. Não somar a mesma contribuição por cada jardineira presente.</w:t>
      </w:r>
    </w:p>
    <w:p>
      <w:pPr>
        <w:pStyle w:val="Heading2"/>
        <w:keepNext/>
        <w:pageBreakBefore w:val="0"/>
      </w:pPr>
      <w:r>
        <w:t>Experiência de compra e bifurcação do cultivo</w:t>
      </w:r>
    </w:p>
    <w:p>
      <w:pPr>
        <w:pageBreakBefore w:val="0"/>
      </w:pPr>
      <w:r>
        <w:t>C0 permite começar, C1 torna o trabalho mais rápido, C2 acrescenta preparação e reserva, C3 aumenta retorno por material e C4 organiza uma rede de abastecimento preparado. A pessoa pode reconhecer tanto uma mudança de aparência quanto uma mudança no fluxo.</w:t>
      </w:r>
    </w:p>
    <w:p>
      <w:pPr>
        <w:pageBreakBefore w:val="0"/>
      </w:pPr>
      <w:r>
        <w:t>Escolher C2 antes de C3 favorece preparar material quando há oportunidade de coleta. Escolher C3 antes de C2 favorece extrair mais do que já chega. Nenhum dos dois deve impedir o cultivo direto existente. C4 exige ambos e não torna obrigatório pintar uma sala nova se já houver espaço funcional suficiente para a atividade.</w:t>
      </w:r>
    </w:p>
    <w:p>
      <w:pPr>
        <w:pageBreakBefore w:val="0"/>
      </w:pPr>
      <w:r>
        <w:t>Ainda é necessário validar a vantagem da reserva preparada frente ao depósito de alimento cru e a diferença entre distribuição básica e integrada. Essas dúvidas pertencem ao próprio cultivo: o funcionamento básico de uma sala alcançável não pode depender de C4.</w:t>
      </w:r>
    </w:p>
    <w:p>
      <w:pPr>
        <w:pStyle w:val="Heading1"/>
        <w:keepNext/>
        <w:pageBreakBefore w:val="0"/>
        <w:spacing w:before="360" w:after="180"/>
      </w:pPr>
      <w:r>
        <w:t>19  Berçário habilidades e balanceamento</w:t>
      </w:r>
    </w:p>
    <w:tbl>
      <w:tblPr>
        <w:tblW w:type="auto" w:w="0"/>
        <w:jc w:val="center"/>
        <w:tblLayout w:type="fixed"/>
        <w:tblLook w:firstColumn="1" w:firstRow="1" w:lastColumn="0" w:lastRow="0" w:noHBand="0" w:noVBand="1" w:val="04A0"/>
      </w:tblPr>
      <w:tblGrid>
        <w:gridCol w:w="3458"/>
        <w:gridCol w:w="1020"/>
        <w:gridCol w:w="5386"/>
      </w:tblGrid>
      <w:tr>
        <w:trPr>
          <w:cantSplit/>
          <w:tblHeader/>
        </w:trPr>
        <w:tc>
          <w:tcPr>
            <w:tcW w:type="dxa" w:w="345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Habilidade e requisito</w:t>
            </w:r>
          </w:p>
        </w:tc>
        <w:tc>
          <w:tcPr>
            <w:tcW w:type="dxa" w:w="1020"/>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em N</w:t>
            </w:r>
          </w:p>
        </w:tc>
        <w:tc>
          <w:tcPr>
            <w:tcW w:type="dxa" w:w="538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Base e resultado proposto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B0  Berçário inicial</w:t>
              <w:br/>
              <w:t>Exige C0 concluído</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50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Sem novas crias</w:t>
              <w:br/>
              <w:t>Após compra: 2 vagas de cria por B</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B1  Leitos de criação</w:t>
              <w:br/>
              <w:t>Exige B0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110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Larva: 14 s</w:t>
              <w:br/>
              <w:t>Após compra: Larva: 10,5 s (−25%)</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B2  Área de maturação</w:t>
              <w:br/>
              <w:t>Exige B0</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110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Pupa: 12 s</w:t>
              <w:br/>
              <w:t>Após compra: Pupa: 9 s (−25%)</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B3  Berçário organizado</w:t>
              <w:br/>
              <w:t>Exige B1 e B2</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260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 vagas/B</w:t>
              <w:br/>
              <w:t>Após compra: 3 vagas/B (+50%)</w:t>
            </w:r>
          </w:p>
        </w:tc>
      </w:tr>
    </w:tbl>
    <w:p>
      <w:pPr>
        <w:pageBreakBefore w:val="0"/>
      </w:pPr>
    </w:p>
    <w:p>
      <w:pPr>
        <w:pageBreakBefore w:val="0"/>
      </w:pPr>
      <w:r>
        <w:t>B0 Berçário inicial. Larvas e pupas cuidadas. Sua construção habilita a reprodução automática, desde que também existam alimento e capacidade adulta.</w:t>
      </w:r>
    </w:p>
    <w:p>
      <w:pPr>
        <w:pageBreakBefore w:val="0"/>
      </w:pPr>
      <w:r>
        <w:t>B1 Leitos de criação. Leitos de alimentação. As larvas ocupam leitos visíveis com visitas de alimentação. O bônus reduz a duração larval, sem aumentar postura.</w:t>
      </w:r>
    </w:p>
    <w:p>
      <w:pPr>
        <w:pageBreakBefore w:val="0"/>
      </w:pPr>
      <w:r>
        <w:t>B2 Área de maturação. Locais próprios para pupas. Locais específicos para pupas tornam a maturação identificável. A emergência de uma adulta é um marco visual.</w:t>
      </w:r>
    </w:p>
    <w:p>
      <w:pPr>
        <w:pageBreakBefore w:val="0"/>
      </w:pPr>
      <w:r>
        <w:t>B3 Berçário organizado. Leitos e pupas organizados de forma compacta. Leitos e pupas ganham disposição compacta. Mais vagas de crias não alteram a capacidade adulta calculada pela área total.</w:t>
      </w:r>
    </w:p>
    <w:p>
      <w:pPr>
        <w:pStyle w:val="Heading2"/>
        <w:keepNext/>
        <w:pageBreakBefore w:val="0"/>
      </w:pPr>
      <w:r>
        <w:t>Vagas e tempos</w:t>
      </w:r>
    </w:p>
    <w:p>
      <w:pPr>
        <w:pageBreakBefore w:val="0"/>
      </w:pPr>
      <w:r>
        <w:t>Um berçário funcional de 2 B atende quatro crias, ou seis depois de B3. A rainha verifica vagas antes de iniciar cada ovo, mesmo que ele ainda vá permanecer na postura por 8 s. Essa reserva previne nascerem mais larvas que o berçário pode atender.</w:t>
      </w:r>
    </w:p>
    <w:p>
      <w:pPr>
        <w:pageBreakBefore w:val="0"/>
      </w:pPr>
      <w:r>
        <w:t>Após B1 e B2, o tempo nominal de ovo até adulta é 8 + 10,5 + 9 = 27,5 s, mais deslocamentos e interrupções de atendimento. Atrasos de caminho congelam a etapa de transferência quando a cria não consegue chegar ao destino; não apagar a cria nem forçar passagem através do solo.</w:t>
      </w:r>
    </w:p>
    <w:p>
      <w:pPr>
        <w:pageBreakBefore w:val="0"/>
      </w:pPr>
      <w:r>
        <w:t>A cuidadora altera a logística e as prioridades de cuidado, incluindo alimentar várias larvas por viagem e resgatar. Ela não aplica outro bônus escondido de duração larval que duplique B1. Uma falta momentânea de cuidadora é atendida por comuns; uma falta de qualquer acesso precisa de correção física.</w:t>
      </w:r>
    </w:p>
    <w:p>
      <w:pPr>
        <w:pStyle w:val="Heading2"/>
        <w:keepNext/>
        <w:pageBreakBefore w:val="0"/>
      </w:pPr>
      <w:r>
        <w:t>Experiência das crias no espaço</w:t>
      </w:r>
    </w:p>
    <w:p>
      <w:pPr>
        <w:pageBreakBefore w:val="0"/>
      </w:pPr>
      <w:r>
        <w:t>A pessoa vê ovos na postura e larvas e pupas no berçário. Os leitos revelam atendimento larval, enquanto locais de maturação revelam a preparação da adulta. Uma compra muda um estágio identificável, e não apenas o contador final de população.</w:t>
      </w:r>
    </w:p>
    <w:p>
      <w:pPr>
        <w:pageBreakBefore w:val="0"/>
      </w:pPr>
      <w:r>
        <w:t>B3 aumenta vagas por área para permitir mais desenvolvimento simultâneo. Isso não cria uma adulta imediata nem aumenta por si só a capacidade do formigueiro. Um berçário espaçoso pode ficar vazio quando a reserva de nutrientes está alta por escolha do jogador ou quando a população adulta chegou ao limite.</w:t>
      </w:r>
    </w:p>
    <w:p>
      <w:pPr>
        <w:pageBreakBefore w:val="0"/>
      </w:pPr>
      <w:r>
        <w:t>Sem acesso ao berçário, uma transferência aguarda e o painel explica a interrupção. Uma sala soterrada continua marcada como berçário e pode ser recuperada. Os cuidados da comum mantêm o começo possível antes da compra de cuidadoras.</w:t>
      </w:r>
    </w:p>
    <w:p>
      <w:pPr>
        <w:pStyle w:val="Heading1"/>
        <w:keepNext/>
        <w:pageBreakBefore w:val="0"/>
        <w:spacing w:before="360" w:after="180"/>
      </w:pPr>
      <w:r>
        <w:t>20  Depósito habilidades e balanceamento</w:t>
      </w:r>
    </w:p>
    <w:tbl>
      <w:tblPr>
        <w:tblW w:type="auto" w:w="0"/>
        <w:jc w:val="center"/>
        <w:tblLayout w:type="fixed"/>
        <w:tblLook w:firstColumn="1" w:firstRow="1" w:lastColumn="0" w:lastRow="0" w:noHBand="0" w:noVBand="1" w:val="04A0"/>
      </w:tblPr>
      <w:tblGrid>
        <w:gridCol w:w="3458"/>
        <w:gridCol w:w="1020"/>
        <w:gridCol w:w="5386"/>
      </w:tblGrid>
      <w:tr>
        <w:trPr>
          <w:cantSplit/>
          <w:tblHeader/>
        </w:trPr>
        <w:tc>
          <w:tcPr>
            <w:tcW w:type="dxa" w:w="345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Habilidade e requisito</w:t>
            </w:r>
          </w:p>
        </w:tc>
        <w:tc>
          <w:tcPr>
            <w:tcW w:type="dxa" w:w="1020"/>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em N</w:t>
            </w:r>
          </w:p>
        </w:tc>
        <w:tc>
          <w:tcPr>
            <w:tcW w:type="dxa" w:w="538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Base e resultado proposto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D0  Depósito inicial</w:t>
              <w:br/>
              <w:t>Exige C0 concluído</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80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6 UM/B no cultivo</w:t>
              <w:br/>
              <w:t>Após compra: 20 UM/B no depósito</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D1  Pilhas organizadas</w:t>
              <w:br/>
              <w:t>Exige D0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150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20 UM/B</w:t>
              <w:br/>
              <w:t>Após compra: 30 UM/B (+50%)</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D2  Espaço para cargas grandes</w:t>
              <w:br/>
              <w:t>Exige D1</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260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Cargas soltas de até 4 UM</w:t>
              <w:br/>
              <w:t>Após compra: Guarda peças inteiras de até 8 UM</w:t>
            </w:r>
          </w:p>
        </w:tc>
      </w:tr>
    </w:tbl>
    <w:p>
      <w:pPr>
        <w:pageBreakBefore w:val="0"/>
      </w:pPr>
    </w:p>
    <w:p>
      <w:pPr>
        <w:pageBreakBefore w:val="0"/>
      </w:pPr>
      <w:r>
        <w:t>D0 Depósito inicial. Reserva de folhas e frutos. Formigas guardam folhas e frutos crus. Comuns e especialistas podem fazer retiradas simultâneas desde o início.</w:t>
      </w:r>
    </w:p>
    <w:p>
      <w:pPr>
        <w:pageBreakBefore w:val="0"/>
      </w:pPr>
      <w:r>
        <w:t>D1 Pilhas organizadas. Montes compactos. Transforma o estoque espalhado em montes reconhecíveis e aumenta a densidade sem aumentar a área pintada.</w:t>
      </w:r>
    </w:p>
    <w:p>
      <w:pPr>
        <w:pageBreakBefore w:val="0"/>
      </w:pPr>
      <w:r>
        <w:t>D2 Espaço para cargas grandes. Grandes peças consumidas em porções. Peças maiores ficam inteiras no chão e operárias retiram porções. A estrutura autoriza armazenar cargas, não concede transporte cooperativo às classes.</w:t>
      </w:r>
    </w:p>
    <w:p>
      <w:pPr>
        <w:pStyle w:val="Heading2"/>
        <w:keepNext/>
        <w:pageBreakBefore w:val="0"/>
      </w:pPr>
      <w:r>
        <w:t>Funcionamento com e sem cargas grandes</w:t>
      </w:r>
    </w:p>
    <w:p>
      <w:pPr>
        <w:pageBreakBefore w:val="0"/>
      </w:pPr>
      <w:r>
        <w:t>Antes de D2, uma peça grande que chega pode ser dividida em porções pequenas no destino, desde que haja espaço. Depois de D2, o depósito armazena a peça inteira até 8 UM. O custo de quebra e movimentação dessa divisão deve ser medido sem criar dependência circular com a carregadora.</w:t>
      </w:r>
    </w:p>
    <w:p>
      <w:pPr>
        <w:pageBreakBefore w:val="0"/>
      </w:pPr>
      <w:r>
        <w:t>Folhas e frutos mantém sua idade dentro do depósito. O armazenamento não oferece conservação infinita. O jogo deve retirar material mais antigo primeiro, mostrar o estoque diminuindo e transportar lotes deteriorados ao descarte. Isso permite reservas úteis sem produzir montes eternos de folhas.</w:t>
      </w:r>
    </w:p>
    <w:p>
      <w:pPr>
        <w:pageBreakBefore w:val="0"/>
      </w:pPr>
      <w:r>
        <w:t>O depósito aumenta a autonomia do cultivo durante pausas de coleta e eventos. Inverno foi citado como analogia e possibilidade futura, mas não é um sistema desta versão. A circulação simultânea das operárias e os pontos de retirada não são uma melhoria comprável.</w:t>
      </w:r>
    </w:p>
    <w:p>
      <w:pPr>
        <w:pStyle w:val="Heading2"/>
        <w:keepNext/>
        <w:pageBreakBefore w:val="0"/>
      </w:pPr>
      <w:r>
        <w:t>Depósito e preparo têm propósitos diferentes</w:t>
      </w:r>
    </w:p>
    <w:p>
      <w:pPr>
        <w:pageBreakBefore w:val="0"/>
      </w:pPr>
      <w:r>
        <w:t>O depósito guarda matéria prima crua para quando a coleta diminui. O preparo do cultivo transforma material em porções para a etapa seguinte. O depósito não processa automaticamente folhas em nutrientes, e não impede a deterioração por apenas existir.</w:t>
      </w:r>
    </w:p>
    <w:p>
      <w:pPr>
        <w:pageBreakBefore w:val="0"/>
      </w:pPr>
      <w:r>
        <w:t>Pilhas organizadas aumenta densidade; espaço para cargas grandes muda a forma de armazenar uma peça inteira. Uma carregadora pode conseguir mover uma peça antes de o depósito conseguir guardá-la inteira: nesse caso, a peça pode ser dividida no destino conforme a proposta descrita.</w:t>
      </w:r>
    </w:p>
    <w:p>
      <w:pPr>
        <w:pageBreakBefore w:val="0"/>
      </w:pPr>
      <w:r>
        <w:t>A interação de dividir uma peça em porções precisa ser legível, para D2 ser reconhecido como organização e autonomia de estoque. Inverno permanece fora do escopo atual; a reserva serve aos períodos de interrupção que já existem no jogo.</w:t>
      </w:r>
    </w:p>
    <w:p>
      <w:pPr>
        <w:pStyle w:val="Heading1"/>
        <w:keepNext/>
        <w:pageBreakBefore w:val="0"/>
        <w:spacing w:before="360" w:after="180"/>
      </w:pPr>
      <w:r>
        <w:t>21  Resíduos habilidades e balanceamento</w:t>
      </w:r>
    </w:p>
    <w:tbl>
      <w:tblPr>
        <w:tblW w:type="auto" w:w="0"/>
        <w:jc w:val="center"/>
        <w:tblLayout w:type="fixed"/>
        <w:tblLook w:firstColumn="1" w:firstRow="1" w:lastColumn="0" w:lastRow="0" w:noHBand="0" w:noVBand="1" w:val="04A0"/>
      </w:tblPr>
      <w:tblGrid>
        <w:gridCol w:w="3458"/>
        <w:gridCol w:w="1020"/>
        <w:gridCol w:w="5386"/>
      </w:tblGrid>
      <w:tr>
        <w:trPr>
          <w:cantSplit/>
          <w:tblHeader/>
        </w:trPr>
        <w:tc>
          <w:tcPr>
            <w:tcW w:type="dxa" w:w="345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Habilidade e requisito</w:t>
            </w:r>
          </w:p>
        </w:tc>
        <w:tc>
          <w:tcPr>
            <w:tcW w:type="dxa" w:w="1020"/>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em N</w:t>
            </w:r>
          </w:p>
        </w:tc>
        <w:tc>
          <w:tcPr>
            <w:tcW w:type="dxa" w:w="538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Base e resultado proposto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R0  Área de resíduos</w:t>
              <w:br/>
              <w:t>Exige C0 concluído</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60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Resíduos ocupam origem</w:t>
              <w:br/>
              <w:t>Após compra: 12 UR/B; decomposição de 120 s por UR</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R1  Decomposição acelerada</w:t>
              <w:br/>
              <w:t>Exige R0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140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120 s por UR</w:t>
              <w:br/>
              <w:t>Após compra: 60 s por UR (−50%)</w:t>
            </w:r>
          </w:p>
        </w:tc>
      </w:tr>
    </w:tbl>
    <w:p>
      <w:pPr>
        <w:pageBreakBefore w:val="0"/>
      </w:pPr>
    </w:p>
    <w:p>
      <w:pPr>
        <w:pageBreakBefore w:val="0"/>
      </w:pPr>
      <w:r>
        <w:t>R0 Área de resíduos. Transporte e pilhas diminuindo. A área recebe restos de folhas, frutos e partes velhas do fungo, além de corpos removidos por operárias. O transporte é uma atividade visível.</w:t>
      </w:r>
    </w:p>
    <w:p>
      <w:pPr>
        <w:pageBreakBefore w:val="0"/>
      </w:pPr>
      <w:r>
        <w:t>R1 Decomposição acelerada. Fragmentação e desaparecimento mais rápidos. Acelera o desaparecimento de cada carga depois da chegada, sem gerar uma moeda nova ou adubo obrigatório.</w:t>
      </w:r>
    </w:p>
    <w:p>
      <w:pPr>
        <w:pStyle w:val="Heading2"/>
        <w:keepNext/>
        <w:pageBreakBefore w:val="0"/>
      </w:pPr>
      <w:r>
        <w:t>Fluxo e espaço ocupado</w:t>
      </w:r>
    </w:p>
    <w:p>
      <w:pPr>
        <w:pageBreakBefore w:val="0"/>
      </w:pPr>
      <w:r>
        <w:t>1. Processamento e deterioração deixam resíduos no local de origem.</w:t>
      </w:r>
    </w:p>
    <w:p>
      <w:pPr>
        <w:pageBreakBefore w:val="0"/>
      </w:pPr>
      <w:r>
        <w:t>2. Uma comum ou trabalhadora adequada reserva e recolhe a carga.</w:t>
      </w:r>
    </w:p>
    <w:p>
      <w:pPr>
        <w:pageBreakBefore w:val="0"/>
      </w:pPr>
      <w:r>
        <w:t>3. A carga percorre um caminho alcançável até uma área de resíduos com espaço.</w:t>
      </w:r>
    </w:p>
    <w:p>
      <w:pPr>
        <w:pageBreakBefore w:val="0"/>
      </w:pPr>
      <w:r>
        <w:t>4. Ao ser depositada, inicia decomposição própria e perde volume em etapas.</w:t>
      </w:r>
    </w:p>
    <w:p>
      <w:pPr>
        <w:pageBreakBefore w:val="0"/>
      </w:pPr>
      <w:r>
        <w:t>5. A área libera espaço para novos descartes conforme o material desaparece.</w:t>
      </w:r>
    </w:p>
    <w:p>
      <w:pPr>
        <w:pageBreakBefore w:val="0"/>
      </w:pPr>
      <w:r>
        <w:t>Resíduos em cultivo, depósito ou preparo ocupam capacidade útil local. Proposta: acima de 25% da capacidade de itens de uma área, eficiência local cai para 75%; acima de 50%, cai para 50%. A limpeza reverte a penalidade. Não deteriorar o próprio saldo monetário de nutrientes.</w:t>
      </w:r>
    </w:p>
    <w:p>
      <w:pPr>
        <w:pageBreakBefore w:val="0"/>
      </w:pPr>
      <w:r>
        <w:t>Antes do desbloqueio de R0, os restos se acumulam lentamente na origem. O valor proposto de 0,15 UR por UM deve deixar tempo para descobrir o ramo, evitando uma parede de progresso logo após o primeiro cultivo. Considerar aviso quando a capacidade local chegar a 20% de ocupação por lixo.</w:t>
      </w:r>
    </w:p>
    <w:p>
      <w:pPr>
        <w:pageBreakBefore w:val="0"/>
      </w:pPr>
      <w:r>
        <w:t>Cada corpo equivale inicialmente a 1 UR de ocupação, mas conserva aparência de formiga durante transporte e desaparecimento. Terra escavada não é levada ao descarte interno: forma pilhas externas e interage com chuva. Pátio de compostagem e um terceiro nível foram removidos.</w:t>
      </w:r>
    </w:p>
    <w:p>
      <w:pPr>
        <w:pStyle w:val="Heading2"/>
        <w:keepNext/>
        <w:pageBreakBefore w:val="0"/>
      </w:pPr>
      <w:r>
        <w:t>Descarte e consequências da falta de espaço</w:t>
      </w:r>
    </w:p>
    <w:p>
      <w:pPr>
        <w:pageBreakBefore w:val="0"/>
      </w:pPr>
      <w:r>
        <w:t>Quando o descarte está cheio ou sem acesso, resíduos ficam na origem ou aguardam transporte. O jogador vê a sujeira ocupar o espaço e pode ampliar a área paga ou reabrir o caminho. A decomposição que libera capacidade começa ao chegar à área de resíduos.</w:t>
      </w:r>
    </w:p>
    <w:p>
      <w:pPr>
        <w:pageBreakBefore w:val="0"/>
      </w:pPr>
      <w:r>
        <w:t>R0 já faz as pilhas desaparecerem gradualmente. R1 apenas acelera esse processo. Não há moeda de lixo, produção de adubo ou compra de compostagem presumida. A terra de escavação continua tendo destino externo.</w:t>
      </w:r>
    </w:p>
    <w:p>
      <w:pPr>
        <w:pageBreakBefore w:val="0"/>
      </w:pPr>
      <w:r>
        <w:t>A redução de produção por lixo é uma proposta de balanceamento para dar consequência à limpeza. O ponto central definido é retirar sobras do cultivo para liberar espaço. Outros tipos de restos podem ser adicionados no futuro, mas a versão atual contempla sobras de folhas e frutos, partes velhas do fungo e corpos.</w:t>
      </w:r>
    </w:p>
    <w:p>
      <w:pPr>
        <w:pStyle w:val="Heading1"/>
        <w:keepNext/>
        <w:pageBreakBefore w:val="0"/>
        <w:spacing w:before="360" w:after="180"/>
      </w:pPr>
      <w:r>
        <w:t>22  Mapa da árvore da rainha</w:t>
      </w:r>
    </w:p>
    <w:tbl>
      <w:tblPr>
        <w:tblW w:type="auto" w:w="0"/>
        <w:jc w:val="center"/>
        <w:tblLayout w:type="fixed"/>
        <w:tblLook w:firstColumn="1" w:firstRow="1" w:lastColumn="0" w:lastRow="0" w:noHBand="0" w:noVBand="1" w:val="04A0"/>
      </w:tblPr>
      <w:tblGrid>
        <w:gridCol w:w="1871"/>
        <w:gridCol w:w="7994"/>
      </w:tblGrid>
      <w:tr>
        <w:trPr>
          <w:cantSplit/>
          <w:tblHeader/>
        </w:trPr>
        <w:tc>
          <w:tcPr>
            <w:tcW w:type="dxa" w:w="1871"/>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Ramo</w:t>
            </w:r>
          </w:p>
        </w:tc>
        <w:tc>
          <w:tcPr>
            <w:tcW w:type="dxa" w:w="799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Sequência ou opções</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Rainha</w:t>
            </w:r>
          </w:p>
        </w:tc>
        <w:tc>
          <w:tcPr>
            <w:tcW w:type="dxa" w:w="799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Q0 postura → Q1 acelerada → Q2 lotes</w:t>
            </w:r>
          </w:p>
        </w:tc>
      </w:tr>
      <w:tr>
        <w:trPr>
          <w:cantSplit/>
        </w:trPr>
        <w:tc>
          <w:tcPr>
            <w:tcW w:type="dxa" w:w="187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Operária comum</w:t>
            </w:r>
          </w:p>
        </w:tc>
        <w:tc>
          <w:tcPr>
            <w:tcW w:type="dxa" w:w="799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O0 inicial → O1 carga, O2 velocidade e O3 resgate em ramos independentes</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Carregadora</w:t>
            </w:r>
          </w:p>
        </w:tc>
        <w:tc>
          <w:tcPr>
            <w:tcW w:type="dxa" w:w="799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L0 classe → L1 carga → L2 cooperação; L3 velocidade após L0 como requisito proposto</w:t>
            </w:r>
          </w:p>
        </w:tc>
      </w:tr>
      <w:tr>
        <w:trPr>
          <w:cantSplit/>
        </w:trPr>
        <w:tc>
          <w:tcPr>
            <w:tcW w:type="dxa" w:w="187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Cortadeira</w:t>
            </w:r>
          </w:p>
        </w:tc>
        <w:tc>
          <w:tcPr>
            <w:tcW w:type="dxa" w:w="799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F0 classe → F1 cortes maiores; várias na mesma folha é funcionamento básico</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Escavadora</w:t>
            </w:r>
          </w:p>
        </w:tc>
        <w:tc>
          <w:tcPr>
            <w:tcW w:type="dxa" w:w="799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E0 classe → E1 remoção ampliada → E2 quebra de rocha</w:t>
            </w:r>
          </w:p>
        </w:tc>
      </w:tr>
      <w:tr>
        <w:trPr>
          <w:cantSplit/>
        </w:trPr>
        <w:tc>
          <w:tcPr>
            <w:tcW w:type="dxa" w:w="187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Jardineira</w:t>
            </w:r>
          </w:p>
        </w:tc>
        <w:tc>
          <w:tcPr>
            <w:tcW w:type="dxa" w:w="799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J0 classe → J1 produção de fungo → J2 transplante</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Cuidadora</w:t>
            </w:r>
          </w:p>
        </w:tc>
        <w:tc>
          <w:tcPr>
            <w:tcW w:type="dxa" w:w="799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N0 classe → N1 alimentação em lote → N2 resgate</w:t>
            </w:r>
          </w:p>
        </w:tc>
      </w:tr>
      <w:tr>
        <w:trPr>
          <w:cantSplit/>
        </w:trPr>
        <w:tc>
          <w:tcPr>
            <w:tcW w:type="dxa" w:w="187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Soldado</w:t>
            </w:r>
          </w:p>
        </w:tc>
        <w:tc>
          <w:tcPr>
            <w:tcW w:type="dxa" w:w="799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S0 classe → S1 mandíbulas ou S2 carapaça → S3 contenção após ambos</w:t>
            </w:r>
          </w:p>
        </w:tc>
      </w:tr>
    </w:tbl>
    <w:p>
      <w:pPr>
        <w:pageBreakBefore w:val="0"/>
      </w:pPr>
    </w:p>
    <w:p>
      <w:pPr>
        <w:pageBreakBefore w:val="0"/>
      </w:pPr>
      <w:r>
        <w:t>Tipos de formiga nunca são liberados por depósito, cultivo ou outro ambiente. O desbloqueio da classe permite à rainha produzi-la em ciclos futuros. Não cria adultas gratuitas e não transforma uma comum instantaneamente numa especialista. Pré-requisitos internos seguem o ramo; custos em N são propostas.</w:t>
      </w:r>
    </w:p>
    <w:p>
      <w:pPr>
        <w:pageBreakBefore w:val="0"/>
      </w:pPr>
      <w:r>
        <w:t>Postura em lotes permite mais de um ovo por ciclo. Trabalho em grupo na mesma folha é uma capacidade básica. Transporte cooperativo e velocidade são melhorias distintas das carregadoras, ambas presentes na árvore.</w:t>
      </w:r>
    </w:p>
    <w:p>
      <w:pPr>
        <w:pageBreakBefore w:val="0"/>
      </w:pPr>
      <w:r>
        <w:t>As árvores são separadas, mas os efeitos se encontram na simulação: é possível desbloquear uma classe antes de construir uma área útil para ela. A interface informa que ela está sem tarefa pertinente, em vez de impor um vínculo de desbloqueio que a equipe rejeitou.</w:t>
      </w:r>
    </w:p>
    <w:p>
      <w:pPr>
        <w:pStyle w:val="Heading2"/>
        <w:keepNext/>
        <w:pageBreakBefore w:val="0"/>
      </w:pPr>
      <w:r>
        <w:t>Critério de desbloqueio das classes</w:t>
      </w:r>
    </w:p>
    <w:p>
      <w:pPr>
        <w:pageBreakBefore w:val="0"/>
      </w:pPr>
      <w:r>
        <w:t>A árvore da rainha permite escolher as classes independentemente dos ambientes. O sistema de reprodução precisa de berçário para iniciar ciclos normais, mas isso não transforma o berçário em compra que libera cuidadoras. Função do ambiente e acesso à classe permanecem decisões diferentes.</w:t>
      </w:r>
    </w:p>
    <w:p>
      <w:pPr>
        <w:pageBreakBefore w:val="0"/>
      </w:pPr>
      <w:r>
        <w:t>A cooperação de transporte das carregadoras continua presente. A atividade básica de várias formigas cortarem a mesma folha permanece desde o início. O aumento de velocidade das carregadoras é outro efeito, aplicado ao deslocamento. Essa distinção vale na árvore e na descrição das ações.</w:t>
      </w:r>
    </w:p>
    <w:p>
      <w:pPr>
        <w:pStyle w:val="Heading1"/>
        <w:keepNext/>
        <w:pageBreakBefore w:val="0"/>
        <w:spacing w:before="360" w:after="180"/>
      </w:pPr>
      <w:r>
        <w:t>23  Rainha e operária habilidades e números</w:t>
      </w:r>
    </w:p>
    <w:tbl>
      <w:tblPr>
        <w:tblW w:type="auto" w:w="0"/>
        <w:jc w:val="center"/>
        <w:tblLayout w:type="fixed"/>
        <w:tblLook w:firstColumn="1" w:firstRow="1" w:lastColumn="0" w:lastRow="0" w:noHBand="0" w:noVBand="1" w:val="04A0"/>
      </w:tblPr>
      <w:tblGrid>
        <w:gridCol w:w="3458"/>
        <w:gridCol w:w="1020"/>
        <w:gridCol w:w="5386"/>
      </w:tblGrid>
      <w:tr>
        <w:trPr>
          <w:cantSplit/>
          <w:tblHeader/>
        </w:trPr>
        <w:tc>
          <w:tcPr>
            <w:tcW w:type="dxa" w:w="345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Habilidade e requisito</w:t>
            </w:r>
          </w:p>
        </w:tc>
        <w:tc>
          <w:tcPr>
            <w:tcW w:type="dxa" w:w="1020"/>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em N</w:t>
            </w:r>
          </w:p>
        </w:tc>
        <w:tc>
          <w:tcPr>
            <w:tcW w:type="dxa" w:w="538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Base e resultado proposto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Q0  Postura inicial</w:t>
              <w:br/>
              <w:t>Exige Berçário funcional</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Sem ciclos antes do berçário</w:t>
              <w:br/>
              <w:t>Após compra: 1 ovo a cada 18 s</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Q1  Postura acelerada</w:t>
              <w:br/>
              <w:t>Exige Q0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150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18 s por ciclo</w:t>
              <w:br/>
              <w:t>Após compra: 12 s por ciclo (−33,3%)</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Q2  Postura em lotes</w:t>
              <w:br/>
              <w:t>Exige Q1</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450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 ovo por ciclo</w:t>
              <w:br/>
              <w:t>Após compra: Até 3 ovos por ciclo de 12 s</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O0  Operária comum</w:t>
              <w:br/>
              <w:t>Exige Inicial</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Generalista</w:t>
              <w:br/>
              <w:t>Após compra: Mantém todas as tarefas básicas</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O1  Carga ampliada</w:t>
              <w:br/>
              <w:t>Exige O0</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100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Carga de 2 UM ou 32 células de terra</w:t>
              <w:br/>
              <w:t>Após compra: Carga de 3 UM ou 48 células (+50%)</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O2  Deslocamento rápido</w:t>
              <w:br/>
              <w:t>Exige O0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100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 células/s</w:t>
              <w:br/>
              <w:t>Após compra: 30 células/s (+25%)</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O3  Retirada de companheiras</w:t>
              <w:br/>
              <w:t>Exige O0</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Sem puxar adultas</w:t>
              <w:br/>
              <w:t>Após compra: Resgata adulta até 8 células da borda; puxada de 3 s</w:t>
            </w:r>
          </w:p>
        </w:tc>
      </w:tr>
    </w:tbl>
    <w:p>
      <w:pPr>
        <w:pageBreakBefore w:val="0"/>
      </w:pPr>
    </w:p>
    <w:p>
      <w:pPr>
        <w:pageBreakBefore w:val="0"/>
      </w:pPr>
      <w:r>
        <w:t>Q0 Postura inicial. Postura e transporte de ovos. Só começa após o berçário. Modos automático, específico e pausado são básicos e não exigem compra.</w:t>
      </w:r>
    </w:p>
    <w:p>
      <w:pPr>
        <w:pageBreakBefore w:val="0"/>
      </w:pPr>
      <w:r>
        <w:t>Q1 Postura acelerada. Mais posturas a cada 60 s. A produção visual de ovos fica mais frequente. O tempo de desenvolvimento pertence ao berçário.</w:t>
      </w:r>
    </w:p>
    <w:p>
      <w:pPr>
        <w:pageBreakBefore w:val="0"/>
      </w:pPr>
      <w:r>
        <w:t>Q2 Postura em lotes. Pequenos lotes visíveis. Cada lote tenta até três ovos e paga cada tipo separadamente. Se houver alimento ou vagas apenas para um ou dois, produzir lote parcial.</w:t>
      </w:r>
    </w:p>
    <w:p>
      <w:pPr>
        <w:pageBreakBefore w:val="0"/>
      </w:pPr>
      <w:r>
        <w:t>O0 Operária comum. Equipe inicial. Três comuns compõem a proposta inicial. Testar cinco para comparar ritmo e leitura de tarefas.</w:t>
      </w:r>
    </w:p>
    <w:p>
      <w:pPr>
        <w:pageBreakBefore w:val="0"/>
      </w:pPr>
      <w:r>
        <w:t>O1 Carga ampliada. Carga maior nas mandíbulas. A carga maior serve a folhas, frutos, terra e resíduos, conforme a conversão indicada. A generalista não ultrapassa a especialista em sua função.</w:t>
      </w:r>
    </w:p>
    <w:p>
      <w:pPr>
        <w:pageBreakBefore w:val="0"/>
      </w:pPr>
      <w:r>
        <w:t>O2 Deslocamento rápido. Viagens mais rápidas. Acelera deslocamento, não corte, escavação ou alimentação. O efeito aparece nas viagens.</w:t>
      </w:r>
    </w:p>
    <w:p>
      <w:pPr>
        <w:pageBreakBefore w:val="0"/>
      </w:pPr>
      <w:r>
        <w:t>O3 Retirada de companheiras. Operária puxa companheira de poça rasa. Resgate de adultas permanece arriscado. Não concede respiração aquática nem garantia de salvar vítima profunda.</w:t>
      </w:r>
    </w:p>
    <w:p>
      <w:pPr>
        <w:pageBreakBefore w:val="0"/>
      </w:pPr>
      <w:r>
        <w:t>Cada melhoria de operária é independente: não exigir O1 para comprar O2 ou O3. Para custos de criação, usar 18 N por comum na configuração base. O desbloqueio da classe comum é inicial e não aparece como gasto repetido.</w:t>
      </w:r>
    </w:p>
    <w:p>
      <w:pPr>
        <w:pStyle w:val="Heading2"/>
        <w:keepNext/>
        <w:pageBreakBefore w:val="0"/>
      </w:pPr>
      <w:r>
        <w:t>Decisões e resultados dos ramos iniciais</w:t>
      </w:r>
    </w:p>
    <w:p>
      <w:pPr>
        <w:pageBreakBefore w:val="0"/>
      </w:pPr>
      <w:r>
        <w:t>Q1 aumenta frequência de postura, enquanto Q2 aumenta a quantidade possível em um ciclo. Comprar os dois aumenta a demanda por alimento, espaço futuro e atendimento. O painel continua apontando essas condições, para a pessoa entender por que uma rainha melhorada pode estar esperando.</w:t>
      </w:r>
    </w:p>
    <w:p>
      <w:pPr>
        <w:pageBreakBefore w:val="0"/>
      </w:pPr>
      <w:r>
        <w:t>As três melhorias da comum são independentes. O1 e O2 mantêm eficiência generalista, enquanto O3 acrescenta resgate de adultas. Carga maior não concede quebra de pedra, e velocidade maior não reduz a duração de larva. Nenhuma dessas compras troca o tipo das adultas.</w:t>
      </w:r>
    </w:p>
    <w:p>
      <w:pPr>
        <w:pStyle w:val="Heading1"/>
        <w:keepNext/>
        <w:pageBreakBefore w:val="0"/>
        <w:spacing w:before="360" w:after="180"/>
      </w:pPr>
      <w:r>
        <w:t>24  Carregadora e cortadeira habilidades e números</w:t>
      </w:r>
    </w:p>
    <w:tbl>
      <w:tblPr>
        <w:tblW w:type="auto" w:w="0"/>
        <w:jc w:val="center"/>
        <w:tblLayout w:type="fixed"/>
        <w:tblLook w:firstColumn="1" w:firstRow="1" w:lastColumn="0" w:lastRow="0" w:noHBand="0" w:noVBand="1" w:val="04A0"/>
      </w:tblPr>
      <w:tblGrid>
        <w:gridCol w:w="3458"/>
        <w:gridCol w:w="1020"/>
        <w:gridCol w:w="5386"/>
      </w:tblGrid>
      <w:tr>
        <w:trPr>
          <w:cantSplit/>
          <w:tblHeader/>
        </w:trPr>
        <w:tc>
          <w:tcPr>
            <w:tcW w:type="dxa" w:w="345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Habilidade e requisito</w:t>
            </w:r>
          </w:p>
        </w:tc>
        <w:tc>
          <w:tcPr>
            <w:tcW w:type="dxa" w:w="1020"/>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em N</w:t>
            </w:r>
          </w:p>
        </w:tc>
        <w:tc>
          <w:tcPr>
            <w:tcW w:type="dxa" w:w="538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Base e resultado proposto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L0  Carregadora</w:t>
              <w:br/>
              <w:t>Exige Árvore da rainha</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140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Comum: carga 2 e velocidade 24</w:t>
              <w:br/>
              <w:t>Após compra: Carga 4 UM; velocidade 28 células/s</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L1  Cargas maiores</w:t>
              <w:br/>
              <w:t>Exige L0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160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 UM</w:t>
              <w:br/>
              <w:t>Após compra: 6 UM (+50%)</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L2  Transporte cooperativo</w:t>
              <w:br/>
              <w:t>Exige L1</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300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Transporte individual</w:t>
              <w:br/>
              <w:t>Após compra: 2 carregadoras levam peça de até 8 UM a 20 células/s</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L3  Velocidade das carregadoras</w:t>
              <w:br/>
              <w:t>Exige L0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200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28 células/s</w:t>
              <w:br/>
              <w:t>Após compra: 35 células/s (+25%); dupla: 25 células/s</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F0  Cortadeira</w:t>
              <w:br/>
              <w:t>Exige Árvore da rainha</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160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Corte comum: 2 s por 2 UM</w:t>
              <w:br/>
              <w:t>Após compra: Corte: 1 s por 2 UM</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F1  Cortes maiores</w:t>
              <w:br/>
              <w:t>Exige F0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220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 UM em 1 s</w:t>
              <w:br/>
              <w:t>Após compra: 4 UM em 1,5 s</w:t>
            </w:r>
          </w:p>
        </w:tc>
      </w:tr>
    </w:tbl>
    <w:p>
      <w:pPr>
        <w:pageBreakBefore w:val="0"/>
      </w:pPr>
    </w:p>
    <w:p>
      <w:pPr>
        <w:pageBreakBefore w:val="0"/>
      </w:pPr>
      <w:r>
        <w:t>L0 Carregadora. Nova classe nas trilhas. Consegue cortar e levar folhas mesmo sem cortadeira. A especialização prioriza carga e deslocamento.</w:t>
      </w:r>
    </w:p>
    <w:p>
      <w:pPr>
        <w:pageBreakBefore w:val="0"/>
      </w:pPr>
      <w:r>
        <w:t>L1 Cargas maiores. Folha ou fruto maior. Aumenta visivelmente o volume levado e reduz o número de viagens por mesma quantidade.</w:t>
      </w:r>
    </w:p>
    <w:p>
      <w:pPr>
        <w:pageBreakBefore w:val="0"/>
      </w:pPr>
      <w:r>
        <w:t>L2 Transporte cooperativo. Transporte em dupla. As duas carregadoras reservam a mesma carga cooperativa. A peça só se move quando ambas chegam. Se uma morrer ou perder acesso, a tarefa pode largar a carga e liberar reservas.</w:t>
      </w:r>
    </w:p>
    <w:p>
      <w:pPr>
        <w:pageBreakBefore w:val="0"/>
      </w:pPr>
      <w:r>
        <w:t>L3 Velocidade das carregadoras. Fluxo mais rápido das cargas. Mantém a cooperação existente e melhora deslocamento individual e da dupla. A posição desta compra como ramo paralelo é uma proposta de requisito para simplificar escolhas.</w:t>
      </w:r>
    </w:p>
    <w:p>
      <w:pPr>
        <w:pageBreakBefore w:val="0"/>
      </w:pPr>
      <w:r>
        <w:t>F0 Cortadeira. Corte dedicado na superfície. Diferencia corte dedicado. Mais de uma formiga no mesmo recurso funciona desde o básico.</w:t>
      </w:r>
    </w:p>
    <w:p>
      <w:pPr>
        <w:pageBreakBefore w:val="0"/>
      </w:pPr>
      <w:r>
        <w:t>F1 Cortes maiores. Pedaços maiores preparados. Prepara uma peça maior em uma ação, com animação compatível. Não obriga cooperação para toda folha: peças podem ser repartidas por coleta comum.</w:t>
      </w:r>
    </w:p>
    <w:p>
      <w:pPr>
        <w:pageBreakBefore w:val="0"/>
      </w:pPr>
      <w:r>
        <w:t>O transporte cooperativo é melhoria ativa do projeto. Cortar a mesma folha em grupo já funciona desde o início; carregar uma peça em dupla exige L2. São comportamentos diferentes, e somente o segundo ocupa uma compra da árvore.</w:t>
      </w:r>
    </w:p>
    <w:p>
      <w:pPr>
        <w:pageBreakBefore w:val="0"/>
      </w:pPr>
      <w:r>
        <w:t>Custo de alimentação por cria: carregadora 24 N e cortadeira 24 N. Cargas grandes de até 8 UM podem ser divididas no destino antes de D2; o depósito aprimorado permite manter a peça inteira. A relação entre corte F1, carga L1 e cooperação L2 precisa de teste visual e de caminhos.</w:t>
      </w:r>
    </w:p>
    <w:p>
      <w:pPr>
        <w:pStyle w:val="Heading2"/>
        <w:keepNext/>
        <w:pageBreakBefore w:val="0"/>
      </w:pPr>
      <w:r>
        <w:t>Ação cooperativa e corte paralelo</w:t>
      </w:r>
    </w:p>
    <w:p>
      <w:pPr>
        <w:pageBreakBefore w:val="0"/>
      </w:pPr>
      <w:r>
        <w:t>No transporte cooperativo, a peça grande depende de duas carregadoras para iniciar movimento. Quando uma delas morre, fica sem acesso ou precisa abandonar a tarefa, a carga pode cair e aguardar nova dupla, sem multiplicar o material. O estado visível da peça acompanha o transporte de verdade.</w:t>
      </w:r>
    </w:p>
    <w:p>
      <w:pPr>
        <w:pageBreakBefore w:val="0"/>
      </w:pPr>
      <w:r>
        <w:t>A cortadeira prepara alimento para transporte individual ou cooperativo. Cortes maiores não fazem toda coleta exigir carregadoras em dupla. Várias formigas na mesma folha é um comportamento inicial, mesmo antes da cortadeira, desde que haja espaço físico para trabalhar.</w:t>
      </w:r>
    </w:p>
    <w:p>
      <w:pPr>
        <w:pageBreakBefore w:val="0"/>
      </w:pPr>
      <w:r>
        <w:t>L3 aparece como ramo paralelo após L0 na proposta de pré-requisitos. A equipe pode testar outra posição sem apagar sua função. Não retirar L2 para acomodar L3: as duas habilidades existem no conjunto final.</w:t>
      </w:r>
    </w:p>
    <w:p>
      <w:pPr>
        <w:pStyle w:val="Heading1"/>
        <w:keepNext/>
        <w:pageBreakBefore w:val="0"/>
        <w:spacing w:before="360" w:after="180"/>
      </w:pPr>
      <w:r>
        <w:t>25  Escavadora habilidades e números</w:t>
      </w:r>
    </w:p>
    <w:tbl>
      <w:tblPr>
        <w:tblW w:type="auto" w:w="0"/>
        <w:jc w:val="center"/>
        <w:tblLayout w:type="fixed"/>
        <w:tblLook w:firstColumn="1" w:firstRow="1" w:lastColumn="0" w:lastRow="0" w:noHBand="0" w:noVBand="1" w:val="04A0"/>
      </w:tblPr>
      <w:tblGrid>
        <w:gridCol w:w="3458"/>
        <w:gridCol w:w="1020"/>
        <w:gridCol w:w="5386"/>
      </w:tblGrid>
      <w:tr>
        <w:trPr>
          <w:cantSplit/>
          <w:tblHeader/>
        </w:trPr>
        <w:tc>
          <w:tcPr>
            <w:tcW w:type="dxa" w:w="345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Habilidade e requisito</w:t>
            </w:r>
          </w:p>
        </w:tc>
        <w:tc>
          <w:tcPr>
            <w:tcW w:type="dxa" w:w="1020"/>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em N</w:t>
            </w:r>
          </w:p>
        </w:tc>
        <w:tc>
          <w:tcPr>
            <w:tcW w:type="dxa" w:w="538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Base e resultado proposto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E0  Escavadora</w:t>
              <w:br/>
              <w:t>Exige Árvore da rainha</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180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Comum: 16 células/s</w:t>
              <w:br/>
              <w:t>Após compra: 32 células/s; carga 64 células de terra</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E1  Remoção ampliada</w:t>
              <w:br/>
              <w:t>Exige E0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200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32 células/s; carga 64</w:t>
              <w:br/>
              <w:t>Após compra: 48 células/s; carga 96 (+50%)</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E2  Quebra de rocha</w:t>
              <w:br/>
              <w:t>Exige E1</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400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Pedra bloqueia escavação</w:t>
              <w:br/>
              <w:t>Após compra: 4 células de rocha/s; carga 12 fragmentos</w:t>
            </w:r>
          </w:p>
        </w:tc>
      </w:tr>
    </w:tbl>
    <w:p>
      <w:pPr>
        <w:pageBreakBefore w:val="0"/>
      </w:pPr>
    </w:p>
    <w:p>
      <w:pPr>
        <w:pageBreakBefore w:val="0"/>
      </w:pPr>
      <w:r>
        <w:t>E0 Escavadora. Especialista nas obras. A escavadora é produzida pela rainha e acelera escavação e desobstrução de areia.</w:t>
      </w:r>
    </w:p>
    <w:p>
      <w:pPr>
        <w:pageBreakBefore w:val="0"/>
      </w:pPr>
      <w:r>
        <w:t>E1 Remoção ampliada. Porções maiores de terra. Acelera remoção e aumenta a carga para o transporte de terra acompanhar o avanço.</w:t>
      </w:r>
    </w:p>
    <w:p>
      <w:pPr>
        <w:pageBreakBefore w:val="0"/>
      </w:pPr>
      <w:r>
        <w:t>E2 Quebra de rocha. Rachaduras e fragmentos. A capacidade é da escavadora aprimorada, não da sala ou de todas as formigas. Comuns, carregadoras e escavadoras sem E2 continuam sem atravessar rocha.</w:t>
      </w:r>
    </w:p>
    <w:p>
      <w:pPr>
        <w:pStyle w:val="Heading2"/>
        <w:keepNext/>
        <w:pageBreakBefore w:val="0"/>
      </w:pPr>
      <w:r>
        <w:t>Comportamento da obra em rocha</w:t>
      </w:r>
    </w:p>
    <w:p>
      <w:pPr>
        <w:pageBreakBefore w:val="0"/>
      </w:pPr>
      <w:r>
        <w:t>1. O jogador pinta um projeto que encontra pedra. A marcação paga pode existir antes do desbloqueio.</w:t>
      </w:r>
    </w:p>
    <w:p>
      <w:pPr>
        <w:pageBreakBefore w:val="0"/>
      </w:pPr>
      <w:r>
        <w:t>2. Sem E2 ou sem escavadora apta alcançável, a frente de pedra aguarda.</w:t>
      </w:r>
    </w:p>
    <w:p>
      <w:pPr>
        <w:pageBreakBefore w:val="0"/>
      </w:pPr>
      <w:r>
        <w:t>3. Com E2, uma escavadora trabalha na pedra, produzindo rachaduras progressivas.</w:t>
      </w:r>
    </w:p>
    <w:p>
      <w:pPr>
        <w:pageBreakBefore w:val="0"/>
      </w:pPr>
      <w:r>
        <w:t>4. A célula quebrada vira carga de fragmentos e segue para a superfície.</w:t>
      </w:r>
    </w:p>
    <w:p>
      <w:pPr>
        <w:pageBreakBefore w:val="0"/>
      </w:pPr>
      <w:r>
        <w:t>5. As demais formigas usam o caminho só depois que ele fica realmente livre.</w:t>
      </w:r>
    </w:p>
    <w:p>
      <w:pPr>
        <w:pageBreakBefore w:val="0"/>
      </w:pPr>
      <w:r>
        <w:t>Remover pedra exige mais tempo que remover terra. A taxa proposta após E2 é 4 células/s, contra 48 células/s de terra após E1. Não permitir que um efeito de velocidade de caminhada altere a taxa de quebra sem descrição.</w:t>
      </w:r>
    </w:p>
    <w:p>
      <w:pPr>
        <w:pageBreakBefore w:val="0"/>
      </w:pPr>
      <w:r>
        <w:t>Proposta: uma carga de fragmentos contém até 12 células de rocha. Fragmentos descartados podem usar a apresentação das pilhas, mas não se dissolvem pela regra de terra da chuva até que a equipe defina esse material. Não assumir silenciosamente que rocha removida endurece novamente uma sala.</w:t>
      </w:r>
    </w:p>
    <w:p>
      <w:pPr>
        <w:pageBreakBefore w:val="0"/>
      </w:pPr>
      <w:r>
        <w:t>O desbloqueio E2 custa 400 N, além da escavadora e da remoção ampliada. Alimento para uma nova escavadora custa 28 N. A compra deve mostrar uma região possível de alcançar ou o valor da capacidade, para não ser um bônus invisível.</w:t>
      </w:r>
    </w:p>
    <w:p>
      <w:pPr>
        <w:pStyle w:val="Heading2"/>
        <w:keepNext/>
        <w:pageBreakBefore w:val="0"/>
      </w:pPr>
      <w:r>
        <w:t>Pedra e abertura de novas regiões</w:t>
      </w:r>
    </w:p>
    <w:p>
      <w:pPr>
        <w:pageBreakBefore w:val="0"/>
      </w:pPr>
      <w:r>
        <w:t>Uma marca sobre pedra pode existir antes de haver uma escavadora apta. Enquanto isso, aquela frente não avança. A pessoa pode economizar para E2, produzir a especialista necessária ou pintar um desvio. Outras frentes alcançáveis continuam trabalhando.</w:t>
      </w:r>
    </w:p>
    <w:p>
      <w:pPr>
        <w:pageBreakBefore w:val="0"/>
      </w:pPr>
      <w:r>
        <w:t>E2 faz a pedra ser removida aos poucos por indivíduos capazes. O caminho só passa a ser utilizável quando realmente abre. A posição da classe junto da obra deve ficar compreensível para quem acompanha rachaduras, fragmentos e viagens à superfície.</w:t>
      </w:r>
    </w:p>
    <w:p>
      <w:pPr>
        <w:pageBreakBefore w:val="0"/>
      </w:pPr>
      <w:r>
        <w:t>O comportamento posterior dos fragmentos de rocha expostos à chuva ainda é uma decisão de material em aberto. A proposta mantém fragmentos distintos da terra que se desfaz, sem assumir que a chuva dissolve pedra.</w:t>
      </w:r>
    </w:p>
    <w:p>
      <w:pPr>
        <w:pStyle w:val="Heading1"/>
        <w:keepNext/>
        <w:pageBreakBefore w:val="0"/>
        <w:spacing w:before="360" w:after="180"/>
      </w:pPr>
      <w:r>
        <w:t>26  Jardineira e cuidadora habilidades e números</w:t>
      </w:r>
    </w:p>
    <w:tbl>
      <w:tblPr>
        <w:tblW w:type="auto" w:w="0"/>
        <w:jc w:val="center"/>
        <w:tblLayout w:type="fixed"/>
        <w:tblLook w:firstColumn="1" w:firstRow="1" w:lastColumn="0" w:lastRow="0" w:noHBand="0" w:noVBand="1" w:val="04A0"/>
      </w:tblPr>
      <w:tblGrid>
        <w:gridCol w:w="3458"/>
        <w:gridCol w:w="1020"/>
        <w:gridCol w:w="5386"/>
      </w:tblGrid>
      <w:tr>
        <w:trPr>
          <w:cantSplit/>
          <w:tblHeader/>
        </w:trPr>
        <w:tc>
          <w:tcPr>
            <w:tcW w:type="dxa" w:w="345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Habilidade e requisito</w:t>
            </w:r>
          </w:p>
        </w:tc>
        <w:tc>
          <w:tcPr>
            <w:tcW w:type="dxa" w:w="1020"/>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em N</w:t>
            </w:r>
          </w:p>
        </w:tc>
        <w:tc>
          <w:tcPr>
            <w:tcW w:type="dxa" w:w="538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Base e resultado proposto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J0  Jardineira</w:t>
              <w:br/>
              <w:t>Exige Árvore da rainha</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180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Comum: atende 4 B de cultivo</w:t>
              <w:br/>
              <w:t>Após compra: Atende 6 B; manejo especializado</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J1  Produção otimizada de fungo</w:t>
              <w:br/>
              <w:t>Exige J0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Crescimento a 1 vez a taxa do cultivo</w:t>
              <w:br/>
              <w:t>Após compra: Crescimento ×1,3 na área atendida</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J2  Transplante de fungo</w:t>
              <w:br/>
              <w:t>Exige J1</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300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Instalação comum: 8 s por B</w:t>
              <w:br/>
              <w:t>Após compra: Instalação: 4 s por B; carga de fungo visível</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N0  Cuidadora</w:t>
              <w:br/>
              <w:t>Exige Árvore da rainha</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200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Comum: atende 4 crias em 4 s</w:t>
              <w:br/>
              <w:t>Após compra: Atende 4 crias em 3 s</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N1  Alimentação em lote</w:t>
              <w:br/>
              <w:t>Exige N0</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 crias por viagem</w:t>
              <w:br/>
              <w:t>Após compra: 8 crias por viagem de 3 s</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N2  Resgate de crias</w:t>
              <w:br/>
              <w:t>Exige N1</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320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Sem evacuação especializada</w:t>
              <w:br/>
              <w:t>Após compra: Transporta 2 crias por viagem; prioridade de emergência</w:t>
            </w:r>
          </w:p>
        </w:tc>
      </w:tr>
    </w:tbl>
    <w:p>
      <w:pPr>
        <w:pageBreakBefore w:val="0"/>
      </w:pPr>
    </w:p>
    <w:p>
      <w:pPr>
        <w:pageBreakBefore w:val="0"/>
      </w:pPr>
      <w:r>
        <w:t>J0 Jardineira. Jardineiras no fungo. Mantém o cultivo e atende área maior que uma comum, liberando generalistas para outras atividades.</w:t>
      </w:r>
    </w:p>
    <w:p>
      <w:pPr>
        <w:pageBreakBefore w:val="0"/>
      </w:pPr>
      <w:r>
        <w:t>J1 Produção otimizada de fungo. Fungo ocupa o espaço mais depressa. Produz mais fungo por tempo na área disponível, sem ultrapassar a capacidade de folhas, espaço e colheita. Não aumenta o valor por unidade, que pertence a C3.</w:t>
      </w:r>
    </w:p>
    <w:p>
      <w:pPr>
        <w:pageBreakBefore w:val="0"/>
      </w:pPr>
      <w:r>
        <w:t>J2 Transplante de fungo. Transporte de fragmentos de fungo. Transporta uma porção visível de fungo para iniciar outra área. A comum ainda consegue fazer a instalação básica do tutorial.</w:t>
      </w:r>
    </w:p>
    <w:p>
      <w:pPr>
        <w:pageBreakBefore w:val="0"/>
      </w:pPr>
      <w:r>
        <w:t>N0 Cuidadora. Cuidado dedicado no berçário. Prioriza alimentação e transporte de crias. Não torna o berçário inoperante quando a classe ainda não existe.</w:t>
      </w:r>
    </w:p>
    <w:p>
      <w:pPr>
        <w:pageBreakBefore w:val="0"/>
      </w:pPr>
      <w:r>
        <w:t>N1 Alimentação em lote. Carga e sequência de atendimentos. Uma viagem atende oito crias em vez de quatro. É logística visível, não segundo desconto de duração de larva.</w:t>
      </w:r>
    </w:p>
    <w:p>
      <w:pPr>
        <w:pageBreakBefore w:val="0"/>
      </w:pPr>
      <w:r>
        <w:t>N2 Resgate de crias. Retirada para outro berçário. Exige outro berçário acessível e com vagas; emergência não cria espaço automaticamente.</w:t>
      </w:r>
    </w:p>
    <w:p>
      <w:pPr>
        <w:pageBreakBefore w:val="0"/>
      </w:pPr>
      <w:r>
        <w:t>Alimento por nova jardineira: 26 N. Por cuidadora: 26 N. O volume de fungo visível é uma consequência do trabalho e deve ser limitado pela área pintada. Uma compra de J1 melhora jardineiras existentes e futuras; não transforma comuns em jardineiras.</w:t>
      </w:r>
    </w:p>
    <w:p>
      <w:pPr>
        <w:pageBreakBefore w:val="0"/>
      </w:pPr>
      <w:r>
        <w:t>A sobreposição entre competência da cuidadora e B1/B2 deve ser controlada: estruturas alteram tempos, cuidadora altera disponibilidade de atendimento e deslocamentos. Uma cria pode esperar cuidado se ninguém alcançar o berçário, sem consumir outra vez o valor monetário já reservado.</w:t>
      </w:r>
    </w:p>
    <w:p>
      <w:pPr>
        <w:pStyle w:val="Heading2"/>
        <w:keepNext/>
        <w:pageBreakBefore w:val="0"/>
      </w:pPr>
      <w:r>
        <w:t>Fronteiras de efeito entre classe e ambiente</w:t>
      </w:r>
    </w:p>
    <w:p>
      <w:pPr>
        <w:pageBreakBefore w:val="0"/>
      </w:pPr>
      <w:r>
        <w:t>J1 aumenta fungo produzido no espaço atendido; C3 aumenta o rendimento de nutrientes por material. J2 acelera instalar outra área; a comum continua capaz de instalar o primeiro jardim. Essas fronteiras impedem que uma mesma compra receba dois nomes e o mesmo efeito.</w:t>
      </w:r>
    </w:p>
    <w:p>
      <w:pPr>
        <w:pageBreakBefore w:val="0"/>
      </w:pPr>
      <w:r>
        <w:t>N1 permite alimentar mais crias por viagem. B1 e B2 encurtam os tempos dos estágios. N2 muda uma reação a perigo, transferindo crias, e exige destino de verdade. Uma cuidadora sem destino válido não garante salvar o berçário alagado.</w:t>
      </w:r>
    </w:p>
    <w:p>
      <w:pPr>
        <w:pStyle w:val="Heading1"/>
        <w:keepNext/>
        <w:pageBreakBefore w:val="0"/>
        <w:spacing w:before="360" w:after="180"/>
      </w:pPr>
      <w:r>
        <w:t>27  Soldado habilidades e números</w:t>
      </w:r>
    </w:p>
    <w:tbl>
      <w:tblPr>
        <w:tblW w:type="auto" w:w="0"/>
        <w:jc w:val="center"/>
        <w:tblLayout w:type="fixed"/>
        <w:tblLook w:firstColumn="1" w:firstRow="1" w:lastColumn="0" w:lastRow="0" w:noHBand="0" w:noVBand="1" w:val="04A0"/>
      </w:tblPr>
      <w:tblGrid>
        <w:gridCol w:w="3458"/>
        <w:gridCol w:w="1020"/>
        <w:gridCol w:w="5386"/>
      </w:tblGrid>
      <w:tr>
        <w:trPr>
          <w:cantSplit/>
          <w:tblHeader/>
        </w:trPr>
        <w:tc>
          <w:tcPr>
            <w:tcW w:type="dxa" w:w="345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Habilidade e requisito</w:t>
            </w:r>
          </w:p>
        </w:tc>
        <w:tc>
          <w:tcPr>
            <w:tcW w:type="dxa" w:w="1020"/>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em N</w:t>
            </w:r>
          </w:p>
        </w:tc>
        <w:tc>
          <w:tcPr>
            <w:tcW w:type="dxa" w:w="538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Base e resultado proposto</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S0  Soldado</w:t>
              <w:br/>
              <w:t>Exige Árvore da rainha</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220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Defesa comum: dano 1/s; vida 6</w:t>
              <w:br/>
              <w:t>Após compra: Dano 3/s; vida 18</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S1  Mandíbulas fortes</w:t>
              <w:br/>
              <w:t>Exige S0</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220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Dano 3/s</w:t>
              <w:br/>
              <w:t>Após compra: Dano 4,5/s (+50%)</w:t>
            </w:r>
          </w:p>
        </w:tc>
      </w:tr>
      <w:tr>
        <w:trPr>
          <w:cantSplit/>
        </w:trPr>
        <w:tc>
          <w:tcPr>
            <w:tcW w:type="dxa" w:w="345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S2  Carapaça resistente</w:t>
              <w:br/>
              <w:t>Exige S0</w:t>
            </w:r>
          </w:p>
        </w:tc>
        <w:tc>
          <w:tcPr>
            <w:tcW w:type="dxa" w:w="10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220</w:t>
            </w:r>
          </w:p>
        </w:tc>
        <w:tc>
          <w:tcPr>
            <w:tcW w:type="dxa" w:w="538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Vida 18</w:t>
              <w:br/>
              <w:t>Após compra: Vida 27 (+50%)</w:t>
            </w:r>
          </w:p>
        </w:tc>
      </w:tr>
      <w:tr>
        <w:trPr>
          <w:cantSplit/>
        </w:trPr>
        <w:tc>
          <w:tcPr>
            <w:tcW w:type="dxa" w:w="345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S3  Contenção</w:t>
              <w:br/>
              <w:t>Exige S1 e S2</w:t>
            </w:r>
          </w:p>
        </w:tc>
        <w:tc>
          <w:tcPr>
            <w:tcW w:type="dxa" w:w="1020"/>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500</w:t>
            </w:r>
          </w:p>
        </w:tc>
        <w:tc>
          <w:tcPr>
            <w:tcW w:type="dxa" w:w="538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Combate sem empurrão</w:t>
              <w:br/>
              <w:t>Após compra: Empurra invasora 4 células a cada 3 s; sem dano extra</w:t>
            </w:r>
          </w:p>
        </w:tc>
      </w:tr>
    </w:tbl>
    <w:p>
      <w:pPr>
        <w:pageBreakBefore w:val="0"/>
      </w:pPr>
    </w:p>
    <w:p>
      <w:pPr>
        <w:pageBreakBefore w:val="0"/>
      </w:pPr>
      <w:r>
        <w:t>S0 Soldado. Patrulha e interceptação básica. A defesa básica funciona no nascimento da classe e inclui patrulhar e aproximar-se da ameaça.</w:t>
      </w:r>
    </w:p>
    <w:p>
      <w:pPr>
        <w:pageBreakBefore w:val="0"/>
      </w:pPr>
      <w:r>
        <w:t>S1 Mandíbulas fortes. Cabeça e mandíbulas maiores. O dano maior acompanha uma alteração de cabeça e mandíbulas, sem prometer que a animação mata sempre em um golpe.</w:t>
      </w:r>
    </w:p>
    <w:p>
      <w:pPr>
        <w:pageBreakBefore w:val="0"/>
      </w:pPr>
      <w:r>
        <w:t>S2 Carapaça resistente. Corpo mais robusto. Mais vida acompanha corpo visualmente robusto. Vida máxima proposta sobe de 18 para 27.</w:t>
      </w:r>
    </w:p>
    <w:p>
      <w:pPr>
        <w:pageBreakBefore w:val="0"/>
      </w:pPr>
      <w:r>
        <w:t>S3 Contenção. Defesa visível de uma passagem. Só depois das duas compras anteriores. Empurrão procura deslocamento válido e não atravessa parede nem teletransporta.</w:t>
      </w:r>
    </w:p>
    <w:p>
      <w:pPr>
        <w:pStyle w:val="Heading2"/>
        <w:keepNext/>
        <w:pageBreakBefore w:val="0"/>
      </w:pPr>
      <w:r>
        <w:t>Combate proposto</w:t>
      </w:r>
    </w:p>
    <w:p>
      <w:pPr>
        <w:pageBreakBefore w:val="0"/>
      </w:pPr>
      <w:r>
        <w:t>Ataques a cada 1 s, alcance de duas células além do contato visual e uma aplicação de dano por ciclo. Soldado base causa 3 de dano/s e suporta 18 pontos. Com S1 e S2, causa 4,5 de dano/s e suporta 27. Contenção desloca invasora até quatro células a cada 3 s, limitado pela colisão.</w:t>
      </w:r>
    </w:p>
    <w:p>
      <w:pPr>
        <w:pageBreakBefore w:val="0"/>
      </w:pPr>
      <w:r>
        <w:t>Produtivas têm autodefesa básica, mas soldados atendem prioritariamente a invasão. A rainha não é uma combatente eficiente e não deve sair caçando. Recuperação de vida proposta: após 10 s fora de combate, recuperar 1 ponto/s para sobreviventes; isso não ressuscita uma formiga.</w:t>
      </w:r>
    </w:p>
    <w:p>
      <w:pPr>
        <w:pageBreakBefore w:val="0"/>
      </w:pPr>
      <w:r>
        <w:t>Alimento por novo soldado: 34 N. Força, vida, frequência de invasão e espaço de luta devem ser testados juntos. A capacidade de contenção representa uma ação nova; se o corredor não permite empurrar, o ataque comum continua, sem exigir uma sala de quartel.</w:t>
      </w:r>
    </w:p>
    <w:p>
      <w:pPr>
        <w:pStyle w:val="Heading2"/>
        <w:keepNext/>
        <w:pageBreakBefore w:val="0"/>
      </w:pPr>
      <w:r>
        <w:t>Defesa e contenção são momentos diferentes</w:t>
      </w:r>
    </w:p>
    <w:p>
      <w:pPr>
        <w:pageBreakBefore w:val="0"/>
      </w:pPr>
      <w:r>
        <w:t>S0 já produz um defensor funcional. S1 melhora o ataque e S2 melhora resistência, em qualquer ordem. S3 acrescenta empurrão e defesa de passagem depois de ambos. O jogador vê o papel defensivo desde o primeiro soldado, sem precisar completar o ramo para combater.</w:t>
      </w:r>
    </w:p>
    <w:p>
      <w:pPr>
        <w:pageBreakBefore w:val="0"/>
      </w:pPr>
      <w:r>
        <w:t>Empurrar exige espaço de destino possível. Se há parede, água perigosa ou geometria que impede deslocamento, a contenção não atravessa o mundo. O ataque básico continua existindo. O resultado de um confronto depende de quantidade, vida, dano, caminho e atendimento, não de uma vitória automática pelo desbloqueio.</w:t>
      </w:r>
    </w:p>
    <w:p>
      <w:pPr>
        <w:pStyle w:val="Heading1"/>
        <w:keepNext/>
        <w:pageBreakBefore w:val="0"/>
        <w:spacing w:before="360" w:after="180"/>
      </w:pPr>
      <w:r>
        <w:t>28  Custos totais e regras de aplicação de melhorias</w:t>
      </w:r>
    </w:p>
    <w:tbl>
      <w:tblPr>
        <w:tblW w:type="auto" w:w="0"/>
        <w:jc w:val="center"/>
        <w:tblLayout w:type="fixed"/>
        <w:tblLook w:firstColumn="1" w:firstRow="1" w:lastColumn="0" w:lastRow="0" w:noHBand="0" w:noVBand="1" w:val="04A0"/>
      </w:tblPr>
      <w:tblGrid>
        <w:gridCol w:w="2154"/>
        <w:gridCol w:w="2268"/>
        <w:gridCol w:w="5443"/>
      </w:tblGrid>
      <w:tr>
        <w:trPr>
          <w:cantSplit/>
          <w:tblHeader/>
        </w:trPr>
        <w:tc>
          <w:tcPr>
            <w:tcW w:type="dxa" w:w="215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Ramo</w:t>
            </w:r>
          </w:p>
        </w:tc>
        <w:tc>
          <w:tcPr>
            <w:tcW w:type="dxa" w:w="226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Custo total proposto em N</w:t>
            </w:r>
          </w:p>
        </w:tc>
        <w:tc>
          <w:tcPr>
            <w:tcW w:type="dxa" w:w="5443"/>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Inclui</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Cultivo</w:t>
            </w:r>
          </w:p>
        </w:tc>
        <w:tc>
          <w:tcPr>
            <w:tcW w:type="dxa" w:w="22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870</w:t>
            </w:r>
          </w:p>
        </w:tc>
        <w:tc>
          <w:tcPr>
            <w:tcW w:type="dxa" w:w="544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Desbloqueios C0 a C4; não inclui pintura</w:t>
            </w:r>
          </w:p>
        </w:tc>
      </w:tr>
      <w:tr>
        <w:trPr>
          <w:cantSplit/>
        </w:trPr>
        <w:tc>
          <w:tcPr>
            <w:tcW w:type="dxa" w:w="215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Berçário</w:t>
            </w:r>
          </w:p>
        </w:tc>
        <w:tc>
          <w:tcPr>
            <w:tcW w:type="dxa" w:w="226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530</w:t>
            </w:r>
          </w:p>
        </w:tc>
        <w:tc>
          <w:tcPr>
            <w:tcW w:type="dxa" w:w="5443"/>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B0 a B3</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Depósito</w:t>
            </w:r>
          </w:p>
        </w:tc>
        <w:tc>
          <w:tcPr>
            <w:tcW w:type="dxa" w:w="22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490</w:t>
            </w:r>
          </w:p>
        </w:tc>
        <w:tc>
          <w:tcPr>
            <w:tcW w:type="dxa" w:w="544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D0 a D2</w:t>
            </w:r>
          </w:p>
        </w:tc>
      </w:tr>
      <w:tr>
        <w:trPr>
          <w:cantSplit/>
        </w:trPr>
        <w:tc>
          <w:tcPr>
            <w:tcW w:type="dxa" w:w="215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Resíduos</w:t>
            </w:r>
          </w:p>
        </w:tc>
        <w:tc>
          <w:tcPr>
            <w:tcW w:type="dxa" w:w="226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200</w:t>
            </w:r>
          </w:p>
        </w:tc>
        <w:tc>
          <w:tcPr>
            <w:tcW w:type="dxa" w:w="5443"/>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R0 e R1</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Rainha</w:t>
            </w:r>
          </w:p>
        </w:tc>
        <w:tc>
          <w:tcPr>
            <w:tcW w:type="dxa" w:w="22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600</w:t>
            </w:r>
          </w:p>
        </w:tc>
        <w:tc>
          <w:tcPr>
            <w:tcW w:type="dxa" w:w="544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Q0 a Q2</w:t>
            </w:r>
          </w:p>
        </w:tc>
      </w:tr>
      <w:tr>
        <w:trPr>
          <w:cantSplit/>
        </w:trPr>
        <w:tc>
          <w:tcPr>
            <w:tcW w:type="dxa" w:w="215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Comum</w:t>
            </w:r>
          </w:p>
        </w:tc>
        <w:tc>
          <w:tcPr>
            <w:tcW w:type="dxa" w:w="226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440</w:t>
            </w:r>
          </w:p>
        </w:tc>
        <w:tc>
          <w:tcPr>
            <w:tcW w:type="dxa" w:w="5443"/>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O1, O2 e O3 independentes</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Carregadora</w:t>
            </w:r>
          </w:p>
        </w:tc>
        <w:tc>
          <w:tcPr>
            <w:tcW w:type="dxa" w:w="22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800</w:t>
            </w:r>
          </w:p>
        </w:tc>
        <w:tc>
          <w:tcPr>
            <w:tcW w:type="dxa" w:w="544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Classe e todas as três capacidades</w:t>
            </w:r>
          </w:p>
        </w:tc>
      </w:tr>
      <w:tr>
        <w:trPr>
          <w:cantSplit/>
        </w:trPr>
        <w:tc>
          <w:tcPr>
            <w:tcW w:type="dxa" w:w="215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Cortadeira</w:t>
            </w:r>
          </w:p>
        </w:tc>
        <w:tc>
          <w:tcPr>
            <w:tcW w:type="dxa" w:w="226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380</w:t>
            </w:r>
          </w:p>
        </w:tc>
        <w:tc>
          <w:tcPr>
            <w:tcW w:type="dxa" w:w="5443"/>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Classe e cortes maiores</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Escavadora</w:t>
            </w:r>
          </w:p>
        </w:tc>
        <w:tc>
          <w:tcPr>
            <w:tcW w:type="dxa" w:w="22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780</w:t>
            </w:r>
          </w:p>
        </w:tc>
        <w:tc>
          <w:tcPr>
            <w:tcW w:type="dxa" w:w="544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Classe, remoção e rocha</w:t>
            </w:r>
          </w:p>
        </w:tc>
      </w:tr>
      <w:tr>
        <w:trPr>
          <w:cantSplit/>
        </w:trPr>
        <w:tc>
          <w:tcPr>
            <w:tcW w:type="dxa" w:w="215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Jardineira</w:t>
            </w:r>
          </w:p>
        </w:tc>
        <w:tc>
          <w:tcPr>
            <w:tcW w:type="dxa" w:w="226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720</w:t>
            </w:r>
          </w:p>
        </w:tc>
        <w:tc>
          <w:tcPr>
            <w:tcW w:type="dxa" w:w="5443"/>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Classe, produção e transplante</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Cuidadora</w:t>
            </w:r>
          </w:p>
        </w:tc>
        <w:tc>
          <w:tcPr>
            <w:tcW w:type="dxa" w:w="22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760</w:t>
            </w:r>
          </w:p>
        </w:tc>
        <w:tc>
          <w:tcPr>
            <w:tcW w:type="dxa" w:w="544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Classe, lote e resgate</w:t>
            </w:r>
          </w:p>
        </w:tc>
      </w:tr>
      <w:tr>
        <w:trPr>
          <w:cantSplit/>
        </w:trPr>
        <w:tc>
          <w:tcPr>
            <w:tcW w:type="dxa" w:w="215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Soldado</w:t>
            </w:r>
          </w:p>
        </w:tc>
        <w:tc>
          <w:tcPr>
            <w:tcW w:type="dxa" w:w="226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1160</w:t>
            </w:r>
          </w:p>
        </w:tc>
        <w:tc>
          <w:tcPr>
            <w:tcW w:type="dxa" w:w="5443"/>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Classe, mandíbulas, carapaça e contenção</w:t>
            </w:r>
          </w:p>
        </w:tc>
      </w:tr>
    </w:tbl>
    <w:p>
      <w:pPr>
        <w:pageBreakBefore w:val="0"/>
      </w:pPr>
    </w:p>
    <w:p>
      <w:pPr>
        <w:pageBreakBefore w:val="0"/>
      </w:pPr>
      <w:r>
        <w:t>Custos são pagos uma vez por habilidade, separados de custo por pintura e custo alimentar por cria. Uma compra afeta o conjunto correspondente de indivíduos existentes e futuros. Ela não reaparece mais cara para cada nova formiga. A configuração inicial usa uma compra por nó, sem níveis infinitos já definidos.</w:t>
      </w:r>
    </w:p>
    <w:p>
      <w:pPr>
        <w:pageBreakBefore w:val="0"/>
      </w:pPr>
      <w:r>
        <w:t>Pré-requisitos com “e” exigem ambos. Ramos paralelos podem ser comprados em qualquer ordem depois da base. A árvore mostra custo, efeito, base e valor após a compra, requisitos e mudança visual esperada. Se o saldo não cobre, não debitar nem aplicar parcialmente.</w:t>
      </w:r>
    </w:p>
    <w:p>
      <w:pPr>
        <w:pageBreakBefore w:val="0"/>
      </w:pPr>
      <w:r>
        <w:t>Modificadores de fontes diferentes multiplicam apenas quando atuam na mesma taxa de forma declarada. Melhorias que trocam o valor base, como velocidade da classe, aplicam a substituição uma vez. Ao continuar uma partida, as compras já realizadas permanecem adquiridas, sem nova cobrança.</w:t>
      </w:r>
    </w:p>
    <w:p>
      <w:pPr>
        <w:pStyle w:val="Heading2"/>
        <w:keepNext/>
        <w:pageBreakBefore w:val="0"/>
      </w:pPr>
      <w:r>
        <w:t>Compra e continuidade de efeitos</w:t>
      </w:r>
    </w:p>
    <w:p>
      <w:pPr>
        <w:pageBreakBefore w:val="0"/>
      </w:pPr>
      <w:r>
        <w:t>Uma compra concluída desconta o valor e passa a valer uma vez. Clicar de novo num nó adquirido não cobra de novo. Sem saldo ou pré-requisito, a compra não acontece e o motivo aparece. Uma classe comprada abre a produção futura, enquanto uma capacidade comprada melhora suas adultas atuais e futuras.</w:t>
      </w:r>
    </w:p>
    <w:p>
      <w:pPr>
        <w:pageBreakBefore w:val="0"/>
      </w:pPr>
      <w:r>
        <w:t>Pintura, desbloqueio e alimento são custos distintos. Ao continuar uma partida, melhorias e obras já pagas permanecem. Nenhum retorno ao menu exige recomprar sala, pagar outra vez uma cria ou repetir a recompensa de uma colheita.</w:t>
      </w:r>
    </w:p>
    <w:p>
      <w:pPr>
        <w:pStyle w:val="Heading1"/>
        <w:keepNext/>
        <w:pageBreakBefore w:val="0"/>
        <w:spacing w:before="360" w:after="180"/>
      </w:pPr>
      <w:r>
        <w:t>29  Consistência econômica e cenários de teste</w:t>
      </w:r>
    </w:p>
    <w:p>
      <w:pPr>
        <w:pStyle w:val="Heading2"/>
        <w:keepNext/>
        <w:pageBreakBefore w:val="0"/>
      </w:pPr>
      <w:r>
        <w:t>Produção potencial e gargalos</w:t>
      </w:r>
    </w:p>
    <w:p>
      <w:pPr>
        <w:pageBreakBefore w:val="0"/>
      </w:pPr>
      <w:r>
        <w:t>Para uma área de 4 B, cultivo base processa no máximo 1 UM/s e gera até 3 N/s com folhas após colheita. Se a equipe traz só 0,5 UM/s, o limite é 1,5 N/s. Não anunciar 3 N/s como produção garantida: deslocamento, cuidado, fungo, deterioração e resíduos podem reduzir o resultado.</w:t>
      </w:r>
    </w:p>
    <w:p>
      <w:pPr>
        <w:pageBreakBefore w:val="0"/>
      </w:pPr>
      <w:r>
        <w:t>Com C1 e J1 na área atendida, o potencial de crescimento é 1 × 1,3 × 1,3 = 1,69 UF/s. Com C3, isso representa até 6,084 N/s de folha ou 12,168 N/s de fruto, desde que a coleta e colheita sustentem a taxa. A interface deve mostrar taxa real recente e explicar o gargalo.</w:t>
      </w:r>
    </w:p>
    <w:p>
      <w:pPr>
        <w:pStyle w:val="Heading2"/>
        <w:keepNext/>
        <w:pageBreakBefore w:val="0"/>
      </w:pPr>
      <w:r>
        <w:t>Duração de escavação com transporte</w:t>
      </w:r>
    </w:p>
    <w:p>
      <w:pPr>
        <w:pageBreakBefore w:val="0"/>
      </w:pPr>
      <w:r>
        <w:t>Na proposta, a comum remove 16 células/s e leva até 32 células de terra. Uma carga leva 2 s para escavar. Com 4 s de viagem e 1 s de descarga por ciclo, três comuns removem em média cerca de 13,7 células/s, abrindo 1.024 células de cultivo em aproximadamente 74,7 s de trabalho contínuo. Deslocamentos iniciais, acesso e instalação acrescentam tempo. Taxa de escavação isolada não basta para estimar duração de obra.</w:t>
      </w:r>
    </w:p>
    <w:p>
      <w:pPr>
        <w:pStyle w:val="Heading2"/>
        <w:keepNext/>
        <w:pageBreakBefore w:val="0"/>
      </w:pPr>
      <w:r>
        <w:t>Reprodução e mortalidade</w:t>
      </w:r>
    </w:p>
    <w:p>
      <w:pPr>
        <w:pageBreakBefore w:val="0"/>
      </w:pPr>
      <w:r>
        <w:t>Postura base admite até 1/18 = 0,0556 adulta/s após estabilizar a fila. Q1 admite até 1/12 = 0,0833. Q2 admite até 3/12 = 0,25, limitado por vagas e alimento. Para 200 adultas com vida média de 1.050 s, a reposição média necessária é 200/1.050 = 0,1905 adulta/s. Q2 tem margem teórica para manter o teto, Q0 não.</w:t>
      </w:r>
    </w:p>
    <w:p>
      <w:pPr>
        <w:pageBreakBefore w:val="0"/>
      </w:pPr>
      <w:r>
        <w:t>A renovação custa alimento. Com uma composição média que custa aproximadamente 25 N por cria, sustentar 200 adultas requer cerca de 4,76 N/s só para reposição. O jogador precisa expandir produção antes desse patamar. Testar o ritmo para que crescimento não vire somente manutenção do número atual.</w:t>
      </w:r>
    </w:p>
    <w:p>
      <w:pPr>
        <w:pStyle w:val="Heading2"/>
        <w:keepNext/>
        <w:pageBreakBefore w:val="0"/>
      </w:pPr>
      <w:r>
        <w:t>Reserva e orçamento inicial</w:t>
      </w:r>
    </w:p>
    <w:p>
      <w:pPr>
        <w:pageBreakBefore w:val="0"/>
      </w:pPr>
      <w:r>
        <w:t>Depois da pintura inicial de 64,5 N, restam 35,5 N. Berçário B0 e 2 B pintados custam 90 N, além de um acesso barato. O excedente necessário é cerca de 55 N. A 1 N/s real, são cerca de 55 s de produção depois do cultivo, mais a duração da obra. O alvo de berçário em 120 a 240 s inclui escavação e logística.</w:t>
      </w:r>
    </w:p>
    <w:p>
      <w:pPr>
        <w:pageBreakBefore w:val="0"/>
      </w:pPr>
      <w:r>
        <w:t>Depois do berçário, reserva mínima de 30 N deixa moeda para escolhas. Não impor aumento exponencial de preço de cada nascimento. Os custos de habilidades e área crescem pelo conteúdo escolhido, e a população é limitada por espaço e limite adicional de população. Essas estimativas expressam o ritmo pretendido e ainda precisam ser confrontadas com a experiência de jogar.</w:t>
      </w:r>
    </w:p>
    <w:p>
      <w:pPr>
        <w:pStyle w:val="Heading2"/>
        <w:keepNext/>
        <w:pageBreakBefore w:val="0"/>
      </w:pPr>
      <w:r>
        <w:t>Objetivo do primeiro balanceamento</w:t>
      </w:r>
    </w:p>
    <w:p>
      <w:pPr>
        <w:pageBreakBefore w:val="0"/>
      </w:pPr>
      <w:r>
        <w:t>Os custos devem manter escolhas acessíveis sem tornar todo novo saldo uma compra óbvia. A pessoa pode guardar para uma transformação maior, melhorar uma atividade que está limitando o conjunto ou manter recursos para nascerem especialistas.</w:t>
      </w:r>
    </w:p>
    <w:p>
      <w:pPr>
        <w:pageBreakBefore w:val="0"/>
      </w:pPr>
      <w:r>
        <w:t>As estimativas numéricas partem de fluxos médios e condições alcançáveis. Uma área sem caminho, uma cria sem berçário funcional ou um cultivo cheio de lixo não entrega sua taxa potencial. O ritmo real precisa conservar a sensação de progresso que motivou o jogo, inclusive depois que surge a reposição por idade.</w:t>
      </w:r>
    </w:p>
    <w:p>
      <w:pPr>
        <w:pStyle w:val="Heading1"/>
        <w:keepNext/>
        <w:pageBreakBefore w:val="0"/>
        <w:spacing w:before="360" w:after="180"/>
      </w:pPr>
      <w:r>
        <w:t>30  Chuva água e perigos ambientais</w:t>
      </w:r>
    </w:p>
    <w:p>
      <w:pPr>
        <w:pStyle w:val="Heading2"/>
        <w:keepNext/>
        <w:pageBreakBefore w:val="0"/>
      </w:pPr>
      <w:r>
        <w:t>Comportamentos definidos</w:t>
      </w:r>
    </w:p>
    <w:p>
      <w:pPr>
        <w:pageBreakBefore w:val="0"/>
      </w:pPr>
      <w:r>
        <w:t>Chuva fraca reduz as pilhas de terra que as operárias retiram do formigueiro. A redução impede acúmulos externos enormes. Chuva forte também reduz parte das pilhas, mas cria crosta rígida nas bordas, tornando essa estrutura menos propensa a desmoronar. Esses comportamentos definem como o terreno muda no jogo, sem exigir fidelidade à erosão real.</w:t>
      </w:r>
    </w:p>
    <w:p>
      <w:pPr>
        <w:pageBreakBefore w:val="0"/>
      </w:pPr>
      <w:r>
        <w:t>Água pode formar poças. Permanecer tempo demais dentro dela mata uma formiga, inclusive a rainha se for alcançada. O jardim e o ninho devem mostrar visualmente acúmulo, entrada e escoamento de água. Não existem pontes compráveis nesta concepção.</w:t>
      </w:r>
    </w:p>
    <w:tbl>
      <w:tblPr>
        <w:tblW w:type="auto" w:w="0"/>
        <w:jc w:val="center"/>
        <w:tblLayout w:type="fixed"/>
        <w:tblLook w:firstColumn="1" w:firstRow="1" w:lastColumn="0" w:lastRow="0" w:noHBand="0" w:noVBand="1" w:val="04A0"/>
      </w:tblPr>
      <w:tblGrid>
        <w:gridCol w:w="2098"/>
        <w:gridCol w:w="2891"/>
        <w:gridCol w:w="4876"/>
      </w:tblGrid>
      <w:tr>
        <w:trPr>
          <w:cantSplit/>
          <w:tblHeader/>
        </w:trPr>
        <w:tc>
          <w:tcPr>
            <w:tcW w:type="dxa" w:w="209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Evento ou efeito</w:t>
            </w:r>
          </w:p>
        </w:tc>
        <w:tc>
          <w:tcPr>
            <w:tcW w:type="dxa" w:w="2891"/>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Valor proposto</w:t>
            </w:r>
          </w:p>
        </w:tc>
        <w:tc>
          <w:tcPr>
            <w:tcW w:type="dxa" w:w="4876"/>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Resultado</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Chuva fraca</w:t>
            </w:r>
          </w:p>
        </w:tc>
        <w:tc>
          <w:tcPr>
            <w:tcW w:type="dxa" w:w="28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Duração 25 s; intervalo elegível 180 a 300 s</w:t>
            </w:r>
          </w:p>
        </w:tc>
        <w:tc>
          <w:tcPr>
            <w:tcW w:type="dxa" w:w="48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Remove 1%/s da terra exposta de pilhas; mínimo de 1 célula por área ativa quando houver material</w:t>
            </w:r>
          </w:p>
        </w:tc>
      </w:tr>
      <w:tr>
        <w:trPr>
          <w:cantSplit/>
        </w:trPr>
        <w:tc>
          <w:tcPr>
            <w:tcW w:type="dxa" w:w="209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Chuva forte</w:t>
            </w:r>
          </w:p>
        </w:tc>
        <w:tc>
          <w:tcPr>
            <w:tcW w:type="dxa" w:w="289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Duração 35 s; intervalo elegível 300 a 480 s</w:t>
            </w:r>
          </w:p>
        </w:tc>
        <w:tc>
          <w:tcPr>
            <w:tcW w:type="dxa" w:w="487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Remove 0,5%/s da pilha exposta e endurece bordas</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Crosta</w:t>
            </w:r>
          </w:p>
        </w:tc>
        <w:tc>
          <w:tcPr>
            <w:tcW w:type="dxa" w:w="28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Camada de até 2 células expostas</w:t>
            </w:r>
          </w:p>
        </w:tc>
        <w:tc>
          <w:tcPr>
            <w:tcW w:type="dxa" w:w="48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Converte em solo firme; respeita colisão</w:t>
            </w:r>
          </w:p>
        </w:tc>
      </w:tr>
      <w:tr>
        <w:trPr>
          <w:cantSplit/>
        </w:trPr>
        <w:tc>
          <w:tcPr>
            <w:tcW w:type="dxa" w:w="209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Poças</w:t>
            </w:r>
          </w:p>
        </w:tc>
        <w:tc>
          <w:tcPr>
            <w:tcW w:type="dxa" w:w="289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Chuva fraca: 0,5 célula de água/s; forte: 2 células/s por 256 células horizontais expostas</w:t>
            </w:r>
          </w:p>
        </w:tc>
        <w:tc>
          <w:tcPr>
            <w:tcW w:type="dxa" w:w="487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Primeira taxa normalizada para a simulação; medir acúmulo e escoamento reais</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Submersão letal</w:t>
            </w:r>
          </w:p>
        </w:tc>
        <w:tc>
          <w:tcPr>
            <w:tcW w:type="dxa" w:w="28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8 s de exposição acumulada</w:t>
            </w:r>
          </w:p>
        </w:tc>
        <w:tc>
          <w:tcPr>
            <w:tcW w:type="dxa" w:w="48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Morte; fora da água recupera 2 s de tolerância por segundo</w:t>
            </w:r>
          </w:p>
        </w:tc>
      </w:tr>
      <w:tr>
        <w:trPr>
          <w:cantSplit/>
        </w:trPr>
        <w:tc>
          <w:tcPr>
            <w:tcW w:type="dxa" w:w="209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Aviso de risco</w:t>
            </w:r>
          </w:p>
        </w:tc>
        <w:tc>
          <w:tcPr>
            <w:tcW w:type="dxa" w:w="289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Após 4 s de exposição</w:t>
            </w:r>
          </w:p>
        </w:tc>
        <w:tc>
          <w:tcPr>
            <w:tcW w:type="dxa" w:w="4876"/>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Ícone e efeito de perigo antes da morte</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Proteção de tutorial</w:t>
            </w:r>
          </w:p>
        </w:tc>
        <w:tc>
          <w:tcPr>
            <w:tcW w:type="dxa" w:w="28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Até primeiro nascimento e ao menos 180 s</w:t>
            </w:r>
          </w:p>
        </w:tc>
        <w:tc>
          <w:tcPr>
            <w:tcW w:type="dxa" w:w="48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Sem chuva que bloqueie ou mate a população inicial</w:t>
            </w:r>
          </w:p>
        </w:tc>
      </w:tr>
    </w:tbl>
    <w:p>
      <w:pPr>
        <w:pageBreakBefore w:val="0"/>
      </w:pPr>
    </w:p>
    <w:p>
      <w:pPr>
        <w:pageBreakBefore w:val="0"/>
      </w:pPr>
      <w:r>
        <w:t>Percentual de remoção aplica uma vez por segundo ao material exposto da pilha, não por gota visual. Gotas são apresentação; não multiplicar remoção conforme quantidade de efeitos visuais. A crosta torna a pilha mais estável, mas pode mudar acessos. A areia dentro de uma marcação continua respeitando a física local.</w:t>
      </w:r>
    </w:p>
    <w:p>
      <w:pPr>
        <w:pageBreakBefore w:val="0"/>
      </w:pPr>
      <w:r>
        <w:t>Aumentar umidade e recuperar plantas pela chuva foi discutido como interação do jardim. Esta proposta usa recuperação de vegetação acelerada em 25% durante chuva fraca, sem criar uma moeda de umidade. Retenção e drenagem como upgrades abstratos não integram a árvore aprovada. Invasões são um evento distinto, embora a fala tenha mencionado sua chegada na chuva; a vinculação obrigatória ao clima ainda precisa de confirmação.</w:t>
      </w:r>
    </w:p>
    <w:p>
      <w:pPr>
        <w:pStyle w:val="Heading2"/>
        <w:keepNext/>
        <w:pageBreakBefore w:val="0"/>
      </w:pPr>
      <w:r>
        <w:t>Água como perigo percebido</w:t>
      </w:r>
    </w:p>
    <w:p>
      <w:pPr>
        <w:pageBreakBefore w:val="0"/>
      </w:pPr>
      <w:r>
        <w:t>A chuva não elimina uma formiga instantaneamente ao tocar nela. O risco letal vem do tempo que ela fica submersa numa poça. Um sinal antes do limite permite perceber a ameaça e relacionar a morte à situação no mundo. Sair da água recupera tolerância pela taxa proposta.</w:t>
      </w:r>
    </w:p>
    <w:p>
      <w:pPr>
        <w:pageBreakBefore w:val="0"/>
      </w:pPr>
      <w:r>
        <w:t>Chuva fraca e forte mantêm seus efeitos diferentes nas pilhas externas. Esses efeitos podem mudar caminhos sem mudar a função de um ambiente pintado. Quando a água impede usar uma área, a capacidade pode cair e iniciar superlotação. Os processos voltam a funcionar se o espaço e o acesso forem recuperados.</w:t>
      </w:r>
    </w:p>
    <w:p>
      <w:pPr>
        <w:pageBreakBefore w:val="0"/>
      </w:pPr>
      <w:r>
        <w:t>A versão atual não oferece construção de pontes nem uma melhoria abstrata de drenagem. A ligação obrigatória entre invasão e chuva permanece em aberto: as invasoras já têm comportamento definido, mas a equipe ainda precisa fechar se chegam somente durante chuva ou também como evento independente.</w:t>
      </w:r>
    </w:p>
    <w:p>
      <w:pPr>
        <w:pStyle w:val="Heading1"/>
        <w:keepNext/>
        <w:pageBreakBefore w:val="0"/>
        <w:spacing w:before="360" w:after="180"/>
      </w:pPr>
      <w:r>
        <w:t>31  Jardim frutas folhas e visitantes</w:t>
      </w:r>
    </w:p>
    <w:p>
      <w:pPr>
        <w:pStyle w:val="Heading2"/>
        <w:keepNext/>
        <w:pageBreakBefore w:val="0"/>
      </w:pPr>
      <w:r>
        <w:t>Ambiente vivo</w:t>
      </w:r>
    </w:p>
    <w:p>
      <w:pPr>
        <w:pageBreakBefore w:val="0"/>
      </w:pPr>
      <w:r>
        <w:t>A superfície contém gramíneas, plantas pequenas e flores com formas diferentes. Evitar árvores grandes pelo tamanho estrutural. Plantas perdem partes ao serem coletadas e podem se recuperar. Uma trilha muito usada fica com vegetação reduzida, e as formigas podem buscar outra fonte. As pilhas de terra afetam percursos e a chuva modifica o relevo.</w:t>
      </w:r>
    </w:p>
    <w:p>
      <w:pPr>
        <w:pageBreakBefore w:val="0"/>
      </w:pPr>
      <w:r>
        <w:t>Cogumelos podem surgir em períodos úmidos como elementos visuais, sem entrar no alimento definido. Visitantes podem atravessar o jardim, pousar nas flores e se abrigar. Alguns interferem: lagarta disputando planta é uma possibilidade ainda não detalhada; formiga invasora é a ameaça definida. Nem todo inseto precisa virar combate.</w:t>
      </w:r>
    </w:p>
    <w:p>
      <w:pPr>
        <w:pStyle w:val="Heading2"/>
        <w:keepNext/>
        <w:pageBreakBefore w:val="0"/>
      </w:pPr>
      <w:r>
        <w:t>Proposta de fontes e frequência</w:t>
      </w:r>
    </w:p>
    <w:tbl>
      <w:tblPr>
        <w:tblW w:type="auto" w:w="0"/>
        <w:jc w:val="center"/>
        <w:tblLayout w:type="fixed"/>
        <w:tblLook w:firstColumn="1" w:firstRow="1" w:lastColumn="0" w:lastRow="0" w:noHBand="0" w:noVBand="1" w:val="04A0"/>
      </w:tblPr>
      <w:tblGrid>
        <w:gridCol w:w="2324"/>
        <w:gridCol w:w="3402"/>
        <w:gridCol w:w="4139"/>
      </w:tblGrid>
      <w:tr>
        <w:trPr>
          <w:cantSplit/>
          <w:tblHeader/>
        </w:trPr>
        <w:tc>
          <w:tcPr>
            <w:tcW w:type="dxa" w:w="232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Fonte ou evento</w:t>
            </w:r>
          </w:p>
        </w:tc>
        <w:tc>
          <w:tcPr>
            <w:tcW w:type="dxa" w:w="3402"/>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Configuração base proposta</w:t>
            </w:r>
          </w:p>
        </w:tc>
        <w:tc>
          <w:tcPr>
            <w:tcW w:type="dxa" w:w="4139"/>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Efeito</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Planta próxima</w:t>
            </w:r>
          </w:p>
        </w:tc>
        <w:tc>
          <w:tcPr>
            <w:tcW w:type="dxa" w:w="340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Reserva 20 UM; recupera 0,1 UM/s</w:t>
            </w:r>
          </w:p>
        </w:tc>
        <w:tc>
          <w:tcPr>
            <w:tcW w:type="dxa" w:w="413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Fonte regular; não deixar todas as fontes iniciais inacessíveis</w:t>
            </w:r>
          </w:p>
        </w:tc>
      </w:tr>
      <w:tr>
        <w:trPr>
          <w:cantSplit/>
        </w:trPr>
        <w:tc>
          <w:tcPr>
            <w:tcW w:type="dxa" w:w="232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Planta alternativa</w:t>
            </w:r>
          </w:p>
        </w:tc>
        <w:tc>
          <w:tcPr>
            <w:tcW w:type="dxa" w:w="3402"/>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30 UM; percurso um pouco maior</w:t>
            </w:r>
          </w:p>
        </w:tc>
        <w:tc>
          <w:tcPr>
            <w:tcW w:type="dxa" w:w="413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Evita dependência permanente de uma única planta</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Folha caída</w:t>
            </w:r>
          </w:p>
        </w:tc>
        <w:tc>
          <w:tcPr>
            <w:tcW w:type="dxa" w:w="340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30 UM; dura até 60 s se não coletada</w:t>
            </w:r>
          </w:p>
        </w:tc>
        <w:tc>
          <w:tcPr>
            <w:tcW w:type="dxa" w:w="413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Aparece próxima; oportunidade de reduzir viagem</w:t>
            </w:r>
          </w:p>
        </w:tc>
      </w:tr>
      <w:tr>
        <w:trPr>
          <w:cantSplit/>
        </w:trPr>
        <w:tc>
          <w:tcPr>
            <w:tcW w:type="dxa" w:w="232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Intervalo de folha caída</w:t>
            </w:r>
          </w:p>
        </w:tc>
        <w:tc>
          <w:tcPr>
            <w:tcW w:type="dxa" w:w="3402"/>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120 a 180 s após proteção</w:t>
            </w:r>
          </w:p>
        </w:tc>
        <w:tc>
          <w:tcPr>
            <w:tcW w:type="dxa" w:w="413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Varia a coleta sem clique de resgate obrigatório</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Fruto caído</w:t>
            </w:r>
          </w:p>
        </w:tc>
        <w:tc>
          <w:tcPr>
            <w:tcW w:type="dxa" w:w="340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40 UM em porções; dura até 90 s no jardim</w:t>
            </w:r>
          </w:p>
        </w:tc>
        <w:tc>
          <w:tcPr>
            <w:tcW w:type="dxa" w:w="413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Depois de coletado mantém idade para deterioração de 360 s</w:t>
            </w:r>
          </w:p>
        </w:tc>
      </w:tr>
      <w:tr>
        <w:trPr>
          <w:cantSplit/>
        </w:trPr>
        <w:tc>
          <w:tcPr>
            <w:tcW w:type="dxa" w:w="232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Intervalo de fruto</w:t>
            </w:r>
          </w:p>
        </w:tc>
        <w:tc>
          <w:tcPr>
            <w:tcW w:type="dxa" w:w="3402"/>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240 a 360 s após início da produção</w:t>
            </w:r>
          </w:p>
        </w:tc>
        <w:tc>
          <w:tcPr>
            <w:tcW w:type="dxa" w:w="413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Recurso menos frequente com rendimento dobrado</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Rendimento do fruto</w:t>
            </w:r>
          </w:p>
        </w:tc>
        <w:tc>
          <w:tcPr>
            <w:tcW w:type="dxa" w:w="340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6 N/UM base, contra 3 N de folha</w:t>
            </w:r>
          </w:p>
        </w:tc>
        <w:tc>
          <w:tcPr>
            <w:tcW w:type="dxa" w:w="413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Somente após cultivo; C3 mantém fator 2</w:t>
            </w:r>
          </w:p>
        </w:tc>
      </w:tr>
    </w:tbl>
    <w:p>
      <w:pPr>
        <w:pageBreakBefore w:val="0"/>
      </w:pPr>
    </w:p>
    <w:p>
      <w:pPr>
        <w:pageBreakBefore w:val="0"/>
      </w:pPr>
      <w:r>
        <w:t>A duração no jardim limita a oportunidade visual de um evento. Transferência ao estoque não zera a idade. Definir idade do fruto no momento de surgir, preservar na coleta e limitar o período externo ao máximo da tabela. Não remover instantaneamente a carga de uma operária quando a oportunidade externa termina.</w:t>
      </w:r>
    </w:p>
    <w:p>
      <w:pPr>
        <w:pageBreakBefore w:val="0"/>
      </w:pPr>
      <w:r>
        <w:t>A espécie exata das flores, quantidade de visitantes e alcance do jardim continuam em aberto. Inverno e dia/noite ficaram fora da versão atual. Fruto não concede bônus de moeda na coleta: seu benefício é uma matéria prima que rende exatamente o dobro no cultivo.</w:t>
      </w:r>
    </w:p>
    <w:p>
      <w:pPr>
        <w:pStyle w:val="Heading2"/>
        <w:keepNext/>
        <w:pageBreakBefore w:val="0"/>
      </w:pPr>
      <w:r>
        <w:t>Oportunidades sem moedas adicionais</w:t>
      </w:r>
    </w:p>
    <w:p>
      <w:pPr>
        <w:pageBreakBefore w:val="0"/>
      </w:pPr>
      <w:r>
        <w:t>Uma folha caída muda a distância e a disponibilidade de coleta. Um fruto muda o rendimento da matéria prima. Nenhum dos dois aumenta N no momento da entrega. O jogador acompanha trilhas se reorganizando e depois percebe o resultado no cultivo.</w:t>
      </w:r>
    </w:p>
    <w:p>
      <w:pPr>
        <w:pageBreakBefore w:val="0"/>
      </w:pPr>
      <w:r>
        <w:t>A produção das plantas deve permitir voltar a coletar sem esgotar definitivamente toda a superfície por uma escolha normal. Durante a proteção inicial, uma fonte alcançável é garantida. Depois, relevo, chuva e visitantes podem tornar outra rota mais conveniente.</w:t>
      </w:r>
    </w:p>
    <w:p>
      <w:pPr>
        <w:pageBreakBefore w:val="0"/>
      </w:pPr>
      <w:r>
        <w:t>O tipo exato de flor e a relação de espécies decorativas ainda estão abertos. Cogumelos podem aparecer como ambientação, animais mortos e cogumelos não alimentam o cultivo definido. Dia/noite e inverno não integram o conjunto atual de mecânicas.</w:t>
      </w:r>
    </w:p>
    <w:p>
      <w:pPr>
        <w:pStyle w:val="Heading1"/>
        <w:keepNext/>
        <w:pageBreakBefore w:val="0"/>
        <w:spacing w:before="360" w:after="180"/>
      </w:pPr>
      <w:r>
        <w:t>32  Invasoras combate e consequências</w:t>
      </w:r>
    </w:p>
    <w:p>
      <w:pPr>
        <w:pStyle w:val="Heading2"/>
        <w:keepNext/>
        <w:pageBreakBefore w:val="0"/>
      </w:pPr>
      <w:r>
        <w:t>Intenção e percurso definidos</w:t>
      </w:r>
    </w:p>
    <w:p>
      <w:pPr>
        <w:pageBreakBefore w:val="0"/>
      </w:pPr>
      <w:r>
        <w:t>Invasoras entram por um acesso e seguem os caminhos do formigueiro, atacando as formigas que encontram como se fossem comendo cada uma. Elas não perseguem especificamente a rainha nem calculam uma rota global até ela. Se a rainha está perto da entrada, podem encontrá-la cedo; se está mais abaixo, podem encontrá-la no fim do percurso.</w:t>
      </w:r>
    </w:p>
    <w:p>
      <w:pPr>
        <w:pageBreakBefore w:val="0"/>
      </w:pPr>
      <w:r>
        <w:t>Ao encontrar a rainha, a invasora ataca como outra vítima. Vida da rainha chegando a zero gera game over. A interpretação anterior de roubar nutrientes e fugir foi substituída. Não atribuir roubo de comida a esse inimigo sem uma nova decisão.</w:t>
      </w:r>
    </w:p>
    <w:p>
      <w:pPr>
        <w:pStyle w:val="Heading2"/>
        <w:keepNext/>
        <w:pageBreakBefore w:val="0"/>
      </w:pPr>
      <w:r>
        <w:t>Proposta inicial de invasão</w:t>
      </w:r>
    </w:p>
    <w:tbl>
      <w:tblPr>
        <w:tblW w:type="auto" w:w="0"/>
        <w:jc w:val="center"/>
        <w:tblLayout w:type="fixed"/>
        <w:tblLook w:firstColumn="1" w:firstRow="1" w:lastColumn="0" w:lastRow="0" w:noHBand="0" w:noVBand="1" w:val="04A0"/>
      </w:tblPr>
      <w:tblGrid>
        <w:gridCol w:w="2381"/>
        <w:gridCol w:w="3515"/>
        <w:gridCol w:w="3969"/>
      </w:tblGrid>
      <w:tr>
        <w:trPr>
          <w:cantSplit/>
          <w:tblHeader/>
        </w:trPr>
        <w:tc>
          <w:tcPr>
            <w:tcW w:type="dxa" w:w="2381"/>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Parâmetro</w:t>
            </w:r>
          </w:p>
        </w:tc>
        <w:tc>
          <w:tcPr>
            <w:tcW w:type="dxa" w:w="3515"/>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Valor base proposto</w:t>
            </w:r>
          </w:p>
        </w:tc>
        <w:tc>
          <w:tcPr>
            <w:tcW w:type="dxa" w:w="3969"/>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Evolução sugerida para teste</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Primeira elegibilidade</w:t>
            </w:r>
          </w:p>
        </w:tc>
        <w:tc>
          <w:tcPr>
            <w:tcW w:type="dxa" w:w="351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Após 360 s e fim do tutorial</w:t>
            </w:r>
          </w:p>
        </w:tc>
        <w:tc>
          <w:tcPr>
            <w:tcW w:type="dxa" w:w="39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Aviso de 10 s antes da chegada</w:t>
            </w:r>
          </w:p>
        </w:tc>
      </w:tr>
      <w:tr>
        <w:trPr>
          <w:cantSplit/>
        </w:trPr>
        <w:tc>
          <w:tcPr>
            <w:tcW w:type="dxa" w:w="238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Frequência</w:t>
            </w:r>
          </w:p>
        </w:tc>
        <w:tc>
          <w:tcPr>
            <w:tcW w:type="dxa" w:w="351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Intervalo 180 a 300 s</w:t>
            </w:r>
          </w:p>
        </w:tc>
        <w:tc>
          <w:tcPr>
            <w:tcW w:type="dxa" w:w="39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Espaçar ao menos 45 s após outro evento negativo</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Quantidade</w:t>
            </w:r>
          </w:p>
        </w:tc>
        <w:tc>
          <w:tcPr>
            <w:tcW w:type="dxa" w:w="351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 invasora</w:t>
            </w:r>
          </w:p>
        </w:tc>
        <w:tc>
          <w:tcPr>
            <w:tcW w:type="dxa" w:w="39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Depois de 900 s, até 2 por evento</w:t>
            </w:r>
          </w:p>
        </w:tc>
      </w:tr>
      <w:tr>
        <w:trPr>
          <w:cantSplit/>
        </w:trPr>
        <w:tc>
          <w:tcPr>
            <w:tcW w:type="dxa" w:w="238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Vida</w:t>
            </w:r>
          </w:p>
        </w:tc>
        <w:tc>
          <w:tcPr>
            <w:tcW w:type="dxa" w:w="351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10 pontos</w:t>
            </w:r>
          </w:p>
        </w:tc>
        <w:tc>
          <w:tcPr>
            <w:tcW w:type="dxa" w:w="39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Pode subir para 14 na segunda faixa</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Velocidade</w:t>
            </w:r>
          </w:p>
        </w:tc>
        <w:tc>
          <w:tcPr>
            <w:tcW w:type="dxa" w:w="351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18 células/s</w:t>
            </w:r>
          </w:p>
        </w:tc>
        <w:tc>
          <w:tcPr>
            <w:tcW w:type="dxa" w:w="39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Manter menor que a trabalhadora em fuga</w:t>
            </w:r>
          </w:p>
        </w:tc>
      </w:tr>
      <w:tr>
        <w:trPr>
          <w:cantSplit/>
        </w:trPr>
        <w:tc>
          <w:tcPr>
            <w:tcW w:type="dxa" w:w="238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Dano</w:t>
            </w:r>
          </w:p>
        </w:tc>
        <w:tc>
          <w:tcPr>
            <w:tcW w:type="dxa" w:w="351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 pontos a cada 1 s</w:t>
            </w:r>
          </w:p>
        </w:tc>
        <w:tc>
          <w:tcPr>
            <w:tcW w:type="dxa" w:w="39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Só aplicar em alcance e contato válidos</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Alcance</w:t>
            </w:r>
          </w:p>
        </w:tc>
        <w:tc>
          <w:tcPr>
            <w:tcW w:type="dxa" w:w="351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2 células além do contato</w:t>
            </w:r>
          </w:p>
        </w:tc>
        <w:tc>
          <w:tcPr>
            <w:tcW w:type="dxa" w:w="39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Sem atravessar paredes</w:t>
            </w:r>
          </w:p>
        </w:tc>
      </w:tr>
      <w:tr>
        <w:trPr>
          <w:cantSplit/>
        </w:trPr>
        <w:tc>
          <w:tcPr>
            <w:tcW w:type="dxa" w:w="238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Escolha de caminho</w:t>
            </w:r>
          </w:p>
        </w:tc>
        <w:tc>
          <w:tcPr>
            <w:tcW w:type="dxa" w:w="351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Seguir ramo acessível; bifurcação local</w:t>
            </w:r>
          </w:p>
        </w:tc>
        <w:tc>
          <w:tcPr>
            <w:tcW w:type="dxa" w:w="39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Não usar alvo rainha para navegação global</w:t>
            </w:r>
          </w:p>
        </w:tc>
      </w:tr>
    </w:tbl>
    <w:p>
      <w:pPr>
        <w:pageBreakBefore w:val="0"/>
      </w:pPr>
    </w:p>
    <w:p>
      <w:pPr>
        <w:pageBreakBefore w:val="0"/>
      </w:pPr>
      <w:r>
        <w:t>No primeiro teste, considerar invasão adiada até a defesa ser apresentada e existir possibilidade de produzir soldados. Não exigir um soldado já vivo para toda invasão do jogo completo, pois a defesa é uma decisão do jogador. O critério da primeira ameaça é uma regra operacional a confirmar.</w:t>
      </w:r>
    </w:p>
    <w:p>
      <w:pPr>
        <w:pageBreakBefore w:val="0"/>
      </w:pPr>
      <w:r>
        <w:t>Não fazer vítimas aparecerem mortas por proximidade abstrata: movimento, contato, ataque e vida precisam corresponder. Cadáveres ficam no mundo e podem ser removidos para resíduos. Contenção de S3 empurra somente para posição física válida. Pausa congela combate e o relógio do aviso.</w:t>
      </w:r>
    </w:p>
    <w:p>
      <w:pPr>
        <w:pStyle w:val="Heading2"/>
        <w:keepNext/>
        <w:pageBreakBefore w:val="0"/>
      </w:pPr>
      <w:r>
        <w:t>Percurso da invasão e exposição da rainha</w:t>
      </w:r>
    </w:p>
    <w:p>
      <w:pPr>
        <w:pageBreakBefore w:val="0"/>
      </w:pPr>
      <w:r>
        <w:t>A invasora segue o formigueiro e encontra vítimas pelo caminho. Não conhece a posição da rainha para evitar outras áreas e ir direto até ela. Se a rainha está perto de uma entrada, pode ser uma das primeiras vítimas; se está profunda, pode ser alcançada mais tarde.</w:t>
      </w:r>
    </w:p>
    <w:p>
      <w:pPr>
        <w:pageBreakBefore w:val="0"/>
      </w:pPr>
      <w:r>
        <w:t>O design de movimento ou realocação da rainha entre câmaras ainda não está fechado. Este documento não presume um comando de transferir rainha ou uma escolha automática do lugar mais seguro. A posição existente influencia a invasão, e qualquer controle novo de realocação precisa de uma decisão própria.</w:t>
      </w:r>
    </w:p>
    <w:p>
      <w:pPr>
        <w:pageBreakBefore w:val="0"/>
      </w:pPr>
      <w:r>
        <w:t>A proposta atual não atribui roubo de alimento à invasora. Ela ameaça a população e a rainha. Sem produtivas, a recuperação especial pode ocorrer se a rainha sobreviver. Com rainha morta, o resultado é game over, mesmo que ainda existam soldados e alimento.</w:t>
      </w:r>
    </w:p>
    <w:p>
      <w:pPr>
        <w:pStyle w:val="Heading1"/>
        <w:keepNext/>
        <w:pageBreakBefore w:val="0"/>
        <w:spacing w:before="360" w:after="180"/>
      </w:pPr>
      <w:r>
        <w:t>33  Menus fluxo de telas e configurações</w:t>
      </w:r>
    </w:p>
    <w:p>
      <w:pPr>
        <w:pageBreakBefore w:val="0"/>
      </w:pPr>
      <w:r>
        <w:t>1. Abrir o jogo e exibir splash da Fábula Game Studio.</w:t>
      </w:r>
    </w:p>
    <w:p>
      <w:pPr>
        <w:pageBreakBefore w:val="0"/>
      </w:pPr>
      <w:r>
        <w:t>2. Ir ao menu principal com Iniciar, Continuar, Configurações, Sobre o jogo e Sair.</w:t>
      </w:r>
    </w:p>
    <w:p>
      <w:pPr>
        <w:pageBreakBefore w:val="0"/>
      </w:pPr>
      <w:r>
        <w:t>3. Iniciar cria nova colônia e abre a cinemática. Propor confirmação se já existir save para evitar sobrescrita acidental.</w:t>
      </w:r>
    </w:p>
    <w:p>
      <w:pPr>
        <w:pageBreakBefore w:val="0"/>
      </w:pPr>
      <w:r>
        <w:t>4. Continuar carrega a sessão salva. Sem save válido, mostrar a opção indisponível com motivo.</w:t>
      </w:r>
    </w:p>
    <w:p>
      <w:pPr>
        <w:pageBreakBefore w:val="0"/>
      </w:pPr>
      <w:r>
        <w:t>5. Configurações permite alterar volume geral, efeitos sonoros, tamanho da tela e modo de exibição.</w:t>
      </w:r>
    </w:p>
    <w:p>
      <w:pPr>
        <w:pageBreakBefore w:val="0"/>
      </w:pPr>
      <w:r>
        <w:t>6. Sobre o jogo abre créditos da Fábula e participação da equipe. Nomes finais e créditos de assets devem ser fornecidos pela equipe.</w:t>
      </w:r>
    </w:p>
    <w:p>
      <w:pPr>
        <w:pageBreakBefore w:val="0"/>
      </w:pPr>
      <w:r>
        <w:t>7. Sair encerra o aplicativo.</w:t>
      </w:r>
    </w:p>
    <w:p>
      <w:pPr>
        <w:pageBreakBefore w:val="0"/>
      </w:pPr>
      <w:r>
        <w:t>8. Durante a partida, o menu de pausa congela a simulação e oferece Retomar, Configurações, Menu principal e Sair.</w:t>
      </w:r>
    </w:p>
    <w:p>
      <w:pPr>
        <w:pageBreakBefore w:val="0"/>
      </w:pPr>
      <w:r>
        <w:t>9. Configurações aberta pela pausa mantém a partida congelada. Voltar retorna à pausa, e Retomar volta à simulação.</w:t>
      </w:r>
    </w:p>
    <w:p>
      <w:pPr>
        <w:pageBreakBefore w:val="0"/>
      </w:pPr>
      <w:r>
        <w:t>10. Game over oferece Retomar ponto anterior ou Reiniciar formigueiro.</w:t>
      </w:r>
    </w:p>
    <w:p>
      <w:pPr>
        <w:pStyle w:val="Heading2"/>
        <w:keepNext/>
        <w:pageBreakBefore w:val="0"/>
      </w:pPr>
      <w:r>
        <w:t>Opções de configurações</w:t>
      </w:r>
    </w:p>
    <w:tbl>
      <w:tblPr>
        <w:tblW w:type="auto" w:w="0"/>
        <w:jc w:val="center"/>
        <w:tblLayout w:type="fixed"/>
        <w:tblLook w:firstColumn="1" w:firstRow="1" w:lastColumn="0" w:lastRow="0" w:noHBand="0" w:noVBand="1" w:val="04A0"/>
      </w:tblPr>
      <w:tblGrid>
        <w:gridCol w:w="1587"/>
        <w:gridCol w:w="3969"/>
        <w:gridCol w:w="4309"/>
      </w:tblGrid>
      <w:tr>
        <w:trPr>
          <w:cantSplit/>
          <w:tblHeader/>
        </w:trPr>
        <w:tc>
          <w:tcPr>
            <w:tcW w:type="dxa" w:w="1587"/>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Grupo</w:t>
            </w:r>
          </w:p>
        </w:tc>
        <w:tc>
          <w:tcPr>
            <w:tcW w:type="dxa" w:w="3969"/>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Definido</w:t>
            </w:r>
          </w:p>
        </w:tc>
        <w:tc>
          <w:tcPr>
            <w:tcW w:type="dxa" w:w="4309"/>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Proposta de acabamento</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Áudio</w:t>
            </w:r>
          </w:p>
        </w:tc>
        <w:tc>
          <w:tcPr>
            <w:tcW w:type="dxa" w:w="39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Volume geral e volume de efeitos separados</w:t>
            </w:r>
          </w:p>
        </w:tc>
        <w:tc>
          <w:tcPr>
            <w:tcW w:type="dxa" w:w="430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Volume de música adicional para controlar trilha cozy</w:t>
            </w:r>
          </w:p>
        </w:tc>
      </w:tr>
      <w:tr>
        <w:trPr>
          <w:cantSplit/>
        </w:trPr>
        <w:tc>
          <w:tcPr>
            <w:tcW w:type="dxa" w:w="1587"/>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Tela</w:t>
            </w:r>
          </w:p>
        </w:tc>
        <w:tc>
          <w:tcPr>
            <w:tcW w:type="dxa" w:w="39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Tamanho e formato ou modo de tela</w:t>
            </w:r>
          </w:p>
        </w:tc>
        <w:tc>
          <w:tcPr>
            <w:tcW w:type="dxa" w:w="430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Resoluções disponíveis; janela, sem bordas e tela cheia conforme plataforma</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Persistência</w:t>
            </w:r>
          </w:p>
        </w:tc>
        <w:tc>
          <w:tcPr>
            <w:tcW w:type="dxa" w:w="39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Continuar e retorno anterior após game over</w:t>
            </w:r>
          </w:p>
        </w:tc>
        <w:tc>
          <w:tcPr>
            <w:tcW w:type="dxa" w:w="430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Salvar preferências fora do estado da colônia</w:t>
            </w:r>
          </w:p>
        </w:tc>
      </w:tr>
      <w:tr>
        <w:trPr>
          <w:cantSplit/>
        </w:trPr>
        <w:tc>
          <w:tcPr>
            <w:tcW w:type="dxa" w:w="1587"/>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Feedback</w:t>
            </w:r>
          </w:p>
        </w:tc>
        <w:tc>
          <w:tcPr>
            <w:tcW w:type="dxa" w:w="396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Muitas animações e efeitos de interação</w:t>
            </w:r>
          </w:p>
        </w:tc>
        <w:tc>
          <w:tcPr>
            <w:tcW w:type="dxa" w:w="430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Opção de reduzir animações e volume de alertas</w:t>
            </w:r>
          </w:p>
        </w:tc>
      </w:tr>
    </w:tbl>
    <w:p>
      <w:pPr>
        <w:pageBreakBefore w:val="0"/>
      </w:pPr>
    </w:p>
    <w:p>
      <w:pPr>
        <w:pageBreakBefore w:val="0"/>
      </w:pPr>
      <w:r>
        <w:t>Configurações de música separada, animação reduzida e confirmação de nova partida são propostas de usabilidade, não exigências já expressas. Plataforma alvo e lista de resoluções precisam ser confirmadas. O menu Sair pressupõe aplicativo que permita encerrar, devendo ser adaptado se a plataforma for navegador.</w:t>
      </w:r>
    </w:p>
    <w:p>
      <w:pPr>
        <w:pageBreakBefore w:val="0"/>
      </w:pPr>
      <w:r>
        <w:t>O painel da rainha e o clique nas salas são painéis de gameplay, distintos da pausa. Não presumir que abrir a árvore pausa o jogo; a regra de pausa desses painéis permanece uma decisão em aberto.</w:t>
      </w:r>
    </w:p>
    <w:p>
      <w:pPr>
        <w:pStyle w:val="Heading2"/>
        <w:keepNext/>
        <w:pageBreakBefore w:val="0"/>
      </w:pPr>
      <w:r>
        <w:t>Relações entre telas</w:t>
      </w:r>
    </w:p>
    <w:p>
      <w:pPr>
        <w:pageBreakBefore w:val="0"/>
      </w:pPr>
      <w:r>
        <w:t>Continuar abre uma partida existente. Iniciar começa outra colônia. A confirmação de perda de uma partida anterior é uma proposta para a tela de nova partida, não um custo dentro da economia. Sobre o jogo apresenta créditos e permite voltar ao menu principal.</w:t>
      </w:r>
    </w:p>
    <w:p>
      <w:pPr>
        <w:pageBreakBefore w:val="0"/>
      </w:pPr>
      <w:r>
        <w:t>A pausa congela a partida antes de abrir configurações. Ao sair das configurações, volta à pausa; só Retomar faz o tempo de jogo avançar. Mudar volume não deve exigir abandonar a colônia ou avançar o perigo enquanto a pessoa navega.</w:t>
      </w:r>
    </w:p>
    <w:p>
      <w:pPr>
        <w:pageBreakBefore w:val="0"/>
      </w:pPr>
      <w:r>
        <w:t>Plataforma alvo, resoluções finais e nomes nos créditos ainda precisam de fechamento. O menu principal tem Sair para fechar o jogo, com adaptação de apresentação se a plataforma não permitir encerrar a aplicação da mesma forma.</w:t>
      </w:r>
    </w:p>
    <w:p>
      <w:pPr>
        <w:pStyle w:val="Heading1"/>
        <w:keepNext/>
        <w:pageBreakBefore w:val="0"/>
        <w:spacing w:before="360" w:after="180"/>
      </w:pPr>
      <w:r>
        <w:t>34  Interface durante a partida</w:t>
      </w:r>
    </w:p>
    <w:p>
      <w:pPr>
        <w:pStyle w:val="Heading2"/>
        <w:keepNext/>
        <w:pageBreakBefore w:val="0"/>
      </w:pPr>
      <w:r>
        <w:t>Informação sempre visível</w:t>
      </w:r>
    </w:p>
    <w:p>
      <w:pPr>
        <w:pStyle w:val="ListBullet"/>
        <w:pageBreakBefore w:val="0"/>
      </w:pPr>
      <w:r>
        <w:t>Saldo de nutrientes e taxa real recente de produção, com unidade N/s.</w:t>
      </w:r>
    </w:p>
    <w:p>
      <w:pPr>
        <w:pStyle w:val="ListBullet"/>
        <w:pageBreakBefore w:val="0"/>
      </w:pPr>
      <w:r>
        <w:t>Quantidade de adultas por tipo, total e capacidade, incluindo indicação de vagas reservadas.</w:t>
      </w:r>
    </w:p>
    <w:p>
      <w:pPr>
        <w:pStyle w:val="ListBullet"/>
        <w:pageBreakBefore w:val="0"/>
      </w:pPr>
      <w:r>
        <w:t>Ovos, larvas e pupas em desenvolvimento e tempo estimado até o próximo nascimento.</w:t>
      </w:r>
    </w:p>
    <w:p>
      <w:pPr>
        <w:pStyle w:val="ListBullet"/>
        <w:pageBreakBefore w:val="0"/>
      </w:pPr>
      <w:r>
        <w:t>Modo da rainha e motivo de interrupção de reprodução.</w:t>
      </w:r>
    </w:p>
    <w:p>
      <w:pPr>
        <w:pStyle w:val="ListBullet"/>
        <w:pageBreakBefore w:val="0"/>
      </w:pPr>
      <w:r>
        <w:t>Acessos à árvore do formigueiro, árvore da rainha, seleção de pincéis e menu de pausa.</w:t>
      </w:r>
    </w:p>
    <w:p>
      <w:pPr>
        <w:pStyle w:val="ListBullet"/>
        <w:pageBreakBefore w:val="0"/>
      </w:pPr>
      <w:r>
        <w:t>Orçamento e nome do pincel ao pintar; cor e função de cada área marcada.</w:t>
      </w:r>
    </w:p>
    <w:p>
      <w:pPr>
        <w:pStyle w:val="Heading2"/>
        <w:keepNext/>
        <w:pageBreakBefore w:val="0"/>
      </w:pPr>
      <w:r>
        <w:t>Painéis por seleção</w:t>
      </w:r>
    </w:p>
    <w:tbl>
      <w:tblPr>
        <w:tblW w:type="auto" w:w="0"/>
        <w:jc w:val="center"/>
        <w:tblLayout w:type="fixed"/>
        <w:tblLook w:firstColumn="1" w:firstRow="1" w:lastColumn="0" w:lastRow="0" w:noHBand="0" w:noVBand="1" w:val="04A0"/>
      </w:tblPr>
      <w:tblGrid>
        <w:gridCol w:w="1701"/>
        <w:gridCol w:w="8164"/>
      </w:tblGrid>
      <w:tr>
        <w:trPr>
          <w:cantSplit/>
          <w:tblHeader/>
        </w:trPr>
        <w:tc>
          <w:tcPr>
            <w:tcW w:type="dxa" w:w="1701"/>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Seleção</w:t>
            </w:r>
          </w:p>
        </w:tc>
        <w:tc>
          <w:tcPr>
            <w:tcW w:type="dxa" w:w="8164"/>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Informações e ações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Rainha</w:t>
            </w:r>
          </w:p>
        </w:tc>
        <w:tc>
          <w:tcPr>
            <w:tcW w:type="dxa" w:w="81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Modo automático, tipo específico ou pausado; tipos desbloqueados; reserva mínima; próximo ciclo; vida e alertas</w:t>
            </w:r>
          </w:p>
        </w:tc>
      </w:tr>
      <w:tr>
        <w:trPr>
          <w:cantSplit/>
        </w:trPr>
        <w:tc>
          <w:tcPr>
            <w:tcW w:type="dxa" w:w="170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Cultivo</w:t>
            </w:r>
          </w:p>
        </w:tc>
        <w:tc>
          <w:tcPr>
            <w:tcW w:type="dxa" w:w="816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Área funcional, matéria prima por origem, fungo processável, taxa real e potencial, resíduos e melhorias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Preparo</w:t>
            </w:r>
          </w:p>
        </w:tc>
        <w:tc>
          <w:tcPr>
            <w:tcW w:type="dxa" w:w="81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Estoque triturado, perecibilidade e destinos alcançáveis</w:t>
            </w:r>
          </w:p>
        </w:tc>
      </w:tr>
      <w:tr>
        <w:trPr>
          <w:cantSplit/>
        </w:trPr>
        <w:tc>
          <w:tcPr>
            <w:tcW w:type="dxa" w:w="170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Berçário</w:t>
            </w:r>
          </w:p>
        </w:tc>
        <w:tc>
          <w:tcPr>
            <w:tcW w:type="dxa" w:w="816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Vagas, reservas, ovos a transferir, larvas, pupas e tempos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Depósito</w:t>
            </w:r>
          </w:p>
        </w:tc>
        <w:tc>
          <w:tcPr>
            <w:tcW w:type="dxa" w:w="81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Folhas e frutos, capacidade, cargas grandes e idade dos lotes</w:t>
            </w:r>
          </w:p>
        </w:tc>
      </w:tr>
      <w:tr>
        <w:trPr>
          <w:cantSplit/>
        </w:trPr>
        <w:tc>
          <w:tcPr>
            <w:tcW w:type="dxa" w:w="170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Resíduos</w:t>
            </w:r>
          </w:p>
        </w:tc>
        <w:tc>
          <w:tcPr>
            <w:tcW w:type="dxa" w:w="816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Quantidade, capacidade, decomposição e material em transporte</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Túnel ou obra</w:t>
            </w:r>
          </w:p>
        </w:tc>
        <w:tc>
          <w:tcPr>
            <w:tcW w:type="dxa" w:w="81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Função permanente, células a remover, acesso, material e progresso</w:t>
            </w:r>
          </w:p>
        </w:tc>
      </w:tr>
      <w:tr>
        <w:trPr>
          <w:cantSplit/>
        </w:trPr>
        <w:tc>
          <w:tcPr>
            <w:tcW w:type="dxa" w:w="170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Árvore</w:t>
            </w:r>
          </w:p>
        </w:tc>
        <w:tc>
          <w:tcPr>
            <w:tcW w:type="dxa" w:w="8164"/>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Custo, requisitos, base e resultado após compra, estado comprado ou bloqueado</w:t>
            </w:r>
          </w:p>
        </w:tc>
      </w:tr>
    </w:tbl>
    <w:p>
      <w:pPr>
        <w:pageBreakBefore w:val="0"/>
      </w:pPr>
    </w:p>
    <w:p>
      <w:pPr>
        <w:pageBreakBefore w:val="0"/>
      </w:pPr>
      <w:r>
        <w:t>Avisos destacam invasão, submersão, superlotação, falta de acesso, sala concluída e desbloqueio. Nascimentos comuns usam efeito discreto em vez de uma janela modal a cada adulta. Contadores podem animar o acréscimo sem impedir leitura do saldo verdadeiro.</w:t>
      </w:r>
    </w:p>
    <w:p>
      <w:pPr>
        <w:pageBreakBefore w:val="0"/>
      </w:pPr>
      <w:r>
        <w:t>A função do ambiente depende da marcação e não do formato. O destaque deve ajudar a enxergar áreas estreitas de berçário e cultivos alongados. Não ocultar erro de pintura atrás de um sistema que renomeia automaticamente a área.</w:t>
      </w:r>
    </w:p>
    <w:p>
      <w:pPr>
        <w:pStyle w:val="Heading2"/>
        <w:keepNext/>
        <w:pageBreakBefore w:val="0"/>
      </w:pPr>
      <w:r>
        <w:t>Leitura da colônia e estados das ações</w:t>
      </w:r>
    </w:p>
    <w:p>
      <w:pPr>
        <w:pageBreakBefore w:val="0"/>
      </w:pPr>
      <w:r>
        <w:t>Informação permanente orienta decisões frequentes; detalhes de sala aparecem na seleção. Uma pessoa deve conseguir distinguir produção limitada por matéria prima, por processamento ou por acesso. A taxa exibida precisa representar a produção que realmente chega ao saldo, e não apenas um potencial máximo.</w:t>
      </w:r>
    </w:p>
    <w:p>
      <w:pPr>
        <w:pageBreakBefore w:val="0"/>
      </w:pPr>
      <w:r>
        <w:t>O pincel especial usa sua tarifa mesmo num acesso estreito. Sua seleção deve deixar isso claro antes da confirmação. Uma obra sem caminho pode mostrar espera por acesso, sem ser apagada automaticamente. Um berçário cheio mostra falta de vaga; uma rainha em pausa mostra a escolha de parar novos ciclos.</w:t>
      </w:r>
    </w:p>
    <w:p>
      <w:pPr>
        <w:pageBreakBefore w:val="0"/>
      </w:pPr>
      <w:r>
        <w:t>Abrir árvores, painel da rainha ou painel de sala não tem regra de pausa confirmada. O menu de pausa sempre congela. A equipe ainda precisa decidir se os painéis de gestão mantêm o tempo correndo, e comunicar essa escolha de forma consistente.</w:t>
      </w:r>
    </w:p>
    <w:p>
      <w:pPr>
        <w:pStyle w:val="Heading1"/>
        <w:keepNext/>
        <w:pageBreakBefore w:val="0"/>
        <w:spacing w:before="360" w:after="180"/>
      </w:pPr>
      <w:r>
        <w:t>35  Áudio atmosfera e juice</w:t>
      </w:r>
    </w:p>
    <w:p>
      <w:pPr>
        <w:pStyle w:val="Heading2"/>
        <w:keepNext/>
        <w:pageBreakBefore w:val="0"/>
      </w:pPr>
      <w:r>
        <w:t>Direção de áudio definida</w:t>
      </w:r>
    </w:p>
    <w:p>
      <w:pPr>
        <w:pageBreakBefore w:val="0"/>
      </w:pPr>
      <w:r>
        <w:t>Música calma e tranquila, com tom cozy e agradável para acompanhar uma sessão longa. Os sons do formigueiro compõem o ambiente: passos, corte de folhas, escavação, transporte e descarga de terra, trabalho no fungo, cuidados com crias, água e interface. O jogo deve parecer vivo mesmo quando o jogador só observa.</w:t>
      </w:r>
    </w:p>
    <w:p>
      <w:pPr>
        <w:pageBreakBefore w:val="0"/>
      </w:pPr>
      <w:r>
        <w:t>Usar variações curtas e limites de simultaneidade para centenas de ações não virarem ruído constante. Sugerir intensidade conforme câmera e distância. Eventos de risco podem usar alertas reconhecíveis sem transformar a trilha em tensão permanente.</w:t>
      </w:r>
    </w:p>
    <w:p>
      <w:pPr>
        <w:pStyle w:val="Heading2"/>
        <w:keepNext/>
        <w:pageBreakBefore w:val="0"/>
      </w:pPr>
      <w:r>
        <w:t>Feedback visual abundante e legível</w:t>
      </w:r>
    </w:p>
    <w:tbl>
      <w:tblPr>
        <w:tblW w:type="auto" w:w="0"/>
        <w:jc w:val="center"/>
        <w:tblLayout w:type="fixed"/>
        <w:tblLook w:firstColumn="1" w:firstRow="1" w:lastColumn="0" w:lastRow="0" w:noHBand="0" w:noVBand="1" w:val="04A0"/>
      </w:tblPr>
      <w:tblGrid>
        <w:gridCol w:w="2438"/>
        <w:gridCol w:w="7427"/>
      </w:tblGrid>
      <w:tr>
        <w:trPr>
          <w:cantSplit/>
          <w:tblHeader/>
        </w:trPr>
        <w:tc>
          <w:tcPr>
            <w:tcW w:type="dxa" w:w="2438"/>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Ação</w:t>
            </w:r>
          </w:p>
        </w:tc>
        <w:tc>
          <w:tcPr>
            <w:tcW w:type="dxa" w:w="7427"/>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Resposta visual e sonora proposta</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Clique e seleção</w:t>
            </w:r>
          </w:p>
        </w:tc>
        <w:tc>
          <w:tcPr>
            <w:tcW w:type="dxa" w:w="7427"/>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Pulso de seleção, contorno do objeto, pequeno som e texto contextual</w:t>
            </w:r>
          </w:p>
        </w:tc>
      </w:tr>
      <w:tr>
        <w:trPr>
          <w:cantSplit/>
        </w:trPr>
        <w:tc>
          <w:tcPr>
            <w:tcW w:type="dxa" w:w="243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Pintura</w:t>
            </w:r>
          </w:p>
        </w:tc>
        <w:tc>
          <w:tcPr>
            <w:tcW w:type="dxa" w:w="7427"/>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Prévia colorida, custo acompanhando o pincel e confirmação com preenchimento animado</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Compra</w:t>
            </w:r>
          </w:p>
        </w:tc>
        <w:tc>
          <w:tcPr>
            <w:tcW w:type="dxa" w:w="7427"/>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Texto de custo saindo do saldo, destaque do nó e transformação no objeto correspondente</w:t>
            </w:r>
          </w:p>
        </w:tc>
      </w:tr>
      <w:tr>
        <w:trPr>
          <w:cantSplit/>
        </w:trPr>
        <w:tc>
          <w:tcPr>
            <w:tcW w:type="dxa" w:w="243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Entrega e produção</w:t>
            </w:r>
          </w:p>
        </w:tc>
        <w:tc>
          <w:tcPr>
            <w:tcW w:type="dxa" w:w="7427"/>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Carga descarregada, partículas pequenas e indicação de nutrientes gerados no cultivo</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Nascimento</w:t>
            </w:r>
          </w:p>
        </w:tc>
        <w:tc>
          <w:tcPr>
            <w:tcW w:type="dxa" w:w="7427"/>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Emergência da adulta, pulso no contador e som leve de conquista</w:t>
            </w:r>
          </w:p>
        </w:tc>
      </w:tr>
      <w:tr>
        <w:trPr>
          <w:cantSplit/>
        </w:trPr>
        <w:tc>
          <w:tcPr>
            <w:tcW w:type="dxa" w:w="243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Nova classe</w:t>
            </w:r>
          </w:p>
        </w:tc>
        <w:tc>
          <w:tcPr>
            <w:tcW w:type="dxa" w:w="7427"/>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Destaque da silhueta, breve apresentação do papel e efeito de desbloqueio</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Obra concluída</w:t>
            </w:r>
          </w:p>
        </w:tc>
        <w:tc>
          <w:tcPr>
            <w:tcW w:type="dxa" w:w="7427"/>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Realce da área, desaparecimento da marca de obra e início das tarefas</w:t>
            </w:r>
          </w:p>
        </w:tc>
      </w:tr>
      <w:tr>
        <w:trPr>
          <w:cantSplit/>
        </w:trPr>
        <w:tc>
          <w:tcPr>
            <w:tcW w:type="dxa" w:w="2438"/>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Dano ou afogamento</w:t>
            </w:r>
          </w:p>
        </w:tc>
        <w:tc>
          <w:tcPr>
            <w:tcW w:type="dxa" w:w="7427"/>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Sinal de risco, reação corporal e leitura clara da causa</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Decomposição</w:t>
            </w:r>
          </w:p>
        </w:tc>
        <w:tc>
          <w:tcPr>
            <w:tcW w:type="dxa" w:w="7427"/>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Fragmentos e redução progressiva do volume das pilhas</w:t>
            </w:r>
          </w:p>
        </w:tc>
      </w:tr>
    </w:tbl>
    <w:p>
      <w:pPr>
        <w:pageBreakBefore w:val="0"/>
      </w:pPr>
    </w:p>
    <w:p>
      <w:pPr>
        <w:pageBreakBefore w:val="0"/>
      </w:pPr>
      <w:r>
        <w:t>A intenção expressa é que cada clique tenha animações de texto e feedbacks visuais ricos. Agrupar efeitos repetidos de produção evita inundar a tela de textos que escondam formigas. Câmera, números e caminhos precisam continuar legíveis. As animações reforçam aquilo que realmente ocorreu na simulação.</w:t>
      </w:r>
    </w:p>
    <w:p>
      <w:pPr>
        <w:pStyle w:val="Heading2"/>
        <w:keepNext/>
        <w:pageBreakBefore w:val="0"/>
      </w:pPr>
      <w:r>
        <w:t>Direção de sensação e legibilidade</w:t>
      </w:r>
    </w:p>
    <w:p>
      <w:pPr>
        <w:pageBreakBefore w:val="0"/>
      </w:pPr>
      <w:r>
        <w:t>A música e os sons devem sustentar um clima calmo e acolhedor. A atividade do formigueiro preenche o mundo, sem transformar cada passo de cada indivíduo em disputa por atenção. A referência é a sensação cozy, sem especificar instrumentos, formato de arquivo ou produção musical.</w:t>
      </w:r>
    </w:p>
    <w:p>
      <w:pPr>
        <w:pageBreakBefore w:val="0"/>
      </w:pPr>
      <w:r>
        <w:t>O juice reforça cada clique e cada conquista. Textos animados, destaque de seleção, cargas, fungo crescendo e transformações de sala precisam acompanhar um resultado verdadeiro. Compra recusada recebe resposta diferente de compra concluída. Uma nova classe merece um momento reconhecível.</w:t>
      </w:r>
    </w:p>
    <w:p>
      <w:pPr>
        <w:pageBreakBefore w:val="0"/>
      </w:pPr>
      <w:r>
        <w:t>A direção de arte permanece 2D em pixel art, com papéis distinguíveis e materiais legíveis. Não se fixa aqui resolução, paleta, ferramenta de animação ou pipeline de áudio. Opções para reduzir efeitos e controlar música separadamente são propostas de conforto, além dos volumes já definidos.</w:t>
      </w:r>
    </w:p>
    <w:p>
      <w:pPr>
        <w:pStyle w:val="Heading1"/>
        <w:keepNext/>
        <w:pageBreakBefore w:val="0"/>
        <w:spacing w:before="360" w:after="180"/>
      </w:pPr>
      <w:r>
        <w:t>36  Escopo completo e demonstração da jam</w:t>
      </w:r>
    </w:p>
    <w:p>
      <w:pPr>
        <w:pStyle w:val="Heading2"/>
        <w:keepNext/>
        <w:pageBreakBefore w:val="0"/>
      </w:pPr>
      <w:r>
        <w:t>Visão completa</w:t>
      </w:r>
    </w:p>
    <w:p>
      <w:pPr>
        <w:pageBreakBefore w:val="0"/>
      </w:pPr>
      <w:r>
        <w:t>A concepção inclui todos os ambientes e melhorias detalhados, oito papéis de formiga, vida adulta finita, economia perecível, expansão por pincéis, clima, invasoras, menus e retorno após derrota. A jam de três dias entregará uma parte representativa, ainda a escolher. O pedido da equipe foi conceber primeiro o conjunto e depois separar a demonstração.</w:t>
      </w:r>
    </w:p>
    <w:p>
      <w:pPr>
        <w:pageBreakBefore w:val="0"/>
      </w:pPr>
      <w:r>
        <w:t>O recorte abaixo é uma proposta de produção, sem eliminar recursos do jogo completo. Deve se apoiar nas mecânicas de física já existentes e avaliar o custo de integração de economia, vida e menus.</w:t>
      </w:r>
    </w:p>
    <w:tbl>
      <w:tblPr>
        <w:tblW w:type="auto" w:w="0"/>
        <w:jc w:val="center"/>
        <w:tblLayout w:type="fixed"/>
        <w:tblLook w:firstColumn="1" w:firstRow="1" w:lastColumn="0" w:lastRow="0" w:noHBand="0" w:noVBand="1" w:val="04A0"/>
      </w:tblPr>
      <w:tblGrid>
        <w:gridCol w:w="2211"/>
        <w:gridCol w:w="4139"/>
        <w:gridCol w:w="3515"/>
      </w:tblGrid>
      <w:tr>
        <w:trPr>
          <w:cantSplit/>
          <w:tblHeader/>
        </w:trPr>
        <w:tc>
          <w:tcPr>
            <w:tcW w:type="dxa" w:w="2211"/>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Prioridade proposta</w:t>
            </w:r>
          </w:p>
        </w:tc>
        <w:tc>
          <w:tcPr>
            <w:tcW w:type="dxa" w:w="4139"/>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b/>
                <w:sz w:val="18"/>
              </w:rPr>
              <w:t>Conteúdo</w:t>
            </w:r>
          </w:p>
        </w:tc>
        <w:tc>
          <w:tcPr>
            <w:tcW w:type="dxa" w:w="3515"/>
            <w:vAlign w:val="center"/>
            <w:shd w:fill="DCE5DC"/>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45" w:lineRule="auto"/>
            </w:pPr>
            <w:r>
              <w:rPr>
                <w:sz w:val="18"/>
              </w:rPr>
              <w:t>Experiência esperada</w:t>
            </w:r>
          </w:p>
        </w:tc>
      </w:tr>
      <w:tr>
        <w:trPr>
          <w:cantSplit/>
        </w:trPr>
        <w:tc>
          <w:tcPr>
            <w:tcW w:type="dxa" w:w="221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Base indispensável</w:t>
            </w:r>
          </w:p>
        </w:tc>
        <w:tc>
          <w:tcPr>
            <w:tcW w:type="dxa" w:w="413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Pintura paga e permanente; cultivo; N; berçário; nascimento automático; comum</w:t>
            </w:r>
          </w:p>
        </w:tc>
        <w:tc>
          <w:tcPr>
            <w:tcW w:type="dxa" w:w="351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Uma sessão percorre início, primeira nova geração e uma ampliação sem intervenção de desenvolvimento</w:t>
            </w:r>
          </w:p>
        </w:tc>
      </w:tr>
      <w:tr>
        <w:trPr>
          <w:cantSplit/>
        </w:trPr>
        <w:tc>
          <w:tcPr>
            <w:tcW w:type="dxa" w:w="221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Demonstração de escolhas</w:t>
            </w:r>
          </w:p>
        </w:tc>
        <w:tc>
          <w:tcPr>
            <w:tcW w:type="dxa" w:w="413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Uma melhoria de cultivo, depósito, resíduos e uma classe especializada</w:t>
            </w:r>
          </w:p>
        </w:tc>
        <w:tc>
          <w:tcPr>
            <w:tcW w:type="dxa" w:w="351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Compras produzem diferença visual e funcional</w:t>
            </w:r>
          </w:p>
        </w:tc>
      </w:tr>
      <w:tr>
        <w:trPr>
          <w:cantSplit/>
        </w:trPr>
        <w:tc>
          <w:tcPr>
            <w:tcW w:type="dxa" w:w="221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Aproveitar protótipo</w:t>
            </w:r>
          </w:p>
        </w:tc>
        <w:tc>
          <w:tcPr>
            <w:tcW w:type="dxa" w:w="413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Terra, areia, pilhas e chuva existente</w:t>
            </w:r>
          </w:p>
        </w:tc>
        <w:tc>
          <w:tcPr>
            <w:tcW w:type="dxa" w:w="351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Efeitos não bloqueiam todo tutorial</w:t>
            </w:r>
          </w:p>
        </w:tc>
      </w:tr>
      <w:tr>
        <w:trPr>
          <w:cantSplit/>
        </w:trPr>
        <w:tc>
          <w:tcPr>
            <w:tcW w:type="dxa" w:w="2211"/>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Conforme tempo</w:t>
            </w:r>
          </w:p>
        </w:tc>
        <w:tc>
          <w:tcPr>
            <w:tcW w:type="dxa" w:w="4139"/>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Soldados e uma invasora; morte por água; vida adulta</w:t>
            </w:r>
          </w:p>
        </w:tc>
        <w:tc>
          <w:tcPr>
            <w:tcW w:type="dxa" w:w="3515"/>
            <w:vAlign w:val="center"/>
            <w:shd w:fill="F5F7F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Consequências e retorno ao save compreensíveis</w:t>
            </w:r>
          </w:p>
        </w:tc>
      </w:tr>
      <w:tr>
        <w:trPr>
          <w:cantSplit/>
        </w:trPr>
        <w:tc>
          <w:tcPr>
            <w:tcW w:type="dxa" w:w="221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Acabamento obrigatório</w:t>
            </w:r>
          </w:p>
        </w:tc>
        <w:tc>
          <w:tcPr>
            <w:tcW w:type="dxa" w:w="413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b w:val="0"/>
                <w:sz w:val="18"/>
              </w:rPr>
              <w:t>Menus essenciais, áudio e feedback de compra</w:t>
            </w:r>
          </w:p>
        </w:tc>
        <w:tc>
          <w:tcPr>
            <w:tcW w:type="dxa" w:w="351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45" w:lineRule="auto"/>
            </w:pPr>
            <w:r>
              <w:rPr>
                <w:sz w:val="18"/>
              </w:rPr>
              <w:t>Sessão que pode começar, pausar e continuar</w:t>
            </w:r>
          </w:p>
        </w:tc>
      </w:tr>
    </w:tbl>
    <w:p>
      <w:pPr>
        <w:pageBreakBefore w:val="0"/>
      </w:pPr>
    </w:p>
    <w:p>
      <w:pPr>
        <w:pStyle w:val="Heading2"/>
        <w:keepNext/>
        <w:pageBreakBefore w:val="0"/>
      </w:pPr>
      <w:r>
        <w:t>Medição de interesse</w:t>
      </w:r>
    </w:p>
    <w:p>
      <w:pPr>
        <w:pageBreakBefore w:val="0"/>
      </w:pPr>
      <w:r>
        <w:t>Registrar tempo até cultivo, berçário, primeiro nascimento, primeira melhoria e primeira classe. Observar quanto tempo a pessoa permanece sem um objetivo claro. Perguntar o que ela quer alcançar a seguir e por quê. “Quero ver a rocha abrir” ou “quero encher o novo depósito” é um sinal mais concreto que apenas querer saldo maior.</w:t>
      </w:r>
    </w:p>
    <w:p>
      <w:pPr>
        <w:pageBreakBefore w:val="0"/>
      </w:pPr>
      <w:r>
        <w:t>Não confundir automatização com ausência de decisões. Pintura define o plano espacial; reserva e tipo de reprodução orientam população; melhorias alteram eficiência e capacidades. O jogador pode fazer pausas sem precisar corrigir a rotina a todo instante.</w:t>
      </w:r>
    </w:p>
    <w:p>
      <w:pPr>
        <w:pStyle w:val="Heading2"/>
        <w:keepNext/>
        <w:pageBreakBefore w:val="0"/>
      </w:pPr>
      <w:r>
        <w:t>Demonstração e jogo completo</w:t>
      </w:r>
    </w:p>
    <w:p>
      <w:pPr>
        <w:pageBreakBefore w:val="0"/>
      </w:pPr>
      <w:r>
        <w:t>O objetivo da jam é provar a sensação de querer acompanhar a próxima mudança. O recorte pode terminar num marco e permitir continuar, mas o marco de demonstração e a forma de crescimento depois de completar as árvores ainda não foram definidos.</w:t>
      </w:r>
    </w:p>
    <w:p>
      <w:pPr>
        <w:pageBreakBefore w:val="0"/>
      </w:pPr>
      <w:r>
        <w:t>O limite populacional proposto não equivale a um final obrigatório de partida. Reinício, prestígio, expansão infinita do mapa ou novas rainhas não são sistemas confirmados. A visão completa mantém os ramos descritos, e a equipe escolhe depois quais cabem no período da jam.</w:t>
      </w:r>
    </w:p>
    <w:p>
      <w:pPr>
        <w:pStyle w:val="Heading1"/>
        <w:keepNext/>
        <w:pageBreakBefore w:val="0"/>
        <w:spacing w:before="360" w:after="180"/>
      </w:pPr>
      <w:r>
        <w:t>37  Continuidade pausa e game over</w:t>
      </w:r>
    </w:p>
    <w:p>
      <w:pPr>
        <w:pStyle w:val="Heading2"/>
        <w:keepNext/>
        <w:pageBreakBefore w:val="0"/>
      </w:pPr>
      <w:r>
        <w:t>O que continuar uma partida preserva</w:t>
      </w:r>
    </w:p>
    <w:p>
      <w:pPr>
        <w:pageBreakBefore w:val="0"/>
      </w:pPr>
      <w:r>
        <w:t>Continuar preserva a colônia como o jogador a deixou: nutrientes e estoques, idade dos alimentos, fungo e resíduos, terreno e marcações, progresso das obras, melhorias compradas, formigas vivas, crias e fases, política da rainha, idade e risco de água das formigas, capacidade, eventos e posição da rainha. Preferências de áudio e tela também permanecem disponíveis.</w:t>
      </w:r>
    </w:p>
    <w:p>
      <w:pPr>
        <w:pageBreakBefore w:val="0"/>
      </w:pPr>
      <w:r>
        <w:t>Proposta de continuidade: oferecer um ponto de retorno a cada 30 s de jogo e após marcos relevantes, mantendo três momentos anteriores recuperáveis. Voltar ao menu ou sair preserva a partida. Após game over, ainda deve existir uma opção de voltar a um momento em que a rainha estava viva. Esses intervalos e quantidades são propostas de design.</w:t>
      </w:r>
    </w:p>
    <w:p>
      <w:pPr>
        <w:pStyle w:val="Heading2"/>
        <w:keepNext/>
        <w:pageBreakBefore w:val="0"/>
      </w:pPr>
      <w:r>
        <w:t>Fluxo de derrota</w:t>
      </w:r>
    </w:p>
    <w:p>
      <w:pPr>
        <w:pageBreakBefore w:val="0"/>
      </w:pPr>
      <w:r>
        <w:t>1. Detectar vida da rainha em zero por ataque, água ou outra causa definida.</w:t>
      </w:r>
    </w:p>
    <w:p>
      <w:pPr>
        <w:pageBreakBefore w:val="0"/>
      </w:pPr>
      <w:r>
        <w:t>2. Interromper a simulação e mostrar causa da morte no game over.</w:t>
      </w:r>
    </w:p>
    <w:p>
      <w:pPr>
        <w:pageBreakBefore w:val="0"/>
      </w:pPr>
      <w:r>
        <w:t>3. Retomar ponto anterior apresenta estados recuperáveis com tempo de jogo e informação útil.</w:t>
      </w:r>
    </w:p>
    <w:p>
      <w:pPr>
        <w:pageBreakBefore w:val="0"/>
      </w:pPr>
      <w:r>
        <w:t>4. Retomar devolve compras, nascimentos, materiais e obras ao momento escolhido, sem cobrar novamente ou repetir uma recompensa.</w:t>
      </w:r>
    </w:p>
    <w:p>
      <w:pPr>
        <w:pageBreakBefore w:val="0"/>
      </w:pPr>
      <w:r>
        <w:t>5. Reiniciar formigueiro volta ao estado de nova partida e à cinemática ou ao início equivalente.</w:t>
      </w:r>
    </w:p>
    <w:p>
      <w:pPr>
        <w:pageBreakBefore w:val="0"/>
      </w:pPr>
      <w:r>
        <w:t>A ausência de produtivas dispara recuperação; não é game over. Um deadlock físico sem solução pode levar o jogador a usar retorno ou reinício voluntário. Disponibilizar essas ações em algum lugar acessível da pausa é necessário, mas sua posição exata ainda precisa ser fechada.</w:t>
      </w:r>
    </w:p>
    <w:p>
      <w:pPr>
        <w:pageBreakBefore w:val="0"/>
      </w:pPr>
      <w:r>
        <w:t>Pausa congela movimento, processos, deterioração, decomposição, idade, reprodução, exposição à água, combate e eventos. Sons de interface e ajustes de áudio podem continuar. A partida não avança com base no tempo de relógio durante a pausa ou enquanto o jogo está fechado. Progresso offline não foi definido para esta versão.</w:t>
      </w:r>
    </w:p>
    <w:p>
      <w:pPr>
        <w:pStyle w:val="Heading2"/>
        <w:keepNext/>
        <w:pageBreakBefore w:val="0"/>
      </w:pPr>
      <w:r>
        <w:t>Retorno coerente ao mundo</w:t>
      </w:r>
    </w:p>
    <w:p>
      <w:pPr>
        <w:pageBreakBefore w:val="0"/>
      </w:pPr>
      <w:r>
        <w:t>Retomar uma partida devolve as situações ao ponto escolhido: uma pupa continua perto de nascer, um ambiente soterrado continua com sua marcação e uma melhoria paga continua comprada. Retorno anterior após derrota volta também as consequências posteriores àquele momento, sem manter ganhos do futuro.</w:t>
      </w:r>
    </w:p>
    <w:p>
      <w:pPr>
        <w:pageBreakBefore w:val="0"/>
      </w:pPr>
      <w:r>
        <w:t>Pausar não consome a vida útil do alimento, o tempo de uma cria ou a tolerância de uma formiga na água. O próximo nascimento e o evento em andamento permanecem na mesma posição temporal. Configurações de interface e áudio podem responder enquanto a colônia fica parada.</w:t>
      </w:r>
    </w:p>
    <w:p>
      <w:pPr>
        <w:pageBreakBefore w:val="0"/>
      </w:pPr>
      <w:r>
        <w:t>Em um deadlock com a rainha ainda viva, não surge um game over obrigatório apenas por falta de progresso. O jogador pode procurar saída, retomar um momento anterior ou reiniciar. A localização desses comandos na pausa e a seleção de momentos anteriores precisam ser finalizadas, preservando as opções aprovadas.</w:t>
      </w:r>
    </w:p>
    <w:p>
      <w:pPr>
        <w:pStyle w:val="Heading1"/>
        <w:keepNext/>
        <w:pageBreakBefore w:val="0"/>
        <w:spacing w:before="360" w:after="180"/>
      </w:pPr>
      <w:r>
        <w:t>38  Referências da ambientação</w:t>
      </w:r>
    </w:p>
    <w:p>
      <w:pPr>
        <w:pStyle w:val="Heading2"/>
        <w:keepNext/>
        <w:pageBreakBefore w:val="0"/>
      </w:pPr>
      <w:r>
        <w:t>Referências de biologia usadas na concepção</w:t>
      </w:r>
    </w:p>
    <w:p>
      <w:pPr>
        <w:pageBreakBefore w:val="0"/>
      </w:pPr>
      <w:r>
        <w:t>A biologia orienta o tema, mas não impõe salas, tempos ou castas rígidas ao jogo. No mundo real, rainhas de saúva podem fundar uma câmara após acasalar, e há variação grande entre espécies de formigas na fundação e divisão de trabalho. Cultivo, crias e rainha podem compartilhar espaços; a separação de salas é uma decisão de gameplay.</w:t>
      </w:r>
    </w:p>
    <w:p>
      <w:pPr>
        <w:pageBreakBefore w:val="0"/>
      </w:pPr>
      <w:r>
        <w:t>Embrapa. Descrição de funções das operárias e biologia de formigas cortadeiras. https://www.infoteca.cnptia.embrapa.br/bitstream/doc/238819/1/DOC81995.pdf</w:t>
      </w:r>
    </w:p>
    <w:p>
      <w:pPr>
        <w:pageBreakBefore w:val="0"/>
      </w:pPr>
      <w:r>
        <w:t>Foundation and architecture of leaf cutting ant nests in the genus Atta. Referência sobre fundação, câmaras e deslocamento da rainha. https://www.scielo.br/j/bjb/a/dbr5BPNvp3gzpSrqJfv7zWq/?lang=en</w:t>
      </w:r>
    </w:p>
    <w:p>
      <w:pPr>
        <w:pageBreakBefore w:val="0"/>
      </w:pPr>
      <w:r>
        <w:t>Dealing with water deficit in Atta ant colonies. Referência sobre coleta de água por saúvas em condições de desidratação. https://pmc.ncbi.nlm.nih.gov/articles/PMC3507235/</w:t>
      </w:r>
    </w:p>
    <w:p>
      <w:pPr>
        <w:pageBreakBefore w:val="0"/>
      </w:pPr>
      <w:r>
        <w:t>Leaf Cutter Ant Fungus Gardens Are Biphasic Mixed Microbial Bioreactors. Cultivo sobre material vegetal. https://pmc.ncbi.nlm.nih.gov/articles/PMC4475879/</w:t>
      </w:r>
    </w:p>
    <w:p>
      <w:pPr>
        <w:pageBreakBefore w:val="0"/>
      </w:pPr>
      <w:r>
        <w:t>As perguntas iniciais sobre tanajura, fundação, água, longevidade e atividade noturna serviram para a pesquisa. A decisão final prioriza o jogo definido: rainha já fecundada, fundação em cinemática, vida comprimida, água perigosa e ausência de ciclo de dia/noite. Não usar longevidade real como número do balanceamento.</w:t>
      </w:r>
    </w:p>
    <w:sectPr w:rsidR="00FC693F" w:rsidRPr="0006063C" w:rsidSect="00034616">
      <w:footerReference w:type="default" r:id="rId9"/>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Increment Ant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Increment Ant Game design completo revisado</dc:title>
  <dc:subject>Regras de game design, fluxos e primeira proposta de balanceamento</dc:subject>
  <dc:creator>Fábula Game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