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pacing w:after="0" w:before="0" w:line="360" w:lineRule="auto"/>
        <w:rPr>
          <w:b w:val="1"/>
          <w:color w:val="0e101a"/>
          <w:sz w:val="34"/>
          <w:szCs w:val="34"/>
        </w:rPr>
      </w:pPr>
      <w:bookmarkStart w:colFirst="0" w:colLast="0" w:name="_b63axcomx5ri" w:id="0"/>
      <w:bookmarkEnd w:id="0"/>
      <w:r w:rsidDel="00000000" w:rsidR="00000000" w:rsidRPr="00000000">
        <w:rPr>
          <w:b w:val="1"/>
          <w:color w:val="0e101a"/>
          <w:sz w:val="34"/>
          <w:szCs w:val="34"/>
          <w:rtl w:val="0"/>
        </w:rPr>
        <w:t xml:space="preserve">Innovation Beyond the Code: How JavaScript Developers are Changing the User Experience Landscape</w:t>
      </w:r>
    </w:p>
    <w:p w:rsidR="00000000" w:rsidDel="00000000" w:rsidP="00000000" w:rsidRDefault="00000000" w:rsidRPr="00000000" w14:paraId="00000002">
      <w:pPr>
        <w:spacing w:line="360" w:lineRule="auto"/>
        <w:rPr>
          <w:color w:val="0e101a"/>
        </w:rPr>
      </w:pPr>
      <w:r w:rsidDel="00000000" w:rsidR="00000000" w:rsidRPr="00000000">
        <w:rPr>
          <w:color w:val="0e101a"/>
          <w:rtl w:val="0"/>
        </w:rPr>
        <w:t xml:space="preserve">JavaScript is one of the most famous programming languages utilized for web improvement. It is the preferred language for front-end development due to its versatility and ease of use. However, developers of JavaScript do more than just write code; With new methods and tools, they are reshaping the user experience landscape. In this article, we will investigate a few instances of how JavaScript developers are going past the code to convey one-of-a-kind and connect with encounters for clients.</w:t>
      </w:r>
    </w:p>
    <w:p w:rsidR="00000000" w:rsidDel="00000000" w:rsidP="00000000" w:rsidRDefault="00000000" w:rsidRPr="00000000" w14:paraId="00000003">
      <w:pPr>
        <w:numPr>
          <w:ilvl w:val="0"/>
          <w:numId w:val="1"/>
        </w:numPr>
        <w:spacing w:line="360" w:lineRule="auto"/>
        <w:ind w:left="720" w:hanging="360"/>
      </w:pPr>
      <w:r w:rsidDel="00000000" w:rsidR="00000000" w:rsidRPr="00000000">
        <w:rPr>
          <w:color w:val="0e101a"/>
          <w:rtl w:val="0"/>
        </w:rPr>
        <w:t xml:space="preserve">Web Animations</w:t>
      </w:r>
    </w:p>
    <w:p w:rsidR="00000000" w:rsidDel="00000000" w:rsidP="00000000" w:rsidRDefault="00000000" w:rsidRPr="00000000" w14:paraId="00000004">
      <w:pPr>
        <w:spacing w:line="360" w:lineRule="auto"/>
        <w:rPr>
          <w:color w:val="0e101a"/>
        </w:rPr>
      </w:pPr>
      <w:r w:rsidDel="00000000" w:rsidR="00000000" w:rsidRPr="00000000">
        <w:rPr>
          <w:color w:val="0e101a"/>
          <w:rtl w:val="0"/>
        </w:rPr>
        <w:t xml:space="preserve">Web animations are a great way to make a website or application more enjoyable for users. Developers can make animations that respond to user actions like mouse clicks and hover effects using JavaScript. GreenSock and Anime.js are two examples of JavaScript libraries that make web animation creation simpler.</w:t>
      </w:r>
    </w:p>
    <w:p w:rsidR="00000000" w:rsidDel="00000000" w:rsidP="00000000" w:rsidRDefault="00000000" w:rsidRPr="00000000" w14:paraId="00000005">
      <w:pPr>
        <w:spacing w:line="360" w:lineRule="auto"/>
        <w:rPr>
          <w:color w:val="0e101a"/>
        </w:rPr>
      </w:pPr>
      <w:r w:rsidDel="00000000" w:rsidR="00000000" w:rsidRPr="00000000">
        <w:rPr>
          <w:color w:val="0e101a"/>
          <w:rtl w:val="0"/>
        </w:rPr>
        <w:t xml:space="preserve">An illustration of how a simple hover effect can have a significant impact on the user experience is as follows:</w:t>
      </w:r>
    </w:p>
    <w:p w:rsidR="00000000" w:rsidDel="00000000" w:rsidP="00000000" w:rsidRDefault="00000000" w:rsidRPr="00000000" w14:paraId="00000006">
      <w:pPr>
        <w:spacing w:line="360" w:lineRule="auto"/>
        <w:rPr>
          <w:color w:val="0e101a"/>
        </w:rPr>
      </w:pPr>
      <w:r w:rsidDel="00000000" w:rsidR="00000000" w:rsidRPr="00000000">
        <w:rPr>
          <w:color w:val="0e101a"/>
          <w:rtl w:val="0"/>
        </w:rPr>
        <w:t xml:space="preserve">const button = document.querySelector('.button');</w:t>
      </w:r>
    </w:p>
    <w:p w:rsidR="00000000" w:rsidDel="00000000" w:rsidP="00000000" w:rsidRDefault="00000000" w:rsidRPr="00000000" w14:paraId="00000007">
      <w:pPr>
        <w:spacing w:line="360" w:lineRule="auto"/>
        <w:rPr>
          <w:color w:val="0e101a"/>
        </w:rPr>
      </w:pPr>
      <w:r w:rsidDel="00000000" w:rsidR="00000000" w:rsidRPr="00000000">
        <w:rPr>
          <w:color w:val="0e101a"/>
          <w:rtl w:val="0"/>
        </w:rPr>
        <w:t xml:space="preserve">button.addEventListener('mouseenter', () =&gt; {</w:t>
      </w:r>
    </w:p>
    <w:p w:rsidR="00000000" w:rsidDel="00000000" w:rsidP="00000000" w:rsidRDefault="00000000" w:rsidRPr="00000000" w14:paraId="00000008">
      <w:pPr>
        <w:spacing w:line="360" w:lineRule="auto"/>
        <w:rPr>
          <w:color w:val="0e101a"/>
        </w:rPr>
      </w:pPr>
      <w:r w:rsidDel="00000000" w:rsidR="00000000" w:rsidRPr="00000000">
        <w:rPr>
          <w:color w:val="0e101a"/>
          <w:rtl w:val="0"/>
        </w:rPr>
        <w:t xml:space="preserve">  button.classList.add('button-hover');</w:t>
      </w:r>
    </w:p>
    <w:p w:rsidR="00000000" w:rsidDel="00000000" w:rsidP="00000000" w:rsidRDefault="00000000" w:rsidRPr="00000000" w14:paraId="00000009">
      <w:pPr>
        <w:spacing w:line="360" w:lineRule="auto"/>
        <w:rPr>
          <w:color w:val="0e101a"/>
        </w:rPr>
      </w:pPr>
      <w:r w:rsidDel="00000000" w:rsidR="00000000" w:rsidRPr="00000000">
        <w:rPr>
          <w:color w:val="0e101a"/>
          <w:rtl w:val="0"/>
        </w:rPr>
        <w:t xml:space="preserve">});</w:t>
      </w:r>
    </w:p>
    <w:p w:rsidR="00000000" w:rsidDel="00000000" w:rsidP="00000000" w:rsidRDefault="00000000" w:rsidRPr="00000000" w14:paraId="0000000A">
      <w:pPr>
        <w:spacing w:line="360" w:lineRule="auto"/>
        <w:rPr>
          <w:color w:val="0e101a"/>
        </w:rPr>
      </w:pPr>
      <w:r w:rsidDel="00000000" w:rsidR="00000000" w:rsidRPr="00000000">
        <w:rPr>
          <w:color w:val="0e101a"/>
          <w:rtl w:val="0"/>
        </w:rPr>
        <w:t xml:space="preserve">button.addEventListener('mouseleave', () =&gt; {</w:t>
      </w:r>
    </w:p>
    <w:p w:rsidR="00000000" w:rsidDel="00000000" w:rsidP="00000000" w:rsidRDefault="00000000" w:rsidRPr="00000000" w14:paraId="0000000B">
      <w:pPr>
        <w:spacing w:line="360" w:lineRule="auto"/>
        <w:rPr>
          <w:color w:val="0e101a"/>
        </w:rPr>
      </w:pPr>
      <w:r w:rsidDel="00000000" w:rsidR="00000000" w:rsidRPr="00000000">
        <w:rPr>
          <w:color w:val="0e101a"/>
          <w:rtl w:val="0"/>
        </w:rPr>
        <w:t xml:space="preserve">  button.classList.remove('button-hover');</w:t>
      </w:r>
    </w:p>
    <w:p w:rsidR="00000000" w:rsidDel="00000000" w:rsidP="00000000" w:rsidRDefault="00000000" w:rsidRPr="00000000" w14:paraId="0000000C">
      <w:pPr>
        <w:spacing w:line="360" w:lineRule="auto"/>
        <w:rPr>
          <w:color w:val="0e101a"/>
        </w:rPr>
      </w:pPr>
      <w:r w:rsidDel="00000000" w:rsidR="00000000" w:rsidRPr="00000000">
        <w:rPr>
          <w:color w:val="0e101a"/>
          <w:rtl w:val="0"/>
        </w:rPr>
        <w:t xml:space="preserve">});</w:t>
      </w:r>
    </w:p>
    <w:p w:rsidR="00000000" w:rsidDel="00000000" w:rsidP="00000000" w:rsidRDefault="00000000" w:rsidRPr="00000000" w14:paraId="0000000D">
      <w:pPr>
        <w:spacing w:line="360" w:lineRule="auto"/>
        <w:rPr>
          <w:color w:val="0e101a"/>
        </w:rPr>
      </w:pPr>
      <w:r w:rsidDel="00000000" w:rsidR="00000000" w:rsidRPr="00000000">
        <w:rPr>
          <w:color w:val="0e101a"/>
          <w:rtl w:val="0"/>
        </w:rPr>
        <w:t xml:space="preserve">By adding or removing a CSS class from a button element when a user hovers over it, a simple yet highly effective interactive effect can be created, transforming the user experience.</w:t>
      </w:r>
    </w:p>
    <w:p w:rsidR="00000000" w:rsidDel="00000000" w:rsidP="00000000" w:rsidRDefault="00000000" w:rsidRPr="00000000" w14:paraId="0000000E">
      <w:pPr>
        <w:numPr>
          <w:ilvl w:val="0"/>
          <w:numId w:val="2"/>
        </w:numPr>
        <w:spacing w:line="360" w:lineRule="auto"/>
        <w:ind w:left="720" w:hanging="360"/>
      </w:pPr>
      <w:r w:rsidDel="00000000" w:rsidR="00000000" w:rsidRPr="00000000">
        <w:rPr>
          <w:b w:val="1"/>
          <w:color w:val="0e101a"/>
          <w:rtl w:val="0"/>
        </w:rPr>
        <w:t xml:space="preserve">Progressive Web Apps</w:t>
      </w:r>
    </w:p>
    <w:p w:rsidR="00000000" w:rsidDel="00000000" w:rsidP="00000000" w:rsidRDefault="00000000" w:rsidRPr="00000000" w14:paraId="0000000F">
      <w:pPr>
        <w:spacing w:line="360" w:lineRule="auto"/>
        <w:rPr>
          <w:color w:val="0e101a"/>
        </w:rPr>
      </w:pPr>
      <w:hyperlink r:id="rId6">
        <w:r w:rsidDel="00000000" w:rsidR="00000000" w:rsidRPr="00000000">
          <w:rPr>
            <w:color w:val="4a6ee0"/>
            <w:u w:val="single"/>
            <w:rtl w:val="0"/>
          </w:rPr>
          <w:t xml:space="preserve">Progressive Web Apps (PWAs) </w:t>
        </w:r>
      </w:hyperlink>
      <w:r w:rsidDel="00000000" w:rsidR="00000000" w:rsidRPr="00000000">
        <w:rPr>
          <w:color w:val="0e101a"/>
          <w:rtl w:val="0"/>
        </w:rPr>
        <w:t xml:space="preserve">are web applications that are built with web technologies like HTML, CSS, and JavaScript but work just like native applications. PWAs offer a user experience that is as seamless as native apps and is made to be fast, dependable, and work offline.</w:t>
      </w:r>
    </w:p>
    <w:p w:rsidR="00000000" w:rsidDel="00000000" w:rsidP="00000000" w:rsidRDefault="00000000" w:rsidRPr="00000000" w14:paraId="00000010">
      <w:pPr>
        <w:spacing w:line="360" w:lineRule="auto"/>
        <w:rPr>
          <w:color w:val="0e101a"/>
        </w:rPr>
      </w:pPr>
      <w:r w:rsidDel="00000000" w:rsidR="00000000" w:rsidRPr="00000000">
        <w:rPr>
          <w:color w:val="0e101a"/>
          <w:rtl w:val="0"/>
        </w:rPr>
        <w:t xml:space="preserve">One of the main advantages of PWAs is that they can be introduced on a client's gadget and accessed from the home screen, very much like local applications. This makes them easier to find and use for users. PWAs are more adaptable than traditional web applications because they can send push notifications and access device features like the camera and microphone.</w:t>
      </w:r>
    </w:p>
    <w:p w:rsidR="00000000" w:rsidDel="00000000" w:rsidP="00000000" w:rsidRDefault="00000000" w:rsidRPr="00000000" w14:paraId="00000011">
      <w:pPr>
        <w:spacing w:line="360" w:lineRule="auto"/>
        <w:rPr>
          <w:color w:val="0e101a"/>
        </w:rPr>
      </w:pPr>
      <w:r w:rsidDel="00000000" w:rsidR="00000000" w:rsidRPr="00000000">
        <w:rPr>
          <w:color w:val="0e101a"/>
          <w:rtl w:val="0"/>
        </w:rPr>
        <w:t xml:space="preserve">Here is an example of how to create a simple PWA using JavaScript:</w:t>
      </w:r>
    </w:p>
    <w:p w:rsidR="00000000" w:rsidDel="00000000" w:rsidP="00000000" w:rsidRDefault="00000000" w:rsidRPr="00000000" w14:paraId="00000012">
      <w:pPr>
        <w:spacing w:line="360" w:lineRule="auto"/>
        <w:rPr>
          <w:color w:val="0e101a"/>
        </w:rPr>
      </w:pPr>
      <w:r w:rsidDel="00000000" w:rsidR="00000000" w:rsidRPr="00000000">
        <w:rPr>
          <w:color w:val="0e101a"/>
          <w:rtl w:val="0"/>
        </w:rPr>
        <w:t xml:space="preserve">// Register the service worker</w:t>
      </w:r>
    </w:p>
    <w:p w:rsidR="00000000" w:rsidDel="00000000" w:rsidP="00000000" w:rsidRDefault="00000000" w:rsidRPr="00000000" w14:paraId="00000013">
      <w:pPr>
        <w:spacing w:line="360" w:lineRule="auto"/>
        <w:rPr>
          <w:color w:val="0e101a"/>
        </w:rPr>
      </w:pPr>
      <w:r w:rsidDel="00000000" w:rsidR="00000000" w:rsidRPr="00000000">
        <w:rPr>
          <w:color w:val="0e101a"/>
          <w:rtl w:val="0"/>
        </w:rPr>
        <w:t xml:space="preserve">if ('serviceWorker' in navigator) {</w:t>
      </w:r>
    </w:p>
    <w:p w:rsidR="00000000" w:rsidDel="00000000" w:rsidP="00000000" w:rsidRDefault="00000000" w:rsidRPr="00000000" w14:paraId="00000014">
      <w:pPr>
        <w:spacing w:line="360" w:lineRule="auto"/>
        <w:rPr>
          <w:color w:val="0e101a"/>
        </w:rPr>
      </w:pPr>
      <w:r w:rsidDel="00000000" w:rsidR="00000000" w:rsidRPr="00000000">
        <w:rPr>
          <w:color w:val="0e101a"/>
          <w:rtl w:val="0"/>
        </w:rPr>
        <w:t xml:space="preserve">  window.addEventListener('load', () =&gt; {</w:t>
      </w:r>
    </w:p>
    <w:p w:rsidR="00000000" w:rsidDel="00000000" w:rsidP="00000000" w:rsidRDefault="00000000" w:rsidRPr="00000000" w14:paraId="00000015">
      <w:pPr>
        <w:spacing w:line="360" w:lineRule="auto"/>
        <w:rPr>
          <w:color w:val="0e101a"/>
        </w:rPr>
      </w:pPr>
      <w:r w:rsidDel="00000000" w:rsidR="00000000" w:rsidRPr="00000000">
        <w:rPr>
          <w:color w:val="0e101a"/>
          <w:rtl w:val="0"/>
        </w:rPr>
        <w:t xml:space="preserve">    navigator.serviceWorker.register('/sw.js')</w:t>
      </w:r>
    </w:p>
    <w:p w:rsidR="00000000" w:rsidDel="00000000" w:rsidP="00000000" w:rsidRDefault="00000000" w:rsidRPr="00000000" w14:paraId="00000016">
      <w:pPr>
        <w:spacing w:line="360" w:lineRule="auto"/>
        <w:rPr>
          <w:color w:val="0e101a"/>
        </w:rPr>
      </w:pPr>
      <w:r w:rsidDel="00000000" w:rsidR="00000000" w:rsidRPr="00000000">
        <w:rPr>
          <w:color w:val="0e101a"/>
          <w:rtl w:val="0"/>
        </w:rPr>
        <w:t xml:space="preserve">      .then(registration =&gt; {</w:t>
      </w:r>
    </w:p>
    <w:p w:rsidR="00000000" w:rsidDel="00000000" w:rsidP="00000000" w:rsidRDefault="00000000" w:rsidRPr="00000000" w14:paraId="00000017">
      <w:pPr>
        <w:spacing w:line="360" w:lineRule="auto"/>
        <w:rPr>
          <w:color w:val="0e101a"/>
        </w:rPr>
      </w:pPr>
      <w:r w:rsidDel="00000000" w:rsidR="00000000" w:rsidRPr="00000000">
        <w:rPr>
          <w:color w:val="0e101a"/>
          <w:rtl w:val="0"/>
        </w:rPr>
        <w:t xml:space="preserve">        console.log('Service worker registered:', registration);</w:t>
      </w:r>
    </w:p>
    <w:p w:rsidR="00000000" w:rsidDel="00000000" w:rsidP="00000000" w:rsidRDefault="00000000" w:rsidRPr="00000000" w14:paraId="00000018">
      <w:pPr>
        <w:spacing w:line="360" w:lineRule="auto"/>
        <w:rPr>
          <w:color w:val="0e101a"/>
        </w:rPr>
      </w:pPr>
      <w:r w:rsidDel="00000000" w:rsidR="00000000" w:rsidRPr="00000000">
        <w:rPr>
          <w:color w:val="0e101a"/>
          <w:rtl w:val="0"/>
        </w:rPr>
        <w:t xml:space="preserve">      })</w:t>
      </w:r>
    </w:p>
    <w:p w:rsidR="00000000" w:rsidDel="00000000" w:rsidP="00000000" w:rsidRDefault="00000000" w:rsidRPr="00000000" w14:paraId="00000019">
      <w:pPr>
        <w:spacing w:line="360" w:lineRule="auto"/>
        <w:rPr>
          <w:color w:val="0e101a"/>
        </w:rPr>
      </w:pPr>
      <w:r w:rsidDel="00000000" w:rsidR="00000000" w:rsidRPr="00000000">
        <w:rPr>
          <w:color w:val="0e101a"/>
          <w:rtl w:val="0"/>
        </w:rPr>
        <w:t xml:space="preserve">      .catch(error =&gt; {</w:t>
      </w:r>
    </w:p>
    <w:p w:rsidR="00000000" w:rsidDel="00000000" w:rsidP="00000000" w:rsidRDefault="00000000" w:rsidRPr="00000000" w14:paraId="0000001A">
      <w:pPr>
        <w:spacing w:line="360" w:lineRule="auto"/>
        <w:rPr>
          <w:color w:val="0e101a"/>
        </w:rPr>
      </w:pPr>
      <w:r w:rsidDel="00000000" w:rsidR="00000000" w:rsidRPr="00000000">
        <w:rPr>
          <w:color w:val="0e101a"/>
          <w:rtl w:val="0"/>
        </w:rPr>
        <w:t xml:space="preserve">        console.log('Service worker registration failed:', error);</w:t>
      </w:r>
    </w:p>
    <w:p w:rsidR="00000000" w:rsidDel="00000000" w:rsidP="00000000" w:rsidRDefault="00000000" w:rsidRPr="00000000" w14:paraId="0000001B">
      <w:pPr>
        <w:spacing w:line="360" w:lineRule="auto"/>
        <w:rPr>
          <w:color w:val="0e101a"/>
        </w:rPr>
      </w:pPr>
      <w:r w:rsidDel="00000000" w:rsidR="00000000" w:rsidRPr="00000000">
        <w:rPr>
          <w:color w:val="0e101a"/>
          <w:rtl w:val="0"/>
        </w:rPr>
        <w:t xml:space="preserve">      });</w:t>
      </w:r>
    </w:p>
    <w:p w:rsidR="00000000" w:rsidDel="00000000" w:rsidP="00000000" w:rsidRDefault="00000000" w:rsidRPr="00000000" w14:paraId="0000001C">
      <w:pPr>
        <w:spacing w:line="360" w:lineRule="auto"/>
        <w:rPr>
          <w:color w:val="0e101a"/>
        </w:rPr>
      </w:pPr>
      <w:r w:rsidDel="00000000" w:rsidR="00000000" w:rsidRPr="00000000">
        <w:rPr>
          <w:color w:val="0e101a"/>
          <w:rtl w:val="0"/>
        </w:rPr>
        <w:t xml:space="preserve">  });</w:t>
      </w:r>
    </w:p>
    <w:p w:rsidR="00000000" w:rsidDel="00000000" w:rsidP="00000000" w:rsidRDefault="00000000" w:rsidRPr="00000000" w14:paraId="0000001D">
      <w:pPr>
        <w:spacing w:line="360" w:lineRule="auto"/>
        <w:rPr>
          <w:color w:val="0e101a"/>
        </w:rPr>
      </w:pPr>
      <w:r w:rsidDel="00000000" w:rsidR="00000000" w:rsidRPr="00000000">
        <w:rPr>
          <w:color w:val="0e101a"/>
          <w:rtl w:val="0"/>
        </w:rPr>
        <w:t xml:space="preserve">}</w:t>
      </w:r>
    </w:p>
    <w:p w:rsidR="00000000" w:rsidDel="00000000" w:rsidP="00000000" w:rsidRDefault="00000000" w:rsidRPr="00000000" w14:paraId="0000001E">
      <w:pPr>
        <w:spacing w:line="360" w:lineRule="auto"/>
        <w:rPr>
          <w:color w:val="0e101a"/>
        </w:rPr>
      </w:pPr>
      <w:hyperlink r:id="rId7">
        <w:r w:rsidDel="00000000" w:rsidR="00000000" w:rsidRPr="00000000">
          <w:rPr>
            <w:color w:val="4a6ee0"/>
            <w:u w:val="single"/>
            <w:rtl w:val="0"/>
          </w:rPr>
          <w:t xml:space="preserve">A service worker is being registered</w:t>
        </w:r>
      </w:hyperlink>
      <w:r w:rsidDel="00000000" w:rsidR="00000000" w:rsidRPr="00000000">
        <w:rPr>
          <w:color w:val="0e101a"/>
          <w:rtl w:val="0"/>
        </w:rPr>
        <w:t xml:space="preserve">, which will execute as a script in the background to handle network requests. It can gather resources such as images and stylesheets to cache, resulting in more efficient and dependable application performance. Furthermore, this technology enables push notifications interception and offline request processing, which adds versatility to the progressive web application's functionality.</w:t>
      </w:r>
    </w:p>
    <w:p w:rsidR="00000000" w:rsidDel="00000000" w:rsidP="00000000" w:rsidRDefault="00000000" w:rsidRPr="00000000" w14:paraId="0000001F">
      <w:pPr>
        <w:numPr>
          <w:ilvl w:val="0"/>
          <w:numId w:val="3"/>
        </w:numPr>
        <w:spacing w:line="360" w:lineRule="auto"/>
        <w:ind w:left="720" w:hanging="360"/>
      </w:pPr>
      <w:r w:rsidDel="00000000" w:rsidR="00000000" w:rsidRPr="00000000">
        <w:rPr>
          <w:color w:val="0e101a"/>
          <w:rtl w:val="0"/>
        </w:rPr>
        <w:t xml:space="preserve">Voice User Interfaces</w:t>
      </w:r>
    </w:p>
    <w:p w:rsidR="00000000" w:rsidDel="00000000" w:rsidP="00000000" w:rsidRDefault="00000000" w:rsidRPr="00000000" w14:paraId="00000020">
      <w:pPr>
        <w:spacing w:line="360" w:lineRule="auto"/>
        <w:rPr>
          <w:color w:val="0e101a"/>
        </w:rPr>
      </w:pPr>
      <w:r w:rsidDel="00000000" w:rsidR="00000000" w:rsidRPr="00000000">
        <w:rPr>
          <w:color w:val="0e101a"/>
          <w:rtl w:val="0"/>
        </w:rPr>
        <w:t xml:space="preserve">Devices like smart speakers and virtual assistants have made voice-based interactions not just convenient but ubiquitous. This surge in demand has led developers to create intuitive Voice User Interfaces (VUIs), which can be developed using JavaScript through tools like the Web Speech API. </w:t>
      </w:r>
    </w:p>
    <w:p w:rsidR="00000000" w:rsidDel="00000000" w:rsidP="00000000" w:rsidRDefault="00000000" w:rsidRPr="00000000" w14:paraId="00000021">
      <w:pPr>
        <w:spacing w:line="360" w:lineRule="auto"/>
        <w:rPr>
          <w:color w:val="0e101a"/>
        </w:rPr>
      </w:pPr>
      <w:r w:rsidDel="00000000" w:rsidR="00000000" w:rsidRPr="00000000">
        <w:rPr>
          <w:color w:val="0e101a"/>
          <w:rtl w:val="0"/>
        </w:rPr>
        <w:t xml:space="preserve">Below is an example:</w:t>
      </w:r>
    </w:p>
    <w:p w:rsidR="00000000" w:rsidDel="00000000" w:rsidP="00000000" w:rsidRDefault="00000000" w:rsidRPr="00000000" w14:paraId="00000022">
      <w:pPr>
        <w:spacing w:line="360" w:lineRule="auto"/>
        <w:rPr>
          <w:color w:val="0e101a"/>
        </w:rPr>
      </w:pPr>
      <w:r w:rsidDel="00000000" w:rsidR="00000000" w:rsidRPr="00000000">
        <w:rPr>
          <w:color w:val="0e101a"/>
          <w:rtl w:val="0"/>
        </w:rPr>
        <w:t xml:space="preserve">const recognition = new webkitSpeechRecognition();</w:t>
      </w:r>
    </w:p>
    <w:p w:rsidR="00000000" w:rsidDel="00000000" w:rsidP="00000000" w:rsidRDefault="00000000" w:rsidRPr="00000000" w14:paraId="00000023">
      <w:pPr>
        <w:spacing w:line="360" w:lineRule="auto"/>
        <w:rPr>
          <w:color w:val="0e101a"/>
        </w:rPr>
      </w:pPr>
      <w:r w:rsidDel="00000000" w:rsidR="00000000" w:rsidRPr="00000000">
        <w:rPr>
          <w:color w:val="0e101a"/>
          <w:rtl w:val="0"/>
        </w:rPr>
        <w:t xml:space="preserve">recognition.onresult = (event) =&gt; {</w:t>
      </w:r>
    </w:p>
    <w:p w:rsidR="00000000" w:rsidDel="00000000" w:rsidP="00000000" w:rsidRDefault="00000000" w:rsidRPr="00000000" w14:paraId="00000024">
      <w:pPr>
        <w:spacing w:line="360" w:lineRule="auto"/>
        <w:rPr>
          <w:color w:val="0e101a"/>
        </w:rPr>
      </w:pPr>
      <w:r w:rsidDel="00000000" w:rsidR="00000000" w:rsidRPr="00000000">
        <w:rPr>
          <w:color w:val="0e101a"/>
          <w:rtl w:val="0"/>
        </w:rPr>
        <w:t xml:space="preserve">  const result = event.results[event.resultIndex][0].transcript;</w:t>
      </w:r>
    </w:p>
    <w:p w:rsidR="00000000" w:rsidDel="00000000" w:rsidP="00000000" w:rsidRDefault="00000000" w:rsidRPr="00000000" w14:paraId="00000025">
      <w:pPr>
        <w:spacing w:line="360" w:lineRule="auto"/>
        <w:rPr>
          <w:color w:val="0e101a"/>
        </w:rPr>
      </w:pPr>
      <w:r w:rsidDel="00000000" w:rsidR="00000000" w:rsidRPr="00000000">
        <w:rPr>
          <w:color w:val="0e101a"/>
          <w:rtl w:val="0"/>
        </w:rPr>
        <w:t xml:space="preserve">  console.log(result);</w:t>
      </w:r>
    </w:p>
    <w:p w:rsidR="00000000" w:rsidDel="00000000" w:rsidP="00000000" w:rsidRDefault="00000000" w:rsidRPr="00000000" w14:paraId="00000026">
      <w:pPr>
        <w:spacing w:line="360" w:lineRule="auto"/>
        <w:rPr>
          <w:color w:val="0e101a"/>
        </w:rPr>
      </w:pPr>
      <w:r w:rsidDel="00000000" w:rsidR="00000000" w:rsidRPr="00000000">
        <w:rPr>
          <w:color w:val="0e101a"/>
          <w:rtl w:val="0"/>
        </w:rPr>
        <w:t xml:space="preserve">};</w:t>
      </w:r>
    </w:p>
    <w:p w:rsidR="00000000" w:rsidDel="00000000" w:rsidP="00000000" w:rsidRDefault="00000000" w:rsidRPr="00000000" w14:paraId="00000027">
      <w:pPr>
        <w:spacing w:line="360" w:lineRule="auto"/>
        <w:rPr>
          <w:color w:val="0e101a"/>
        </w:rPr>
      </w:pPr>
      <w:r w:rsidDel="00000000" w:rsidR="00000000" w:rsidRPr="00000000">
        <w:rPr>
          <w:color w:val="0e101a"/>
          <w:rtl w:val="0"/>
        </w:rPr>
        <w:t xml:space="preserve">recognition.start();</w:t>
      </w:r>
    </w:p>
    <w:p w:rsidR="00000000" w:rsidDel="00000000" w:rsidP="00000000" w:rsidRDefault="00000000" w:rsidRPr="00000000" w14:paraId="00000028">
      <w:pPr>
        <w:spacing w:line="360" w:lineRule="auto"/>
        <w:rPr>
          <w:color w:val="0e101a"/>
        </w:rPr>
      </w:pPr>
      <w:r w:rsidDel="00000000" w:rsidR="00000000" w:rsidRPr="00000000">
        <w:rPr>
          <w:color w:val="0e101a"/>
          <w:rtl w:val="0"/>
        </w:rPr>
        <w:t xml:space="preserve">In this example, we are logging speech input to the console and recognizing it with the help of the Web Speech API. We could respond with synthesized speech output or use this input to trigger an action with a little more code.</w:t>
      </w:r>
    </w:p>
    <w:p w:rsidR="00000000" w:rsidDel="00000000" w:rsidP="00000000" w:rsidRDefault="00000000" w:rsidRPr="00000000" w14:paraId="00000029">
      <w:pPr>
        <w:spacing w:line="360" w:lineRule="auto"/>
        <w:rPr>
          <w:color w:val="0e101a"/>
        </w:rPr>
      </w:pPr>
      <w:r w:rsidDel="00000000" w:rsidR="00000000" w:rsidRPr="00000000">
        <w:rPr>
          <w:color w:val="0e101a"/>
          <w:rtl w:val="0"/>
        </w:rPr>
        <w:t xml:space="preserve">The Future of Web Development: Pushing Boundaries and Creating Engaging Experiences</w:t>
      </w:r>
    </w:p>
    <w:p w:rsidR="00000000" w:rsidDel="00000000" w:rsidP="00000000" w:rsidRDefault="00000000" w:rsidRPr="00000000" w14:paraId="0000002A">
      <w:pPr>
        <w:spacing w:line="360" w:lineRule="auto"/>
        <w:rPr>
          <w:color w:val="0e101a"/>
        </w:rPr>
      </w:pPr>
      <w:r w:rsidDel="00000000" w:rsidR="00000000" w:rsidRPr="00000000">
        <w:rPr>
          <w:color w:val="0e101a"/>
          <w:rtl w:val="0"/>
        </w:rPr>
        <w:t xml:space="preserve">Developers of JavaScript do more than just write code; With new methods and tools, they are reshaping the user experience landscape. JavaScript developers are pushing the boundaries of what is possible on the web with everything from voice user interfaces and progressive web applications to animations. They are shaping the future of web development by going beyond the code and focusing on providing users with engaging and distinctive experiences.</w:t>
      </w:r>
    </w:p>
    <w:p w:rsidR="00000000" w:rsidDel="00000000" w:rsidP="00000000" w:rsidRDefault="00000000" w:rsidRPr="00000000" w14:paraId="0000002B">
      <w:pPr>
        <w:spacing w:line="360" w:lineRule="auto"/>
        <w:rPr>
          <w:color w:val="0e101a"/>
        </w:rPr>
      </w:pPr>
      <w:r w:rsidDel="00000000" w:rsidR="00000000" w:rsidRPr="00000000">
        <w:rPr>
          <w:color w:val="0e101a"/>
          <w:rtl w:val="0"/>
        </w:rPr>
        <w:t xml:space="preserve">Developers need to keep up with the most recent tools and trends in the industry. By learning new procedures and exploring different avenues regarding inventive thoughts, you can make web interfaces that stand apart from the group and keep clients locked in. So, keep looking, keep learning, and keep coming up with new ideas!</w:t>
      </w:r>
    </w:p>
    <w:p w:rsidR="00000000" w:rsidDel="00000000" w:rsidP="00000000" w:rsidRDefault="00000000" w:rsidRPr="00000000" w14:paraId="0000002C">
      <w:pPr>
        <w:spacing w:line="360" w:lineRule="auto"/>
        <w:rPr>
          <w:color w:val="0e101a"/>
        </w:rPr>
      </w:pPr>
      <w:r w:rsidDel="00000000" w:rsidR="00000000" w:rsidRPr="00000000">
        <w:rPr>
          <w:color w:val="0e101a"/>
          <w:rtl w:val="0"/>
        </w:rPr>
        <w:t xml:space="preserve">NextArticle</w:t>
      </w:r>
    </w:p>
    <w:p w:rsidR="00000000" w:rsidDel="00000000" w:rsidP="00000000" w:rsidRDefault="00000000" w:rsidRPr="00000000" w14:paraId="0000002D">
      <w:pPr>
        <w:spacing w:line="360" w:lineRule="auto"/>
        <w:rPr>
          <w:color w:val="4a6ee0"/>
          <w:u w:val="single"/>
        </w:rPr>
      </w:pPr>
      <w:hyperlink r:id="rId8">
        <w:r w:rsidDel="00000000" w:rsidR="00000000" w:rsidRPr="00000000">
          <w:rPr>
            <w:color w:val="4a6ee0"/>
            <w:u w:val="single"/>
            <w:rtl w:val="0"/>
          </w:rPr>
          <w:t xml:space="preserve">https://www.makeuseof.com/ui-ux-design-inspiration-websites/</w:t>
        </w:r>
      </w:hyperlink>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akeuseof.com/what-are-single-page-applications-and-progressive-web-apps/" TargetMode="External"/><Relationship Id="rId7" Type="http://schemas.openxmlformats.org/officeDocument/2006/relationships/hyperlink" Target="https://www.makeuseof.com/javascript-service-workers/" TargetMode="External"/><Relationship Id="rId8" Type="http://schemas.openxmlformats.org/officeDocument/2006/relationships/hyperlink" Target="https://www.makeuseof.com/ui-ux-design-inspiration-websi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