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Plan de démonstration — 20 minutes</w:t>
      </w:r>
    </w:p>
    <w:p>
      <w:pPr>
        <w:spacing w:after="110" w:line="276"/>
      </w:pPr>
      <w:r>
        <w:rPr>
          <w:rFonts w:ascii="Calibri" w:cs="Calibri" w:eastAsia="Calibri" w:hAnsi="Calibri"/>
        </w:rPr>
        <w:t xml:space="preserve">Sujet §8, L4 : sur une machine vierge, destruction puis reconstruction en direct, puis </w:t>
      </w:r>
      <w:r>
        <w:rPr>
          <w:rFonts w:ascii="Calibri" w:cs="Calibri" w:eastAsia="Calibri" w:hAnsi="Calibri"/>
          <w:b/>
          <w:bCs/>
        </w:rPr>
        <w:t xml:space="preserve">trois scénarios tirés au sort</w:t>
      </w:r>
      <w:r>
        <w:rPr>
          <w:rFonts w:ascii="Calibri" w:cs="Calibri" w:eastAsia="Calibri" w:hAnsi="Calibri"/>
        </w:rPr>
        <w:t xml:space="preserve"> par l'enseignant. En soutenance l'enseignant choisit qui répond : </w:t>
      </w:r>
      <w:r>
        <w:rPr>
          <w:rFonts w:ascii="Calibri" w:cs="Calibri" w:eastAsia="Calibri" w:hAnsi="Calibri"/>
          <w:b/>
          <w:bCs/>
        </w:rPr>
        <w:t xml:space="preserve">chaque membre doit pouvoir tout démontrer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Préparation (la veille)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1E48"/>
          <w:sz w:val="20"/>
          <w:szCs w:val="20"/>
        </w:rPr>
        <w:t xml:space="preserve">vagrant box list</w:t>
      </w:r>
      <w:r>
        <w:rPr>
          <w:rFonts w:ascii="Calibri" w:cs="Calibri" w:eastAsia="Calibri" w:hAnsi="Calibri"/>
        </w:rPr>
        <w:t xml:space="preserve"> : la boîte </w:t>
      </w:r>
      <w:r>
        <w:rPr>
          <w:rFonts w:ascii="Consolas" w:cs="Consolas" w:eastAsia="Consolas" w:hAnsi="Consolas"/>
          <w:color w:val="7A1E48"/>
          <w:sz w:val="20"/>
          <w:szCs w:val="20"/>
        </w:rPr>
        <w:t xml:space="preserve">bento/ubuntu-24.04</w:t>
      </w:r>
      <w:r>
        <w:rPr>
          <w:rFonts w:ascii="Calibri" w:cs="Calibri" w:eastAsia="Calibri" w:hAnsi="Calibri"/>
        </w:rPr>
        <w:t xml:space="preserve"> (version épinglée) est </w:t>
      </w:r>
      <w:r>
        <w:rPr>
          <w:rFonts w:ascii="Calibri" w:cs="Calibri" w:eastAsia="Calibri" w:hAnsi="Calibri"/>
          <w:b/>
          <w:bCs/>
        </w:rPr>
        <w:t xml:space="preserve">déjà en cache</w:t>
      </w:r>
      <w:r>
        <w:rPr>
          <w:rFonts w:ascii="Calibri" w:cs="Calibri" w:eastAsia="Calibri" w:hAnsi="Calibri"/>
        </w:rPr>
        <w:t xml:space="preserve"> ; sinon le téléchargement consomme la démonstration.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A1E48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 créé (</w:t>
      </w:r>
      <w:r>
        <w:rPr>
          <w:rFonts w:ascii="Consolas" w:cs="Consolas" w:eastAsia="Consolas" w:hAnsi="Consolas"/>
          <w:color w:val="7A1E48"/>
          <w:sz w:val="20"/>
          <w:szCs w:val="20"/>
        </w:rPr>
        <w:t xml:space="preserve">cp .env.exemple .env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7A1E48"/>
          <w:sz w:val="20"/>
          <w:szCs w:val="20"/>
        </w:rPr>
        <w:t xml:space="preserve">EXTENSIONS=E1,E2</w:t>
      </w:r>
      <w:r>
        <w:rPr>
          <w:rFonts w:ascii="Calibri" w:cs="Calibri" w:eastAsia="Calibri" w:hAnsi="Calibri"/>
        </w:rPr>
        <w:t xml:space="preserve"> si la RAM le permet ; sinon activer E1 seulement et le dire.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Une répétition complète sur la machine de démonstration, chronométrée : </w:t>
      </w:r>
      <w:r>
        <w:rPr>
          <w:rFonts w:ascii="Calibri" w:cs="Calibri" w:eastAsia="Calibri" w:hAnsi="Calibri"/>
          <w:b/>
          <w:bCs/>
        </w:rPr>
        <w:t xml:space="preserve">notez la durée réelle de `vagrant up`</w:t>
      </w:r>
      <w:r>
        <w:rPr>
          <w:rFonts w:ascii="Calibri" w:cs="Calibri" w:eastAsia="Calibri" w:hAnsi="Calibri"/>
        </w:rPr>
        <w:t xml:space="preserve"> (V5) ; ce plan ne la suppose pas.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Dernier fichier </w:t>
      </w:r>
      <w:r>
        <w:rPr>
          <w:rFonts w:ascii="Consolas" w:cs="Consolas" w:eastAsia="Consolas" w:hAnsi="Consolas"/>
          <w:color w:val="7A1E48"/>
          <w:sz w:val="20"/>
          <w:szCs w:val="20"/>
        </w:rPr>
        <w:t xml:space="preserve">results/V5-*.txt</w:t>
      </w:r>
      <w:r>
        <w:rPr>
          <w:rFonts w:ascii="Calibri" w:cs="Calibri" w:eastAsia="Calibri" w:hAnsi="Calibri"/>
        </w:rPr>
        <w:t xml:space="preserve"> ouvert dans un onglet : </w:t>
      </w:r>
      <w:r>
        <w:rPr>
          <w:rFonts w:ascii="Calibri" w:cs="Calibri" w:eastAsia="Calibri" w:hAnsi="Calibri"/>
          <w:b/>
          <w:bCs/>
        </w:rPr>
        <w:t xml:space="preserve">plan B</w:t>
      </w:r>
      <w:r>
        <w:rPr>
          <w:rFonts w:ascii="Calibri" w:cs="Calibri" w:eastAsia="Calibri" w:hAnsi="Calibri"/>
        </w:rPr>
        <w:t xml:space="preserve"> si la reconstruction dépasse le temps imparti.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Pas d'autre application lourde ouverte ; secteur branché ; </w:t>
      </w:r>
      <w:r>
        <w:rPr>
          <w:rFonts w:ascii="Consolas" w:cs="Consolas" w:eastAsia="Consolas" w:hAnsi="Consolas"/>
          <w:color w:val="7A1E48"/>
          <w:sz w:val="20"/>
          <w:szCs w:val="20"/>
        </w:rPr>
        <w:t xml:space="preserve">ab</w:t>
      </w:r>
      <w:r>
        <w:rPr>
          <w:rFonts w:ascii="Calibri" w:cs="Calibri" w:eastAsia="Calibri" w:hAnsi="Calibri"/>
        </w:rPr>
        <w:t xml:space="preserve"> disponible.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Poste Windows : lancer les commandes dans </w:t>
      </w:r>
      <w:r>
        <w:rPr>
          <w:rFonts w:ascii="Calibri" w:cs="Calibri" w:eastAsia="Calibri" w:hAnsi="Calibri"/>
          <w:b/>
          <w:bCs/>
        </w:rPr>
        <w:t xml:space="preserve">Git Bash</w:t>
      </w:r>
      <w:r>
        <w:rPr>
          <w:rFonts w:ascii="Calibri" w:cs="Calibri" w:eastAsia="Calibri" w:hAnsi="Calibri"/>
        </w:rPr>
        <w:t xml:space="preserve"> (les scripts </w:t>
      </w:r>
      <w:r>
        <w:rPr>
          <w:rFonts w:ascii="Consolas" w:cs="Consolas" w:eastAsia="Consolas" w:hAnsi="Consolas"/>
          <w:color w:val="7A1E48"/>
          <w:sz w:val="20"/>
          <w:szCs w:val="20"/>
        </w:rPr>
        <w:t xml:space="preserve">tests/</w:t>
      </w:r>
      <w:r>
        <w:rPr>
          <w:rFonts w:ascii="Calibri" w:cs="Calibri" w:eastAsia="Calibri" w:hAnsi="Calibri"/>
        </w:rPr>
        <w:t xml:space="preserve"> sont en Bash) ; si </w:t>
      </w:r>
      <w:r>
        <w:rPr>
          <w:rFonts w:ascii="Consolas" w:cs="Consolas" w:eastAsia="Consolas" w:hAnsi="Consolas"/>
          <w:color w:val="7A1E48"/>
          <w:sz w:val="20"/>
          <w:szCs w:val="20"/>
        </w:rPr>
        <w:t xml:space="preserve">vagrant up</w:t>
      </w:r>
      <w:r>
        <w:rPr>
          <w:rFonts w:ascii="Calibri" w:cs="Calibri" w:eastAsia="Calibri" w:hAnsi="Calibri"/>
        </w:rPr>
        <w:t xml:space="preserve"> est anormalement lent, vérifier le conflit entre VirtualBox et Hyper-V / WSL2 / intégrité de la mémoire, </w:t>
      </w:r>
      <w:r>
        <w:rPr>
          <w:rFonts w:ascii="Calibri" w:cs="Calibri" w:eastAsia="Calibri" w:hAnsi="Calibri"/>
          <w:b/>
          <w:bCs/>
        </w:rPr>
        <w:t xml:space="preserve">avant</w:t>
      </w:r>
      <w:r>
        <w:rPr>
          <w:rFonts w:ascii="Calibri" w:cs="Calibri" w:eastAsia="Calibri" w:hAnsi="Calibri"/>
        </w:rPr>
        <w:t xml:space="preserve"> le jour de la soutenance.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</w:rPr>
        <w:t xml:space="preserve">Proposition de répartition de la parole</w:t>
      </w:r>
      <w:r>
        <w:rPr>
          <w:rFonts w:ascii="Calibri" w:cs="Calibri" w:eastAsia="Calibri" w:hAnsi="Calibri"/>
        </w:rPr>
        <w:t xml:space="preserve"> (à valider) — présentation et architecture : NANA Gérard ; application et erreurs 400/404/503 : SAWADOGO Ibrahim ; base, réplication et bascule : KERE Wend-Panga Georges Fabrice ; mesures, scénarios et tableau de bord : KIEKIETA Mohammed. Rappel : l'enseignant désigne qui répond, quel que soit le domaine d'origine ; chacun s'entraîne sur </w:t>
      </w:r>
      <w:r>
        <w:rPr>
          <w:rFonts w:ascii="Calibri" w:cs="Calibri" w:eastAsia="Calibri" w:hAnsi="Calibri"/>
          <w:b/>
          <w:bCs/>
        </w:rPr>
        <w:t xml:space="preserve">les quatre</w:t>
      </w:r>
      <w:r>
        <w:rPr>
          <w:rFonts w:ascii="Calibri" w:cs="Calibri" w:eastAsia="Calibri" w:hAnsi="Calibri"/>
        </w:rPr>
        <w:t xml:space="preserve"> domaines.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Déroulé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538"/>
      </w:tblGrid>
      <w:tr>
        <w:trPr>
          <w:cantSplit/>
          <w:tblHeader/>
        </w:trPr>
        <w:tc>
          <w:tcPr>
            <w:tcW w:type="dxa" w:w="11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Minute</w:t>
            </w:r>
          </w:p>
        </w:tc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5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qu'on montre et dit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0–1</w:t>
            </w:r>
          </w:p>
        </w:tc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Présentation (1 membre)</w:t>
            </w:r>
          </w:p>
        </w:tc>
        <w:tc>
          <w:tcPr>
            <w:tcW w:type="dxa" w:w="55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Schéma d'architecture, deux exigences (résilience, scalabilité), plan d'adressage groupe 7.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1–2</w:t>
            </w:r>
          </w:p>
        </w:tc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vagrant destroy -f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puis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vagrant 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lancés tout de suite</w:t>
            </w:r>
          </w:p>
        </w:tc>
        <w:tc>
          <w:tcPr>
            <w:tcW w:type="dxa" w:w="55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R1/V5 : aucune commande ensuite. Annoncer : « nous ne touchons plus au clavier ».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2–Fin du up</w:t>
            </w:r>
          </w:p>
        </w:tc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Pendant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la reconstruction : parler</w:t>
            </w:r>
          </w:p>
        </w:tc>
        <w:tc>
          <w:tcPr>
            <w:tcW w:type="dxa" w:w="55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unique de vérité (Vagrantfile →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noeuds.yml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haproxy.cfg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engendré, secrets (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git 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sans mot de passe), idempotence, réseau privé et ports exposés (R2, R3, R7, R8).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 du up</w:t>
            </w:r>
          </w:p>
        </w:tc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Contrôle de base</w:t>
            </w:r>
          </w:p>
        </w:tc>
        <w:tc>
          <w:tcPr>
            <w:tcW w:type="dxa" w:w="55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curl 192.168.62.11/sante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200 ;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tests/v1_repartition.sh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: les N serveurs tournent, écart &lt; 20 %.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Puis</w:t>
            </w:r>
          </w:p>
        </w:tc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Trois scénarios tirés au sort</w:t>
            </w:r>
          </w:p>
        </w:tc>
        <w:tc>
          <w:tcPr>
            <w:tcW w:type="dxa" w:w="55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Voir le tableau §3 ; garder 4 à 5 minutes chacun.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Dernières 2 min</w:t>
            </w:r>
          </w:p>
        </w:tc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Questions</w:t>
            </w:r>
          </w:p>
        </w:tc>
        <w:tc>
          <w:tcPr>
            <w:tcW w:type="dxa" w:w="55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Limites assumées (§6 du dossier), ce que nous ferions autrement.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3. Fiche par scénario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738"/>
      </w:tblGrid>
      <w:tr>
        <w:trPr>
          <w:cantSplit/>
          <w:tblHeader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Scénario</w:t>
            </w:r>
          </w:p>
        </w:tc>
        <w:tc>
          <w:tcPr>
            <w:tcW w:type="dxa" w:w="34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47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dire / à surveiller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V1 Répartition</w:t>
            </w:r>
          </w:p>
        </w:tc>
        <w:tc>
          <w:tcPr>
            <w:tcW w:type="dxa" w:w="34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tests/v1_repartition.sh</w:t>
            </w:r>
          </w:p>
        </w:tc>
        <w:tc>
          <w:tcPr>
            <w:tcW w:type="dxa" w:w="47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Chaque serveur répond tour à tour ; écart affiché et comparé au seuil 20 %.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 Panne d'une app</w:t>
            </w:r>
          </w:p>
        </w:tc>
        <w:tc>
          <w:tcPr>
            <w:tcW w:type="dxa" w:w="34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tests/v2_panne_app.sh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MODE=poweroff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pour le cas brutal)</w:t>
            </w:r>
          </w:p>
        </w:tc>
        <w:tc>
          <w:tcPr>
            <w:tcW w:type="dxa" w:w="47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Sonde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/sante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inter 500ms fall 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éviction en quelques secondes ;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redispatch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limite les requêtes perdues. Montrer requêtes perdues et durée dégradée,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sans les commenter au-delà de la mesure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V3 Charge</w:t>
            </w:r>
          </w:p>
        </w:tc>
        <w:tc>
          <w:tcPr>
            <w:tcW w:type="dxa" w:w="34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tests/v3_charge.sh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à N=2,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bin/scale.sh 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de nouveau</w:t>
            </w:r>
          </w:p>
        </w:tc>
        <w:tc>
          <w:tcPr>
            <w:tcW w:type="dxa" w:w="47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Montrer la médiane de trois passes. Si N=4 n'est pas plus rapide : l'expliquer (CPU partagé, base goulot) avec une observation (Grafana).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V4 Panne de la base</w:t>
            </w:r>
          </w:p>
        </w:tc>
        <w:tc>
          <w:tcPr>
            <w:tcW w:type="dxa" w:w="34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tests/v4_panne_bdd.sh</w:t>
            </w:r>
          </w:p>
        </w:tc>
        <w:tc>
          <w:tcPr>
            <w:tcW w:type="dxa" w:w="47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503 propre (corps JSON), puis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bascule.sh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: phases chronométrées, service de retour. Ne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relancer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vagrant up bdd1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V5 Reconstruction</w:t>
            </w:r>
          </w:p>
        </w:tc>
        <w:tc>
          <w:tcPr>
            <w:tcW w:type="dxa" w:w="34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(déjà faite en début de démo)</w:t>
            </w:r>
          </w:p>
        </w:tc>
        <w:tc>
          <w:tcPr>
            <w:tcW w:type="dxa" w:w="47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Durée totale mesurée ; plateforme fonctionnelle sans intervention.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V6 Panne du répartiteur</w:t>
            </w:r>
          </w:p>
        </w:tc>
        <w:tc>
          <w:tcPr>
            <w:tcW w:type="dxa" w:w="34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tests/v6_panne_lb.sh</w:t>
            </w:r>
          </w:p>
        </w:tc>
        <w:tc>
          <w:tcPr>
            <w:tcW w:type="dxa" w:w="47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Adresse testée = VIP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.5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qui possède la VIP avant/après ; temps de reprise VRRP.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4. Questions probables — réponses courtes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/sante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 répond-elle pas 200 par principe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Elle exécute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SELECT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: un serveur sans base utilisable doit être écarté du répartiteur, sinon il renverrait des erreurs aux candidats.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Comment ajoute-t-on un serveur sans toucher à HAProxy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NB_APP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dans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le Vagrantfile écrit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noeuds.yml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lb.sh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engendre les lignes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server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bin/scale.sh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relance le provisionnement de lb1, car Vagrant ne re-provisionne pas une VM démarrée.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Qu'est-ce qui rend le provisionnement idempotent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Réécriture complète des fichiers seulement si le contenu change (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ecrire_si_different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créations gardées, aucun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&gt;&gt;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Preuve :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tests/r2_idempotence.sh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la bascule n'est-elle pas automatique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sujet demande une procédure écrite, exécutable, chronométrée. L'automatique (Patroni/repmgr) coûte une VM de plus ; limite connue, signalée au dossier.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 se passe-t-il si bdd1 revient après la bascule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Risque de deux primaires. On ne la relance pas telle quelle : on la reconstruit comme réplique de bdd2.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vagrant provision bdd2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est neutre grâce au garde-fou.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pas de secret dans Git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ignoré,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.env.exemple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versionné, secrets passés par variables d'environnement et fichiers 0600. Audit :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git log --all -p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le débit ne double-t-il pas avec N=4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VM partagent un seul processeur ; la base reste unique. Montrer la mesure et l'observation (CPU) plutôt que promettre un gain.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Comment limitez-vous les requêtes perdues pendant une panne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Sondes toutes les 500 ms, 2 échecs pour écarter,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retries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redispatch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pour rejouer sur un autre serveur.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une connexion par requête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sans état et tolérante à une base absente ; coût connu, pgbouncer en piste d'amélioration.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le réseau 192.168.62.0/24 ?</w:t>
            </w:r>
          </w:p>
        </w:tc>
        <w:tc>
          <w:tcPr>
            <w:tcW w:type="dxa" w:w="60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Groupe 7 : X = 55 + 7 ; plage autorisée par défaut par VirtualBox, sans toucher à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networks.conf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6D00" w:sz="24"/>
              <w:bottom w:val="none" w:color="FFFFFF" w:sz="0"/>
              <w:right w:val="none" w:color="FFFFFF" w:sz="0"/>
            </w:tcBorders>
            <w:shd w:fill="FFF4C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1"/>
                <w:szCs w:val="21"/>
              </w:rPr>
              <w:t xml:space="preserve">Si quelque chose casse en direct</w:t>
            </w:r>
          </w:p>
          <w:p>
            <w:pPr>
              <w:spacing w:after="50" w:line="258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 pas improviser une correction manuelle sur la plateforme : c'est précisément ce que R1 interdit. Montrer le message d'erreur, dire ce que le script devait faire, puis présenter le dernier résultat enregistré dans </w:t>
            </w:r>
            <w:r>
              <w:rPr>
                <w:rFonts w:ascii="Consolas" w:cs="Consolas" w:eastAsia="Consolas" w:hAnsi="Consolas"/>
                <w:color w:val="7A1E48"/>
                <w:sz w:val="19"/>
                <w:szCs w:val="19"/>
              </w:rPr>
              <w:t xml:space="preserve">results/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et le diagnostic (</w:t>
            </w:r>
            <w:r>
              <w:rPr>
                <w:rFonts w:ascii="Consolas" w:cs="Consolas" w:eastAsia="Consolas" w:hAnsi="Consolas"/>
                <w:color w:val="7A1E48"/>
                <w:sz w:val="19"/>
                <w:szCs w:val="19"/>
              </w:rPr>
              <w:t xml:space="preserve">journalctl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page de statistiques HAProxy). Un </w:t>
            </w:r>
            <w:r>
              <w:rPr>
                <w:rFonts w:ascii="Consolas" w:cs="Consolas" w:eastAsia="Consolas" w:hAnsi="Consolas"/>
                <w:color w:val="7A1E48"/>
                <w:sz w:val="19"/>
                <w:szCs w:val="19"/>
              </w:rPr>
              <w:t xml:space="preserve">vagrant up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qui échoue sur machine vierge plafonne la note à 8 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répétez sur une machine vierge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134" w:bottom="11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Groupe 7 — IBAM / UJKZ —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/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A" w:sz="4" w:space="4"/>
      </w:pBd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Projet RÉSULTATS-BF — Master 1 — Plan de démonstration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F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F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démonstration</dc:title>
  <dc:creator>Groupe 7</dc:creator>
  <cp:lastModifiedBy>Un-named</cp:lastModifiedBy>
  <cp:revision>1</cp:revision>
  <dcterms:created xsi:type="dcterms:W3CDTF">2026-10-21T10:18:33.287Z</dcterms:created>
  <dcterms:modified xsi:type="dcterms:W3CDTF">2026-10-21T10:18:33.287Z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